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7220" w:type="dxa"/>
        <w:jc w:val="center"/>
        <w:tblLook w:val="04A0" w:firstRow="1" w:lastRow="0" w:firstColumn="1" w:lastColumn="0" w:noHBand="0" w:noVBand="1"/>
      </w:tblPr>
      <w:tblGrid>
        <w:gridCol w:w="3330"/>
        <w:gridCol w:w="3890"/>
      </w:tblGrid>
      <w:tr w:rsidR="006F61EB" w:rsidRPr="00AD24FC" w14:paraId="3957DE82" w14:textId="77777777" w:rsidTr="006F61EB">
        <w:trPr>
          <w:jc w:val="center"/>
        </w:trPr>
        <w:tc>
          <w:tcPr>
            <w:tcW w:w="3659" w:type="dxa"/>
            <w:shd w:val="clear" w:color="auto" w:fill="auto"/>
          </w:tcPr>
          <w:p w14:paraId="7C42E107"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ПРИНЯТО</w:t>
            </w:r>
          </w:p>
          <w:p w14:paraId="2CBFCD1E"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на заседании педагогического совета</w:t>
            </w:r>
          </w:p>
          <w:p w14:paraId="552CD03D"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МБОУ «Рудницкая СОШ»</w:t>
            </w:r>
          </w:p>
          <w:p w14:paraId="333D93EB"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Pr>
                <w:rFonts w:cs="Times New Roman"/>
                <w:bCs/>
                <w:sz w:val="24"/>
                <w:szCs w:val="24"/>
              </w:rPr>
              <w:t xml:space="preserve">Протокол № </w:t>
            </w:r>
            <w:r>
              <w:rPr>
                <w:rFonts w:cs="Times New Roman"/>
                <w:bCs/>
                <w:sz w:val="24"/>
                <w:szCs w:val="24"/>
                <w:lang w:val="tt-RU"/>
              </w:rPr>
              <w:t>1</w:t>
            </w:r>
            <w:r w:rsidRPr="00876F16">
              <w:rPr>
                <w:rFonts w:cs="Times New Roman"/>
                <w:bCs/>
                <w:sz w:val="24"/>
                <w:szCs w:val="24"/>
              </w:rPr>
              <w:t xml:space="preserve"> от 2</w:t>
            </w:r>
            <w:r>
              <w:rPr>
                <w:rFonts w:cs="Times New Roman"/>
                <w:bCs/>
                <w:sz w:val="24"/>
                <w:szCs w:val="24"/>
                <w:lang w:val="tt-RU"/>
              </w:rPr>
              <w:t>6</w:t>
            </w:r>
            <w:r w:rsidRPr="00876F16">
              <w:rPr>
                <w:rFonts w:cs="Times New Roman"/>
                <w:bCs/>
                <w:sz w:val="24"/>
                <w:szCs w:val="24"/>
              </w:rPr>
              <w:t>.0</w:t>
            </w:r>
            <w:r>
              <w:rPr>
                <w:rFonts w:cs="Times New Roman"/>
                <w:bCs/>
                <w:sz w:val="24"/>
                <w:szCs w:val="24"/>
                <w:lang w:val="tt-RU"/>
              </w:rPr>
              <w:t>8</w:t>
            </w:r>
            <w:r w:rsidRPr="00876F16">
              <w:rPr>
                <w:rFonts w:cs="Times New Roman"/>
                <w:bCs/>
                <w:sz w:val="24"/>
                <w:szCs w:val="24"/>
              </w:rPr>
              <w:t>.2022 г.</w:t>
            </w:r>
          </w:p>
          <w:p w14:paraId="5C607D74" w14:textId="77777777" w:rsidR="006F61EB" w:rsidRPr="00876F16" w:rsidRDefault="006F61EB" w:rsidP="006F61EB">
            <w:pPr>
              <w:tabs>
                <w:tab w:val="left" w:pos="284"/>
              </w:tabs>
              <w:autoSpaceDE w:val="0"/>
              <w:autoSpaceDN w:val="0"/>
              <w:spacing w:after="0" w:line="240" w:lineRule="auto"/>
              <w:ind w:firstLine="0"/>
              <w:rPr>
                <w:rFonts w:cs="Times New Roman"/>
                <w:bCs/>
                <w:i/>
                <w:iCs/>
                <w:sz w:val="24"/>
                <w:szCs w:val="24"/>
              </w:rPr>
            </w:pPr>
          </w:p>
          <w:p w14:paraId="7CB9B83C" w14:textId="77777777" w:rsidR="006F61EB" w:rsidRPr="00876F16" w:rsidRDefault="006F61EB" w:rsidP="006F61EB">
            <w:pPr>
              <w:tabs>
                <w:tab w:val="left" w:pos="284"/>
              </w:tabs>
              <w:autoSpaceDE w:val="0"/>
              <w:autoSpaceDN w:val="0"/>
              <w:spacing w:after="0" w:line="240" w:lineRule="auto"/>
              <w:ind w:firstLine="0"/>
              <w:rPr>
                <w:rFonts w:cs="Times New Roman"/>
                <w:bCs/>
                <w:i/>
                <w:iCs/>
                <w:sz w:val="24"/>
                <w:szCs w:val="24"/>
              </w:rPr>
            </w:pPr>
          </w:p>
        </w:tc>
        <w:tc>
          <w:tcPr>
            <w:tcW w:w="3561" w:type="dxa"/>
            <w:shd w:val="clear" w:color="auto" w:fill="auto"/>
          </w:tcPr>
          <w:p w14:paraId="7BDDC19E"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УТВЕРЖДАЮ</w:t>
            </w:r>
          </w:p>
          <w:p w14:paraId="0559B2ED"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 xml:space="preserve"> директор МБОУ «Рудницкая СОШ»</w:t>
            </w:r>
          </w:p>
          <w:p w14:paraId="5D31F08F"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sidRPr="00876F16">
              <w:rPr>
                <w:rFonts w:cs="Times New Roman"/>
                <w:bCs/>
                <w:sz w:val="24"/>
                <w:szCs w:val="24"/>
              </w:rPr>
              <w:t xml:space="preserve">___________________Г.И.Хасанова </w:t>
            </w:r>
          </w:p>
          <w:p w14:paraId="5FE67C35"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r>
              <w:rPr>
                <w:rFonts w:cs="Times New Roman"/>
                <w:bCs/>
                <w:sz w:val="24"/>
                <w:szCs w:val="24"/>
              </w:rPr>
              <w:t xml:space="preserve">Приказ № </w:t>
            </w:r>
            <w:r>
              <w:rPr>
                <w:rFonts w:cs="Times New Roman"/>
                <w:bCs/>
                <w:sz w:val="24"/>
                <w:szCs w:val="24"/>
                <w:lang w:val="tt-RU"/>
              </w:rPr>
              <w:t>8</w:t>
            </w:r>
            <w:r w:rsidRPr="00876F16">
              <w:rPr>
                <w:rFonts w:cs="Times New Roman"/>
                <w:bCs/>
                <w:sz w:val="24"/>
                <w:szCs w:val="24"/>
              </w:rPr>
              <w:t xml:space="preserve">1 </w:t>
            </w:r>
            <w:r>
              <w:rPr>
                <w:rFonts w:cs="Times New Roman"/>
                <w:bCs/>
                <w:sz w:val="24"/>
                <w:szCs w:val="24"/>
              </w:rPr>
              <w:t>от 2</w:t>
            </w:r>
            <w:r>
              <w:rPr>
                <w:rFonts w:cs="Times New Roman"/>
                <w:bCs/>
                <w:sz w:val="24"/>
                <w:szCs w:val="24"/>
                <w:lang w:val="tt-RU"/>
              </w:rPr>
              <w:t>6</w:t>
            </w:r>
            <w:r>
              <w:rPr>
                <w:rFonts w:cs="Times New Roman"/>
                <w:bCs/>
                <w:sz w:val="24"/>
                <w:szCs w:val="24"/>
              </w:rPr>
              <w:t>.0</w:t>
            </w:r>
            <w:r>
              <w:rPr>
                <w:rFonts w:cs="Times New Roman"/>
                <w:bCs/>
                <w:sz w:val="24"/>
                <w:szCs w:val="24"/>
                <w:lang w:val="tt-RU"/>
              </w:rPr>
              <w:t>8</w:t>
            </w:r>
            <w:r w:rsidRPr="00876F16">
              <w:rPr>
                <w:rFonts w:cs="Times New Roman"/>
                <w:bCs/>
                <w:sz w:val="24"/>
                <w:szCs w:val="24"/>
              </w:rPr>
              <w:t>.2022 года</w:t>
            </w:r>
          </w:p>
          <w:p w14:paraId="2837EA6D" w14:textId="77777777" w:rsidR="006F61EB" w:rsidRPr="00876F16" w:rsidRDefault="006F61EB" w:rsidP="006F61EB">
            <w:pPr>
              <w:tabs>
                <w:tab w:val="left" w:pos="284"/>
              </w:tabs>
              <w:autoSpaceDE w:val="0"/>
              <w:autoSpaceDN w:val="0"/>
              <w:spacing w:after="0" w:line="240" w:lineRule="auto"/>
              <w:ind w:firstLine="0"/>
              <w:rPr>
                <w:rFonts w:cs="Times New Roman"/>
                <w:bCs/>
                <w:i/>
                <w:iCs/>
                <w:sz w:val="24"/>
                <w:szCs w:val="24"/>
              </w:rPr>
            </w:pPr>
          </w:p>
          <w:p w14:paraId="04292407" w14:textId="77777777" w:rsidR="006F61EB" w:rsidRPr="00876F16" w:rsidRDefault="006F61EB" w:rsidP="006F61EB">
            <w:pPr>
              <w:tabs>
                <w:tab w:val="left" w:pos="284"/>
              </w:tabs>
              <w:autoSpaceDE w:val="0"/>
              <w:autoSpaceDN w:val="0"/>
              <w:spacing w:after="0" w:line="240" w:lineRule="auto"/>
              <w:ind w:firstLine="0"/>
              <w:rPr>
                <w:rFonts w:cs="Times New Roman"/>
                <w:bCs/>
                <w:sz w:val="24"/>
                <w:szCs w:val="24"/>
              </w:rPr>
            </w:pPr>
          </w:p>
        </w:tc>
      </w:tr>
    </w:tbl>
    <w:p w14:paraId="7B000361" w14:textId="7F251617" w:rsidR="006F61EB" w:rsidRPr="00AD24FC" w:rsidRDefault="00E15D86" w:rsidP="006F61EB">
      <w:pPr>
        <w:tabs>
          <w:tab w:val="left" w:pos="284"/>
        </w:tabs>
        <w:autoSpaceDE w:val="0"/>
        <w:autoSpaceDN w:val="0"/>
        <w:spacing w:after="0" w:line="240" w:lineRule="auto"/>
        <w:ind w:firstLine="0"/>
        <w:jc w:val="center"/>
        <w:rPr>
          <w:rFonts w:cs="Times New Roman"/>
          <w:b/>
          <w:sz w:val="24"/>
          <w:szCs w:val="24"/>
        </w:rPr>
      </w:pPr>
      <w:r w:rsidRPr="00E15D86">
        <w:rPr>
          <w:rFonts w:cs="Times New Roman"/>
          <w:b/>
          <w:noProof/>
          <w:sz w:val="24"/>
          <w:szCs w:val="24"/>
        </w:rPr>
        <w:drawing>
          <wp:anchor distT="0" distB="0" distL="114300" distR="114300" simplePos="0" relativeHeight="251658240" behindDoc="0" locked="0" layoutInCell="1" allowOverlap="1" wp14:anchorId="39C17713" wp14:editId="7659B2D8">
            <wp:simplePos x="0" y="0"/>
            <wp:positionH relativeFrom="column">
              <wp:posOffset>-448531</wp:posOffset>
            </wp:positionH>
            <wp:positionV relativeFrom="paragraph">
              <wp:posOffset>-1571597</wp:posOffset>
            </wp:positionV>
            <wp:extent cx="4873515" cy="7577593"/>
            <wp:effectExtent l="0" t="0" r="3810" b="4445"/>
            <wp:wrapNone/>
            <wp:docPr id="5" name="Рисунок 5" descr="C:\Users\Ильмира Ирековна\Documents\Sc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Ильмира Ирековна\Documents\Sca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89950" cy="7603147"/>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A8E9E7E" w14:textId="77777777" w:rsidR="006F61EB" w:rsidRPr="00AD24FC" w:rsidRDefault="006F61EB" w:rsidP="006F61EB">
      <w:pPr>
        <w:tabs>
          <w:tab w:val="left" w:pos="284"/>
        </w:tabs>
        <w:autoSpaceDE w:val="0"/>
        <w:autoSpaceDN w:val="0"/>
        <w:spacing w:after="0" w:line="240" w:lineRule="auto"/>
        <w:ind w:firstLine="0"/>
        <w:jc w:val="center"/>
        <w:rPr>
          <w:rFonts w:cs="Times New Roman"/>
          <w:b/>
          <w:sz w:val="24"/>
          <w:szCs w:val="24"/>
        </w:rPr>
      </w:pPr>
    </w:p>
    <w:p w14:paraId="5C632429" w14:textId="1D707AD6" w:rsidR="006F61EB" w:rsidRPr="00AD24FC" w:rsidRDefault="006F61EB" w:rsidP="006F61EB">
      <w:pPr>
        <w:tabs>
          <w:tab w:val="left" w:pos="284"/>
        </w:tabs>
        <w:autoSpaceDE w:val="0"/>
        <w:autoSpaceDN w:val="0"/>
        <w:spacing w:after="0" w:line="240" w:lineRule="auto"/>
        <w:ind w:firstLine="0"/>
        <w:jc w:val="center"/>
        <w:rPr>
          <w:rFonts w:cs="Times New Roman"/>
          <w:b/>
          <w:sz w:val="24"/>
          <w:szCs w:val="24"/>
        </w:rPr>
      </w:pPr>
    </w:p>
    <w:p w14:paraId="626F114F" w14:textId="77777777" w:rsidR="006F61EB" w:rsidRDefault="006F61EB" w:rsidP="006F61EB">
      <w:pPr>
        <w:tabs>
          <w:tab w:val="left" w:pos="284"/>
        </w:tabs>
        <w:autoSpaceDE w:val="0"/>
        <w:autoSpaceDN w:val="0"/>
        <w:spacing w:after="0" w:line="240" w:lineRule="auto"/>
        <w:ind w:firstLine="0"/>
        <w:jc w:val="center"/>
        <w:rPr>
          <w:rFonts w:cs="Times New Roman"/>
          <w:b/>
          <w:sz w:val="24"/>
          <w:szCs w:val="24"/>
        </w:rPr>
      </w:pPr>
    </w:p>
    <w:p w14:paraId="59F7EA6D" w14:textId="77777777" w:rsidR="006F61EB" w:rsidRDefault="006F61EB" w:rsidP="006F61EB">
      <w:pPr>
        <w:tabs>
          <w:tab w:val="left" w:pos="284"/>
        </w:tabs>
        <w:autoSpaceDE w:val="0"/>
        <w:autoSpaceDN w:val="0"/>
        <w:spacing w:after="0" w:line="240" w:lineRule="auto"/>
        <w:ind w:firstLine="0"/>
        <w:jc w:val="center"/>
        <w:rPr>
          <w:rFonts w:cs="Times New Roman"/>
          <w:b/>
          <w:sz w:val="24"/>
          <w:szCs w:val="24"/>
        </w:rPr>
      </w:pPr>
    </w:p>
    <w:p w14:paraId="03ABAE22" w14:textId="77777777" w:rsidR="006F61EB" w:rsidRDefault="006F61EB" w:rsidP="006F61EB">
      <w:pPr>
        <w:tabs>
          <w:tab w:val="left" w:pos="284"/>
        </w:tabs>
        <w:autoSpaceDE w:val="0"/>
        <w:autoSpaceDN w:val="0"/>
        <w:spacing w:after="0" w:line="240" w:lineRule="auto"/>
        <w:ind w:firstLine="0"/>
        <w:jc w:val="center"/>
        <w:rPr>
          <w:rFonts w:cs="Times New Roman"/>
          <w:b/>
          <w:sz w:val="32"/>
          <w:szCs w:val="32"/>
        </w:rPr>
      </w:pPr>
      <w:r w:rsidRPr="00876F16">
        <w:rPr>
          <w:rFonts w:cs="Times New Roman"/>
          <w:b/>
          <w:sz w:val="32"/>
          <w:szCs w:val="32"/>
        </w:rPr>
        <w:t xml:space="preserve">ОСНОВНАЯ ОБРАЗОВАТЕЛЬНАЯ </w:t>
      </w:r>
    </w:p>
    <w:p w14:paraId="062B1E94" w14:textId="2E97768C" w:rsidR="006F61EB" w:rsidRPr="00876F16" w:rsidRDefault="006F61EB" w:rsidP="006F61EB">
      <w:pPr>
        <w:tabs>
          <w:tab w:val="left" w:pos="284"/>
        </w:tabs>
        <w:autoSpaceDE w:val="0"/>
        <w:autoSpaceDN w:val="0"/>
        <w:spacing w:after="0" w:line="240" w:lineRule="auto"/>
        <w:ind w:firstLine="0"/>
        <w:jc w:val="center"/>
        <w:rPr>
          <w:rFonts w:cs="Times New Roman"/>
          <w:b/>
          <w:sz w:val="32"/>
          <w:szCs w:val="32"/>
        </w:rPr>
      </w:pPr>
      <w:r w:rsidRPr="00876F16">
        <w:rPr>
          <w:rFonts w:cs="Times New Roman"/>
          <w:b/>
          <w:sz w:val="32"/>
          <w:szCs w:val="32"/>
        </w:rPr>
        <w:t>ПРОГРАММА</w:t>
      </w:r>
    </w:p>
    <w:p w14:paraId="3F40CD50" w14:textId="77777777" w:rsidR="006F61EB" w:rsidRPr="00876F16" w:rsidRDefault="006F61EB" w:rsidP="006F61EB">
      <w:pPr>
        <w:tabs>
          <w:tab w:val="left" w:pos="284"/>
        </w:tabs>
        <w:autoSpaceDE w:val="0"/>
        <w:autoSpaceDN w:val="0"/>
        <w:spacing w:after="0" w:line="240" w:lineRule="auto"/>
        <w:ind w:firstLine="0"/>
        <w:jc w:val="center"/>
        <w:rPr>
          <w:rFonts w:cs="Times New Roman"/>
          <w:b/>
          <w:sz w:val="32"/>
          <w:szCs w:val="32"/>
        </w:rPr>
      </w:pPr>
      <w:r>
        <w:rPr>
          <w:rFonts w:cs="Times New Roman"/>
          <w:b/>
          <w:sz w:val="32"/>
          <w:szCs w:val="32"/>
          <w:lang w:val="tt-RU"/>
        </w:rPr>
        <w:t>ОСНОВ</w:t>
      </w:r>
      <w:r w:rsidRPr="00876F16">
        <w:rPr>
          <w:rFonts w:cs="Times New Roman"/>
          <w:b/>
          <w:sz w:val="32"/>
          <w:szCs w:val="32"/>
        </w:rPr>
        <w:t>НОГО ОБЩЕГО ОБРАЗОВАНИЯ</w:t>
      </w:r>
    </w:p>
    <w:p w14:paraId="34113CB9" w14:textId="77777777" w:rsidR="006F61EB" w:rsidRPr="00876F16" w:rsidRDefault="006F61EB" w:rsidP="006F61EB">
      <w:pPr>
        <w:tabs>
          <w:tab w:val="left" w:pos="284"/>
        </w:tabs>
        <w:autoSpaceDE w:val="0"/>
        <w:autoSpaceDN w:val="0"/>
        <w:spacing w:after="0" w:line="240" w:lineRule="auto"/>
        <w:ind w:firstLine="0"/>
        <w:jc w:val="center"/>
        <w:rPr>
          <w:rFonts w:cs="Times New Roman"/>
          <w:b/>
          <w:sz w:val="32"/>
          <w:szCs w:val="32"/>
        </w:rPr>
      </w:pPr>
    </w:p>
    <w:p w14:paraId="1DC92AF3" w14:textId="77777777" w:rsidR="006F61EB" w:rsidRDefault="006F61EB" w:rsidP="006F61EB">
      <w:pPr>
        <w:spacing w:after="0" w:line="240" w:lineRule="auto"/>
        <w:ind w:firstLine="0"/>
        <w:jc w:val="center"/>
        <w:rPr>
          <w:rFonts w:eastAsia="Calibri" w:cs="Times New Roman"/>
          <w:sz w:val="32"/>
          <w:szCs w:val="32"/>
          <w:lang w:eastAsia="en-US"/>
        </w:rPr>
      </w:pPr>
      <w:r w:rsidRPr="00876F16">
        <w:rPr>
          <w:rFonts w:eastAsia="Calibri" w:cs="Times New Roman"/>
          <w:sz w:val="32"/>
          <w:szCs w:val="32"/>
          <w:lang w:eastAsia="en-US"/>
        </w:rPr>
        <w:t xml:space="preserve">муниципального бюджетного </w:t>
      </w:r>
    </w:p>
    <w:p w14:paraId="145343B3" w14:textId="2CC507CE" w:rsidR="006F61EB" w:rsidRPr="00876F16" w:rsidRDefault="006F61EB" w:rsidP="006F61EB">
      <w:pPr>
        <w:spacing w:after="0" w:line="240" w:lineRule="auto"/>
        <w:ind w:firstLine="0"/>
        <w:jc w:val="center"/>
        <w:rPr>
          <w:rFonts w:eastAsia="Calibri" w:cs="Times New Roman"/>
          <w:sz w:val="32"/>
          <w:szCs w:val="32"/>
          <w:lang w:eastAsia="en-US"/>
        </w:rPr>
      </w:pPr>
      <w:r w:rsidRPr="00876F16">
        <w:rPr>
          <w:rFonts w:eastAsia="Calibri" w:cs="Times New Roman"/>
          <w:sz w:val="32"/>
          <w:szCs w:val="32"/>
          <w:lang w:eastAsia="en-US"/>
        </w:rPr>
        <w:t xml:space="preserve">общеобразовательного учреждения </w:t>
      </w:r>
    </w:p>
    <w:p w14:paraId="5958F03C" w14:textId="77777777" w:rsidR="006F61EB" w:rsidRPr="00876F16" w:rsidRDefault="006F61EB" w:rsidP="006F61EB">
      <w:pPr>
        <w:spacing w:after="0" w:line="240" w:lineRule="auto"/>
        <w:ind w:firstLine="0"/>
        <w:jc w:val="center"/>
        <w:rPr>
          <w:rFonts w:cs="Times New Roman"/>
          <w:sz w:val="32"/>
          <w:szCs w:val="32"/>
        </w:rPr>
      </w:pPr>
      <w:r w:rsidRPr="00876F16">
        <w:rPr>
          <w:rFonts w:eastAsia="Calibri" w:cs="Times New Roman"/>
          <w:sz w:val="32"/>
          <w:szCs w:val="32"/>
          <w:lang w:eastAsia="en-US"/>
        </w:rPr>
        <w:t xml:space="preserve">«Рудницкая средняя общеобразовательная школа» </w:t>
      </w:r>
      <w:r w:rsidRPr="00876F16">
        <w:rPr>
          <w:rFonts w:cs="Times New Roman"/>
          <w:sz w:val="32"/>
          <w:szCs w:val="32"/>
        </w:rPr>
        <w:t>п.г.т.Тенишево</w:t>
      </w:r>
    </w:p>
    <w:p w14:paraId="1B55F0ED" w14:textId="77777777" w:rsidR="006F61EB" w:rsidRDefault="006F61EB" w:rsidP="006F61EB">
      <w:pPr>
        <w:spacing w:after="0" w:line="240" w:lineRule="auto"/>
        <w:ind w:firstLine="0"/>
        <w:jc w:val="center"/>
        <w:rPr>
          <w:rFonts w:eastAsia="Calibri" w:cs="Times New Roman"/>
          <w:sz w:val="32"/>
          <w:szCs w:val="32"/>
          <w:lang w:eastAsia="en-US"/>
        </w:rPr>
      </w:pPr>
      <w:r w:rsidRPr="00876F16">
        <w:rPr>
          <w:rFonts w:cs="Times New Roman"/>
          <w:sz w:val="32"/>
          <w:szCs w:val="32"/>
        </w:rPr>
        <w:t xml:space="preserve">  </w:t>
      </w:r>
      <w:r w:rsidRPr="00876F16">
        <w:rPr>
          <w:rFonts w:eastAsia="Calibri" w:cs="Times New Roman"/>
          <w:sz w:val="32"/>
          <w:szCs w:val="32"/>
          <w:lang w:eastAsia="en-US"/>
        </w:rPr>
        <w:t>Камско</w:t>
      </w:r>
      <w:r>
        <w:rPr>
          <w:rFonts w:eastAsia="Calibri" w:cs="Times New Roman"/>
          <w:sz w:val="32"/>
          <w:szCs w:val="32"/>
          <w:lang w:eastAsia="en-US"/>
        </w:rPr>
        <w:t xml:space="preserve">-Устьинского муниципального </w:t>
      </w:r>
    </w:p>
    <w:p w14:paraId="11251CD4" w14:textId="6BBBC890" w:rsidR="006F61EB" w:rsidRPr="00876F16" w:rsidRDefault="006F61EB" w:rsidP="006F61EB">
      <w:pPr>
        <w:spacing w:after="0" w:line="240" w:lineRule="auto"/>
        <w:ind w:firstLine="0"/>
        <w:jc w:val="center"/>
        <w:rPr>
          <w:rFonts w:eastAsia="Calibri" w:cs="Times New Roman"/>
          <w:sz w:val="32"/>
          <w:szCs w:val="32"/>
          <w:lang w:eastAsia="en-US"/>
        </w:rPr>
      </w:pPr>
      <w:r>
        <w:rPr>
          <w:rFonts w:eastAsia="Calibri" w:cs="Times New Roman"/>
          <w:sz w:val="32"/>
          <w:szCs w:val="32"/>
          <w:lang w:eastAsia="en-US"/>
        </w:rPr>
        <w:t>райо</w:t>
      </w:r>
      <w:r w:rsidRPr="00876F16">
        <w:rPr>
          <w:rFonts w:eastAsia="Calibri" w:cs="Times New Roman"/>
          <w:sz w:val="32"/>
          <w:szCs w:val="32"/>
          <w:lang w:eastAsia="en-US"/>
        </w:rPr>
        <w:t>на Республики Татарстан</w:t>
      </w:r>
    </w:p>
    <w:p w14:paraId="57CFA9CF" w14:textId="77777777" w:rsidR="006F61EB" w:rsidRPr="00876F16" w:rsidRDefault="006F61EB" w:rsidP="006F61EB">
      <w:pPr>
        <w:spacing w:after="0" w:line="240" w:lineRule="auto"/>
        <w:ind w:firstLine="0"/>
        <w:jc w:val="center"/>
        <w:rPr>
          <w:rFonts w:eastAsia="Calibri" w:cs="Times New Roman"/>
          <w:sz w:val="32"/>
          <w:szCs w:val="32"/>
          <w:lang w:eastAsia="en-US"/>
        </w:rPr>
      </w:pPr>
    </w:p>
    <w:p w14:paraId="54B25E43" w14:textId="77777777" w:rsidR="006F61EB" w:rsidRPr="00876F16" w:rsidRDefault="006F61EB" w:rsidP="006F61EB">
      <w:pPr>
        <w:spacing w:after="0" w:line="240" w:lineRule="auto"/>
        <w:ind w:firstLine="0"/>
        <w:jc w:val="center"/>
        <w:rPr>
          <w:rFonts w:eastAsia="Calibri" w:cs="Times New Roman"/>
          <w:sz w:val="32"/>
          <w:szCs w:val="32"/>
          <w:lang w:eastAsia="en-US"/>
        </w:rPr>
      </w:pPr>
      <w:r>
        <w:rPr>
          <w:rFonts w:eastAsia="Calibri" w:cs="Times New Roman"/>
          <w:sz w:val="32"/>
          <w:szCs w:val="32"/>
          <w:lang w:eastAsia="en-US"/>
        </w:rPr>
        <w:t xml:space="preserve">(срок реализации – </w:t>
      </w:r>
      <w:r>
        <w:rPr>
          <w:rFonts w:eastAsia="Calibri" w:cs="Times New Roman"/>
          <w:sz w:val="32"/>
          <w:szCs w:val="32"/>
          <w:lang w:val="tt-RU" w:eastAsia="en-US"/>
        </w:rPr>
        <w:t>5</w:t>
      </w:r>
      <w:r>
        <w:rPr>
          <w:rFonts w:eastAsia="Calibri" w:cs="Times New Roman"/>
          <w:sz w:val="32"/>
          <w:szCs w:val="32"/>
          <w:lang w:eastAsia="en-US"/>
        </w:rPr>
        <w:t xml:space="preserve"> </w:t>
      </w:r>
      <w:r>
        <w:rPr>
          <w:rFonts w:eastAsia="Calibri" w:cs="Times New Roman"/>
          <w:sz w:val="32"/>
          <w:szCs w:val="32"/>
          <w:lang w:val="tt-RU" w:eastAsia="en-US"/>
        </w:rPr>
        <w:t>лет</w:t>
      </w:r>
      <w:r w:rsidRPr="00876F16">
        <w:rPr>
          <w:rFonts w:eastAsia="Calibri" w:cs="Times New Roman"/>
          <w:sz w:val="32"/>
          <w:szCs w:val="32"/>
          <w:lang w:eastAsia="en-US"/>
        </w:rPr>
        <w:t>)</w:t>
      </w:r>
    </w:p>
    <w:p w14:paraId="59D7180A" w14:textId="77777777" w:rsidR="006F61EB" w:rsidRPr="00AD24FC" w:rsidRDefault="006F61EB" w:rsidP="006F61EB">
      <w:pPr>
        <w:autoSpaceDE w:val="0"/>
        <w:autoSpaceDN w:val="0"/>
        <w:adjustRightInd w:val="0"/>
        <w:spacing w:after="0" w:line="240" w:lineRule="auto"/>
        <w:ind w:firstLine="0"/>
        <w:jc w:val="center"/>
        <w:textAlignment w:val="center"/>
        <w:rPr>
          <w:rFonts w:cs="Times New Roman"/>
          <w:b/>
          <w:caps/>
          <w:color w:val="000000"/>
          <w:spacing w:val="4"/>
          <w:sz w:val="24"/>
          <w:szCs w:val="24"/>
        </w:rPr>
      </w:pPr>
    </w:p>
    <w:p w14:paraId="044575D9" w14:textId="43367B07" w:rsidR="006F61EB" w:rsidRDefault="006F61EB" w:rsidP="006F61EB">
      <w:pPr>
        <w:autoSpaceDE w:val="0"/>
        <w:autoSpaceDN w:val="0"/>
        <w:adjustRightInd w:val="0"/>
        <w:spacing w:after="0" w:line="240" w:lineRule="auto"/>
        <w:ind w:firstLine="0"/>
        <w:textAlignment w:val="center"/>
      </w:pPr>
    </w:p>
    <w:p w14:paraId="77C6B14A" w14:textId="77777777" w:rsidR="006F61EB" w:rsidRDefault="006F61EB" w:rsidP="006F61EB">
      <w:pPr>
        <w:autoSpaceDE w:val="0"/>
        <w:autoSpaceDN w:val="0"/>
        <w:adjustRightInd w:val="0"/>
        <w:spacing w:after="0" w:line="240" w:lineRule="auto"/>
        <w:ind w:firstLine="0"/>
        <w:jc w:val="center"/>
        <w:textAlignment w:val="center"/>
      </w:pPr>
    </w:p>
    <w:p w14:paraId="1C8C4B36" w14:textId="77777777" w:rsidR="006F61EB" w:rsidRDefault="006F61EB" w:rsidP="006F61EB">
      <w:pPr>
        <w:autoSpaceDE w:val="0"/>
        <w:autoSpaceDN w:val="0"/>
        <w:adjustRightInd w:val="0"/>
        <w:spacing w:after="0" w:line="240" w:lineRule="auto"/>
        <w:ind w:firstLine="0"/>
        <w:jc w:val="center"/>
        <w:textAlignment w:val="center"/>
      </w:pPr>
    </w:p>
    <w:p w14:paraId="4D2E1CAD" w14:textId="77777777" w:rsidR="006F61EB" w:rsidRDefault="006F61EB" w:rsidP="006F61EB">
      <w:pPr>
        <w:autoSpaceDE w:val="0"/>
        <w:autoSpaceDN w:val="0"/>
        <w:adjustRightInd w:val="0"/>
        <w:spacing w:after="0" w:line="240" w:lineRule="auto"/>
        <w:ind w:firstLine="0"/>
        <w:jc w:val="center"/>
        <w:textAlignment w:val="center"/>
      </w:pPr>
    </w:p>
    <w:p w14:paraId="7D0EEC50" w14:textId="77777777" w:rsidR="006F61EB" w:rsidRDefault="006F61EB" w:rsidP="006F61EB">
      <w:pPr>
        <w:autoSpaceDE w:val="0"/>
        <w:autoSpaceDN w:val="0"/>
        <w:adjustRightInd w:val="0"/>
        <w:spacing w:after="0" w:line="240" w:lineRule="auto"/>
        <w:ind w:firstLine="0"/>
        <w:jc w:val="center"/>
        <w:textAlignment w:val="center"/>
      </w:pPr>
    </w:p>
    <w:p w14:paraId="408CC69A" w14:textId="77777777" w:rsidR="006F61EB" w:rsidRDefault="006F61EB" w:rsidP="006F61EB">
      <w:pPr>
        <w:autoSpaceDE w:val="0"/>
        <w:autoSpaceDN w:val="0"/>
        <w:adjustRightInd w:val="0"/>
        <w:spacing w:after="0" w:line="240" w:lineRule="auto"/>
        <w:ind w:firstLine="0"/>
        <w:jc w:val="center"/>
        <w:textAlignment w:val="center"/>
      </w:pPr>
    </w:p>
    <w:p w14:paraId="73ABE06D" w14:textId="77777777" w:rsidR="006F61EB" w:rsidRDefault="006F61EB" w:rsidP="006F61EB">
      <w:pPr>
        <w:autoSpaceDE w:val="0"/>
        <w:autoSpaceDN w:val="0"/>
        <w:adjustRightInd w:val="0"/>
        <w:spacing w:after="0" w:line="240" w:lineRule="auto"/>
        <w:ind w:firstLine="0"/>
        <w:jc w:val="center"/>
        <w:textAlignment w:val="center"/>
      </w:pPr>
    </w:p>
    <w:p w14:paraId="23CDB7AD" w14:textId="77777777" w:rsidR="006F61EB" w:rsidRDefault="006F61EB" w:rsidP="006F61EB">
      <w:pPr>
        <w:autoSpaceDE w:val="0"/>
        <w:autoSpaceDN w:val="0"/>
        <w:adjustRightInd w:val="0"/>
        <w:spacing w:after="0" w:line="240" w:lineRule="auto"/>
        <w:ind w:firstLine="0"/>
        <w:jc w:val="center"/>
        <w:textAlignment w:val="center"/>
      </w:pPr>
    </w:p>
    <w:p w14:paraId="260C27EA" w14:textId="77777777" w:rsidR="006F61EB" w:rsidRPr="00876F16" w:rsidRDefault="006F61EB" w:rsidP="006F61EB">
      <w:pPr>
        <w:autoSpaceDE w:val="0"/>
        <w:autoSpaceDN w:val="0"/>
        <w:adjustRightInd w:val="0"/>
        <w:spacing w:after="0" w:line="240" w:lineRule="auto"/>
        <w:ind w:firstLine="0"/>
        <w:jc w:val="center"/>
        <w:textAlignment w:val="center"/>
        <w:rPr>
          <w:rFonts w:cs="OfficinaSansITC Regular"/>
          <w:caps/>
          <w:color w:val="000000"/>
          <w:spacing w:val="4"/>
          <w:sz w:val="28"/>
          <w:szCs w:val="28"/>
        </w:rPr>
      </w:pPr>
      <w:r>
        <w:rPr>
          <w:sz w:val="28"/>
          <w:szCs w:val="28"/>
        </w:rPr>
        <w:t>п.г.т.</w:t>
      </w:r>
      <w:r w:rsidRPr="00876F16">
        <w:rPr>
          <w:sz w:val="28"/>
          <w:szCs w:val="28"/>
        </w:rPr>
        <w:t>Тенишево, 2022 г.</w:t>
      </w:r>
    </w:p>
    <w:p w14:paraId="4AAD6842" w14:textId="40079412" w:rsidR="00FE214C" w:rsidRPr="00CC2F92" w:rsidRDefault="00CC2F92" w:rsidP="00CC2F92">
      <w:pPr>
        <w:pStyle w:val="h1"/>
        <w:spacing w:line="240" w:lineRule="auto"/>
        <w:jc w:val="both"/>
        <w:rPr>
          <w:rFonts w:cs="Times New Roman"/>
          <w:sz w:val="18"/>
          <w:szCs w:val="18"/>
        </w:rPr>
      </w:pPr>
      <w:r>
        <w:rPr>
          <w:rFonts w:cs="Times New Roman"/>
          <w:sz w:val="18"/>
          <w:szCs w:val="18"/>
        </w:rPr>
        <w:lastRenderedPageBreak/>
        <w:t>1</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 xml:space="preserve">Целевой раздел примерной основной образовательной </w:t>
      </w:r>
      <w:r w:rsidR="00302921" w:rsidRPr="00CC2F92">
        <w:rPr>
          <w:rFonts w:cs="Times New Roman"/>
          <w:sz w:val="18"/>
          <w:szCs w:val="18"/>
        </w:rPr>
        <w:br/>
      </w:r>
      <w:r w:rsidR="00FE214C" w:rsidRPr="00CC2F92">
        <w:rPr>
          <w:rFonts w:cs="Times New Roman"/>
          <w:sz w:val="18"/>
          <w:szCs w:val="18"/>
        </w:rPr>
        <w:t>программы основного общего образования</w:t>
      </w:r>
      <w:r w:rsidR="006C6F60" w:rsidRPr="00CC2F92">
        <w:rPr>
          <w:rFonts w:cs="Times New Roman"/>
          <w:sz w:val="18"/>
          <w:szCs w:val="18"/>
        </w:rPr>
        <w:t xml:space="preserve"> </w:t>
      </w:r>
      <w:r w:rsidR="006C6F60" w:rsidRPr="00CC2F92">
        <w:rPr>
          <w:rFonts w:cs="Times New Roman"/>
          <w:sz w:val="18"/>
          <w:szCs w:val="18"/>
        </w:rPr>
        <w:tab/>
      </w:r>
    </w:p>
    <w:p w14:paraId="79859685" w14:textId="17D1508C"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1.1.</w:t>
      </w:r>
      <w:r w:rsidRPr="00CC2F92">
        <w:rPr>
          <w:rFonts w:cs="Times New Roman"/>
          <w:sz w:val="18"/>
          <w:szCs w:val="18"/>
        </w:rPr>
        <w:t> </w:t>
      </w:r>
      <w:r w:rsidRPr="00CC2F92">
        <w:rPr>
          <w:rFonts w:cs="Times New Roman"/>
          <w:sz w:val="18"/>
          <w:szCs w:val="18"/>
        </w:rPr>
        <w:t>Пояснительная записка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F870D3" w:rsidRPr="00CC2F92">
        <w:rPr>
          <w:rFonts w:cs="Times New Roman"/>
          <w:sz w:val="18"/>
          <w:szCs w:val="18"/>
        </w:rPr>
        <w:t>3</w:t>
      </w:r>
    </w:p>
    <w:p w14:paraId="7E2FAA80" w14:textId="2F1E870C"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1.2.</w:t>
      </w:r>
      <w:r w:rsidRPr="00CC2F92">
        <w:rPr>
          <w:rFonts w:cs="Times New Roman"/>
          <w:sz w:val="18"/>
          <w:szCs w:val="18"/>
        </w:rPr>
        <w:t> </w:t>
      </w:r>
      <w:r w:rsidRPr="00CC2F92">
        <w:rPr>
          <w:rFonts w:cs="Times New Roman"/>
          <w:sz w:val="18"/>
          <w:szCs w:val="18"/>
        </w:rPr>
        <w:t xml:space="preserve">Планируемые результаты освоения обучающимися </w:t>
      </w:r>
      <w:r w:rsidR="00302921" w:rsidRPr="00CC2F92">
        <w:rPr>
          <w:rFonts w:cs="Times New Roman"/>
          <w:sz w:val="18"/>
          <w:szCs w:val="18"/>
        </w:rPr>
        <w:br/>
      </w:r>
      <w:r w:rsidRPr="00CC2F92">
        <w:rPr>
          <w:rFonts w:cs="Times New Roman"/>
          <w:sz w:val="18"/>
          <w:szCs w:val="18"/>
        </w:rPr>
        <w:t>основной образовательной программы основного общего о</w:t>
      </w:r>
      <w:r w:rsidR="00593EFF">
        <w:rPr>
          <w:rFonts w:cs="Times New Roman"/>
          <w:sz w:val="18"/>
          <w:szCs w:val="18"/>
        </w:rPr>
        <w:t xml:space="preserve">бразования: </w:t>
      </w:r>
      <w:r w:rsidR="00CC2F92">
        <w:rPr>
          <w:rFonts w:cs="Times New Roman"/>
          <w:sz w:val="18"/>
          <w:szCs w:val="18"/>
        </w:rPr>
        <w:t>.</w:t>
      </w:r>
      <w:r w:rsidR="00EF53AD">
        <w:rPr>
          <w:rFonts w:cs="Times New Roman"/>
          <w:sz w:val="18"/>
          <w:szCs w:val="18"/>
          <w:lang w:val="tt-RU"/>
        </w:rPr>
        <w:t>.......</w:t>
      </w:r>
      <w:r w:rsidR="00593EFF">
        <w:rPr>
          <w:rFonts w:cs="Times New Roman"/>
          <w:sz w:val="18"/>
          <w:szCs w:val="18"/>
        </w:rPr>
        <w:t xml:space="preserve"> ….8</w:t>
      </w:r>
    </w:p>
    <w:p w14:paraId="05ACEBE9" w14:textId="6A1A2121"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1.3.</w:t>
      </w:r>
      <w:r w:rsidRPr="00CC2F92">
        <w:rPr>
          <w:rFonts w:cs="Times New Roman"/>
          <w:sz w:val="18"/>
          <w:szCs w:val="18"/>
        </w:rPr>
        <w:t> </w:t>
      </w:r>
      <w:r w:rsidRPr="00CC2F92">
        <w:rPr>
          <w:rFonts w:cs="Times New Roman"/>
          <w:sz w:val="18"/>
          <w:szCs w:val="18"/>
        </w:rPr>
        <w:t xml:space="preserve">Система оценки достижения планируемых результатов </w:t>
      </w:r>
      <w:r w:rsidR="00302921" w:rsidRPr="00CC2F92">
        <w:rPr>
          <w:rFonts w:cs="Times New Roman"/>
          <w:sz w:val="18"/>
          <w:szCs w:val="18"/>
        </w:rPr>
        <w:br/>
      </w:r>
      <w:r w:rsidRPr="00CC2F92">
        <w:rPr>
          <w:rFonts w:cs="Times New Roman"/>
          <w:sz w:val="18"/>
          <w:szCs w:val="18"/>
        </w:rPr>
        <w:t>освоения основной образовательной программы</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391</w:t>
      </w:r>
    </w:p>
    <w:p w14:paraId="02F3B63E" w14:textId="16919F21" w:rsidR="00FE214C" w:rsidRPr="00CC2F92" w:rsidRDefault="00FE214C" w:rsidP="00CC2F92">
      <w:pPr>
        <w:pStyle w:val="TOC-1"/>
        <w:spacing w:before="0" w:line="240" w:lineRule="auto"/>
        <w:jc w:val="both"/>
        <w:rPr>
          <w:rFonts w:cs="Times New Roman"/>
          <w:sz w:val="18"/>
          <w:szCs w:val="18"/>
        </w:rPr>
      </w:pPr>
      <w:r w:rsidRPr="00CC2F92">
        <w:rPr>
          <w:rFonts w:cs="Times New Roman"/>
          <w:sz w:val="18"/>
          <w:szCs w:val="18"/>
        </w:rPr>
        <w:t>2.</w:t>
      </w:r>
      <w:r w:rsidRPr="00CC2F92">
        <w:rPr>
          <w:rFonts w:cs="Times New Roman"/>
          <w:sz w:val="18"/>
          <w:szCs w:val="18"/>
        </w:rPr>
        <w:t> </w:t>
      </w:r>
      <w:r w:rsidRPr="00CC2F92">
        <w:rPr>
          <w:rFonts w:cs="Times New Roman"/>
          <w:sz w:val="18"/>
          <w:szCs w:val="18"/>
        </w:rPr>
        <w:t>Содержательный раздел основной образовательной программы основного общего образования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405</w:t>
      </w:r>
    </w:p>
    <w:p w14:paraId="5AA3248A" w14:textId="36EC238E"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2.1.</w:t>
      </w:r>
      <w:r w:rsidRPr="00CC2F92">
        <w:rPr>
          <w:rFonts w:cs="Times New Roman"/>
          <w:sz w:val="18"/>
          <w:szCs w:val="18"/>
        </w:rPr>
        <w:t> </w:t>
      </w:r>
      <w:r w:rsidR="004A6D12" w:rsidRPr="00CC2F92">
        <w:rPr>
          <w:rFonts w:cs="Times New Roman"/>
          <w:sz w:val="18"/>
          <w:szCs w:val="18"/>
        </w:rPr>
        <w:t>Р</w:t>
      </w:r>
      <w:r w:rsidRPr="00CC2F92">
        <w:rPr>
          <w:rFonts w:cs="Times New Roman"/>
          <w:sz w:val="18"/>
          <w:szCs w:val="18"/>
        </w:rPr>
        <w:t xml:space="preserve">абочие программы учебных предметов, </w:t>
      </w:r>
      <w:r w:rsidR="00302921" w:rsidRPr="00CC2F92">
        <w:rPr>
          <w:rFonts w:cs="Times New Roman"/>
          <w:sz w:val="18"/>
          <w:szCs w:val="18"/>
        </w:rPr>
        <w:br/>
      </w:r>
      <w:r w:rsidRPr="00CC2F92">
        <w:rPr>
          <w:rFonts w:cs="Times New Roman"/>
          <w:sz w:val="18"/>
          <w:szCs w:val="18"/>
        </w:rPr>
        <w:t xml:space="preserve">учебных курсов (в том числе внеурочной деятельности), </w:t>
      </w:r>
      <w:r w:rsidR="00302921" w:rsidRPr="00CC2F92">
        <w:rPr>
          <w:rFonts w:cs="Times New Roman"/>
          <w:sz w:val="18"/>
          <w:szCs w:val="18"/>
        </w:rPr>
        <w:br/>
      </w:r>
      <w:r w:rsidRPr="00CC2F92">
        <w:rPr>
          <w:rFonts w:cs="Times New Roman"/>
          <w:sz w:val="18"/>
          <w:szCs w:val="18"/>
        </w:rPr>
        <w:t>учебных модулей</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405</w:t>
      </w:r>
    </w:p>
    <w:p w14:paraId="3FBDAEEE" w14:textId="6CE99B8D"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2.1.1.</w:t>
      </w:r>
      <w:r w:rsidRPr="00CC2F92">
        <w:rPr>
          <w:rFonts w:cs="Times New Roman"/>
          <w:sz w:val="18"/>
          <w:szCs w:val="18"/>
        </w:rPr>
        <w:t> </w:t>
      </w:r>
      <w:r w:rsidRPr="00CC2F92">
        <w:rPr>
          <w:rFonts w:cs="Times New Roman"/>
          <w:sz w:val="18"/>
          <w:szCs w:val="18"/>
        </w:rPr>
        <w:t>Русский язык</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405</w:t>
      </w:r>
    </w:p>
    <w:p w14:paraId="6AECC769" w14:textId="48D97F66"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2.1.2.</w:t>
      </w:r>
      <w:r w:rsidRPr="00CC2F92">
        <w:rPr>
          <w:rFonts w:cs="Times New Roman"/>
          <w:sz w:val="18"/>
          <w:szCs w:val="18"/>
        </w:rPr>
        <w:t> </w:t>
      </w:r>
      <w:r w:rsidRPr="00CC2F92">
        <w:rPr>
          <w:rFonts w:cs="Times New Roman"/>
          <w:sz w:val="18"/>
          <w:szCs w:val="18"/>
        </w:rPr>
        <w:t>Литература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430</w:t>
      </w:r>
    </w:p>
    <w:p w14:paraId="18AAF704" w14:textId="6E4D7DAA"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2.1.3.</w:t>
      </w:r>
      <w:r w:rsidRPr="00CC2F92">
        <w:rPr>
          <w:rFonts w:cs="Times New Roman"/>
          <w:sz w:val="18"/>
          <w:szCs w:val="18"/>
        </w:rPr>
        <w:t> </w:t>
      </w:r>
      <w:r w:rsidRPr="00CC2F92">
        <w:rPr>
          <w:rFonts w:cs="Times New Roman"/>
          <w:sz w:val="18"/>
          <w:szCs w:val="18"/>
        </w:rPr>
        <w:t>Родной язык (русский</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443</w:t>
      </w:r>
    </w:p>
    <w:p w14:paraId="71D30F45" w14:textId="1EE4C25C"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2.1.4.</w:t>
      </w:r>
      <w:r w:rsidRPr="00CC2F92">
        <w:rPr>
          <w:rFonts w:cs="Times New Roman"/>
          <w:sz w:val="18"/>
          <w:szCs w:val="18"/>
        </w:rPr>
        <w:t> </w:t>
      </w:r>
      <w:r w:rsidRPr="00CC2F92">
        <w:rPr>
          <w:rFonts w:cs="Times New Roman"/>
          <w:sz w:val="18"/>
          <w:szCs w:val="18"/>
        </w:rPr>
        <w:t>Родная литература (русская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458</w:t>
      </w:r>
    </w:p>
    <w:p w14:paraId="48FDBA75" w14:textId="1005C095"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2.1.5.</w:t>
      </w:r>
      <w:r w:rsidRPr="00CC2F92">
        <w:rPr>
          <w:rFonts w:cs="Times New Roman"/>
          <w:sz w:val="18"/>
          <w:szCs w:val="18"/>
        </w:rPr>
        <w:t> </w:t>
      </w:r>
      <w:r w:rsidRPr="00CC2F92">
        <w:rPr>
          <w:rFonts w:cs="Times New Roman"/>
          <w:sz w:val="18"/>
          <w:szCs w:val="18"/>
        </w:rPr>
        <w:t>Английский язык</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471</w:t>
      </w:r>
    </w:p>
    <w:p w14:paraId="48E70607" w14:textId="011261D6" w:rsidR="00FE214C" w:rsidRPr="00CC2F92" w:rsidRDefault="00FE214C" w:rsidP="00CC2F92">
      <w:pPr>
        <w:pStyle w:val="TOC-3"/>
        <w:spacing w:line="240" w:lineRule="auto"/>
        <w:ind w:left="0"/>
        <w:jc w:val="both"/>
        <w:rPr>
          <w:rFonts w:cs="Times New Roman"/>
          <w:sz w:val="18"/>
          <w:szCs w:val="18"/>
        </w:rPr>
      </w:pPr>
      <w:r w:rsidRPr="00CC2F92">
        <w:rPr>
          <w:rFonts w:cs="Times New Roman"/>
          <w:sz w:val="18"/>
          <w:szCs w:val="18"/>
        </w:rPr>
        <w:t>2.1.6.</w:t>
      </w:r>
      <w:r w:rsidRPr="00CC2F92">
        <w:rPr>
          <w:rFonts w:cs="Times New Roman"/>
          <w:sz w:val="18"/>
          <w:szCs w:val="18"/>
        </w:rPr>
        <w:t> </w:t>
      </w:r>
      <w:r w:rsidR="00F870D3" w:rsidRPr="00CC2F92">
        <w:rPr>
          <w:rFonts w:cs="Times New Roman"/>
          <w:sz w:val="18"/>
          <w:szCs w:val="18"/>
        </w:rPr>
        <w:t>Второй иностранный</w:t>
      </w:r>
      <w:r w:rsidRPr="00CC2F92">
        <w:rPr>
          <w:rFonts w:cs="Times New Roman"/>
          <w:sz w:val="18"/>
          <w:szCs w:val="18"/>
        </w:rPr>
        <w:t xml:space="preserve"> язык</w:t>
      </w:r>
      <w:r w:rsidR="00F870D3" w:rsidRPr="00CC2F92">
        <w:rPr>
          <w:rFonts w:cs="Times New Roman"/>
          <w:sz w:val="18"/>
          <w:szCs w:val="18"/>
        </w:rPr>
        <w:t xml:space="preserve"> (нем)</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514</w:t>
      </w:r>
    </w:p>
    <w:p w14:paraId="2477BDA0" w14:textId="5CC16778" w:rsidR="00FE214C" w:rsidRPr="00CC2F92" w:rsidRDefault="00F870D3" w:rsidP="00CC2F92">
      <w:pPr>
        <w:pStyle w:val="TOC-3"/>
        <w:spacing w:line="240" w:lineRule="auto"/>
        <w:ind w:left="0"/>
        <w:jc w:val="both"/>
        <w:rPr>
          <w:rFonts w:cs="Times New Roman"/>
          <w:sz w:val="18"/>
          <w:szCs w:val="18"/>
        </w:rPr>
      </w:pPr>
      <w:r w:rsidRPr="00CC2F92">
        <w:rPr>
          <w:rFonts w:cs="Times New Roman"/>
          <w:sz w:val="18"/>
          <w:szCs w:val="18"/>
        </w:rPr>
        <w:t>2.1.7</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История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556</w:t>
      </w:r>
    </w:p>
    <w:p w14:paraId="20B27865" w14:textId="55786E0B" w:rsidR="00FE214C" w:rsidRPr="00CC2F92" w:rsidRDefault="00F870D3" w:rsidP="00CC2F92">
      <w:pPr>
        <w:pStyle w:val="TOC-3"/>
        <w:spacing w:line="240" w:lineRule="auto"/>
        <w:ind w:left="0"/>
        <w:jc w:val="both"/>
        <w:rPr>
          <w:rFonts w:cs="Times New Roman"/>
          <w:sz w:val="18"/>
          <w:szCs w:val="18"/>
        </w:rPr>
      </w:pPr>
      <w:r w:rsidRPr="00CC2F92">
        <w:rPr>
          <w:rFonts w:cs="Times New Roman"/>
          <w:sz w:val="18"/>
          <w:szCs w:val="18"/>
        </w:rPr>
        <w:t>2.1.8</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Обществознание</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595</w:t>
      </w:r>
    </w:p>
    <w:p w14:paraId="79C1894A" w14:textId="5B2D50C3" w:rsidR="00FE214C" w:rsidRPr="00CC2F92" w:rsidRDefault="00F870D3" w:rsidP="00CC2F92">
      <w:pPr>
        <w:pStyle w:val="TOC-3"/>
        <w:spacing w:line="240" w:lineRule="auto"/>
        <w:ind w:left="0"/>
        <w:jc w:val="both"/>
        <w:rPr>
          <w:rFonts w:cs="Times New Roman"/>
          <w:sz w:val="18"/>
          <w:szCs w:val="18"/>
        </w:rPr>
      </w:pPr>
      <w:r w:rsidRPr="00CC2F92">
        <w:rPr>
          <w:rFonts w:cs="Times New Roman"/>
          <w:sz w:val="18"/>
          <w:szCs w:val="18"/>
        </w:rPr>
        <w:t>2.1.9</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География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604</w:t>
      </w:r>
    </w:p>
    <w:p w14:paraId="10BCCA7B" w14:textId="4CDAE8F1"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2.1.10</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Математика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628</w:t>
      </w:r>
    </w:p>
    <w:p w14:paraId="35B0880E" w14:textId="44E6A444"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2.1.11</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Информатика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654</w:t>
      </w:r>
    </w:p>
    <w:p w14:paraId="506063D7" w14:textId="24A3F863"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2.1.12</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Физика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666</w:t>
      </w:r>
    </w:p>
    <w:p w14:paraId="1CE31862" w14:textId="63DBD970"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2.1.13</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Биология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684</w:t>
      </w:r>
    </w:p>
    <w:p w14:paraId="4F2B22F2" w14:textId="09DB5120"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2.1.14</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Химия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711</w:t>
      </w:r>
    </w:p>
    <w:p w14:paraId="44E8725C" w14:textId="0C5C4390"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2.1.15</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Изобразительное искусство</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726</w:t>
      </w:r>
    </w:p>
    <w:p w14:paraId="24780219" w14:textId="633A0894" w:rsidR="00FE214C" w:rsidRPr="00CC2F92" w:rsidRDefault="0063063F" w:rsidP="00CC2F92">
      <w:pPr>
        <w:pStyle w:val="TOC-3"/>
        <w:spacing w:line="240" w:lineRule="auto"/>
        <w:ind w:left="0"/>
        <w:jc w:val="both"/>
        <w:rPr>
          <w:rFonts w:cs="Times New Roman"/>
          <w:sz w:val="18"/>
          <w:szCs w:val="18"/>
        </w:rPr>
      </w:pPr>
      <w:r w:rsidRPr="00CC2F92">
        <w:rPr>
          <w:rFonts w:cs="Times New Roman"/>
          <w:sz w:val="18"/>
          <w:szCs w:val="18"/>
        </w:rPr>
        <w:t>2.1.16</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Музыка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748</w:t>
      </w:r>
    </w:p>
    <w:p w14:paraId="2AF54848" w14:textId="15CAB0B9" w:rsidR="00FE214C" w:rsidRPr="00CC2F92" w:rsidRDefault="006319AA" w:rsidP="00CC2F92">
      <w:pPr>
        <w:pStyle w:val="TOC-3"/>
        <w:spacing w:line="240" w:lineRule="auto"/>
        <w:ind w:left="0"/>
        <w:jc w:val="both"/>
        <w:rPr>
          <w:rFonts w:cs="Times New Roman"/>
          <w:sz w:val="18"/>
          <w:szCs w:val="18"/>
        </w:rPr>
      </w:pPr>
      <w:r w:rsidRPr="00CC2F92">
        <w:rPr>
          <w:rFonts w:cs="Times New Roman"/>
          <w:sz w:val="18"/>
          <w:szCs w:val="18"/>
        </w:rPr>
        <w:t>2.1.17</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Технология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802</w:t>
      </w:r>
    </w:p>
    <w:p w14:paraId="1EE2CBC6" w14:textId="5F373DB9" w:rsidR="00FE214C" w:rsidRPr="00CC2F92" w:rsidRDefault="006319AA" w:rsidP="00CC2F92">
      <w:pPr>
        <w:pStyle w:val="TOC-3"/>
        <w:spacing w:line="240" w:lineRule="auto"/>
        <w:ind w:left="0"/>
        <w:jc w:val="both"/>
        <w:rPr>
          <w:rFonts w:cs="Times New Roman"/>
          <w:sz w:val="18"/>
          <w:szCs w:val="18"/>
        </w:rPr>
      </w:pPr>
      <w:r w:rsidRPr="00CC2F92">
        <w:rPr>
          <w:rFonts w:cs="Times New Roman"/>
          <w:sz w:val="18"/>
          <w:szCs w:val="18"/>
        </w:rPr>
        <w:t>2.1.18</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Физическая культура</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814</w:t>
      </w:r>
    </w:p>
    <w:p w14:paraId="7DB027B1" w14:textId="544C3C51" w:rsidR="00FE214C" w:rsidRPr="00CC2F92" w:rsidRDefault="006319AA" w:rsidP="00CC2F92">
      <w:pPr>
        <w:pStyle w:val="TOC-3"/>
        <w:spacing w:line="240" w:lineRule="auto"/>
        <w:ind w:left="0"/>
        <w:jc w:val="both"/>
        <w:rPr>
          <w:rFonts w:cs="Times New Roman"/>
          <w:sz w:val="18"/>
          <w:szCs w:val="18"/>
        </w:rPr>
      </w:pPr>
      <w:r w:rsidRPr="00CC2F92">
        <w:rPr>
          <w:rFonts w:cs="Times New Roman"/>
          <w:sz w:val="18"/>
          <w:szCs w:val="18"/>
        </w:rPr>
        <w:t>2.1.19</w:t>
      </w:r>
      <w:r w:rsidR="00FE214C" w:rsidRPr="00CC2F92">
        <w:rPr>
          <w:rFonts w:cs="Times New Roman"/>
          <w:sz w:val="18"/>
          <w:szCs w:val="18"/>
        </w:rPr>
        <w:t>.</w:t>
      </w:r>
      <w:r w:rsidR="00FE214C" w:rsidRPr="00CC2F92">
        <w:rPr>
          <w:rFonts w:cs="Times New Roman"/>
          <w:sz w:val="18"/>
          <w:szCs w:val="18"/>
        </w:rPr>
        <w:t> </w:t>
      </w:r>
      <w:r w:rsidR="00FE214C" w:rsidRPr="00CC2F92">
        <w:rPr>
          <w:rFonts w:cs="Times New Roman"/>
          <w:sz w:val="18"/>
          <w:szCs w:val="18"/>
        </w:rPr>
        <w:t>Основы безопасности жизнедеятельности</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822</w:t>
      </w:r>
    </w:p>
    <w:p w14:paraId="410B70A1" w14:textId="2D5A00DE" w:rsidR="006319AA" w:rsidRPr="00CC2F92" w:rsidRDefault="00CC2F92" w:rsidP="00CC2F92">
      <w:pPr>
        <w:pStyle w:val="TOC-3"/>
        <w:tabs>
          <w:tab w:val="clear" w:pos="5670"/>
          <w:tab w:val="clear" w:pos="6350"/>
          <w:tab w:val="right" w:pos="6237"/>
        </w:tabs>
        <w:spacing w:line="240" w:lineRule="auto"/>
        <w:ind w:left="0"/>
        <w:jc w:val="both"/>
        <w:rPr>
          <w:rFonts w:cs="Times New Roman"/>
          <w:sz w:val="18"/>
          <w:szCs w:val="18"/>
        </w:rPr>
      </w:pPr>
      <w:r>
        <w:rPr>
          <w:rFonts w:cs="Times New Roman"/>
          <w:sz w:val="18"/>
          <w:szCs w:val="18"/>
        </w:rPr>
        <w:t xml:space="preserve">2.1.20. </w:t>
      </w:r>
      <w:r w:rsidR="006319AA" w:rsidRPr="00CC2F92">
        <w:rPr>
          <w:rFonts w:cs="Times New Roman"/>
          <w:sz w:val="18"/>
          <w:szCs w:val="18"/>
        </w:rPr>
        <w:t xml:space="preserve">Основы духовно-нравственной культуры народов России………       </w:t>
      </w:r>
      <w:r w:rsidR="00593EFF">
        <w:rPr>
          <w:rFonts w:cs="Times New Roman"/>
          <w:sz w:val="18"/>
          <w:szCs w:val="18"/>
        </w:rPr>
        <w:t>828</w:t>
      </w:r>
    </w:p>
    <w:p w14:paraId="69EFBD6A" w14:textId="0D7C96FF"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2.2.</w:t>
      </w:r>
      <w:r w:rsidRPr="00CC2F92">
        <w:rPr>
          <w:rFonts w:cs="Times New Roman"/>
          <w:sz w:val="18"/>
          <w:szCs w:val="18"/>
        </w:rPr>
        <w:t> </w:t>
      </w:r>
      <w:r w:rsidR="004A6D12" w:rsidRPr="00CC2F92">
        <w:rPr>
          <w:rFonts w:cs="Times New Roman"/>
          <w:sz w:val="18"/>
          <w:szCs w:val="18"/>
        </w:rPr>
        <w:t>П</w:t>
      </w:r>
      <w:r w:rsidRPr="00CC2F92">
        <w:rPr>
          <w:rFonts w:cs="Times New Roman"/>
          <w:sz w:val="18"/>
          <w:szCs w:val="18"/>
        </w:rPr>
        <w:t xml:space="preserve">рограмма формирования </w:t>
      </w:r>
      <w:r w:rsidRPr="00CC2F92">
        <w:rPr>
          <w:rFonts w:cs="Times New Roman"/>
          <w:sz w:val="18"/>
          <w:szCs w:val="18"/>
        </w:rPr>
        <w:br/>
      </w:r>
      <w:r w:rsidRPr="00CC2F92">
        <w:rPr>
          <w:rFonts w:cs="Times New Roman"/>
          <w:spacing w:val="-3"/>
          <w:sz w:val="18"/>
          <w:szCs w:val="18"/>
        </w:rPr>
        <w:t>универсальных учебных действий у обучающихся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829</w:t>
      </w:r>
    </w:p>
    <w:p w14:paraId="3A8D842A" w14:textId="5E076FA6"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2.3.</w:t>
      </w:r>
      <w:r w:rsidRPr="00CC2F92">
        <w:rPr>
          <w:rFonts w:cs="Times New Roman"/>
          <w:sz w:val="18"/>
          <w:szCs w:val="18"/>
        </w:rPr>
        <w:t> </w:t>
      </w:r>
      <w:r w:rsidR="004A6D12" w:rsidRPr="00CC2F92">
        <w:rPr>
          <w:rFonts w:cs="Times New Roman"/>
          <w:sz w:val="18"/>
          <w:szCs w:val="18"/>
        </w:rPr>
        <w:t>П</w:t>
      </w:r>
      <w:r w:rsidRPr="00CC2F92">
        <w:rPr>
          <w:rFonts w:cs="Times New Roman"/>
          <w:sz w:val="18"/>
          <w:szCs w:val="18"/>
        </w:rPr>
        <w:t>рограмма воспитания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844</w:t>
      </w:r>
    </w:p>
    <w:p w14:paraId="55252F7A" w14:textId="36D6EFFB"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2.4.</w:t>
      </w:r>
      <w:r w:rsidRPr="00CC2F92">
        <w:rPr>
          <w:rFonts w:cs="Times New Roman"/>
          <w:sz w:val="18"/>
          <w:szCs w:val="18"/>
        </w:rPr>
        <w:t> </w:t>
      </w:r>
      <w:r w:rsidRPr="00CC2F92">
        <w:rPr>
          <w:rFonts w:cs="Times New Roman"/>
          <w:sz w:val="18"/>
          <w:szCs w:val="18"/>
        </w:rPr>
        <w:t>Программа коррекционной работы</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870</w:t>
      </w:r>
    </w:p>
    <w:p w14:paraId="28D94939" w14:textId="5BB9CA2E" w:rsidR="00FE214C" w:rsidRPr="00CC2F92" w:rsidRDefault="00FE214C" w:rsidP="00CC2F92">
      <w:pPr>
        <w:pStyle w:val="TOC-1"/>
        <w:spacing w:before="0" w:line="240" w:lineRule="auto"/>
        <w:jc w:val="both"/>
        <w:rPr>
          <w:rFonts w:cs="Times New Roman"/>
          <w:sz w:val="18"/>
          <w:szCs w:val="18"/>
        </w:rPr>
      </w:pPr>
      <w:r w:rsidRPr="00CC2F92">
        <w:rPr>
          <w:rFonts w:cs="Times New Roman"/>
          <w:sz w:val="18"/>
          <w:szCs w:val="18"/>
        </w:rPr>
        <w:t>3.</w:t>
      </w:r>
      <w:r w:rsidRPr="00CC2F92">
        <w:rPr>
          <w:rFonts w:cs="Times New Roman"/>
          <w:sz w:val="18"/>
          <w:szCs w:val="18"/>
        </w:rPr>
        <w:t> </w:t>
      </w:r>
      <w:r w:rsidRPr="00CC2F92">
        <w:rPr>
          <w:rFonts w:cs="Times New Roman"/>
          <w:sz w:val="18"/>
          <w:szCs w:val="18"/>
        </w:rPr>
        <w:t xml:space="preserve">Организационный раздел основной образовательной </w:t>
      </w:r>
      <w:r w:rsidR="006C6F60" w:rsidRPr="00CC2F92">
        <w:rPr>
          <w:rFonts w:cs="Times New Roman"/>
          <w:sz w:val="18"/>
          <w:szCs w:val="18"/>
        </w:rPr>
        <w:br/>
      </w:r>
      <w:r w:rsidRPr="00CC2F92">
        <w:rPr>
          <w:rFonts w:cs="Times New Roman"/>
          <w:sz w:val="18"/>
          <w:szCs w:val="18"/>
        </w:rPr>
        <w:t>программы основного общего образования</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885</w:t>
      </w:r>
    </w:p>
    <w:p w14:paraId="32DAD3E5" w14:textId="072E2858"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3.1.</w:t>
      </w:r>
      <w:r w:rsidRPr="00CC2F92">
        <w:rPr>
          <w:rFonts w:cs="Times New Roman"/>
          <w:sz w:val="18"/>
          <w:szCs w:val="18"/>
        </w:rPr>
        <w:t> </w:t>
      </w:r>
      <w:r w:rsidR="004A6D12" w:rsidRPr="00CC2F92">
        <w:rPr>
          <w:rFonts w:cs="Times New Roman"/>
          <w:sz w:val="18"/>
          <w:szCs w:val="18"/>
        </w:rPr>
        <w:t>У</w:t>
      </w:r>
      <w:r w:rsidRPr="00CC2F92">
        <w:rPr>
          <w:rFonts w:cs="Times New Roman"/>
          <w:sz w:val="18"/>
          <w:szCs w:val="18"/>
        </w:rPr>
        <w:t>чебный план</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888</w:t>
      </w:r>
    </w:p>
    <w:p w14:paraId="796DDDB3" w14:textId="04876730" w:rsidR="004A6D12"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3.2.</w:t>
      </w:r>
      <w:r w:rsidRPr="00CC2F92">
        <w:rPr>
          <w:rFonts w:cs="Times New Roman"/>
          <w:sz w:val="18"/>
          <w:szCs w:val="18"/>
        </w:rPr>
        <w:t> </w:t>
      </w:r>
      <w:r w:rsidR="004A6D12" w:rsidRPr="00CC2F92">
        <w:rPr>
          <w:rFonts w:cs="Times New Roman"/>
          <w:sz w:val="18"/>
          <w:szCs w:val="18"/>
        </w:rPr>
        <w:t>П</w:t>
      </w:r>
      <w:r w:rsidRPr="00CC2F92">
        <w:rPr>
          <w:rFonts w:cs="Times New Roman"/>
          <w:sz w:val="18"/>
          <w:szCs w:val="18"/>
        </w:rPr>
        <w:t>лан внеурочной деятельности</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890</w:t>
      </w:r>
    </w:p>
    <w:p w14:paraId="6018BD64" w14:textId="3DDFD9CE" w:rsidR="00FE214C" w:rsidRPr="00CC2F92" w:rsidRDefault="004A6D12" w:rsidP="00CC2F92">
      <w:pPr>
        <w:pStyle w:val="TOC-2"/>
        <w:spacing w:line="240" w:lineRule="auto"/>
        <w:ind w:left="0"/>
        <w:jc w:val="both"/>
        <w:rPr>
          <w:rFonts w:cs="Times New Roman"/>
          <w:sz w:val="18"/>
          <w:szCs w:val="18"/>
        </w:rPr>
      </w:pPr>
      <w:r w:rsidRPr="00CC2F92">
        <w:rPr>
          <w:rFonts w:cs="Times New Roman"/>
          <w:sz w:val="18"/>
          <w:szCs w:val="18"/>
        </w:rPr>
        <w:t>3.3.  К</w:t>
      </w:r>
      <w:r w:rsidR="00FE214C" w:rsidRPr="00CC2F92">
        <w:rPr>
          <w:rFonts w:cs="Times New Roman"/>
          <w:sz w:val="18"/>
          <w:szCs w:val="18"/>
        </w:rPr>
        <w:t>алендарный учебный график</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898</w:t>
      </w:r>
    </w:p>
    <w:p w14:paraId="54F12C5B" w14:textId="0E056937" w:rsidR="00FE214C" w:rsidRPr="00CC2F92" w:rsidRDefault="004A6D12" w:rsidP="00CC2F92">
      <w:pPr>
        <w:pStyle w:val="TOC-2"/>
        <w:spacing w:line="240" w:lineRule="auto"/>
        <w:ind w:left="0"/>
        <w:jc w:val="both"/>
        <w:rPr>
          <w:rFonts w:cs="Times New Roman"/>
          <w:sz w:val="18"/>
          <w:szCs w:val="18"/>
        </w:rPr>
      </w:pPr>
      <w:r w:rsidRPr="00CC2F92">
        <w:rPr>
          <w:rFonts w:cs="Times New Roman"/>
          <w:sz w:val="18"/>
          <w:szCs w:val="18"/>
        </w:rPr>
        <w:t>3.4</w:t>
      </w:r>
      <w:r w:rsidR="00FE214C" w:rsidRPr="00CC2F92">
        <w:rPr>
          <w:rFonts w:cs="Times New Roman"/>
          <w:sz w:val="18"/>
          <w:szCs w:val="18"/>
        </w:rPr>
        <w:t>.</w:t>
      </w:r>
      <w:r w:rsidR="00FE214C" w:rsidRPr="00CC2F92">
        <w:rPr>
          <w:rFonts w:cs="Times New Roman"/>
          <w:sz w:val="18"/>
          <w:szCs w:val="18"/>
        </w:rPr>
        <w:t> </w:t>
      </w:r>
      <w:r w:rsidRPr="00CC2F92">
        <w:rPr>
          <w:rFonts w:cs="Times New Roman"/>
          <w:sz w:val="18"/>
          <w:szCs w:val="18"/>
        </w:rPr>
        <w:t>К</w:t>
      </w:r>
      <w:r w:rsidR="00FE214C" w:rsidRPr="00CC2F92">
        <w:rPr>
          <w:rFonts w:cs="Times New Roman"/>
          <w:sz w:val="18"/>
          <w:szCs w:val="18"/>
        </w:rPr>
        <w:t>алендарный план воспитательной работы</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906</w:t>
      </w:r>
    </w:p>
    <w:p w14:paraId="433F73A7" w14:textId="480C2243" w:rsidR="00FE214C" w:rsidRPr="00CC2F92" w:rsidRDefault="00FE214C" w:rsidP="00CC2F92">
      <w:pPr>
        <w:pStyle w:val="TOC-2"/>
        <w:spacing w:line="240" w:lineRule="auto"/>
        <w:ind w:left="0"/>
        <w:jc w:val="both"/>
        <w:rPr>
          <w:rFonts w:cs="Times New Roman"/>
          <w:sz w:val="18"/>
          <w:szCs w:val="18"/>
        </w:rPr>
      </w:pPr>
      <w:r w:rsidRPr="00CC2F92">
        <w:rPr>
          <w:rFonts w:cs="Times New Roman"/>
          <w:sz w:val="18"/>
          <w:szCs w:val="18"/>
        </w:rPr>
        <w:t>3.4.</w:t>
      </w:r>
      <w:r w:rsidRPr="00CC2F92">
        <w:rPr>
          <w:rFonts w:cs="Times New Roman"/>
          <w:sz w:val="18"/>
          <w:szCs w:val="18"/>
        </w:rPr>
        <w:t> </w:t>
      </w:r>
      <w:r w:rsidRPr="00CC2F92">
        <w:rPr>
          <w:rFonts w:cs="Times New Roman"/>
          <w:sz w:val="18"/>
          <w:szCs w:val="18"/>
        </w:rPr>
        <w:t xml:space="preserve">Характеристика условий реализации основной </w:t>
      </w:r>
      <w:r w:rsidR="006C6F60" w:rsidRPr="00CC2F92">
        <w:rPr>
          <w:rFonts w:cs="Times New Roman"/>
          <w:sz w:val="18"/>
          <w:szCs w:val="18"/>
        </w:rPr>
        <w:br/>
      </w:r>
      <w:r w:rsidRPr="00CC2F92">
        <w:rPr>
          <w:rFonts w:cs="Times New Roman"/>
          <w:sz w:val="18"/>
          <w:szCs w:val="18"/>
        </w:rPr>
        <w:t xml:space="preserve">образовательной программы основного общего образования </w:t>
      </w:r>
      <w:r w:rsidR="006C6F60" w:rsidRPr="00CC2F92">
        <w:rPr>
          <w:rFonts w:cs="Times New Roman"/>
          <w:sz w:val="18"/>
          <w:szCs w:val="18"/>
        </w:rPr>
        <w:br/>
      </w:r>
      <w:r w:rsidRPr="00CC2F92">
        <w:rPr>
          <w:rFonts w:cs="Times New Roman"/>
          <w:sz w:val="18"/>
          <w:szCs w:val="18"/>
        </w:rPr>
        <w:t>в соответствии с требованиями ФГОС ООО</w:t>
      </w:r>
      <w:r w:rsidR="006C6F60" w:rsidRPr="00CC2F92">
        <w:rPr>
          <w:rFonts w:cs="Times New Roman"/>
          <w:sz w:val="18"/>
          <w:szCs w:val="18"/>
        </w:rPr>
        <w:t xml:space="preserve"> </w:t>
      </w:r>
      <w:r w:rsidR="006C6F60" w:rsidRPr="00CC2F92">
        <w:rPr>
          <w:rFonts w:cs="Times New Roman"/>
          <w:sz w:val="18"/>
          <w:szCs w:val="18"/>
        </w:rPr>
        <w:tab/>
      </w:r>
      <w:r w:rsidR="006C6F60" w:rsidRPr="00CC2F92">
        <w:rPr>
          <w:rFonts w:cs="Times New Roman"/>
          <w:sz w:val="18"/>
          <w:szCs w:val="18"/>
        </w:rPr>
        <w:tab/>
      </w:r>
      <w:r w:rsidR="00593EFF">
        <w:rPr>
          <w:rFonts w:cs="Times New Roman"/>
          <w:sz w:val="18"/>
          <w:szCs w:val="18"/>
        </w:rPr>
        <w:t>963</w:t>
      </w:r>
    </w:p>
    <w:p w14:paraId="60928883" w14:textId="4762EF1E" w:rsidR="00FE214C" w:rsidRPr="00CC2F92" w:rsidRDefault="00FE214C" w:rsidP="00593EFF">
      <w:pPr>
        <w:pStyle w:val="h1"/>
        <w:spacing w:before="0" w:after="0"/>
        <w:rPr>
          <w:rFonts w:cs="Times New Roman"/>
        </w:rPr>
      </w:pPr>
      <w:r w:rsidRPr="00CC2F92">
        <w:rPr>
          <w:rFonts w:cs="Times New Roman"/>
        </w:rPr>
        <w:lastRenderedPageBreak/>
        <w:t>1.</w:t>
      </w:r>
      <w:r w:rsidRPr="00CC2F92">
        <w:rPr>
          <w:rFonts w:cs="Times New Roman"/>
        </w:rPr>
        <w:t> </w:t>
      </w:r>
      <w:r w:rsidR="00DA0B6E" w:rsidRPr="00CC2F92">
        <w:rPr>
          <w:rFonts w:cs="Times New Roman"/>
        </w:rPr>
        <w:t>Целевой раздел</w:t>
      </w:r>
      <w:r w:rsidRPr="00CC2F92">
        <w:rPr>
          <w:rFonts w:cs="Times New Roman"/>
        </w:rPr>
        <w:t xml:space="preserve"> ОСНО</w:t>
      </w:r>
      <w:r w:rsidR="00DA0B6E" w:rsidRPr="00CC2F92">
        <w:rPr>
          <w:rFonts w:cs="Times New Roman"/>
        </w:rPr>
        <w:t xml:space="preserve">ВНОЙ </w:t>
      </w:r>
      <w:r w:rsidR="00593EFF">
        <w:rPr>
          <w:rFonts w:cs="Times New Roman"/>
        </w:rPr>
        <w:t>о</w:t>
      </w:r>
      <w:r w:rsidR="00DA0B6E" w:rsidRPr="00CC2F92">
        <w:rPr>
          <w:rFonts w:cs="Times New Roman"/>
        </w:rPr>
        <w:t xml:space="preserve">БРАЗОВАТЕЛЬНОЙ программы  </w:t>
      </w:r>
      <w:r w:rsidRPr="00CC2F92">
        <w:rPr>
          <w:rFonts w:cs="Times New Roman"/>
        </w:rPr>
        <w:t>основного общего образования</w:t>
      </w:r>
    </w:p>
    <w:p w14:paraId="708BE85F" w14:textId="77777777" w:rsidR="00FE214C" w:rsidRPr="00CC2F92" w:rsidRDefault="00FE214C" w:rsidP="00CC2F92">
      <w:pPr>
        <w:pStyle w:val="h2-first"/>
        <w:jc w:val="both"/>
        <w:rPr>
          <w:rFonts w:cs="Times New Roman"/>
          <w:sz w:val="24"/>
          <w:szCs w:val="24"/>
        </w:rPr>
      </w:pPr>
      <w:r w:rsidRPr="00CC2F92">
        <w:rPr>
          <w:rFonts w:cs="Times New Roman"/>
          <w:sz w:val="24"/>
          <w:szCs w:val="24"/>
        </w:rPr>
        <w:t>1.1.</w:t>
      </w:r>
      <w:r w:rsidRPr="00CC2F92">
        <w:rPr>
          <w:rFonts w:cs="Times New Roman"/>
          <w:sz w:val="24"/>
          <w:szCs w:val="24"/>
        </w:rPr>
        <w:t> </w:t>
      </w:r>
      <w:r w:rsidRPr="00CC2F92">
        <w:rPr>
          <w:rFonts w:cs="Times New Roman"/>
          <w:sz w:val="24"/>
          <w:szCs w:val="24"/>
        </w:rPr>
        <w:t>Пояснительная записка</w:t>
      </w:r>
    </w:p>
    <w:p w14:paraId="425E7C19" w14:textId="65903EE4" w:rsidR="00FE214C" w:rsidRPr="00CC2F92" w:rsidRDefault="00FE214C" w:rsidP="00CC2F92">
      <w:pPr>
        <w:pStyle w:val="h3-first"/>
        <w:spacing w:line="240" w:lineRule="auto"/>
        <w:jc w:val="both"/>
        <w:rPr>
          <w:rFonts w:cs="Times New Roman"/>
          <w:sz w:val="24"/>
          <w:szCs w:val="24"/>
        </w:rPr>
      </w:pPr>
      <w:r w:rsidRPr="00CC2F92">
        <w:rPr>
          <w:rFonts w:cs="Times New Roman"/>
          <w:sz w:val="24"/>
          <w:szCs w:val="24"/>
        </w:rPr>
        <w:t>Цели реализации основной образовательной программы основного общего образования</w:t>
      </w:r>
    </w:p>
    <w:p w14:paraId="3DCBA106"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 xml:space="preserve">Согласно ФЗ «Об образовании в Российской Федерации» </w:t>
      </w:r>
      <w:r w:rsidRPr="00CC2F92">
        <w:rPr>
          <w:rStyle w:val="Italic"/>
          <w:rFonts w:cs="Times New Roman"/>
          <w:i w:val="0"/>
          <w:sz w:val="24"/>
          <w:szCs w:val="24"/>
        </w:rPr>
        <w:t>основное общее образование</w:t>
      </w:r>
      <w:r w:rsidRPr="00CC2F92">
        <w:rPr>
          <w:rFonts w:cs="Times New Roman"/>
          <w:i/>
          <w:sz w:val="24"/>
          <w:szCs w:val="24"/>
        </w:rPr>
        <w:t xml:space="preserve"> </w:t>
      </w:r>
      <w:r w:rsidRPr="00CC2F92">
        <w:rPr>
          <w:rFonts w:cs="Times New Roman"/>
          <w:sz w:val="24"/>
          <w:szCs w:val="24"/>
        </w:rPr>
        <w:t>является необходимым уровнем образования. Оно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47ED4A22" w14:textId="4A085603" w:rsidR="00FE214C" w:rsidRPr="00CC2F92" w:rsidRDefault="00DA0B6E" w:rsidP="00CC2F92">
      <w:pPr>
        <w:pStyle w:val="body"/>
        <w:spacing w:line="240" w:lineRule="auto"/>
        <w:rPr>
          <w:rFonts w:cs="Times New Roman"/>
          <w:sz w:val="24"/>
          <w:szCs w:val="24"/>
        </w:rPr>
      </w:pPr>
      <w:r w:rsidRPr="00CC2F92">
        <w:rPr>
          <w:rFonts w:cs="Times New Roman"/>
          <w:sz w:val="24"/>
          <w:szCs w:val="24"/>
        </w:rPr>
        <w:t>З</w:t>
      </w:r>
      <w:r w:rsidR="00FE214C" w:rsidRPr="00CC2F92">
        <w:rPr>
          <w:rFonts w:cs="Times New Roman"/>
          <w:sz w:val="24"/>
          <w:szCs w:val="24"/>
        </w:rPr>
        <w:t>адач</w:t>
      </w:r>
      <w:r w:rsidRPr="00CC2F92">
        <w:rPr>
          <w:rFonts w:cs="Times New Roman"/>
          <w:sz w:val="24"/>
          <w:szCs w:val="24"/>
        </w:rPr>
        <w:t>и</w:t>
      </w:r>
      <w:r w:rsidR="00FE214C" w:rsidRPr="00CC2F92">
        <w:rPr>
          <w:rFonts w:cs="Times New Roman"/>
          <w:sz w:val="24"/>
          <w:szCs w:val="24"/>
        </w:rPr>
        <w:t>: 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обеспечение преемственности начального общего, основного общего, среднего общего образования;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обеспечение эффективного сочетания урочных и внеурочных форм организации учебных занятий, взаимодействия всех участников образовательных отношений; взаимодействие образовательной организации при реализации основ</w:t>
      </w:r>
      <w:r w:rsidR="00FE214C" w:rsidRPr="00CC2F92">
        <w:rPr>
          <w:rFonts w:cs="Times New Roman"/>
          <w:sz w:val="24"/>
          <w:szCs w:val="24"/>
        </w:rPr>
        <w:lastRenderedPageBreak/>
        <w:t xml:space="preserve">ной образовательной программы с социальными партнерами; выявление и развитие способностей обучающихся, в том числе детей, проявивших выдающиеся способности, детей с ОВЗ и инвалидов, их интересов через систему </w:t>
      </w:r>
      <w:r w:rsidR="004A3C66" w:rsidRPr="00CC2F92">
        <w:rPr>
          <w:rFonts w:cs="Times New Roman"/>
          <w:sz w:val="24"/>
          <w:szCs w:val="24"/>
        </w:rPr>
        <w:t xml:space="preserve">секций и </w:t>
      </w:r>
      <w:r w:rsidR="00FE214C" w:rsidRPr="00CC2F92">
        <w:rPr>
          <w:rFonts w:cs="Times New Roman"/>
          <w:sz w:val="24"/>
          <w:szCs w:val="24"/>
        </w:rPr>
        <w:t xml:space="preserve">кружков, общественно полезную деятельность, в том числе с использованием возможностей дополнительного образования; организацию интеллектуальных и творческих соревнований, научно-технического творчества, проектной и учебно-исследовательской деятельности;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включение обучающихся в процессы познания и преобразования внешкольной социальной среды </w:t>
      </w:r>
      <w:r w:rsidR="004A3C66" w:rsidRPr="00CC2F92">
        <w:rPr>
          <w:rFonts w:cs="Times New Roman"/>
          <w:sz w:val="24"/>
          <w:szCs w:val="24"/>
        </w:rPr>
        <w:t>п</w:t>
      </w:r>
      <w:r w:rsidR="00990EDD">
        <w:rPr>
          <w:rFonts w:cs="Times New Roman"/>
          <w:sz w:val="24"/>
          <w:szCs w:val="24"/>
        </w:rPr>
        <w:t>.</w:t>
      </w:r>
      <w:r w:rsidR="004A3C66" w:rsidRPr="00CC2F92">
        <w:rPr>
          <w:rFonts w:cs="Times New Roman"/>
          <w:sz w:val="24"/>
          <w:szCs w:val="24"/>
        </w:rPr>
        <w:t>г</w:t>
      </w:r>
      <w:r w:rsidR="00990EDD">
        <w:rPr>
          <w:rFonts w:cs="Times New Roman"/>
          <w:sz w:val="24"/>
          <w:szCs w:val="24"/>
        </w:rPr>
        <w:t>.</w:t>
      </w:r>
      <w:r w:rsidR="004A3C66" w:rsidRPr="00CC2F92">
        <w:rPr>
          <w:rFonts w:cs="Times New Roman"/>
          <w:sz w:val="24"/>
          <w:szCs w:val="24"/>
        </w:rPr>
        <w:t>т</w:t>
      </w:r>
      <w:r w:rsidR="00990EDD">
        <w:rPr>
          <w:rFonts w:cs="Times New Roman"/>
          <w:sz w:val="24"/>
          <w:szCs w:val="24"/>
        </w:rPr>
        <w:t>.</w:t>
      </w:r>
      <w:r w:rsidR="004A3C66" w:rsidRPr="00CC2F92">
        <w:rPr>
          <w:rFonts w:cs="Times New Roman"/>
          <w:sz w:val="24"/>
          <w:szCs w:val="24"/>
        </w:rPr>
        <w:t xml:space="preserve"> </w:t>
      </w:r>
      <w:r w:rsidR="00CC2F92">
        <w:rPr>
          <w:rFonts w:cs="Times New Roman"/>
          <w:sz w:val="24"/>
          <w:szCs w:val="24"/>
        </w:rPr>
        <w:t>Тенишево</w:t>
      </w:r>
      <w:r w:rsidR="004A3C66" w:rsidRPr="00CC2F92">
        <w:rPr>
          <w:rFonts w:cs="Times New Roman"/>
          <w:sz w:val="24"/>
          <w:szCs w:val="24"/>
        </w:rPr>
        <w:t xml:space="preserve"> Камско-Устьинского района </w:t>
      </w:r>
      <w:r w:rsidR="00FE214C" w:rsidRPr="00CC2F92">
        <w:rPr>
          <w:rFonts w:cs="Times New Roman"/>
          <w:sz w:val="24"/>
          <w:szCs w:val="24"/>
        </w:rPr>
        <w:t>для приобретения опыта реального управления и действия; социальное и учебно-исследовательское проектирование, профессиональная ориентация обучающихся при поддержке педагогов, психологов, сотрудничество с базовыми предприятиями, организациями профессионального образования, сохранение и укрепление физического, психологического и социального здоровья обучающихся, обеспечение их безопасности.</w:t>
      </w:r>
    </w:p>
    <w:p w14:paraId="7541C3DA"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Обучающиеся, не освоившие программу основного общего образования, не допускаются к обучению на следующих уровнях образования.</w:t>
      </w:r>
    </w:p>
    <w:p w14:paraId="19AC3D64" w14:textId="2DDF29E6" w:rsidR="00DC3DDC" w:rsidRPr="00CC2F92" w:rsidRDefault="00FE214C" w:rsidP="00CC2F92">
      <w:pPr>
        <w:pStyle w:val="body"/>
        <w:spacing w:line="240" w:lineRule="auto"/>
        <w:rPr>
          <w:rFonts w:cs="Times New Roman"/>
          <w:spacing w:val="1"/>
          <w:sz w:val="24"/>
          <w:szCs w:val="24"/>
        </w:rPr>
      </w:pPr>
      <w:r w:rsidRPr="00CC2F92">
        <w:rPr>
          <w:rStyle w:val="Italic"/>
          <w:rFonts w:cs="Times New Roman"/>
          <w:i w:val="0"/>
          <w:spacing w:val="1"/>
          <w:sz w:val="24"/>
          <w:szCs w:val="24"/>
        </w:rPr>
        <w:t>Основная</w:t>
      </w:r>
      <w:r w:rsidRPr="00CC2F92">
        <w:rPr>
          <w:rStyle w:val="Italic"/>
          <w:rFonts w:cs="Times New Roman"/>
          <w:spacing w:val="1"/>
          <w:sz w:val="24"/>
          <w:szCs w:val="24"/>
        </w:rPr>
        <w:t xml:space="preserve"> </w:t>
      </w:r>
      <w:r w:rsidRPr="00CC2F92">
        <w:rPr>
          <w:rStyle w:val="Italic"/>
          <w:rFonts w:cs="Times New Roman"/>
          <w:i w:val="0"/>
          <w:spacing w:val="1"/>
          <w:sz w:val="24"/>
          <w:szCs w:val="24"/>
        </w:rPr>
        <w:t>образовательная программа основного общего образования</w:t>
      </w:r>
      <w:r w:rsidR="00CC2F92">
        <w:rPr>
          <w:rFonts w:cs="Times New Roman"/>
          <w:spacing w:val="1"/>
          <w:sz w:val="24"/>
          <w:szCs w:val="24"/>
        </w:rPr>
        <w:t xml:space="preserve"> МБОУ «</w:t>
      </w:r>
      <w:r w:rsidR="00B73082" w:rsidRPr="00CC2F92">
        <w:rPr>
          <w:rFonts w:cs="Times New Roman"/>
          <w:spacing w:val="1"/>
          <w:sz w:val="24"/>
          <w:szCs w:val="24"/>
        </w:rPr>
        <w:t xml:space="preserve">Рудницкая </w:t>
      </w:r>
      <w:r w:rsidR="00867A4F" w:rsidRPr="00CC2F92">
        <w:rPr>
          <w:rFonts w:cs="Times New Roman"/>
          <w:spacing w:val="1"/>
          <w:sz w:val="24"/>
          <w:szCs w:val="24"/>
        </w:rPr>
        <w:t>ср</w:t>
      </w:r>
      <w:r w:rsidR="00B73082" w:rsidRPr="00CC2F92">
        <w:rPr>
          <w:rFonts w:cs="Times New Roman"/>
          <w:spacing w:val="1"/>
          <w:sz w:val="24"/>
          <w:szCs w:val="24"/>
        </w:rPr>
        <w:t xml:space="preserve">едняя общеобразовательная школа» </w:t>
      </w:r>
      <w:r w:rsidRPr="00CC2F92">
        <w:rPr>
          <w:rFonts w:cs="Times New Roman"/>
          <w:spacing w:val="1"/>
          <w:sz w:val="24"/>
          <w:szCs w:val="24"/>
        </w:rPr>
        <w:t>является основным документом, определяющим содержание общего образования, а также регламентирующим образова</w:t>
      </w:r>
      <w:r w:rsidR="00DF75F6" w:rsidRPr="00CC2F92">
        <w:rPr>
          <w:rFonts w:cs="Times New Roman"/>
          <w:spacing w:val="1"/>
          <w:sz w:val="24"/>
          <w:szCs w:val="24"/>
        </w:rPr>
        <w:t>тельную деятельность школы</w:t>
      </w:r>
      <w:r w:rsidRPr="00CC2F92">
        <w:rPr>
          <w:rFonts w:cs="Times New Roman"/>
          <w:spacing w:val="1"/>
          <w:sz w:val="24"/>
          <w:szCs w:val="24"/>
        </w:rPr>
        <w:t xml:space="preserve"> в единстве урочной и внеурочной деятельности при учете установленного ФГОС соотношения обязательной части программы и части, формируемой участни</w:t>
      </w:r>
      <w:r w:rsidR="00DC3DDC" w:rsidRPr="00CC2F92">
        <w:rPr>
          <w:rFonts w:cs="Times New Roman"/>
          <w:spacing w:val="1"/>
          <w:sz w:val="24"/>
          <w:szCs w:val="24"/>
        </w:rPr>
        <w:t>ками образовательного процесса.</w:t>
      </w:r>
    </w:p>
    <w:p w14:paraId="5DC5282E" w14:textId="7FBBE3BD" w:rsidR="00FE214C" w:rsidRPr="00CC2F92" w:rsidRDefault="00FE214C" w:rsidP="00CC2F92">
      <w:pPr>
        <w:pStyle w:val="body"/>
        <w:spacing w:line="240" w:lineRule="auto"/>
        <w:rPr>
          <w:rFonts w:cs="Times New Roman"/>
          <w:b/>
          <w:spacing w:val="1"/>
          <w:sz w:val="24"/>
          <w:szCs w:val="24"/>
        </w:rPr>
      </w:pPr>
      <w:r w:rsidRPr="00CC2F92">
        <w:rPr>
          <w:rFonts w:cs="Times New Roman"/>
          <w:b/>
          <w:sz w:val="24"/>
          <w:szCs w:val="24"/>
        </w:rPr>
        <w:t>Принципы формирования и механизмы реализации основной образовательной программы основного общего образования</w:t>
      </w:r>
    </w:p>
    <w:p w14:paraId="6FA35C6D" w14:textId="7B393932" w:rsidR="00FE214C" w:rsidRPr="00CC2F92" w:rsidRDefault="006236DD" w:rsidP="00CC2F92">
      <w:pPr>
        <w:pStyle w:val="body"/>
        <w:spacing w:line="240" w:lineRule="auto"/>
        <w:rPr>
          <w:rFonts w:cs="Times New Roman"/>
          <w:sz w:val="24"/>
          <w:szCs w:val="24"/>
        </w:rPr>
      </w:pPr>
      <w:r w:rsidRPr="00CC2F92">
        <w:rPr>
          <w:rFonts w:cs="Times New Roman"/>
          <w:sz w:val="24"/>
          <w:szCs w:val="24"/>
        </w:rPr>
        <w:lastRenderedPageBreak/>
        <w:t>В основе разработки О</w:t>
      </w:r>
      <w:r w:rsidR="00FE214C" w:rsidRPr="00CC2F92">
        <w:rPr>
          <w:rFonts w:cs="Times New Roman"/>
          <w:sz w:val="24"/>
          <w:szCs w:val="24"/>
        </w:rPr>
        <w:t>сновной образовательной программы основного общего образования лежат следующие принципы и подходы:</w:t>
      </w:r>
    </w:p>
    <w:p w14:paraId="691DBB21"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системно-деятельностный подход, предполагающий ориентацию на результаты обучения, на развитие его активной учебно-познавательной деятельности на основе освоения универсальных учебных действий, познания и освоения мира личности обучающегося, формирование его готовности к саморазвитию и непрерывному образованию;</w:t>
      </w:r>
    </w:p>
    <w:p w14:paraId="34A0D2CE"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 xml:space="preserve">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 </w:t>
      </w:r>
    </w:p>
    <w:p w14:paraId="18C3FF4E" w14:textId="77777777" w:rsidR="00FE214C" w:rsidRPr="00CC2F92" w:rsidRDefault="00FE214C" w:rsidP="00CC2F92">
      <w:pPr>
        <w:pStyle w:val="list-bullet"/>
        <w:spacing w:line="240" w:lineRule="auto"/>
        <w:rPr>
          <w:rFonts w:cs="Times New Roman"/>
          <w:sz w:val="24"/>
          <w:szCs w:val="24"/>
        </w:rPr>
      </w:pPr>
      <w:r w:rsidRPr="00CC2F92">
        <w:rPr>
          <w:rFonts w:cs="Times New Roman"/>
          <w:spacing w:val="-1"/>
          <w:sz w:val="24"/>
          <w:szCs w:val="24"/>
        </w:rPr>
        <w:t>учет индивидуальных возрастных, психологических и физио</w:t>
      </w:r>
      <w:r w:rsidRPr="00CC2F92">
        <w:rPr>
          <w:rFonts w:cs="Times New Roman"/>
          <w:sz w:val="24"/>
          <w:szCs w:val="24"/>
        </w:rPr>
        <w:t>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32261E57"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14:paraId="7B66C29F" w14:textId="77777777" w:rsidR="00FE214C" w:rsidRPr="00CC2F92" w:rsidRDefault="00FE214C" w:rsidP="00CC2F92">
      <w:pPr>
        <w:pStyle w:val="list-bullet"/>
        <w:spacing w:line="240" w:lineRule="auto"/>
        <w:rPr>
          <w:rStyle w:val="Italic"/>
          <w:rFonts w:cs="Times New Roman"/>
          <w:sz w:val="24"/>
          <w:szCs w:val="24"/>
        </w:rPr>
      </w:pPr>
      <w:r w:rsidRPr="00CC2F92">
        <w:rPr>
          <w:rFonts w:cs="Times New Roman"/>
          <w:sz w:val="24"/>
          <w:szCs w:val="24"/>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14:paraId="304557DB"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обеспечение фундаментального характера образования, учета специфики изучаемых предметов;</w:t>
      </w:r>
    </w:p>
    <w:p w14:paraId="6F483D67"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14:paraId="4168983F"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lastRenderedPageBreak/>
        <w:t>принцип здоровьесбережения, предусматривающий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приведение объема учебной нагрузки в соответствие с требованиям действующих санитарных правил и нормативов.</w:t>
      </w:r>
    </w:p>
    <w:p w14:paraId="64A57E3A"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Основная образовательная программа формируется с учетом особенностей развития детей 11—15 лет, связанных:</w:t>
      </w:r>
    </w:p>
    <w:p w14:paraId="3BE87301"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временнóй перспективе;</w:t>
      </w:r>
    </w:p>
    <w:p w14:paraId="5F90B179"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14:paraId="4CF54D11" w14:textId="613D5904"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 овладением коммуникативными средствами и способами организации кооперации, развитием учебного сот</w:t>
      </w:r>
      <w:r w:rsidR="00B73082" w:rsidRPr="00CC2F92">
        <w:rPr>
          <w:rFonts w:cs="Times New Roman"/>
          <w:sz w:val="24"/>
          <w:szCs w:val="24"/>
        </w:rPr>
        <w:t>рудничества, реализуемого в отно</w:t>
      </w:r>
      <w:r w:rsidRPr="00CC2F92">
        <w:rPr>
          <w:rFonts w:cs="Times New Roman"/>
          <w:sz w:val="24"/>
          <w:szCs w:val="24"/>
        </w:rPr>
        <w:t>шениях обучающихся с учителем и сверстниками.</w:t>
      </w:r>
    </w:p>
    <w:p w14:paraId="799A6468"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w:t>
      </w:r>
      <w:r w:rsidRPr="00CC2F92">
        <w:rPr>
          <w:rFonts w:cs="Times New Roman"/>
          <w:sz w:val="24"/>
          <w:szCs w:val="24"/>
        </w:rPr>
        <w:lastRenderedPageBreak/>
        <w:t>ростка с правил и ограничений, связанных с моралью послушания, на нормы поведения взрослых.</w:t>
      </w:r>
    </w:p>
    <w:p w14:paraId="330AE4D1" w14:textId="77777777" w:rsidR="00FE214C" w:rsidRPr="00CC2F92" w:rsidRDefault="00FE214C" w:rsidP="00CC2F92">
      <w:pPr>
        <w:pStyle w:val="body"/>
        <w:spacing w:line="240" w:lineRule="auto"/>
        <w:rPr>
          <w:rFonts w:cs="Times New Roman"/>
          <w:sz w:val="24"/>
          <w:szCs w:val="24"/>
        </w:rPr>
      </w:pPr>
      <w:r w:rsidRPr="00CC2F92">
        <w:rPr>
          <w:rFonts w:cs="Times New Roman"/>
          <w:sz w:val="24"/>
          <w:szCs w:val="24"/>
        </w:rPr>
        <w:t>Второй этап подросткового развития (14—15 лет, 8—9 классы), характеризуется:</w:t>
      </w:r>
    </w:p>
    <w:p w14:paraId="43F8E34B"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подростка, появлением у подростка значительных субъективных трудностей и переживаний;</w:t>
      </w:r>
    </w:p>
    <w:p w14:paraId="3E348505"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стремлением подростка к общению и совместной деятельности со сверстниками;</w:t>
      </w:r>
    </w:p>
    <w:p w14:paraId="7FDFE34F"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особой чувствительностью к морально-этическому «кодексу товарищества», в котором заданы важнейшие нормы социального поведения взрослого мира;</w:t>
      </w:r>
    </w:p>
    <w:p w14:paraId="4B204D60"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p>
    <w:p w14:paraId="3145497F"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сложными поведенческими проявлениями, которые вызваны 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14:paraId="4A215D03" w14:textId="77777777" w:rsidR="00FE214C" w:rsidRPr="00CC2F92" w:rsidRDefault="00FE214C" w:rsidP="00CC2F92">
      <w:pPr>
        <w:pStyle w:val="list-bullet"/>
        <w:spacing w:line="240" w:lineRule="auto"/>
        <w:rPr>
          <w:rFonts w:cs="Times New Roman"/>
          <w:sz w:val="24"/>
          <w:szCs w:val="24"/>
        </w:rPr>
      </w:pPr>
      <w:r w:rsidRPr="00CC2F92">
        <w:rPr>
          <w:rFonts w:cs="Times New Roman"/>
          <w:sz w:val="24"/>
          <w:szCs w:val="24"/>
        </w:rPr>
        <w:t>изменением социальной ситуации развития: ростом информационных нагрузок, характером социальных взаимодействий, способами получения информации.</w:t>
      </w:r>
    </w:p>
    <w:p w14:paraId="6A3DBC79" w14:textId="77777777" w:rsidR="00990EDD" w:rsidRDefault="00990EDD" w:rsidP="00990EDD">
      <w:pPr>
        <w:pStyle w:val="h2"/>
        <w:spacing w:before="0" w:after="0" w:line="240" w:lineRule="auto"/>
        <w:rPr>
          <w:rFonts w:cs="Times New Roman"/>
          <w:sz w:val="24"/>
          <w:szCs w:val="24"/>
        </w:rPr>
      </w:pPr>
    </w:p>
    <w:p w14:paraId="41D9C562" w14:textId="77777777" w:rsidR="00990EDD" w:rsidRDefault="00990EDD" w:rsidP="00990EDD">
      <w:pPr>
        <w:pStyle w:val="h2"/>
        <w:spacing w:before="0" w:after="0" w:line="240" w:lineRule="auto"/>
        <w:rPr>
          <w:rFonts w:cs="Times New Roman"/>
          <w:sz w:val="24"/>
          <w:szCs w:val="24"/>
        </w:rPr>
      </w:pPr>
    </w:p>
    <w:p w14:paraId="6C4C2260" w14:textId="197567C9" w:rsidR="00FE214C" w:rsidRPr="00CC2F92" w:rsidRDefault="00FE214C" w:rsidP="00990EDD">
      <w:pPr>
        <w:pStyle w:val="h2"/>
        <w:spacing w:before="0" w:after="0" w:line="240" w:lineRule="auto"/>
        <w:jc w:val="center"/>
        <w:rPr>
          <w:rFonts w:cs="Times New Roman"/>
          <w:sz w:val="24"/>
          <w:szCs w:val="24"/>
        </w:rPr>
      </w:pPr>
      <w:r w:rsidRPr="00CC2F92">
        <w:rPr>
          <w:rFonts w:cs="Times New Roman"/>
          <w:sz w:val="24"/>
          <w:szCs w:val="24"/>
        </w:rPr>
        <w:t>1.2.</w:t>
      </w:r>
      <w:r w:rsidRPr="00CC2F92">
        <w:rPr>
          <w:rFonts w:cs="Times New Roman"/>
          <w:sz w:val="24"/>
          <w:szCs w:val="24"/>
        </w:rPr>
        <w:t> </w:t>
      </w:r>
      <w:r w:rsidRPr="00CC2F92">
        <w:rPr>
          <w:rFonts w:cs="Times New Roman"/>
          <w:sz w:val="24"/>
          <w:szCs w:val="24"/>
        </w:rPr>
        <w:t>Планируемые результаты освоения обучающимися</w:t>
      </w:r>
      <w:r w:rsidR="00990EDD">
        <w:rPr>
          <w:rFonts w:cs="Times New Roman"/>
          <w:sz w:val="24"/>
          <w:szCs w:val="24"/>
        </w:rPr>
        <w:t xml:space="preserve"> </w:t>
      </w:r>
      <w:r w:rsidRPr="00CC2F92">
        <w:rPr>
          <w:rFonts w:cs="Times New Roman"/>
          <w:sz w:val="24"/>
          <w:szCs w:val="24"/>
        </w:rPr>
        <w:t>основной образовательной программ</w:t>
      </w:r>
      <w:r w:rsidR="00F11FDF" w:rsidRPr="00CC2F92">
        <w:rPr>
          <w:rFonts w:cs="Times New Roman"/>
          <w:sz w:val="24"/>
          <w:szCs w:val="24"/>
        </w:rPr>
        <w:t>ы основного общего образования</w:t>
      </w:r>
    </w:p>
    <w:p w14:paraId="39792C9D" w14:textId="77777777" w:rsidR="00990EDD" w:rsidRDefault="00990EDD" w:rsidP="00CC2F92">
      <w:pPr>
        <w:pStyle w:val="aff3"/>
        <w:rPr>
          <w:rFonts w:cs="Times New Roman"/>
          <w:b/>
          <w:sz w:val="24"/>
          <w:szCs w:val="24"/>
        </w:rPr>
      </w:pPr>
    </w:p>
    <w:p w14:paraId="7350BAA6" w14:textId="630E5FAC" w:rsidR="00B52E2D" w:rsidRPr="00CC2F92" w:rsidRDefault="00B52E2D" w:rsidP="00CC2F92">
      <w:pPr>
        <w:pStyle w:val="aff3"/>
        <w:rPr>
          <w:rFonts w:cs="Times New Roman"/>
          <w:b/>
          <w:sz w:val="24"/>
          <w:szCs w:val="24"/>
        </w:rPr>
      </w:pPr>
      <w:r w:rsidRPr="00CC2F92">
        <w:rPr>
          <w:rFonts w:cs="Times New Roman"/>
          <w:b/>
          <w:sz w:val="24"/>
          <w:szCs w:val="24"/>
        </w:rPr>
        <w:t>«РУС</w:t>
      </w:r>
      <w:r w:rsidR="000E63FD" w:rsidRPr="00CC2F92">
        <w:rPr>
          <w:rFonts w:cs="Times New Roman"/>
          <w:b/>
          <w:sz w:val="24"/>
          <w:szCs w:val="24"/>
        </w:rPr>
        <w:t>СКИЙ ЯЗЫК»</w:t>
      </w:r>
    </w:p>
    <w:p w14:paraId="7B15598D" w14:textId="01FE380E" w:rsidR="00B52E2D" w:rsidRPr="00CC2F92" w:rsidRDefault="00B52E2D" w:rsidP="00CC2F92">
      <w:pPr>
        <w:pStyle w:val="aff3"/>
        <w:tabs>
          <w:tab w:val="left" w:pos="4726"/>
        </w:tabs>
        <w:rPr>
          <w:rFonts w:cs="Times New Roman"/>
          <w:b/>
          <w:sz w:val="24"/>
          <w:szCs w:val="24"/>
        </w:rPr>
      </w:pPr>
      <w:r w:rsidRPr="00CC2F92">
        <w:rPr>
          <w:rFonts w:cs="Times New Roman"/>
          <w:b/>
          <w:sz w:val="24"/>
          <w:szCs w:val="24"/>
        </w:rPr>
        <w:t>Личностные результаты</w:t>
      </w:r>
      <w:r w:rsidR="00C951CD" w:rsidRPr="00CC2F92">
        <w:rPr>
          <w:rFonts w:cs="Times New Roman"/>
          <w:b/>
          <w:sz w:val="24"/>
          <w:szCs w:val="24"/>
        </w:rPr>
        <w:tab/>
      </w:r>
    </w:p>
    <w:p w14:paraId="7D1981F6" w14:textId="33190754" w:rsidR="00B52E2D" w:rsidRPr="00CC2F92" w:rsidRDefault="00B73082" w:rsidP="00CC2F92">
      <w:pPr>
        <w:pStyle w:val="aff3"/>
        <w:rPr>
          <w:rFonts w:cs="Times New Roman"/>
          <w:sz w:val="24"/>
          <w:szCs w:val="24"/>
          <w:u w:val="thick" w:color="000000"/>
        </w:rPr>
      </w:pPr>
      <w:r w:rsidRPr="00CC2F92">
        <w:rPr>
          <w:rFonts w:cs="Times New Roman"/>
          <w:sz w:val="24"/>
          <w:szCs w:val="24"/>
        </w:rPr>
        <w:lastRenderedPageBreak/>
        <w:t xml:space="preserve">Личностные результаты освоения </w:t>
      </w:r>
      <w:r w:rsidR="00B52E2D" w:rsidRPr="00CC2F92">
        <w:rPr>
          <w:rFonts w:cs="Times New Roman"/>
          <w:sz w:val="24"/>
          <w:szCs w:val="24"/>
        </w:rPr>
        <w:t>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569BB16D" w14:textId="0E2D08F3" w:rsidR="00B52E2D" w:rsidRPr="00CC2F92" w:rsidRDefault="00B52E2D" w:rsidP="00CC2F92">
      <w:pPr>
        <w:pStyle w:val="aff3"/>
        <w:rPr>
          <w:rFonts w:cs="Times New Roman"/>
          <w:sz w:val="24"/>
          <w:szCs w:val="24"/>
          <w:u w:color="000000"/>
        </w:rPr>
      </w:pPr>
      <w:r w:rsidRPr="00CC2F92">
        <w:rPr>
          <w:rFonts w:cs="Times New Roman"/>
          <w:sz w:val="24"/>
          <w:szCs w:val="24"/>
          <w:u w:color="000000"/>
        </w:rPr>
        <w:t xml:space="preserve">Личностные результаты освоения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2DF29491"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Гражданского воспитания:</w:t>
      </w:r>
    </w:p>
    <w:p w14:paraId="4E3A3CB7" w14:textId="77777777" w:rsidR="00B52E2D" w:rsidRPr="00CC2F92" w:rsidRDefault="00B52E2D" w:rsidP="00CC2F92">
      <w:pPr>
        <w:pStyle w:val="aff3"/>
        <w:rPr>
          <w:rFonts w:cs="Times New Roman"/>
          <w:spacing w:val="-1"/>
          <w:sz w:val="24"/>
          <w:szCs w:val="24"/>
          <w:u w:color="000000"/>
        </w:rPr>
      </w:pPr>
      <w:r w:rsidRPr="00CC2F92">
        <w:rPr>
          <w:rFonts w:cs="Times New Roman"/>
          <w:spacing w:val="-1"/>
          <w:sz w:val="24"/>
          <w:szCs w:val="24"/>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2B38219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Патриотического воспитания:</w:t>
      </w:r>
    </w:p>
    <w:p w14:paraId="236E0B15"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 xml:space="preserve">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w:t>
      </w:r>
      <w:r w:rsidRPr="00CC2F92">
        <w:rPr>
          <w:rFonts w:cs="Times New Roman"/>
          <w:sz w:val="24"/>
          <w:szCs w:val="24"/>
          <w:u w:color="000000"/>
        </w:rPr>
        <w:lastRenderedPageBreak/>
        <w:t>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FABDAF4"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Духовно-нравственного воспитания:</w:t>
      </w:r>
    </w:p>
    <w:p w14:paraId="0EFB9092" w14:textId="77777777" w:rsidR="00B52E2D" w:rsidRPr="00CC2F92" w:rsidRDefault="00B52E2D" w:rsidP="00CC2F92">
      <w:pPr>
        <w:pStyle w:val="aff3"/>
        <w:rPr>
          <w:rFonts w:cs="Times New Roman"/>
          <w:strike/>
          <w:spacing w:val="1"/>
          <w:sz w:val="24"/>
          <w:szCs w:val="24"/>
          <w:u w:color="000000"/>
        </w:rPr>
      </w:pPr>
      <w:r w:rsidRPr="00CC2F92">
        <w:rPr>
          <w:rFonts w:cs="Times New Roman"/>
          <w:spacing w:val="1"/>
          <w:sz w:val="24"/>
          <w:szCs w:val="24"/>
          <w:u w:color="000000"/>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нормс учётом осознания последствий поступков; активное неприятие асоциальных поступков; свобода и ответственностьличности в условиях индивидуального и общественного пространства. </w:t>
      </w:r>
    </w:p>
    <w:p w14:paraId="63E5E0E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Эстетического воспитания:</w:t>
      </w:r>
    </w:p>
    <w:p w14:paraId="04F273D6"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645291C3"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Физического воспитания, формирования культуры здоровья и эмоционального благополучия:</w:t>
      </w:r>
    </w:p>
    <w:p w14:paraId="4EAEC872"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w:t>
      </w:r>
      <w:r w:rsidRPr="00CC2F92">
        <w:rPr>
          <w:rFonts w:cs="Times New Roman"/>
          <w:spacing w:val="-1"/>
          <w:sz w:val="24"/>
          <w:szCs w:val="24"/>
          <w:u w:color="000000"/>
        </w:rPr>
        <w:lastRenderedPageBreak/>
        <w:t>осознание последствий и неприятие вредных привычек (употреб</w:t>
      </w:r>
      <w:r w:rsidRPr="00CC2F92">
        <w:rPr>
          <w:rFonts w:cs="Times New Roman"/>
          <w:sz w:val="24"/>
          <w:szCs w:val="24"/>
          <w:u w:color="000000"/>
        </w:rPr>
        <w:t>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224C98C1"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t>умение принимать себя и других, не осуждая;</w:t>
      </w:r>
    </w:p>
    <w:p w14:paraId="6F8CE7B2"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0BA191BA"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Трудового воспитания:</w:t>
      </w:r>
    </w:p>
    <w:p w14:paraId="50603C00" w14:textId="77777777" w:rsidR="00B52E2D" w:rsidRPr="00CC2F92" w:rsidRDefault="00B52E2D" w:rsidP="00CC2F92">
      <w:pPr>
        <w:pStyle w:val="aff3"/>
        <w:rPr>
          <w:rFonts w:cs="Times New Roman"/>
          <w:spacing w:val="-1"/>
          <w:sz w:val="24"/>
          <w:szCs w:val="24"/>
          <w:u w:color="000000"/>
        </w:rPr>
      </w:pPr>
      <w:r w:rsidRPr="00CC2F92">
        <w:rPr>
          <w:rFonts w:cs="Times New Roman"/>
          <w:spacing w:val="-1"/>
          <w:sz w:val="24"/>
          <w:szCs w:val="24"/>
          <w:u w:color="000000"/>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6EAA505"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 xml:space="preserve">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w:t>
      </w:r>
      <w:r w:rsidRPr="00CC2F92">
        <w:rPr>
          <w:rFonts w:cs="Times New Roman"/>
          <w:sz w:val="24"/>
          <w:szCs w:val="24"/>
        </w:rPr>
        <w:t>фило</w:t>
      </w:r>
      <w:r w:rsidRPr="00CC2F92">
        <w:rPr>
          <w:rFonts w:cs="Times New Roman"/>
          <w:sz w:val="24"/>
          <w:szCs w:val="24"/>
          <w:u w:color="000000"/>
        </w:rPr>
        <w:t>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42C95C33"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Экологического воспитания:</w:t>
      </w:r>
    </w:p>
    <w:p w14:paraId="41E2F0E3"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3A3FFE92"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lastRenderedPageBreak/>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4415F32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 xml:space="preserve">Ценности научного познания: </w:t>
      </w:r>
    </w:p>
    <w:p w14:paraId="191E8114"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424AA88B" w14:textId="77777777" w:rsidR="00B52E2D" w:rsidRPr="00CC2F92" w:rsidRDefault="00B52E2D" w:rsidP="00CC2F92">
      <w:pPr>
        <w:pStyle w:val="aff3"/>
        <w:rPr>
          <w:rFonts w:cs="Times New Roman"/>
          <w:bCs/>
          <w:i/>
          <w:iCs/>
          <w:sz w:val="24"/>
          <w:szCs w:val="24"/>
          <w:u w:color="000000"/>
        </w:rPr>
      </w:pPr>
      <w:r w:rsidRPr="00CC2F92">
        <w:rPr>
          <w:rFonts w:cs="Times New Roman"/>
          <w:bCs/>
          <w:i/>
          <w:iCs/>
          <w:sz w:val="24"/>
          <w:szCs w:val="24"/>
          <w:u w:color="000000"/>
        </w:rPr>
        <w:t>Адаптации обучающегося к изменяющимся условиям социальной и природной среды:</w:t>
      </w:r>
    </w:p>
    <w:p w14:paraId="4530B2E3" w14:textId="77777777" w:rsidR="00B52E2D" w:rsidRPr="00CC2F92" w:rsidRDefault="00B52E2D" w:rsidP="00CC2F92">
      <w:pPr>
        <w:pStyle w:val="aff3"/>
        <w:rPr>
          <w:rFonts w:cs="Times New Roman"/>
          <w:sz w:val="24"/>
          <w:szCs w:val="24"/>
          <w:u w:color="000000"/>
        </w:rPr>
      </w:pPr>
      <w:r w:rsidRPr="00CC2F92">
        <w:rPr>
          <w:rFonts w:cs="Times New Roman"/>
          <w:sz w:val="24"/>
          <w:szCs w:val="24"/>
          <w:u w:color="000000"/>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784B98DC"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u w:color="000000"/>
        </w:rPr>
        <w:t xml:space="preserve">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w:t>
      </w:r>
      <w:r w:rsidRPr="00CC2F92">
        <w:rPr>
          <w:rFonts w:cs="Times New Roman"/>
          <w:spacing w:val="2"/>
          <w:sz w:val="24"/>
          <w:szCs w:val="24"/>
          <w:u w:color="000000"/>
        </w:rPr>
        <w:lastRenderedPageBreak/>
        <w:t>объектах и явлениях, в том числе ранее неизвестных, осознание дефицита собст</w:t>
      </w:r>
      <w:r w:rsidRPr="00CC2F92">
        <w:rPr>
          <w:rFonts w:cs="Times New Roman"/>
          <w:spacing w:val="2"/>
          <w:sz w:val="24"/>
          <w:szCs w:val="24"/>
        </w:rPr>
        <w:t>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07342D6E" w14:textId="77777777" w:rsidR="00B52E2D" w:rsidRPr="00CC2F92" w:rsidRDefault="00B52E2D" w:rsidP="00CC2F92">
      <w:pPr>
        <w:pStyle w:val="aff3"/>
        <w:rPr>
          <w:rFonts w:cs="Times New Roman"/>
          <w:strike/>
          <w:sz w:val="24"/>
          <w:szCs w:val="24"/>
          <w:u w:color="000000"/>
        </w:rPr>
      </w:pPr>
      <w:r w:rsidRPr="00CC2F92">
        <w:rPr>
          <w:rFonts w:cs="Times New Roman"/>
          <w:sz w:val="24"/>
          <w:szCs w:val="24"/>
          <w:u w:color="000000"/>
        </w:rPr>
        <w:t>способность осознавать стрессовую ситуацию, оценивать происходящие изменения и их последствия, опираясь на жизненный, речевой и читательский опыт</w:t>
      </w:r>
      <w:r w:rsidRPr="00CC2F92">
        <w:rPr>
          <w:rFonts w:cs="Times New Roman"/>
          <w:sz w:val="24"/>
          <w:szCs w:val="24"/>
        </w:rPr>
        <w:t>;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r w:rsidRPr="00CC2F92">
        <w:rPr>
          <w:rFonts w:cs="Times New Roman"/>
          <w:sz w:val="24"/>
          <w:szCs w:val="24"/>
          <w:u w:color="000000"/>
        </w:rPr>
        <w:t xml:space="preserve"> </w:t>
      </w:r>
    </w:p>
    <w:p w14:paraId="77BF9206" w14:textId="77777777" w:rsidR="00B52E2D" w:rsidRPr="00CC2F92" w:rsidRDefault="00B52E2D" w:rsidP="00CC2F92">
      <w:pPr>
        <w:pStyle w:val="aff3"/>
        <w:rPr>
          <w:rFonts w:cs="Times New Roman"/>
          <w:b/>
          <w:sz w:val="24"/>
          <w:szCs w:val="24"/>
        </w:rPr>
      </w:pPr>
      <w:r w:rsidRPr="00CC2F92">
        <w:rPr>
          <w:rFonts w:cs="Times New Roman"/>
          <w:b/>
          <w:sz w:val="24"/>
          <w:szCs w:val="24"/>
        </w:rPr>
        <w:t>Метапредметные результаты</w:t>
      </w:r>
    </w:p>
    <w:p w14:paraId="0B51F1CF" w14:textId="77777777" w:rsidR="00B52E2D" w:rsidRPr="00CC2F92" w:rsidRDefault="00B52E2D" w:rsidP="00CC2F92">
      <w:pPr>
        <w:pStyle w:val="aff3"/>
        <w:rPr>
          <w:rFonts w:cs="Times New Roman"/>
          <w:sz w:val="24"/>
          <w:szCs w:val="24"/>
        </w:rPr>
      </w:pPr>
      <w:r w:rsidRPr="00CC2F92">
        <w:rPr>
          <w:rFonts w:cs="Times New Roman"/>
          <w:sz w:val="24"/>
          <w:szCs w:val="24"/>
        </w:rPr>
        <w:t xml:space="preserve">1. Овладение универсальными учебными познавательными </w:t>
      </w:r>
      <w:r w:rsidRPr="00CC2F92">
        <w:rPr>
          <w:rFonts w:cs="Times New Roman"/>
          <w:sz w:val="24"/>
          <w:szCs w:val="24"/>
        </w:rPr>
        <w:br/>
        <w:t>действиями</w:t>
      </w:r>
    </w:p>
    <w:p w14:paraId="61B64ED1" w14:textId="77777777" w:rsidR="00B52E2D" w:rsidRPr="00CC2F92" w:rsidRDefault="00B52E2D" w:rsidP="00CC2F92">
      <w:pPr>
        <w:pStyle w:val="aff3"/>
        <w:rPr>
          <w:rFonts w:cs="Times New Roman"/>
          <w:i/>
          <w:sz w:val="24"/>
          <w:szCs w:val="24"/>
        </w:rPr>
      </w:pPr>
      <w:r w:rsidRPr="00CC2F92">
        <w:rPr>
          <w:rFonts w:cs="Times New Roman"/>
          <w:i/>
          <w:sz w:val="24"/>
          <w:szCs w:val="24"/>
        </w:rPr>
        <w:t>Базовые логические действия:</w:t>
      </w:r>
    </w:p>
    <w:p w14:paraId="29FA7FBE" w14:textId="77777777" w:rsidR="00B52E2D" w:rsidRPr="00CC2F92" w:rsidRDefault="00B52E2D"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языковых единиц, языковых явлений и процессов;</w:t>
      </w:r>
    </w:p>
    <w:p w14:paraId="0A03715F" w14:textId="77777777" w:rsidR="00B52E2D" w:rsidRPr="00CC2F92" w:rsidRDefault="00B52E2D"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4120F8B8" w14:textId="77777777" w:rsidR="00B52E2D" w:rsidRPr="00CC2F92" w:rsidRDefault="00B52E2D" w:rsidP="00CC2F92">
      <w:pPr>
        <w:pStyle w:val="aff3"/>
        <w:rPr>
          <w:rFonts w:cs="Times New Roman"/>
          <w:sz w:val="24"/>
          <w:szCs w:val="24"/>
        </w:rPr>
      </w:pPr>
      <w:r w:rsidRPr="00CC2F92">
        <w:rPr>
          <w:rFonts w:cs="Times New Roman"/>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28F26EF5" w14:textId="77777777" w:rsidR="00B52E2D" w:rsidRPr="00CC2F92" w:rsidRDefault="00B52E2D" w:rsidP="00CC2F92">
      <w:pPr>
        <w:pStyle w:val="aff3"/>
        <w:rPr>
          <w:rFonts w:cs="Times New Roman"/>
          <w:sz w:val="24"/>
          <w:szCs w:val="24"/>
        </w:rPr>
      </w:pPr>
      <w:r w:rsidRPr="00CC2F92">
        <w:rPr>
          <w:rFonts w:cs="Times New Roman"/>
          <w:sz w:val="24"/>
          <w:szCs w:val="24"/>
        </w:rPr>
        <w:t>выявлять дефицит информации текста, необходимой для решения поставленной учебной задачи;</w:t>
      </w:r>
    </w:p>
    <w:p w14:paraId="779764BF" w14:textId="77777777" w:rsidR="00B52E2D" w:rsidRPr="00CC2F92" w:rsidRDefault="00B52E2D"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0600F8FD"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6E5CB04A"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Базовые исследовательские действия:</w:t>
      </w:r>
    </w:p>
    <w:p w14:paraId="74E3F16E"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 в языковом образовании;</w:t>
      </w:r>
    </w:p>
    <w:p w14:paraId="67B1EE0A" w14:textId="77777777" w:rsidR="00B52E2D" w:rsidRPr="00CC2F92" w:rsidRDefault="00B52E2D" w:rsidP="00CC2F92">
      <w:pPr>
        <w:pStyle w:val="aff3"/>
        <w:rPr>
          <w:rFonts w:cs="Times New Roman"/>
          <w:sz w:val="24"/>
          <w:szCs w:val="24"/>
        </w:rPr>
      </w:pPr>
      <w:r w:rsidRPr="00CC2F92">
        <w:rPr>
          <w:rFonts w:cs="Times New Roman"/>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3005D0D2" w14:textId="77777777" w:rsidR="00B52E2D" w:rsidRPr="00CC2F92" w:rsidRDefault="00B52E2D" w:rsidP="00CC2F92">
      <w:pPr>
        <w:pStyle w:val="aff3"/>
        <w:rPr>
          <w:rFonts w:cs="Times New Roman"/>
          <w:sz w:val="24"/>
          <w:szCs w:val="24"/>
        </w:rPr>
      </w:pPr>
      <w:r w:rsidRPr="00CC2F92">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6A28E44C" w14:textId="77777777" w:rsidR="00B52E2D" w:rsidRPr="00CC2F92" w:rsidRDefault="00B52E2D" w:rsidP="00CC2F92">
      <w:pPr>
        <w:pStyle w:val="aff3"/>
        <w:rPr>
          <w:rFonts w:cs="Times New Roman"/>
          <w:sz w:val="24"/>
          <w:szCs w:val="24"/>
        </w:rPr>
      </w:pPr>
      <w:r w:rsidRPr="00CC2F92">
        <w:rPr>
          <w:rFonts w:cs="Times New Roman"/>
          <w:sz w:val="24"/>
          <w:szCs w:val="24"/>
        </w:rPr>
        <w:t>составлять алгоритм действий и использовать его для решения учебных задач;</w:t>
      </w:r>
    </w:p>
    <w:p w14:paraId="3DCB39E9" w14:textId="77777777" w:rsidR="00B52E2D" w:rsidRPr="00CC2F92" w:rsidRDefault="00B52E2D"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3879749D"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t>оценивать на применимость и достоверность информацию, полученную в ходе лингвистического исследования (эксперимента);</w:t>
      </w:r>
    </w:p>
    <w:p w14:paraId="267B8420"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6B889856" w14:textId="77777777" w:rsidR="00B52E2D" w:rsidRPr="00CC2F92" w:rsidRDefault="00B52E2D"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72491DD7"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Работа с информацией:</w:t>
      </w:r>
    </w:p>
    <w:p w14:paraId="7A0AB205"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075C5FD5" w14:textId="77777777" w:rsidR="00B52E2D" w:rsidRPr="00CC2F92" w:rsidRDefault="00B52E2D" w:rsidP="00CC2F92">
      <w:pPr>
        <w:pStyle w:val="aff3"/>
        <w:rPr>
          <w:rFonts w:cs="Times New Roman"/>
          <w:sz w:val="24"/>
          <w:szCs w:val="24"/>
        </w:rPr>
      </w:pPr>
      <w:r w:rsidRPr="00CC2F92">
        <w:rPr>
          <w:rFonts w:cs="Times New Roman"/>
          <w:sz w:val="24"/>
          <w:szCs w:val="24"/>
        </w:rPr>
        <w:t>выбирать, анализировать, интерпретировать, обобщать и систематизировать информацию, представленную в текстах, таблицах, схемах;</w:t>
      </w:r>
    </w:p>
    <w:p w14:paraId="7DD52526" w14:textId="77777777" w:rsidR="00B52E2D" w:rsidRPr="00CC2F92" w:rsidRDefault="00B52E2D" w:rsidP="00CC2F92">
      <w:pPr>
        <w:pStyle w:val="aff3"/>
        <w:rPr>
          <w:rFonts w:cs="Times New Roman"/>
          <w:sz w:val="24"/>
          <w:szCs w:val="24"/>
        </w:rPr>
      </w:pPr>
      <w:r w:rsidRPr="00CC2F92">
        <w:rPr>
          <w:rFonts w:cs="Times New Roman"/>
          <w:sz w:val="24"/>
          <w:szCs w:val="24"/>
        </w:rPr>
        <w:t xml:space="preserve">использовать различные виды аудирования и чтения для оценки текста с точки зрения достоверности и применимости </w:t>
      </w:r>
      <w:r w:rsidRPr="00CC2F92">
        <w:rPr>
          <w:rFonts w:cs="Times New Roman"/>
          <w:sz w:val="24"/>
          <w:szCs w:val="24"/>
        </w:rPr>
        <w:lastRenderedPageBreak/>
        <w:t>содержащейся в нём информации и усвоения необходимой информации с целью решения учебных задач;</w:t>
      </w:r>
    </w:p>
    <w:p w14:paraId="74FF1A8A"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79AA0402" w14:textId="77777777" w:rsidR="00B52E2D" w:rsidRPr="00CC2F92" w:rsidRDefault="00B52E2D"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0A68C5E1"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707BF3AB" w14:textId="77777777" w:rsidR="00B52E2D" w:rsidRPr="00CC2F92" w:rsidRDefault="00B52E2D" w:rsidP="00CC2F92">
      <w:pPr>
        <w:pStyle w:val="aff3"/>
        <w:rPr>
          <w:rFonts w:cs="Times New Roman"/>
          <w:sz w:val="24"/>
          <w:szCs w:val="24"/>
        </w:rPr>
      </w:pPr>
      <w:r w:rsidRPr="00CC2F92">
        <w:rPr>
          <w:rFonts w:cs="Times New Roman"/>
          <w:sz w:val="24"/>
          <w:szCs w:val="24"/>
        </w:rPr>
        <w:t>оценивать надёжность информации по критериям, предложенным учителем или сформулированным самостоятельно;</w:t>
      </w:r>
    </w:p>
    <w:p w14:paraId="5E3FEA65" w14:textId="77777777" w:rsidR="00B52E2D" w:rsidRPr="00CC2F92" w:rsidRDefault="00B52E2D"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55100785" w14:textId="77777777" w:rsidR="00B52E2D" w:rsidRPr="00CC2F92" w:rsidRDefault="00B52E2D" w:rsidP="00CC2F92">
      <w:pPr>
        <w:pStyle w:val="aff3"/>
        <w:rPr>
          <w:rFonts w:cs="Times New Roman"/>
          <w:sz w:val="24"/>
          <w:szCs w:val="24"/>
        </w:rPr>
      </w:pPr>
      <w:r w:rsidRPr="00CC2F92">
        <w:rPr>
          <w:rFonts w:cs="Times New Roman"/>
          <w:sz w:val="24"/>
          <w:szCs w:val="24"/>
        </w:rPr>
        <w:t>2. Овладение универсальными учебными коммуникативными действиями</w:t>
      </w:r>
    </w:p>
    <w:p w14:paraId="62FD698F"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Общение:</w:t>
      </w:r>
    </w:p>
    <w:p w14:paraId="2EC77089" w14:textId="77777777" w:rsidR="00B52E2D" w:rsidRPr="00CC2F92" w:rsidRDefault="00B52E2D"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34350C97"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невербальные средства общения, понимать значение социальных знаков;</w:t>
      </w:r>
    </w:p>
    <w:p w14:paraId="7230C801" w14:textId="77777777" w:rsidR="00B52E2D" w:rsidRPr="00CC2F92" w:rsidRDefault="00B52E2D" w:rsidP="00CC2F92">
      <w:pPr>
        <w:pStyle w:val="aff3"/>
        <w:rPr>
          <w:rFonts w:cs="Times New Roman"/>
          <w:sz w:val="24"/>
          <w:szCs w:val="24"/>
        </w:rPr>
      </w:pPr>
      <w:r w:rsidRPr="00CC2F92">
        <w:rPr>
          <w:rFonts w:cs="Times New Roman"/>
          <w:sz w:val="24"/>
          <w:szCs w:val="24"/>
        </w:rPr>
        <w:t>знать и распознавать предпосылки конфликтных ситуаций и смягчать конфликты, вести переговоры;</w:t>
      </w:r>
    </w:p>
    <w:p w14:paraId="5475D5AF" w14:textId="77777777" w:rsidR="00B52E2D" w:rsidRPr="00CC2F92" w:rsidRDefault="00B52E2D" w:rsidP="00CC2F92">
      <w:pPr>
        <w:pStyle w:val="aff3"/>
        <w:rPr>
          <w:rFonts w:cs="Times New Roman"/>
          <w:sz w:val="24"/>
          <w:szCs w:val="24"/>
        </w:rPr>
      </w:pPr>
      <w:r w:rsidRPr="00CC2F92">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47937610" w14:textId="77777777" w:rsidR="00B52E2D" w:rsidRPr="00CC2F92" w:rsidRDefault="00B52E2D" w:rsidP="00CC2F92">
      <w:pPr>
        <w:pStyle w:val="aff3"/>
        <w:rPr>
          <w:rFonts w:cs="Times New Roman"/>
          <w:sz w:val="24"/>
          <w:szCs w:val="24"/>
        </w:rPr>
      </w:pPr>
      <w:r w:rsidRPr="00CC2F92">
        <w:rPr>
          <w:rFonts w:cs="Times New Roman"/>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F251555" w14:textId="77777777" w:rsidR="00B52E2D" w:rsidRPr="00CC2F92" w:rsidRDefault="00B52E2D"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4CB04FB2"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публично представлять результаты проведённого языкового анализа, выполненного лингвистического эксперимента, исследования, проекта;</w:t>
      </w:r>
    </w:p>
    <w:p w14:paraId="22EE3635"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27A2613A"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Совместная деятельность: </w:t>
      </w:r>
    </w:p>
    <w:p w14:paraId="1B78BCF9" w14:textId="77777777" w:rsidR="00B52E2D" w:rsidRPr="00CC2F92" w:rsidRDefault="00B52E2D"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01F65A34" w14:textId="77777777" w:rsidR="00B52E2D" w:rsidRPr="00CC2F92" w:rsidRDefault="00B52E2D" w:rsidP="00CC2F92">
      <w:pPr>
        <w:pStyle w:val="aff3"/>
        <w:rPr>
          <w:rFonts w:cs="Times New Roman"/>
          <w:sz w:val="24"/>
          <w:szCs w:val="24"/>
        </w:rPr>
      </w:pPr>
      <w:r w:rsidRPr="00CC2F92">
        <w:rPr>
          <w:rFonts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62EF23C7" w14:textId="77777777" w:rsidR="00B52E2D" w:rsidRPr="00CC2F92" w:rsidRDefault="00B52E2D"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0B3C6D8E" w14:textId="77777777" w:rsidR="00B52E2D" w:rsidRPr="00CC2F92" w:rsidRDefault="00B52E2D" w:rsidP="00CC2F92">
      <w:pPr>
        <w:pStyle w:val="aff3"/>
        <w:rPr>
          <w:rFonts w:cs="Times New Roman"/>
          <w:sz w:val="24"/>
          <w:szCs w:val="24"/>
        </w:rPr>
      </w:pPr>
      <w:r w:rsidRPr="00CC2F92">
        <w:rPr>
          <w:rFonts w:cs="Times New Roman"/>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2843860D" w14:textId="77777777" w:rsidR="00B52E2D" w:rsidRPr="00CC2F92" w:rsidRDefault="00B52E2D" w:rsidP="00CC2F92">
      <w:pPr>
        <w:pStyle w:val="aff3"/>
        <w:rPr>
          <w:rFonts w:cs="Times New Roman"/>
          <w:sz w:val="24"/>
          <w:szCs w:val="24"/>
        </w:rPr>
      </w:pPr>
      <w:r w:rsidRPr="00CC2F92">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417A73AB" w14:textId="77777777" w:rsidR="00B52E2D" w:rsidRPr="00CC2F92" w:rsidRDefault="00B52E2D" w:rsidP="00CC2F92">
      <w:pPr>
        <w:pStyle w:val="aff3"/>
        <w:rPr>
          <w:rFonts w:cs="Times New Roman"/>
          <w:sz w:val="24"/>
          <w:szCs w:val="24"/>
        </w:rPr>
      </w:pPr>
      <w:r w:rsidRPr="00CC2F92">
        <w:rPr>
          <w:rFonts w:cs="Times New Roman"/>
          <w:sz w:val="24"/>
          <w:szCs w:val="24"/>
        </w:rPr>
        <w:t xml:space="preserve">3. Овладение универсальными учебными регулятивными </w:t>
      </w:r>
      <w:r w:rsidRPr="00CC2F92">
        <w:rPr>
          <w:rFonts w:cs="Times New Roman"/>
          <w:sz w:val="24"/>
          <w:szCs w:val="24"/>
        </w:rPr>
        <w:br/>
        <w:t>действиями</w:t>
      </w:r>
    </w:p>
    <w:p w14:paraId="11B443E3"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Самоорганизация: </w:t>
      </w:r>
    </w:p>
    <w:p w14:paraId="4B9D09FF" w14:textId="77777777" w:rsidR="00B52E2D" w:rsidRPr="00CC2F92" w:rsidRDefault="00B52E2D" w:rsidP="00CC2F92">
      <w:pPr>
        <w:pStyle w:val="aff3"/>
        <w:rPr>
          <w:rFonts w:cs="Times New Roman"/>
          <w:sz w:val="24"/>
          <w:szCs w:val="24"/>
        </w:rPr>
      </w:pPr>
      <w:r w:rsidRPr="00CC2F92">
        <w:rPr>
          <w:rFonts w:cs="Times New Roman"/>
          <w:sz w:val="24"/>
          <w:szCs w:val="24"/>
        </w:rPr>
        <w:t xml:space="preserve">выявлять проблемы для решения в учебных и жизненных ситуациях; </w:t>
      </w:r>
    </w:p>
    <w:p w14:paraId="62954DC2"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ориентироваться в различных подходах к принятию решений (индивидуальное, принятие решения в группе, принятие решения группой);</w:t>
      </w:r>
    </w:p>
    <w:p w14:paraId="14D4E851"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6E120ED" w14:textId="77777777" w:rsidR="00B52E2D" w:rsidRPr="00CC2F92" w:rsidRDefault="00B52E2D" w:rsidP="00CC2F92">
      <w:pPr>
        <w:pStyle w:val="aff3"/>
        <w:rPr>
          <w:rFonts w:cs="Times New Roman"/>
          <w:sz w:val="24"/>
          <w:szCs w:val="24"/>
        </w:rPr>
      </w:pPr>
      <w:r w:rsidRPr="00CC2F92">
        <w:rPr>
          <w:rFonts w:cs="Times New Roman"/>
          <w:sz w:val="24"/>
          <w:szCs w:val="24"/>
        </w:rPr>
        <w:t>самостоятельно составлять план действий, вносить необходимые коррективы в ходе его реализации;</w:t>
      </w:r>
    </w:p>
    <w:p w14:paraId="45B8F219" w14:textId="77777777" w:rsidR="00B52E2D" w:rsidRPr="00CC2F92" w:rsidRDefault="00B52E2D" w:rsidP="00CC2F92">
      <w:pPr>
        <w:pStyle w:val="aff3"/>
        <w:rPr>
          <w:rFonts w:cs="Times New Roman"/>
          <w:strike/>
          <w:sz w:val="24"/>
          <w:szCs w:val="24"/>
        </w:rPr>
      </w:pPr>
      <w:r w:rsidRPr="00CC2F92">
        <w:rPr>
          <w:rFonts w:cs="Times New Roman"/>
          <w:sz w:val="24"/>
          <w:szCs w:val="24"/>
        </w:rPr>
        <w:t xml:space="preserve">делать выбор и брать ответственность за решение. </w:t>
      </w:r>
    </w:p>
    <w:p w14:paraId="632C864A"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Самоконтроль: </w:t>
      </w:r>
    </w:p>
    <w:p w14:paraId="3E28C396" w14:textId="77777777" w:rsidR="00B52E2D" w:rsidRPr="00CC2F92" w:rsidRDefault="00B52E2D" w:rsidP="00CC2F92">
      <w:pPr>
        <w:pStyle w:val="aff3"/>
        <w:rPr>
          <w:rFonts w:cs="Times New Roman"/>
          <w:sz w:val="24"/>
          <w:szCs w:val="24"/>
        </w:rPr>
      </w:pPr>
      <w:r w:rsidRPr="00CC2F92">
        <w:rPr>
          <w:rFonts w:cs="Times New Roman"/>
          <w:sz w:val="24"/>
          <w:szCs w:val="24"/>
        </w:rPr>
        <w:t xml:space="preserve">владеть разными способами самоконтроля (в том числе речевого), самомотивации и рефлексии; </w:t>
      </w:r>
    </w:p>
    <w:p w14:paraId="3CE43140" w14:textId="77777777" w:rsidR="00B52E2D" w:rsidRPr="00CC2F92" w:rsidRDefault="00B52E2D" w:rsidP="00CC2F92">
      <w:pPr>
        <w:pStyle w:val="aff3"/>
        <w:rPr>
          <w:rFonts w:cs="Times New Roman"/>
          <w:sz w:val="24"/>
          <w:szCs w:val="24"/>
        </w:rPr>
      </w:pPr>
      <w:r w:rsidRPr="00CC2F92">
        <w:rPr>
          <w:rFonts w:cs="Times New Roman"/>
          <w:sz w:val="24"/>
          <w:szCs w:val="24"/>
        </w:rPr>
        <w:t xml:space="preserve">давать адекватную оценку учебной ситуации и предлагать план её изменения; </w:t>
      </w:r>
    </w:p>
    <w:p w14:paraId="19424356" w14:textId="77777777" w:rsidR="00B52E2D" w:rsidRPr="00CC2F92" w:rsidRDefault="00B52E2D" w:rsidP="00CC2F92">
      <w:pPr>
        <w:pStyle w:val="aff3"/>
        <w:rPr>
          <w:rFonts w:cs="Times New Roman"/>
          <w:sz w:val="24"/>
          <w:szCs w:val="24"/>
        </w:rPr>
      </w:pPr>
      <w:r w:rsidRPr="00CC2F92">
        <w:rPr>
          <w:rFonts w:cs="Times New Roman"/>
          <w:sz w:val="24"/>
          <w:szCs w:val="24"/>
        </w:rPr>
        <w:t>предвидеть трудности, которые могут возникнуть при решении учебной задачи, и адаптировать решение к меняющимся обстоятельствам;</w:t>
      </w:r>
    </w:p>
    <w:p w14:paraId="1E1E00FA" w14:textId="77777777" w:rsidR="00B52E2D" w:rsidRPr="00CC2F92" w:rsidRDefault="00B52E2D" w:rsidP="00CC2F92">
      <w:pPr>
        <w:pStyle w:val="aff3"/>
        <w:rPr>
          <w:rFonts w:cs="Times New Roman"/>
          <w:sz w:val="24"/>
          <w:szCs w:val="24"/>
        </w:rPr>
      </w:pPr>
      <w:r w:rsidRPr="00CC2F92">
        <w:rPr>
          <w:rFonts w:cs="Times New Roman"/>
          <w:sz w:val="24"/>
          <w:szCs w:val="24"/>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00183C48"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Эмоциональный интеллект: </w:t>
      </w:r>
    </w:p>
    <w:p w14:paraId="3CCD583E" w14:textId="77777777" w:rsidR="00B52E2D" w:rsidRPr="00CC2F92" w:rsidRDefault="00B52E2D" w:rsidP="00CC2F92">
      <w:pPr>
        <w:pStyle w:val="aff3"/>
        <w:rPr>
          <w:rFonts w:cs="Times New Roman"/>
          <w:sz w:val="24"/>
          <w:szCs w:val="24"/>
        </w:rPr>
      </w:pPr>
      <w:r w:rsidRPr="00CC2F92">
        <w:rPr>
          <w:rFonts w:cs="Times New Roman"/>
          <w:sz w:val="24"/>
          <w:szCs w:val="24"/>
        </w:rPr>
        <w:t xml:space="preserve">развивать способность управлять собственными эмоциями и эмоциями других; </w:t>
      </w:r>
    </w:p>
    <w:p w14:paraId="2CBF244F" w14:textId="77777777" w:rsidR="00B52E2D" w:rsidRPr="00CC2F92" w:rsidRDefault="00B52E2D" w:rsidP="00CC2F92">
      <w:pPr>
        <w:pStyle w:val="aff3"/>
        <w:rPr>
          <w:rFonts w:cs="Times New Roman"/>
          <w:sz w:val="24"/>
          <w:szCs w:val="24"/>
        </w:rPr>
      </w:pPr>
      <w:r w:rsidRPr="00CC2F92">
        <w:rPr>
          <w:rFonts w:cs="Times New Roman"/>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3BE0AD63" w14:textId="77777777" w:rsidR="00B52E2D" w:rsidRPr="00CC2F92" w:rsidRDefault="00B52E2D" w:rsidP="00CC2F92">
      <w:pPr>
        <w:pStyle w:val="aff3"/>
        <w:rPr>
          <w:rFonts w:cs="Times New Roman"/>
          <w:bCs/>
          <w:i/>
          <w:iCs/>
          <w:sz w:val="24"/>
          <w:szCs w:val="24"/>
        </w:rPr>
      </w:pPr>
      <w:r w:rsidRPr="00CC2F92">
        <w:rPr>
          <w:rFonts w:cs="Times New Roman"/>
          <w:bCs/>
          <w:i/>
          <w:iCs/>
          <w:sz w:val="24"/>
          <w:szCs w:val="24"/>
        </w:rPr>
        <w:t xml:space="preserve">Принятие себя и других: </w:t>
      </w:r>
    </w:p>
    <w:p w14:paraId="35687BC4" w14:textId="77777777" w:rsidR="00B52E2D" w:rsidRPr="00CC2F92" w:rsidRDefault="00B52E2D" w:rsidP="00CC2F92">
      <w:pPr>
        <w:pStyle w:val="aff3"/>
        <w:rPr>
          <w:rFonts w:cs="Times New Roman"/>
          <w:sz w:val="24"/>
          <w:szCs w:val="24"/>
        </w:rPr>
      </w:pPr>
      <w:r w:rsidRPr="00CC2F92">
        <w:rPr>
          <w:rFonts w:cs="Times New Roman"/>
          <w:sz w:val="24"/>
          <w:szCs w:val="24"/>
        </w:rPr>
        <w:t>осознанно относиться к другому человеку и его мнению;</w:t>
      </w:r>
    </w:p>
    <w:p w14:paraId="0460EF04"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признавать своё и чужое право на ошибку; </w:t>
      </w:r>
    </w:p>
    <w:p w14:paraId="15BE13A5" w14:textId="77777777" w:rsidR="00B52E2D" w:rsidRPr="00CC2F92" w:rsidRDefault="00B52E2D" w:rsidP="00CC2F92">
      <w:pPr>
        <w:pStyle w:val="aff3"/>
        <w:rPr>
          <w:rFonts w:cs="Times New Roman"/>
          <w:sz w:val="24"/>
          <w:szCs w:val="24"/>
        </w:rPr>
      </w:pPr>
      <w:r w:rsidRPr="00CC2F92">
        <w:rPr>
          <w:rFonts w:cs="Times New Roman"/>
          <w:sz w:val="24"/>
          <w:szCs w:val="24"/>
        </w:rPr>
        <w:t>принимать себя и других, не осуждая;</w:t>
      </w:r>
    </w:p>
    <w:p w14:paraId="38045458" w14:textId="77777777" w:rsidR="00B52E2D" w:rsidRPr="00CC2F92" w:rsidRDefault="00B52E2D" w:rsidP="00CC2F92">
      <w:pPr>
        <w:pStyle w:val="aff3"/>
        <w:rPr>
          <w:rFonts w:cs="Times New Roman"/>
          <w:sz w:val="24"/>
          <w:szCs w:val="24"/>
        </w:rPr>
      </w:pPr>
      <w:r w:rsidRPr="00CC2F92">
        <w:rPr>
          <w:rFonts w:cs="Times New Roman"/>
          <w:sz w:val="24"/>
          <w:szCs w:val="24"/>
        </w:rPr>
        <w:t>проявлять открытость;</w:t>
      </w:r>
    </w:p>
    <w:p w14:paraId="19247EAD" w14:textId="77777777" w:rsidR="00B52E2D" w:rsidRPr="00CC2F92" w:rsidRDefault="00B52E2D" w:rsidP="00CC2F92">
      <w:pPr>
        <w:pStyle w:val="aff3"/>
        <w:rPr>
          <w:rFonts w:cs="Times New Roman"/>
          <w:sz w:val="24"/>
          <w:szCs w:val="24"/>
        </w:rPr>
      </w:pPr>
      <w:r w:rsidRPr="00CC2F92">
        <w:rPr>
          <w:rFonts w:cs="Times New Roman"/>
          <w:sz w:val="24"/>
          <w:szCs w:val="24"/>
        </w:rPr>
        <w:t>осознавать невозможность контролировать всё вокруг.</w:t>
      </w:r>
    </w:p>
    <w:p w14:paraId="281C69FF" w14:textId="77777777" w:rsidR="00B52E2D" w:rsidRPr="00CC2F92" w:rsidRDefault="00B52E2D" w:rsidP="00CC2F92">
      <w:pPr>
        <w:pStyle w:val="aff3"/>
        <w:rPr>
          <w:rFonts w:cs="Times New Roman"/>
          <w:b/>
          <w:sz w:val="24"/>
          <w:szCs w:val="24"/>
        </w:rPr>
      </w:pPr>
      <w:r w:rsidRPr="00CC2F92">
        <w:rPr>
          <w:rFonts w:cs="Times New Roman"/>
          <w:b/>
          <w:sz w:val="24"/>
          <w:szCs w:val="24"/>
        </w:rPr>
        <w:t>Предметные результаты</w:t>
      </w:r>
    </w:p>
    <w:p w14:paraId="651B297C" w14:textId="77777777" w:rsidR="00B52E2D" w:rsidRPr="00CC2F92" w:rsidRDefault="00B52E2D" w:rsidP="00CC2F92">
      <w:pPr>
        <w:pStyle w:val="aff3"/>
        <w:rPr>
          <w:rFonts w:cs="Times New Roman"/>
          <w:b/>
          <w:sz w:val="24"/>
          <w:szCs w:val="24"/>
        </w:rPr>
      </w:pPr>
      <w:r w:rsidRPr="00CC2F92">
        <w:rPr>
          <w:rFonts w:cs="Times New Roman"/>
          <w:b/>
          <w:sz w:val="24"/>
          <w:szCs w:val="24"/>
        </w:rPr>
        <w:lastRenderedPageBreak/>
        <w:t>5 КЛАСС</w:t>
      </w:r>
    </w:p>
    <w:p w14:paraId="5E136FAF" w14:textId="77777777" w:rsidR="00B52E2D" w:rsidRPr="00CC2F92" w:rsidRDefault="00B52E2D" w:rsidP="00CC2F92">
      <w:pPr>
        <w:pStyle w:val="aff3"/>
        <w:rPr>
          <w:rFonts w:cs="Times New Roman"/>
          <w:sz w:val="24"/>
          <w:szCs w:val="24"/>
        </w:rPr>
      </w:pPr>
      <w:r w:rsidRPr="00CC2F92">
        <w:rPr>
          <w:rFonts w:cs="Times New Roman"/>
          <w:sz w:val="24"/>
          <w:szCs w:val="24"/>
        </w:rPr>
        <w:t>Общие сведения о языке</w:t>
      </w:r>
    </w:p>
    <w:p w14:paraId="2AB06D29" w14:textId="77777777" w:rsidR="00B52E2D" w:rsidRPr="00CC2F92" w:rsidRDefault="00B52E2D" w:rsidP="00CC2F92">
      <w:pPr>
        <w:pStyle w:val="aff3"/>
        <w:rPr>
          <w:rFonts w:cs="Times New Roman"/>
          <w:sz w:val="24"/>
          <w:szCs w:val="24"/>
        </w:rPr>
      </w:pPr>
      <w:r w:rsidRPr="00CC2F92">
        <w:rPr>
          <w:rFonts w:cs="Times New Roman"/>
          <w:sz w:val="24"/>
          <w:szCs w:val="24"/>
        </w:rPr>
        <w:t xml:space="preserve">Осознавать богатство и выразительность русского языка, приводить примеры, свидетельствующие об этом. </w:t>
      </w:r>
    </w:p>
    <w:p w14:paraId="4D58768A" w14:textId="77777777" w:rsidR="00B52E2D" w:rsidRPr="00CC2F92" w:rsidRDefault="00B52E2D" w:rsidP="00CC2F92">
      <w:pPr>
        <w:pStyle w:val="aff3"/>
        <w:rPr>
          <w:rFonts w:cs="Times New Roman"/>
          <w:sz w:val="24"/>
          <w:szCs w:val="24"/>
        </w:rPr>
      </w:pPr>
      <w:r w:rsidRPr="00CC2F92">
        <w:rPr>
          <w:rFonts w:cs="Times New Roman"/>
          <w:sz w:val="24"/>
          <w:szCs w:val="24"/>
        </w:rPr>
        <w:t>Знать основные разделы лингвистики, основные единицы языка и речи (звук, морфема, слово, словосочетание, предложение).</w:t>
      </w:r>
    </w:p>
    <w:p w14:paraId="55C87242" w14:textId="77777777" w:rsidR="00B52E2D" w:rsidRPr="00CC2F92" w:rsidRDefault="00B52E2D" w:rsidP="00CC2F92">
      <w:pPr>
        <w:pStyle w:val="aff3"/>
        <w:rPr>
          <w:rFonts w:cs="Times New Roman"/>
          <w:sz w:val="24"/>
          <w:szCs w:val="24"/>
        </w:rPr>
      </w:pPr>
      <w:r w:rsidRPr="00CC2F92">
        <w:rPr>
          <w:rFonts w:cs="Times New Roman"/>
          <w:sz w:val="24"/>
          <w:szCs w:val="24"/>
        </w:rPr>
        <w:t>Язык и речь</w:t>
      </w:r>
    </w:p>
    <w:p w14:paraId="05D43DEC"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14:paraId="3A584872" w14:textId="77777777" w:rsidR="00B52E2D" w:rsidRPr="00CC2F92" w:rsidRDefault="00B52E2D"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14:paraId="67E022B7" w14:textId="77777777" w:rsidR="00B52E2D" w:rsidRPr="00CC2F92" w:rsidRDefault="00B52E2D" w:rsidP="00CC2F92">
      <w:pPr>
        <w:pStyle w:val="aff3"/>
        <w:rPr>
          <w:rFonts w:cs="Times New Roman"/>
          <w:sz w:val="24"/>
          <w:szCs w:val="24"/>
        </w:rPr>
      </w:pPr>
      <w:r w:rsidRPr="00CC2F92">
        <w:rPr>
          <w:rFonts w:cs="Times New Roman"/>
          <w:sz w:val="24"/>
          <w:szCs w:val="24"/>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14:paraId="1CA0B680"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5C86152E"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ознакомительным, изучающим, поисковым.</w:t>
      </w:r>
    </w:p>
    <w:p w14:paraId="1EE766E5" w14:textId="77777777" w:rsidR="00B52E2D" w:rsidRPr="00CC2F92" w:rsidRDefault="00B52E2D"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100 слов.</w:t>
      </w:r>
    </w:p>
    <w:p w14:paraId="2E632939" w14:textId="77777777" w:rsidR="00B52E2D" w:rsidRPr="00CC2F92" w:rsidRDefault="00B52E2D" w:rsidP="00CC2F92">
      <w:pPr>
        <w:pStyle w:val="aff3"/>
        <w:rPr>
          <w:rFonts w:cs="Times New Roman"/>
          <w:sz w:val="24"/>
          <w:szCs w:val="24"/>
        </w:rPr>
      </w:pPr>
      <w:r w:rsidRPr="00CC2F92">
        <w:rPr>
          <w:rFonts w:cs="Times New Roman"/>
          <w:sz w:val="24"/>
          <w:szCs w:val="24"/>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14:paraId="2D3134DE"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Осуществлять выбор языковых средств для создания высказывания в соответствии с целью, темой и коммуникативным замыслом.</w:t>
      </w:r>
    </w:p>
    <w:p w14:paraId="53C5F539"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14:paraId="6C5D7DF8" w14:textId="77777777" w:rsidR="00B52E2D" w:rsidRPr="00CC2F92" w:rsidRDefault="00B52E2D" w:rsidP="00CC2F92">
      <w:pPr>
        <w:pStyle w:val="aff3"/>
        <w:rPr>
          <w:rFonts w:cs="Times New Roman"/>
          <w:sz w:val="24"/>
          <w:szCs w:val="24"/>
        </w:rPr>
      </w:pPr>
      <w:r w:rsidRPr="00CC2F92">
        <w:rPr>
          <w:rFonts w:cs="Times New Roman"/>
          <w:sz w:val="24"/>
          <w:szCs w:val="24"/>
        </w:rPr>
        <w:t xml:space="preserve">Текст </w:t>
      </w:r>
    </w:p>
    <w:p w14:paraId="59B6935F" w14:textId="77777777" w:rsidR="00B52E2D" w:rsidRPr="00CC2F92" w:rsidRDefault="00B52E2D" w:rsidP="00CC2F92">
      <w:pPr>
        <w:pStyle w:val="aff3"/>
        <w:rPr>
          <w:rFonts w:cs="Times New Roman"/>
          <w:sz w:val="24"/>
          <w:szCs w:val="24"/>
        </w:rPr>
      </w:pPr>
      <w:r w:rsidRPr="00CC2F92">
        <w:rPr>
          <w:rFonts w:cs="Times New Roman"/>
          <w:sz w:val="24"/>
          <w:szCs w:val="24"/>
        </w:rPr>
        <w:t xml:space="preserve">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 </w:t>
      </w:r>
    </w:p>
    <w:p w14:paraId="4C407C27" w14:textId="77777777" w:rsidR="00B52E2D" w:rsidRPr="00CC2F92" w:rsidRDefault="00B52E2D" w:rsidP="00CC2F92">
      <w:pPr>
        <w:pStyle w:val="aff3"/>
        <w:rPr>
          <w:rFonts w:cs="Times New Roman"/>
          <w:sz w:val="24"/>
          <w:szCs w:val="24"/>
        </w:rPr>
      </w:pPr>
      <w:r w:rsidRPr="00CC2F92">
        <w:rPr>
          <w:rFonts w:cs="Times New Roman"/>
          <w:sz w:val="24"/>
          <w:szCs w:val="24"/>
        </w:rPr>
        <w:t>Проводить смысловой анализ текста, его композиционных особенностей, определять количество микротем и абзацев.</w:t>
      </w:r>
    </w:p>
    <w:p w14:paraId="60E7B96F"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14:paraId="34C1CC4A"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14:paraId="09C6FB1E"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знание основных признаков текста (повествование) в практике его создания.</w:t>
      </w:r>
    </w:p>
    <w:p w14:paraId="319C6546" w14:textId="77777777" w:rsidR="00B52E2D" w:rsidRPr="00CC2F92" w:rsidRDefault="00B52E2D" w:rsidP="00CC2F92">
      <w:pPr>
        <w:pStyle w:val="aff3"/>
        <w:rPr>
          <w:rFonts w:cs="Times New Roman"/>
          <w:sz w:val="24"/>
          <w:szCs w:val="24"/>
        </w:rPr>
      </w:pPr>
      <w:r w:rsidRPr="00CC2F92">
        <w:rPr>
          <w:rFonts w:cs="Times New Roman"/>
          <w:sz w:val="24"/>
          <w:szCs w:val="24"/>
        </w:rPr>
        <w:t>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предложений; классные сочинения объёмом не менее 70 слов).</w:t>
      </w:r>
    </w:p>
    <w:p w14:paraId="57E5EAD2"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 xml:space="preserve">Восстанавливать деформированный текст; осуществлять корректировку восстановленного текста с опорой на образец. </w:t>
      </w:r>
    </w:p>
    <w:p w14:paraId="2A6E6391"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t>Владеть умениями информационной переработки прослушанного и прочитанного научно-учебного,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67EE6D04" w14:textId="77777777" w:rsidR="00B52E2D" w:rsidRPr="00CC2F92" w:rsidRDefault="00B52E2D" w:rsidP="00CC2F92">
      <w:pPr>
        <w:pStyle w:val="aff3"/>
        <w:rPr>
          <w:rFonts w:cs="Times New Roman"/>
          <w:spacing w:val="-3"/>
          <w:sz w:val="24"/>
          <w:szCs w:val="24"/>
        </w:rPr>
      </w:pPr>
      <w:r w:rsidRPr="00CC2F92">
        <w:rPr>
          <w:rFonts w:cs="Times New Roman"/>
          <w:spacing w:val="-3"/>
          <w:sz w:val="24"/>
          <w:szCs w:val="24"/>
        </w:rPr>
        <w:t>Представлять сообщение на заданную тему в виде презентации.</w:t>
      </w:r>
    </w:p>
    <w:p w14:paraId="40D92D43" w14:textId="77777777" w:rsidR="00B52E2D" w:rsidRPr="00CC2F92" w:rsidRDefault="00B52E2D" w:rsidP="00CC2F92">
      <w:pPr>
        <w:pStyle w:val="aff3"/>
        <w:rPr>
          <w:rFonts w:cs="Times New Roman"/>
          <w:sz w:val="24"/>
          <w:szCs w:val="24"/>
        </w:rPr>
      </w:pPr>
      <w:r w:rsidRPr="00CC2F92">
        <w:rPr>
          <w:rFonts w:cs="Times New Roman"/>
          <w:sz w:val="24"/>
          <w:szCs w:val="24"/>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66AA3203" w14:textId="77777777" w:rsidR="00B52E2D" w:rsidRPr="00CC2F92" w:rsidRDefault="00B52E2D" w:rsidP="00CC2F92">
      <w:pPr>
        <w:pStyle w:val="aff3"/>
        <w:rPr>
          <w:rFonts w:cs="Times New Roman"/>
          <w:sz w:val="24"/>
          <w:szCs w:val="24"/>
        </w:rPr>
      </w:pPr>
      <w:r w:rsidRPr="00CC2F92">
        <w:rPr>
          <w:rFonts w:cs="Times New Roman"/>
          <w:sz w:val="24"/>
          <w:szCs w:val="24"/>
        </w:rPr>
        <w:t>Функциональные разновидности языка</w:t>
      </w:r>
    </w:p>
    <w:p w14:paraId="2A4D92A7"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Иметь общее представление об особенностях разговорной речи, функциональных стилей, языка художественной литературы.</w:t>
      </w:r>
    </w:p>
    <w:p w14:paraId="7CFFEA47" w14:textId="77777777" w:rsidR="00B52E2D" w:rsidRPr="00CC2F92" w:rsidRDefault="00B52E2D" w:rsidP="00CC2F92">
      <w:pPr>
        <w:pStyle w:val="aff3"/>
        <w:rPr>
          <w:rFonts w:cs="Times New Roman"/>
          <w:caps/>
          <w:sz w:val="24"/>
          <w:szCs w:val="24"/>
        </w:rPr>
      </w:pPr>
      <w:r w:rsidRPr="00CC2F92">
        <w:rPr>
          <w:rFonts w:cs="Times New Roman"/>
          <w:caps/>
          <w:sz w:val="24"/>
          <w:szCs w:val="24"/>
        </w:rPr>
        <w:t>Система языка</w:t>
      </w:r>
    </w:p>
    <w:p w14:paraId="00CBAF4A" w14:textId="77777777" w:rsidR="00B52E2D" w:rsidRPr="00CC2F92" w:rsidRDefault="00B52E2D" w:rsidP="00CC2F92">
      <w:pPr>
        <w:pStyle w:val="aff3"/>
        <w:rPr>
          <w:rFonts w:cs="Times New Roman"/>
          <w:bCs/>
          <w:sz w:val="24"/>
          <w:szCs w:val="24"/>
        </w:rPr>
      </w:pPr>
      <w:r w:rsidRPr="00CC2F92">
        <w:rPr>
          <w:rFonts w:cs="Times New Roman"/>
          <w:bCs/>
          <w:sz w:val="24"/>
          <w:szCs w:val="24"/>
        </w:rPr>
        <w:t>Фонетика. Графика. Орфоэпия</w:t>
      </w:r>
    </w:p>
    <w:p w14:paraId="21106959"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звуки; понимать различие между звуком и буквой, характеризовать систему звуков.</w:t>
      </w:r>
    </w:p>
    <w:p w14:paraId="0DA64F68" w14:textId="77777777" w:rsidR="00B52E2D" w:rsidRPr="00CC2F92" w:rsidRDefault="00B52E2D" w:rsidP="00CC2F92">
      <w:pPr>
        <w:pStyle w:val="aff3"/>
        <w:rPr>
          <w:rFonts w:cs="Times New Roman"/>
          <w:sz w:val="24"/>
          <w:szCs w:val="24"/>
        </w:rPr>
      </w:pPr>
      <w:r w:rsidRPr="00CC2F92">
        <w:rPr>
          <w:rFonts w:cs="Times New Roman"/>
          <w:sz w:val="24"/>
          <w:szCs w:val="24"/>
        </w:rPr>
        <w:t>Проводить фонетический анализ слов.</w:t>
      </w:r>
    </w:p>
    <w:p w14:paraId="4041001E" w14:textId="77777777" w:rsidR="00B52E2D" w:rsidRPr="00CC2F92" w:rsidRDefault="00B52E2D" w:rsidP="00CC2F92">
      <w:pPr>
        <w:pStyle w:val="aff3"/>
        <w:rPr>
          <w:rFonts w:cs="Times New Roman"/>
          <w:sz w:val="24"/>
          <w:szCs w:val="24"/>
        </w:rPr>
      </w:pPr>
      <w:r w:rsidRPr="00CC2F92">
        <w:rPr>
          <w:rFonts w:cs="Times New Roman"/>
          <w:sz w:val="24"/>
          <w:szCs w:val="24"/>
        </w:rPr>
        <w:t>Использовать знания по фонетике, графике и орфоэпии в практике произношения и правописания слов.</w:t>
      </w:r>
    </w:p>
    <w:p w14:paraId="18AE4AFE" w14:textId="77777777" w:rsidR="00B52E2D" w:rsidRPr="00CC2F92" w:rsidRDefault="00B52E2D" w:rsidP="00CC2F92">
      <w:pPr>
        <w:pStyle w:val="aff3"/>
        <w:rPr>
          <w:rFonts w:cs="Times New Roman"/>
          <w:sz w:val="24"/>
          <w:szCs w:val="24"/>
        </w:rPr>
      </w:pPr>
      <w:r w:rsidRPr="00CC2F92">
        <w:rPr>
          <w:rFonts w:cs="Times New Roman"/>
          <w:bCs/>
          <w:sz w:val="24"/>
          <w:szCs w:val="24"/>
        </w:rPr>
        <w:t>Орфография</w:t>
      </w:r>
    </w:p>
    <w:p w14:paraId="717FA419" w14:textId="77777777" w:rsidR="00B52E2D" w:rsidRPr="00CC2F92" w:rsidRDefault="00B52E2D" w:rsidP="00CC2F92">
      <w:pPr>
        <w:pStyle w:val="aff3"/>
        <w:rPr>
          <w:rFonts w:cs="Times New Roman"/>
          <w:sz w:val="24"/>
          <w:szCs w:val="24"/>
        </w:rPr>
      </w:pPr>
      <w:r w:rsidRPr="00CC2F92">
        <w:rPr>
          <w:rFonts w:cs="Times New Roman"/>
          <w:sz w:val="24"/>
          <w:szCs w:val="24"/>
        </w:rPr>
        <w:t>Оперировать понятием «орфограмма» и различать буквенные и небуквенные орфограммы при проведении орфографического анализа слова.</w:t>
      </w:r>
    </w:p>
    <w:p w14:paraId="48C74B44"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изученные орфограммы.</w:t>
      </w:r>
    </w:p>
    <w:p w14:paraId="209F5708"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Применять знания по орфографии в практике правописания (в том числе применять знание о правописании разделительных </w:t>
      </w:r>
      <w:r w:rsidRPr="00CC2F92">
        <w:rPr>
          <w:rFonts w:cs="Times New Roman"/>
          <w:bCs/>
          <w:i/>
          <w:iCs/>
          <w:sz w:val="24"/>
          <w:szCs w:val="24"/>
        </w:rPr>
        <w:t>ъ</w:t>
      </w:r>
      <w:r w:rsidRPr="00CC2F92">
        <w:rPr>
          <w:rFonts w:cs="Times New Roman"/>
          <w:sz w:val="24"/>
          <w:szCs w:val="24"/>
        </w:rPr>
        <w:t xml:space="preserve"> и </w:t>
      </w:r>
      <w:r w:rsidRPr="00CC2F92">
        <w:rPr>
          <w:rFonts w:cs="Times New Roman"/>
          <w:bCs/>
          <w:i/>
          <w:iCs/>
          <w:sz w:val="24"/>
          <w:szCs w:val="24"/>
        </w:rPr>
        <w:t>ь</w:t>
      </w:r>
      <w:r w:rsidRPr="00CC2F92">
        <w:rPr>
          <w:rFonts w:cs="Times New Roman"/>
          <w:sz w:val="24"/>
          <w:szCs w:val="24"/>
        </w:rPr>
        <w:t>).</w:t>
      </w:r>
    </w:p>
    <w:p w14:paraId="1BDA93E4" w14:textId="77777777" w:rsidR="00B52E2D" w:rsidRPr="00CC2F92" w:rsidRDefault="00B52E2D" w:rsidP="00CC2F92">
      <w:pPr>
        <w:pStyle w:val="aff3"/>
        <w:rPr>
          <w:rFonts w:cs="Times New Roman"/>
          <w:bCs/>
          <w:sz w:val="24"/>
          <w:szCs w:val="24"/>
        </w:rPr>
      </w:pPr>
      <w:r w:rsidRPr="00CC2F92">
        <w:rPr>
          <w:rFonts w:cs="Times New Roman"/>
          <w:bCs/>
          <w:sz w:val="24"/>
          <w:szCs w:val="24"/>
        </w:rPr>
        <w:t>Лексикология</w:t>
      </w:r>
    </w:p>
    <w:p w14:paraId="2B685E55"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14:paraId="5DF7A7D0"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однозначные и многозначные слова, различать прямое и переносное значения слова.</w:t>
      </w:r>
    </w:p>
    <w:p w14:paraId="00EDB49A" w14:textId="77777777" w:rsidR="00B52E2D" w:rsidRPr="00CC2F92" w:rsidRDefault="00B52E2D" w:rsidP="00CC2F92">
      <w:pPr>
        <w:pStyle w:val="aff3"/>
        <w:rPr>
          <w:rFonts w:cs="Times New Roman"/>
          <w:bCs/>
          <w:sz w:val="24"/>
          <w:szCs w:val="24"/>
        </w:rPr>
      </w:pPr>
      <w:r w:rsidRPr="00CC2F92">
        <w:rPr>
          <w:rFonts w:cs="Times New Roman"/>
          <w:sz w:val="24"/>
          <w:szCs w:val="24"/>
        </w:rPr>
        <w:t>пользоваться лексическими словарями (толковым словарём, словарями синонимов, антонимов, омонимов, паронимов).</w:t>
      </w:r>
    </w:p>
    <w:p w14:paraId="3A3629D9" w14:textId="77777777" w:rsidR="00B52E2D" w:rsidRPr="00CC2F92" w:rsidRDefault="00B52E2D" w:rsidP="00CC2F92">
      <w:pPr>
        <w:pStyle w:val="aff3"/>
        <w:rPr>
          <w:rFonts w:cs="Times New Roman"/>
          <w:bCs/>
          <w:sz w:val="24"/>
          <w:szCs w:val="24"/>
        </w:rPr>
      </w:pPr>
      <w:r w:rsidRPr="00CC2F92">
        <w:rPr>
          <w:rFonts w:cs="Times New Roman"/>
          <w:bCs/>
          <w:sz w:val="24"/>
          <w:szCs w:val="24"/>
        </w:rPr>
        <w:t>Морфемика. Орфография</w:t>
      </w:r>
    </w:p>
    <w:p w14:paraId="4AF0429F"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морфему как минимальную значимую единицу языка.</w:t>
      </w:r>
    </w:p>
    <w:p w14:paraId="7E38BC6D"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морфемы в слове (корень, приставку, суффикс, окончание), выделять основу слова.</w:t>
      </w:r>
    </w:p>
    <w:p w14:paraId="61A1ACAA" w14:textId="77777777" w:rsidR="00B52E2D" w:rsidRPr="00CC2F92" w:rsidRDefault="00B52E2D" w:rsidP="00CC2F92">
      <w:pPr>
        <w:pStyle w:val="aff3"/>
        <w:rPr>
          <w:rFonts w:cs="Times New Roman"/>
          <w:sz w:val="24"/>
          <w:szCs w:val="24"/>
        </w:rPr>
      </w:pPr>
      <w:r w:rsidRPr="00CC2F92">
        <w:rPr>
          <w:rFonts w:cs="Times New Roman"/>
          <w:sz w:val="24"/>
          <w:szCs w:val="24"/>
        </w:rPr>
        <w:t>Находить чередование звуков в морфемах (в том числе чередование гласных с нулём звука).</w:t>
      </w:r>
    </w:p>
    <w:p w14:paraId="1269D465" w14:textId="77777777" w:rsidR="00B52E2D" w:rsidRPr="00CC2F92" w:rsidRDefault="00B52E2D" w:rsidP="00CC2F92">
      <w:pPr>
        <w:pStyle w:val="aff3"/>
        <w:rPr>
          <w:rFonts w:cs="Times New Roman"/>
          <w:sz w:val="24"/>
          <w:szCs w:val="24"/>
        </w:rPr>
      </w:pPr>
      <w:r w:rsidRPr="00CC2F92">
        <w:rPr>
          <w:rFonts w:cs="Times New Roman"/>
          <w:sz w:val="24"/>
          <w:szCs w:val="24"/>
        </w:rPr>
        <w:t>Проводить морфемный анализ слов.</w:t>
      </w:r>
    </w:p>
    <w:p w14:paraId="0105E9FB"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знания по морфемике при выполнении языкового анализа различных видов и в практике правописания неизменяемых приставок и приставок на -</w:t>
      </w:r>
      <w:r w:rsidRPr="00CC2F92">
        <w:rPr>
          <w:rStyle w:val="a7"/>
          <w:rFonts w:cs="Times New Roman"/>
          <w:sz w:val="24"/>
          <w:szCs w:val="24"/>
        </w:rPr>
        <w:t>з</w:t>
      </w:r>
      <w:r w:rsidRPr="00CC2F92">
        <w:rPr>
          <w:rFonts w:cs="Times New Roman"/>
          <w:sz w:val="24"/>
          <w:szCs w:val="24"/>
        </w:rPr>
        <w:t xml:space="preserve"> (-</w:t>
      </w:r>
      <w:r w:rsidRPr="00CC2F92">
        <w:rPr>
          <w:rStyle w:val="a7"/>
          <w:rFonts w:cs="Times New Roman"/>
          <w:sz w:val="24"/>
          <w:szCs w:val="24"/>
        </w:rPr>
        <w:t>с</w:t>
      </w:r>
      <w:r w:rsidRPr="00CC2F92">
        <w:rPr>
          <w:rFonts w:cs="Times New Roman"/>
          <w:sz w:val="24"/>
          <w:szCs w:val="24"/>
        </w:rPr>
        <w:t xml:space="preserve">); </w:t>
      </w:r>
      <w:r w:rsidRPr="00CC2F92">
        <w:rPr>
          <w:rStyle w:val="a7"/>
          <w:rFonts w:cs="Times New Roman"/>
          <w:sz w:val="24"/>
          <w:szCs w:val="24"/>
        </w:rPr>
        <w:t>ы</w:t>
      </w:r>
      <w:r w:rsidRPr="00CC2F92">
        <w:rPr>
          <w:rFonts w:cs="Times New Roman"/>
          <w:sz w:val="24"/>
          <w:szCs w:val="24"/>
        </w:rPr>
        <w:t xml:space="preserve"> — </w:t>
      </w:r>
      <w:r w:rsidRPr="00CC2F92">
        <w:rPr>
          <w:rStyle w:val="a7"/>
          <w:rFonts w:cs="Times New Roman"/>
          <w:sz w:val="24"/>
          <w:szCs w:val="24"/>
        </w:rPr>
        <w:t>и</w:t>
      </w:r>
      <w:r w:rsidRPr="00CC2F92">
        <w:rPr>
          <w:rFonts w:cs="Times New Roman"/>
          <w:sz w:val="24"/>
          <w:szCs w:val="24"/>
        </w:rPr>
        <w:t xml:space="preserve">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w:t>
      </w:r>
      <w:r w:rsidRPr="00CC2F92">
        <w:rPr>
          <w:rStyle w:val="a7"/>
          <w:rFonts w:cs="Times New Roman"/>
          <w:sz w:val="24"/>
          <w:szCs w:val="24"/>
        </w:rPr>
        <w:t>ё</w:t>
      </w:r>
      <w:r w:rsidRPr="00CC2F92">
        <w:rPr>
          <w:rFonts w:cs="Times New Roman"/>
          <w:sz w:val="24"/>
          <w:szCs w:val="24"/>
        </w:rPr>
        <w:t xml:space="preserve"> — </w:t>
      </w:r>
      <w:r w:rsidRPr="00CC2F92">
        <w:rPr>
          <w:rStyle w:val="a7"/>
          <w:rFonts w:cs="Times New Roman"/>
          <w:sz w:val="24"/>
          <w:szCs w:val="24"/>
        </w:rPr>
        <w:t>о</w:t>
      </w:r>
      <w:r w:rsidRPr="00CC2F92">
        <w:rPr>
          <w:rFonts w:cs="Times New Roman"/>
          <w:sz w:val="24"/>
          <w:szCs w:val="24"/>
        </w:rPr>
        <w:t xml:space="preserve"> после шипящих в корне слова; </w:t>
      </w:r>
      <w:r w:rsidRPr="00CC2F92">
        <w:rPr>
          <w:rFonts w:cs="Times New Roman"/>
          <w:bCs/>
          <w:i/>
          <w:iCs/>
          <w:sz w:val="24"/>
          <w:szCs w:val="24"/>
        </w:rPr>
        <w:t>ы</w:t>
      </w:r>
      <w:r w:rsidRPr="00CC2F92">
        <w:rPr>
          <w:rFonts w:cs="Times New Roman"/>
          <w:sz w:val="24"/>
          <w:szCs w:val="24"/>
        </w:rPr>
        <w:t xml:space="preserve"> — </w:t>
      </w:r>
      <w:r w:rsidRPr="00CC2F92">
        <w:rPr>
          <w:rFonts w:cs="Times New Roman"/>
          <w:bCs/>
          <w:i/>
          <w:iCs/>
          <w:sz w:val="24"/>
          <w:szCs w:val="24"/>
        </w:rPr>
        <w:t>и</w:t>
      </w:r>
      <w:r w:rsidRPr="00CC2F92">
        <w:rPr>
          <w:rFonts w:cs="Times New Roman"/>
          <w:sz w:val="24"/>
          <w:szCs w:val="24"/>
        </w:rPr>
        <w:t xml:space="preserve"> после </w:t>
      </w:r>
      <w:r w:rsidRPr="00CC2F92">
        <w:rPr>
          <w:rFonts w:cs="Times New Roman"/>
          <w:bCs/>
          <w:i/>
          <w:iCs/>
          <w:sz w:val="24"/>
          <w:szCs w:val="24"/>
        </w:rPr>
        <w:t>ц</w:t>
      </w:r>
      <w:r w:rsidRPr="00CC2F92">
        <w:rPr>
          <w:rFonts w:cs="Times New Roman"/>
          <w:sz w:val="24"/>
          <w:szCs w:val="24"/>
        </w:rPr>
        <w:t xml:space="preserve">. </w:t>
      </w:r>
    </w:p>
    <w:p w14:paraId="5AEDFA01" w14:textId="77777777" w:rsidR="00B52E2D" w:rsidRPr="00CC2F92" w:rsidRDefault="00B52E2D" w:rsidP="00CC2F92">
      <w:pPr>
        <w:pStyle w:val="aff3"/>
        <w:rPr>
          <w:rFonts w:cs="Times New Roman"/>
          <w:sz w:val="24"/>
          <w:szCs w:val="24"/>
        </w:rPr>
      </w:pPr>
      <w:r w:rsidRPr="00CC2F92">
        <w:rPr>
          <w:rFonts w:cs="Times New Roman"/>
          <w:sz w:val="24"/>
          <w:szCs w:val="24"/>
        </w:rPr>
        <w:t>Уместно использовать слова с суффиксами оценки в собственной речи.</w:t>
      </w:r>
    </w:p>
    <w:p w14:paraId="769CDE90" w14:textId="77777777" w:rsidR="00B52E2D" w:rsidRPr="00CC2F92" w:rsidRDefault="00B52E2D" w:rsidP="00CC2F92">
      <w:pPr>
        <w:pStyle w:val="aff3"/>
        <w:rPr>
          <w:rFonts w:cs="Times New Roman"/>
          <w:sz w:val="24"/>
          <w:szCs w:val="24"/>
        </w:rPr>
      </w:pPr>
      <w:r w:rsidRPr="00CC2F92">
        <w:rPr>
          <w:rFonts w:cs="Times New Roman"/>
          <w:sz w:val="24"/>
          <w:szCs w:val="24"/>
        </w:rPr>
        <w:t>Морфология. Культура речи. Орфография</w:t>
      </w:r>
    </w:p>
    <w:p w14:paraId="7B133CAF"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14:paraId="2C0C07E0" w14:textId="77777777" w:rsidR="00B52E2D" w:rsidRPr="00CC2F92" w:rsidRDefault="00B52E2D" w:rsidP="00CC2F92">
      <w:pPr>
        <w:pStyle w:val="aff3"/>
        <w:rPr>
          <w:rFonts w:cs="Times New Roman"/>
          <w:sz w:val="24"/>
          <w:szCs w:val="24"/>
        </w:rPr>
      </w:pPr>
      <w:r w:rsidRPr="00CC2F92">
        <w:rPr>
          <w:rFonts w:cs="Times New Roman"/>
          <w:sz w:val="24"/>
          <w:szCs w:val="24"/>
        </w:rPr>
        <w:t xml:space="preserve">Распознавать имена существительные, имена прилагательные, глаголы. </w:t>
      </w:r>
    </w:p>
    <w:p w14:paraId="6496F16B"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Проводить морфологический анализ имён существительных, частичный морфологический анализ имён прилагательных, глаголов. </w:t>
      </w:r>
    </w:p>
    <w:p w14:paraId="0DB875EF" w14:textId="7A39639A" w:rsidR="00B52E2D" w:rsidRPr="00CC2F92" w:rsidRDefault="00B52E2D" w:rsidP="00CC2F92">
      <w:pPr>
        <w:pStyle w:val="aff3"/>
        <w:rPr>
          <w:rFonts w:cs="Times New Roman"/>
          <w:sz w:val="24"/>
          <w:szCs w:val="24"/>
        </w:rPr>
      </w:pPr>
      <w:r w:rsidRPr="00CC2F92">
        <w:rPr>
          <w:rFonts w:cs="Times New Roman"/>
          <w:sz w:val="24"/>
          <w:szCs w:val="24"/>
        </w:rPr>
        <w:lastRenderedPageBreak/>
        <w:t>Применять знания по морфологии при выполнении языкового анали</w:t>
      </w:r>
      <w:r w:rsidR="00B73082" w:rsidRPr="00CC2F92">
        <w:rPr>
          <w:rFonts w:cs="Times New Roman"/>
          <w:sz w:val="24"/>
          <w:szCs w:val="24"/>
        </w:rPr>
        <w:t xml:space="preserve">за различных видов Распознавать </w:t>
      </w:r>
      <w:r w:rsidRPr="00CC2F92">
        <w:rPr>
          <w:rFonts w:cs="Times New Roman"/>
          <w:sz w:val="24"/>
          <w:szCs w:val="24"/>
        </w:rPr>
        <w:t>синонимы, антонимы, омонимы; различать многозначные слова и омонимы; уметь правильно употреблять слова-паронимы.</w:t>
      </w:r>
    </w:p>
    <w:p w14:paraId="7891000D"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тематические группы слов, родовые и видовые понятия.</w:t>
      </w:r>
    </w:p>
    <w:p w14:paraId="6DBBF5B2" w14:textId="77777777" w:rsidR="00B52E2D" w:rsidRPr="00CC2F92" w:rsidRDefault="00B52E2D" w:rsidP="00CC2F92">
      <w:pPr>
        <w:pStyle w:val="aff3"/>
        <w:rPr>
          <w:rFonts w:cs="Times New Roman"/>
          <w:sz w:val="24"/>
          <w:szCs w:val="24"/>
        </w:rPr>
      </w:pPr>
      <w:r w:rsidRPr="00CC2F92">
        <w:rPr>
          <w:rFonts w:cs="Times New Roman"/>
          <w:sz w:val="24"/>
          <w:szCs w:val="24"/>
        </w:rPr>
        <w:t>Проводить лексический анализ слов (в рамках изученного).</w:t>
      </w:r>
    </w:p>
    <w:p w14:paraId="5ECD9AFC" w14:textId="77777777" w:rsidR="00B52E2D" w:rsidRPr="00CC2F92" w:rsidRDefault="00B52E2D" w:rsidP="00CC2F92">
      <w:pPr>
        <w:pStyle w:val="aff3"/>
        <w:rPr>
          <w:rFonts w:cs="Times New Roman"/>
          <w:sz w:val="24"/>
          <w:szCs w:val="24"/>
        </w:rPr>
      </w:pPr>
      <w:r w:rsidRPr="00CC2F92">
        <w:rPr>
          <w:rFonts w:cs="Times New Roman"/>
          <w:sz w:val="24"/>
          <w:szCs w:val="24"/>
        </w:rPr>
        <w:t xml:space="preserve">Уметь </w:t>
      </w:r>
    </w:p>
    <w:p w14:paraId="10BF8FFD" w14:textId="77777777" w:rsidR="00B52E2D" w:rsidRPr="00CC2F92" w:rsidRDefault="00B52E2D" w:rsidP="00CC2F92">
      <w:pPr>
        <w:pStyle w:val="aff3"/>
        <w:rPr>
          <w:rFonts w:cs="Times New Roman"/>
          <w:sz w:val="24"/>
          <w:szCs w:val="24"/>
        </w:rPr>
      </w:pPr>
      <w:r w:rsidRPr="00CC2F92">
        <w:rPr>
          <w:rFonts w:cs="Times New Roman"/>
          <w:sz w:val="24"/>
          <w:szCs w:val="24"/>
        </w:rPr>
        <w:t>и в речевой практике.</w:t>
      </w:r>
    </w:p>
    <w:p w14:paraId="2003999B" w14:textId="77777777" w:rsidR="00B52E2D" w:rsidRPr="00CC2F92" w:rsidRDefault="00B52E2D" w:rsidP="00CC2F92">
      <w:pPr>
        <w:pStyle w:val="aff3"/>
        <w:rPr>
          <w:rFonts w:cs="Times New Roman"/>
          <w:bCs/>
          <w:sz w:val="24"/>
          <w:szCs w:val="24"/>
        </w:rPr>
      </w:pPr>
      <w:r w:rsidRPr="00CC2F92">
        <w:rPr>
          <w:rFonts w:cs="Times New Roman"/>
          <w:bCs/>
          <w:sz w:val="24"/>
          <w:szCs w:val="24"/>
        </w:rPr>
        <w:t>Имя существительное</w:t>
      </w:r>
    </w:p>
    <w:p w14:paraId="452887BB" w14:textId="77777777" w:rsidR="00B52E2D" w:rsidRPr="00CC2F92" w:rsidRDefault="00B52E2D" w:rsidP="00CC2F92">
      <w:pPr>
        <w:pStyle w:val="aff3"/>
        <w:rPr>
          <w:rFonts w:cs="Times New Roman"/>
          <w:sz w:val="24"/>
          <w:szCs w:val="24"/>
        </w:rPr>
      </w:pPr>
      <w:r w:rsidRPr="00CC2F92">
        <w:rPr>
          <w:rFonts w:cs="Times New Roman"/>
          <w:sz w:val="24"/>
          <w:szCs w:val="24"/>
        </w:rPr>
        <w:t xml:space="preserve">Определять общее грамматическое значение, морфологические признаки и синтаксические функции имени существительного; объяснять его роль в речи. </w:t>
      </w:r>
    </w:p>
    <w:p w14:paraId="3EEBE228" w14:textId="77777777" w:rsidR="00B52E2D" w:rsidRPr="00CC2F92" w:rsidRDefault="00B52E2D" w:rsidP="00CC2F92">
      <w:pPr>
        <w:pStyle w:val="aff3"/>
        <w:rPr>
          <w:rFonts w:cs="Times New Roman"/>
          <w:sz w:val="24"/>
          <w:szCs w:val="24"/>
        </w:rPr>
      </w:pPr>
      <w:r w:rsidRPr="00CC2F92">
        <w:rPr>
          <w:rFonts w:cs="Times New Roman"/>
          <w:sz w:val="24"/>
          <w:szCs w:val="24"/>
        </w:rPr>
        <w:t xml:space="preserve">Определять лексико-грамматические разряды имён существительных. </w:t>
      </w:r>
    </w:p>
    <w:p w14:paraId="7A4FEE79" w14:textId="77777777" w:rsidR="00B52E2D" w:rsidRPr="00CC2F92" w:rsidRDefault="00B52E2D" w:rsidP="00CC2F92">
      <w:pPr>
        <w:pStyle w:val="aff3"/>
        <w:rPr>
          <w:rFonts w:cs="Times New Roman"/>
          <w:sz w:val="24"/>
          <w:szCs w:val="24"/>
        </w:rPr>
      </w:pPr>
      <w:r w:rsidRPr="00CC2F92">
        <w:rPr>
          <w:rFonts w:cs="Times New Roman"/>
          <w:sz w:val="24"/>
          <w:szCs w:val="24"/>
        </w:rPr>
        <w:t>Различать типы склонения имён существительных, выявлять разносклоняемые и несклоняемые имена существительные.</w:t>
      </w:r>
    </w:p>
    <w:p w14:paraId="677C7EE8" w14:textId="77777777" w:rsidR="00B52E2D" w:rsidRPr="00CC2F92" w:rsidRDefault="00B52E2D" w:rsidP="00CC2F92">
      <w:pPr>
        <w:pStyle w:val="aff3"/>
        <w:rPr>
          <w:rFonts w:cs="Times New Roman"/>
          <w:sz w:val="24"/>
          <w:szCs w:val="24"/>
        </w:rPr>
      </w:pPr>
      <w:r w:rsidRPr="00CC2F92">
        <w:rPr>
          <w:rFonts w:cs="Times New Roman"/>
          <w:sz w:val="24"/>
          <w:szCs w:val="24"/>
        </w:rPr>
        <w:t>Проводить морфологический анализ имён существительных.</w:t>
      </w:r>
    </w:p>
    <w:p w14:paraId="2E1D7A27"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 </w:t>
      </w:r>
    </w:p>
    <w:p w14:paraId="3BE3E4EA"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правописания имён существительных: безударных окончаний; </w:t>
      </w:r>
      <w:r w:rsidRPr="00CC2F92">
        <w:rPr>
          <w:rFonts w:cs="Times New Roman"/>
          <w:bCs/>
          <w:i/>
          <w:iCs/>
          <w:sz w:val="24"/>
          <w:szCs w:val="24"/>
        </w:rPr>
        <w:t>о</w:t>
      </w:r>
      <w:r w:rsidRPr="00CC2F92">
        <w:rPr>
          <w:rFonts w:cs="Times New Roman"/>
          <w:sz w:val="24"/>
          <w:szCs w:val="24"/>
        </w:rPr>
        <w:t xml:space="preserve"> — </w:t>
      </w:r>
      <w:r w:rsidRPr="00CC2F92">
        <w:rPr>
          <w:rFonts w:cs="Times New Roman"/>
          <w:bCs/>
          <w:i/>
          <w:iCs/>
          <w:sz w:val="24"/>
          <w:szCs w:val="24"/>
        </w:rPr>
        <w:t>е</w:t>
      </w:r>
      <w:r w:rsidRPr="00CC2F92">
        <w:rPr>
          <w:rFonts w:cs="Times New Roman"/>
          <w:sz w:val="24"/>
          <w:szCs w:val="24"/>
        </w:rPr>
        <w:t xml:space="preserve"> (</w:t>
      </w:r>
      <w:r w:rsidRPr="00CC2F92">
        <w:rPr>
          <w:rFonts w:cs="Times New Roman"/>
          <w:bCs/>
          <w:i/>
          <w:iCs/>
          <w:sz w:val="24"/>
          <w:szCs w:val="24"/>
        </w:rPr>
        <w:t>ё</w:t>
      </w:r>
      <w:r w:rsidRPr="00CC2F92">
        <w:rPr>
          <w:rFonts w:cs="Times New Roman"/>
          <w:sz w:val="24"/>
          <w:szCs w:val="24"/>
        </w:rPr>
        <w:t xml:space="preserve">) после шипящих и </w:t>
      </w:r>
      <w:r w:rsidRPr="00CC2F92">
        <w:rPr>
          <w:rFonts w:cs="Times New Roman"/>
          <w:bCs/>
          <w:i/>
          <w:iCs/>
          <w:sz w:val="24"/>
          <w:szCs w:val="24"/>
        </w:rPr>
        <w:t>ц</w:t>
      </w:r>
      <w:r w:rsidRPr="00CC2F92">
        <w:rPr>
          <w:rFonts w:cs="Times New Roman"/>
          <w:sz w:val="24"/>
          <w:szCs w:val="24"/>
        </w:rPr>
        <w:t xml:space="preserve"> в суффиксах и окончаниях; суффиксов </w:t>
      </w:r>
      <w:r w:rsidRPr="00CC2F92">
        <w:rPr>
          <w:rFonts w:cs="Times New Roman"/>
          <w:bCs/>
          <w:sz w:val="24"/>
          <w:szCs w:val="24"/>
        </w:rPr>
        <w:t>-</w:t>
      </w:r>
      <w:r w:rsidRPr="00CC2F92">
        <w:rPr>
          <w:rFonts w:cs="Times New Roman"/>
          <w:bCs/>
          <w:i/>
          <w:iCs/>
          <w:sz w:val="24"/>
          <w:szCs w:val="24"/>
        </w:rPr>
        <w:t>чик</w:t>
      </w:r>
      <w:r w:rsidRPr="00CC2F92">
        <w:rPr>
          <w:rFonts w:cs="Times New Roman"/>
          <w:bCs/>
          <w:sz w:val="24"/>
          <w:szCs w:val="24"/>
        </w:rPr>
        <w:t>-</w:t>
      </w:r>
      <w:r w:rsidRPr="00CC2F92">
        <w:rPr>
          <w:rFonts w:cs="Times New Roman"/>
          <w:sz w:val="24"/>
          <w:szCs w:val="24"/>
        </w:rPr>
        <w:t xml:space="preserve"> — </w:t>
      </w:r>
      <w:r w:rsidRPr="00CC2F92">
        <w:rPr>
          <w:rFonts w:cs="Times New Roman"/>
          <w:bCs/>
          <w:sz w:val="24"/>
          <w:szCs w:val="24"/>
        </w:rPr>
        <w:t>-</w:t>
      </w:r>
      <w:r w:rsidRPr="00CC2F92">
        <w:rPr>
          <w:rFonts w:cs="Times New Roman"/>
          <w:bCs/>
          <w:i/>
          <w:iCs/>
          <w:sz w:val="24"/>
          <w:szCs w:val="24"/>
        </w:rPr>
        <w:t>щик</w:t>
      </w:r>
      <w:r w:rsidRPr="00CC2F92">
        <w:rPr>
          <w:rFonts w:cs="Times New Roman"/>
          <w:bCs/>
          <w:sz w:val="24"/>
          <w:szCs w:val="24"/>
        </w:rPr>
        <w:t>-</w:t>
      </w:r>
      <w:r w:rsidRPr="00CC2F92">
        <w:rPr>
          <w:rFonts w:cs="Times New Roman"/>
          <w:sz w:val="24"/>
          <w:szCs w:val="24"/>
        </w:rPr>
        <w:t xml:space="preserve">, </w:t>
      </w:r>
      <w:r w:rsidRPr="00CC2F92">
        <w:rPr>
          <w:rFonts w:cs="Times New Roman"/>
          <w:bCs/>
          <w:sz w:val="24"/>
          <w:szCs w:val="24"/>
        </w:rPr>
        <w:t>-</w:t>
      </w:r>
      <w:r w:rsidRPr="00CC2F92">
        <w:rPr>
          <w:rFonts w:cs="Times New Roman"/>
          <w:bCs/>
          <w:i/>
          <w:iCs/>
          <w:sz w:val="24"/>
          <w:szCs w:val="24"/>
        </w:rPr>
        <w:t>ек</w:t>
      </w:r>
      <w:r w:rsidRPr="00CC2F92">
        <w:rPr>
          <w:rFonts w:cs="Times New Roman"/>
          <w:bCs/>
          <w:sz w:val="24"/>
          <w:szCs w:val="24"/>
        </w:rPr>
        <w:t>-</w:t>
      </w:r>
      <w:r w:rsidRPr="00CC2F92">
        <w:rPr>
          <w:rFonts w:cs="Times New Roman"/>
          <w:sz w:val="24"/>
          <w:szCs w:val="24"/>
        </w:rPr>
        <w:t xml:space="preserve"> — </w:t>
      </w:r>
      <w:r w:rsidRPr="00CC2F92">
        <w:rPr>
          <w:rFonts w:cs="Times New Roman"/>
          <w:bCs/>
          <w:sz w:val="24"/>
          <w:szCs w:val="24"/>
        </w:rPr>
        <w:t>-</w:t>
      </w:r>
      <w:r w:rsidRPr="00CC2F92">
        <w:rPr>
          <w:rFonts w:cs="Times New Roman"/>
          <w:bCs/>
          <w:i/>
          <w:iCs/>
          <w:sz w:val="24"/>
          <w:szCs w:val="24"/>
        </w:rPr>
        <w:t>ик</w:t>
      </w:r>
      <w:r w:rsidRPr="00CC2F92">
        <w:rPr>
          <w:rFonts w:cs="Times New Roman"/>
          <w:bCs/>
          <w:sz w:val="24"/>
          <w:szCs w:val="24"/>
        </w:rPr>
        <w:t>- (-</w:t>
      </w:r>
      <w:r w:rsidRPr="00CC2F92">
        <w:rPr>
          <w:rFonts w:cs="Times New Roman"/>
          <w:bCs/>
          <w:i/>
          <w:iCs/>
          <w:sz w:val="24"/>
          <w:szCs w:val="24"/>
        </w:rPr>
        <w:t>чик</w:t>
      </w:r>
      <w:r w:rsidRPr="00CC2F92">
        <w:rPr>
          <w:rFonts w:cs="Times New Roman"/>
          <w:bCs/>
          <w:sz w:val="24"/>
          <w:szCs w:val="24"/>
        </w:rPr>
        <w:t>-);</w:t>
      </w:r>
      <w:r w:rsidRPr="00CC2F92">
        <w:rPr>
          <w:rFonts w:cs="Times New Roman"/>
          <w:sz w:val="24"/>
          <w:szCs w:val="24"/>
        </w:rPr>
        <w:t xml:space="preserve"> корней </w:t>
      </w:r>
      <w:r w:rsidRPr="00CC2F92">
        <w:rPr>
          <w:rFonts w:cs="Times New Roman"/>
          <w:spacing w:val="-5"/>
          <w:sz w:val="24"/>
          <w:szCs w:val="24"/>
        </w:rPr>
        <w:t xml:space="preserve">с чередованием </w:t>
      </w:r>
      <w:r w:rsidRPr="00CC2F92">
        <w:rPr>
          <w:rFonts w:cs="Times New Roman"/>
          <w:bCs/>
          <w:i/>
          <w:iCs/>
          <w:spacing w:val="-5"/>
          <w:sz w:val="24"/>
          <w:szCs w:val="24"/>
        </w:rPr>
        <w:t>а </w:t>
      </w:r>
      <w:r w:rsidRPr="00CC2F92">
        <w:rPr>
          <w:rFonts w:cs="Times New Roman"/>
          <w:spacing w:val="-5"/>
          <w:sz w:val="24"/>
          <w:szCs w:val="24"/>
        </w:rPr>
        <w:t>//</w:t>
      </w:r>
      <w:r w:rsidRPr="00CC2F92">
        <w:rPr>
          <w:rFonts w:cs="Times New Roman"/>
          <w:bCs/>
          <w:i/>
          <w:iCs/>
          <w:spacing w:val="-5"/>
          <w:sz w:val="24"/>
          <w:szCs w:val="24"/>
        </w:rPr>
        <w:t> о</w:t>
      </w:r>
      <w:r w:rsidRPr="00CC2F92">
        <w:rPr>
          <w:rFonts w:cs="Times New Roman"/>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лаг</w:t>
      </w:r>
      <w:r w:rsidRPr="00CC2F92">
        <w:rPr>
          <w:rFonts w:cs="Times New Roman"/>
          <w:bCs/>
          <w:spacing w:val="-5"/>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лож</w:t>
      </w:r>
      <w:r w:rsidRPr="00CC2F92">
        <w:rPr>
          <w:rFonts w:cs="Times New Roman"/>
          <w:bCs/>
          <w:spacing w:val="-5"/>
          <w:sz w:val="24"/>
          <w:szCs w:val="24"/>
        </w:rPr>
        <w:t>-</w:t>
      </w:r>
      <w:r w:rsidRPr="00CC2F92">
        <w:rPr>
          <w:rFonts w:cs="Times New Roman"/>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раст</w:t>
      </w:r>
      <w:r w:rsidRPr="00CC2F92">
        <w:rPr>
          <w:rFonts w:cs="Times New Roman"/>
          <w:bCs/>
          <w:spacing w:val="-5"/>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ращ</w:t>
      </w:r>
      <w:r w:rsidRPr="00CC2F92">
        <w:rPr>
          <w:rFonts w:cs="Times New Roman"/>
          <w:bCs/>
          <w:spacing w:val="-5"/>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5"/>
          <w:sz w:val="24"/>
          <w:szCs w:val="24"/>
        </w:rPr>
        <w:t>-</w:t>
      </w:r>
      <w:r w:rsidRPr="00CC2F92">
        <w:rPr>
          <w:rFonts w:cs="Times New Roman"/>
          <w:bCs/>
          <w:i/>
          <w:iCs/>
          <w:spacing w:val="-5"/>
          <w:sz w:val="24"/>
          <w:szCs w:val="24"/>
        </w:rPr>
        <w:t>рос</w:t>
      </w:r>
      <w:r w:rsidRPr="00CC2F92">
        <w:rPr>
          <w:rFonts w:cs="Times New Roman"/>
          <w:bCs/>
          <w:spacing w:val="-5"/>
          <w:sz w:val="24"/>
          <w:szCs w:val="24"/>
        </w:rPr>
        <w:t>-</w:t>
      </w:r>
      <w:r w:rsidRPr="00CC2F92">
        <w:rPr>
          <w:rFonts w:cs="Times New Roman"/>
          <w:spacing w:val="-5"/>
          <w:sz w:val="24"/>
          <w:szCs w:val="24"/>
        </w:rPr>
        <w:t xml:space="preserve">; </w:t>
      </w:r>
      <w:r w:rsidRPr="00CC2F92">
        <w:rPr>
          <w:rFonts w:cs="Times New Roman"/>
          <w:bCs/>
          <w:spacing w:val="-2"/>
          <w:sz w:val="24"/>
          <w:szCs w:val="24"/>
        </w:rPr>
        <w:t>-</w:t>
      </w:r>
      <w:r w:rsidRPr="00CC2F92">
        <w:rPr>
          <w:rFonts w:cs="Times New Roman"/>
          <w:bCs/>
          <w:i/>
          <w:iCs/>
          <w:spacing w:val="-2"/>
          <w:sz w:val="24"/>
          <w:szCs w:val="24"/>
        </w:rPr>
        <w:t>гар</w:t>
      </w:r>
      <w:r w:rsidRPr="00CC2F92">
        <w:rPr>
          <w:rFonts w:cs="Times New Roman"/>
          <w:bCs/>
          <w:spacing w:val="-2"/>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2"/>
          <w:sz w:val="24"/>
          <w:szCs w:val="24"/>
        </w:rPr>
        <w:t>-</w:t>
      </w:r>
      <w:r w:rsidRPr="00CC2F92">
        <w:rPr>
          <w:rFonts w:cs="Times New Roman"/>
          <w:bCs/>
          <w:i/>
          <w:iCs/>
          <w:spacing w:val="-2"/>
          <w:sz w:val="24"/>
          <w:szCs w:val="24"/>
        </w:rPr>
        <w:t>гор</w:t>
      </w:r>
      <w:r w:rsidRPr="00CC2F92">
        <w:rPr>
          <w:rFonts w:cs="Times New Roman"/>
          <w:bCs/>
          <w:spacing w:val="-2"/>
          <w:sz w:val="24"/>
          <w:szCs w:val="24"/>
        </w:rPr>
        <w:t>-</w:t>
      </w:r>
      <w:r w:rsidRPr="00CC2F92">
        <w:rPr>
          <w:rFonts w:cs="Times New Roman"/>
          <w:spacing w:val="-2"/>
          <w:sz w:val="24"/>
          <w:szCs w:val="24"/>
        </w:rPr>
        <w:t xml:space="preserve">, </w:t>
      </w:r>
      <w:r w:rsidRPr="00CC2F92">
        <w:rPr>
          <w:rFonts w:cs="Times New Roman"/>
          <w:bCs/>
          <w:spacing w:val="-2"/>
          <w:sz w:val="24"/>
          <w:szCs w:val="24"/>
        </w:rPr>
        <w:t>-</w:t>
      </w:r>
      <w:r w:rsidRPr="00CC2F92">
        <w:rPr>
          <w:rFonts w:cs="Times New Roman"/>
          <w:bCs/>
          <w:i/>
          <w:iCs/>
          <w:spacing w:val="-2"/>
          <w:sz w:val="24"/>
          <w:szCs w:val="24"/>
        </w:rPr>
        <w:t>зар</w:t>
      </w:r>
      <w:r w:rsidRPr="00CC2F92">
        <w:rPr>
          <w:rFonts w:cs="Times New Roman"/>
          <w:bCs/>
          <w:spacing w:val="-2"/>
          <w:sz w:val="24"/>
          <w:szCs w:val="24"/>
        </w:rPr>
        <w:t>-</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spacing w:val="-2"/>
          <w:sz w:val="24"/>
          <w:szCs w:val="24"/>
        </w:rPr>
        <w:t>-</w:t>
      </w:r>
      <w:r w:rsidRPr="00CC2F92">
        <w:rPr>
          <w:rFonts w:cs="Times New Roman"/>
          <w:bCs/>
          <w:i/>
          <w:iCs/>
          <w:spacing w:val="-2"/>
          <w:sz w:val="24"/>
          <w:szCs w:val="24"/>
        </w:rPr>
        <w:t>зор</w:t>
      </w:r>
      <w:r w:rsidRPr="00CC2F92">
        <w:rPr>
          <w:rFonts w:cs="Times New Roman"/>
          <w:bCs/>
          <w:spacing w:val="-2"/>
          <w:sz w:val="24"/>
          <w:szCs w:val="24"/>
        </w:rPr>
        <w:t>-</w:t>
      </w:r>
      <w:r w:rsidRPr="00CC2F92">
        <w:rPr>
          <w:rFonts w:cs="Times New Roman"/>
          <w:spacing w:val="-2"/>
          <w:sz w:val="24"/>
          <w:szCs w:val="24"/>
        </w:rPr>
        <w:t xml:space="preserve">; </w:t>
      </w:r>
      <w:r w:rsidRPr="00CC2F92">
        <w:rPr>
          <w:rFonts w:cs="Times New Roman"/>
          <w:bCs/>
          <w:i/>
          <w:iCs/>
          <w:spacing w:val="-2"/>
          <w:sz w:val="24"/>
          <w:szCs w:val="24"/>
        </w:rPr>
        <w:t>-клан-</w:t>
      </w:r>
      <w:r w:rsidRPr="00CC2F92">
        <w:rPr>
          <w:rFonts w:cs="Times New Roman"/>
          <w:bCs/>
          <w:i/>
          <w:iCs/>
          <w:spacing w:val="-5"/>
          <w:sz w:val="24"/>
          <w:szCs w:val="24"/>
        </w:rPr>
        <w:t> </w:t>
      </w:r>
      <w:r w:rsidRPr="00CC2F92">
        <w:rPr>
          <w:rFonts w:cs="Times New Roman"/>
          <w:spacing w:val="-5"/>
          <w:sz w:val="24"/>
          <w:szCs w:val="24"/>
        </w:rPr>
        <w:t xml:space="preserve">— </w:t>
      </w:r>
      <w:r w:rsidRPr="00CC2F92">
        <w:rPr>
          <w:rFonts w:cs="Times New Roman"/>
          <w:bCs/>
          <w:i/>
          <w:iCs/>
          <w:spacing w:val="-2"/>
          <w:sz w:val="24"/>
          <w:szCs w:val="24"/>
        </w:rPr>
        <w:t>-клон-</w:t>
      </w:r>
      <w:r w:rsidRPr="00CC2F92">
        <w:rPr>
          <w:rFonts w:cs="Times New Roman"/>
          <w:spacing w:val="-2"/>
          <w:sz w:val="24"/>
          <w:szCs w:val="24"/>
        </w:rPr>
        <w:t xml:space="preserve">, </w:t>
      </w:r>
      <w:r w:rsidRPr="00CC2F92">
        <w:rPr>
          <w:rFonts w:cs="Times New Roman"/>
          <w:bCs/>
          <w:i/>
          <w:iCs/>
          <w:spacing w:val="-2"/>
          <w:sz w:val="24"/>
          <w:szCs w:val="24"/>
        </w:rPr>
        <w:t>-скак-</w:t>
      </w:r>
      <w:r w:rsidRPr="00CC2F92">
        <w:rPr>
          <w:rFonts w:cs="Times New Roman"/>
          <w:bCs/>
          <w:i/>
          <w:iCs/>
          <w:spacing w:val="-5"/>
          <w:sz w:val="24"/>
          <w:szCs w:val="24"/>
        </w:rPr>
        <w:t xml:space="preserve"> </w:t>
      </w:r>
      <w:r w:rsidRPr="00CC2F92">
        <w:rPr>
          <w:rFonts w:cs="Times New Roman"/>
          <w:spacing w:val="-5"/>
          <w:sz w:val="24"/>
          <w:szCs w:val="24"/>
        </w:rPr>
        <w:t>—</w:t>
      </w:r>
      <w:r w:rsidRPr="00CC2F92">
        <w:rPr>
          <w:rFonts w:cs="Times New Roman"/>
          <w:bCs/>
          <w:i/>
          <w:iCs/>
          <w:spacing w:val="-5"/>
          <w:sz w:val="24"/>
          <w:szCs w:val="24"/>
        </w:rPr>
        <w:t xml:space="preserve"> </w:t>
      </w:r>
      <w:r w:rsidRPr="00CC2F92">
        <w:rPr>
          <w:rFonts w:cs="Times New Roman"/>
          <w:bCs/>
          <w:i/>
          <w:iCs/>
          <w:spacing w:val="-2"/>
          <w:sz w:val="24"/>
          <w:szCs w:val="24"/>
        </w:rPr>
        <w:t>-скоч-</w:t>
      </w:r>
      <w:r w:rsidRPr="00CC2F92">
        <w:rPr>
          <w:rFonts w:cs="Times New Roman"/>
          <w:spacing w:val="-2"/>
          <w:sz w:val="24"/>
          <w:szCs w:val="24"/>
        </w:rPr>
        <w:t xml:space="preserve">; употребления/неупотребления </w:t>
      </w:r>
      <w:r w:rsidRPr="00CC2F92">
        <w:rPr>
          <w:rFonts w:cs="Times New Roman"/>
          <w:bCs/>
          <w:i/>
          <w:iCs/>
          <w:spacing w:val="-2"/>
          <w:sz w:val="24"/>
          <w:szCs w:val="24"/>
        </w:rPr>
        <w:t xml:space="preserve">ь </w:t>
      </w:r>
      <w:r w:rsidRPr="00CC2F92">
        <w:rPr>
          <w:rFonts w:cs="Times New Roman"/>
          <w:sz w:val="24"/>
          <w:szCs w:val="24"/>
        </w:rPr>
        <w:t xml:space="preserve">на конце имён существительных после шипящих; слитное и раздельное написание </w:t>
      </w:r>
      <w:r w:rsidRPr="00CC2F92">
        <w:rPr>
          <w:rFonts w:cs="Times New Roman"/>
          <w:bCs/>
          <w:i/>
          <w:iCs/>
          <w:sz w:val="24"/>
          <w:szCs w:val="24"/>
        </w:rPr>
        <w:t>не</w:t>
      </w:r>
      <w:r w:rsidRPr="00CC2F92">
        <w:rPr>
          <w:rFonts w:cs="Times New Roman"/>
          <w:sz w:val="24"/>
          <w:szCs w:val="24"/>
        </w:rPr>
        <w:t xml:space="preserve"> с именами существительными; правописание собственных имён существительных.</w:t>
      </w:r>
    </w:p>
    <w:p w14:paraId="30D1A812" w14:textId="77777777" w:rsidR="00B52E2D" w:rsidRPr="00CC2F92" w:rsidRDefault="00B52E2D" w:rsidP="00CC2F92">
      <w:pPr>
        <w:pStyle w:val="aff3"/>
        <w:rPr>
          <w:rFonts w:cs="Times New Roman"/>
          <w:bCs/>
          <w:sz w:val="24"/>
          <w:szCs w:val="24"/>
        </w:rPr>
      </w:pPr>
      <w:r w:rsidRPr="00CC2F92">
        <w:rPr>
          <w:rFonts w:cs="Times New Roman"/>
          <w:bCs/>
          <w:sz w:val="24"/>
          <w:szCs w:val="24"/>
        </w:rPr>
        <w:t>Имя прилагательное</w:t>
      </w:r>
    </w:p>
    <w:p w14:paraId="762983D1" w14:textId="77777777" w:rsidR="00B52E2D" w:rsidRPr="00CC2F92" w:rsidRDefault="00B52E2D" w:rsidP="00CC2F92">
      <w:pPr>
        <w:pStyle w:val="aff3"/>
        <w:rPr>
          <w:rFonts w:cs="Times New Roman"/>
          <w:sz w:val="24"/>
          <w:szCs w:val="24"/>
        </w:rPr>
      </w:pPr>
      <w:r w:rsidRPr="00CC2F92">
        <w:rPr>
          <w:rFonts w:cs="Times New Roman"/>
          <w:sz w:val="24"/>
          <w:szCs w:val="24"/>
        </w:rP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 </w:t>
      </w:r>
    </w:p>
    <w:p w14:paraId="31B2DB7E" w14:textId="77777777" w:rsidR="00B52E2D" w:rsidRPr="00CC2F92" w:rsidRDefault="00B52E2D" w:rsidP="00CC2F92">
      <w:pPr>
        <w:pStyle w:val="aff3"/>
        <w:rPr>
          <w:rFonts w:cs="Times New Roman"/>
          <w:sz w:val="24"/>
          <w:szCs w:val="24"/>
        </w:rPr>
      </w:pPr>
      <w:r w:rsidRPr="00CC2F92">
        <w:rPr>
          <w:rFonts w:cs="Times New Roman"/>
          <w:sz w:val="24"/>
          <w:szCs w:val="24"/>
        </w:rPr>
        <w:t>Проводить частичный морфологический анализ имён прилагательных (в рамках изученного).</w:t>
      </w:r>
    </w:p>
    <w:p w14:paraId="359B4046"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Соблюдать нормы словоизменения, произношения имён прилагательных, постановки в них ударения (в рамках изученного).</w:t>
      </w:r>
    </w:p>
    <w:p w14:paraId="1FFD8C8E"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правописания имён прилагательных: безударных окончаний; </w:t>
      </w:r>
      <w:r w:rsidRPr="00CC2F92">
        <w:rPr>
          <w:rFonts w:cs="Times New Roman"/>
          <w:bCs/>
          <w:i/>
          <w:iCs/>
          <w:sz w:val="24"/>
          <w:szCs w:val="24"/>
        </w:rPr>
        <w:t>о</w:t>
      </w:r>
      <w:r w:rsidRPr="00CC2F92">
        <w:rPr>
          <w:rFonts w:cs="Times New Roman"/>
          <w:sz w:val="24"/>
          <w:szCs w:val="24"/>
        </w:rPr>
        <w:t xml:space="preserve"> — </w:t>
      </w:r>
      <w:r w:rsidRPr="00CC2F92">
        <w:rPr>
          <w:rFonts w:cs="Times New Roman"/>
          <w:bCs/>
          <w:i/>
          <w:iCs/>
          <w:sz w:val="24"/>
          <w:szCs w:val="24"/>
        </w:rPr>
        <w:t>е</w:t>
      </w:r>
      <w:r w:rsidRPr="00CC2F92">
        <w:rPr>
          <w:rFonts w:cs="Times New Roman"/>
          <w:sz w:val="24"/>
          <w:szCs w:val="24"/>
        </w:rPr>
        <w:t xml:space="preserve"> после шипящих и </w:t>
      </w:r>
      <w:r w:rsidRPr="00CC2F92">
        <w:rPr>
          <w:rFonts w:cs="Times New Roman"/>
          <w:bCs/>
          <w:i/>
          <w:iCs/>
          <w:sz w:val="24"/>
          <w:szCs w:val="24"/>
        </w:rPr>
        <w:t>ц</w:t>
      </w:r>
      <w:r w:rsidRPr="00CC2F92">
        <w:rPr>
          <w:rFonts w:cs="Times New Roman"/>
          <w:sz w:val="24"/>
          <w:szCs w:val="24"/>
        </w:rPr>
        <w:t xml:space="preserve"> в суффиксах и окончаниях; кратких форм имён прилагательных с основой на шипящие; нормы слитного и раздельного написания </w:t>
      </w:r>
      <w:r w:rsidRPr="00CC2F92">
        <w:rPr>
          <w:rFonts w:cs="Times New Roman"/>
          <w:bCs/>
          <w:i/>
          <w:iCs/>
          <w:sz w:val="24"/>
          <w:szCs w:val="24"/>
        </w:rPr>
        <w:t>не</w:t>
      </w:r>
      <w:r w:rsidRPr="00CC2F92">
        <w:rPr>
          <w:rFonts w:cs="Times New Roman"/>
          <w:sz w:val="24"/>
          <w:szCs w:val="24"/>
        </w:rPr>
        <w:t xml:space="preserve"> с именами прилагательными.</w:t>
      </w:r>
    </w:p>
    <w:p w14:paraId="5D05F63B" w14:textId="77777777" w:rsidR="00B52E2D" w:rsidRPr="00CC2F92" w:rsidRDefault="00B52E2D" w:rsidP="00CC2F92">
      <w:pPr>
        <w:pStyle w:val="aff3"/>
        <w:rPr>
          <w:rFonts w:cs="Times New Roman"/>
          <w:bCs/>
          <w:sz w:val="24"/>
          <w:szCs w:val="24"/>
        </w:rPr>
      </w:pPr>
      <w:r w:rsidRPr="00CC2F92">
        <w:rPr>
          <w:rFonts w:cs="Times New Roman"/>
          <w:bCs/>
          <w:sz w:val="24"/>
          <w:szCs w:val="24"/>
        </w:rPr>
        <w:t>Глагол</w:t>
      </w:r>
    </w:p>
    <w:p w14:paraId="48C41CAF" w14:textId="77777777" w:rsidR="00B52E2D" w:rsidRPr="00CC2F92" w:rsidRDefault="00B52E2D" w:rsidP="00CC2F92">
      <w:pPr>
        <w:pStyle w:val="aff3"/>
        <w:rPr>
          <w:rFonts w:cs="Times New Roman"/>
          <w:sz w:val="24"/>
          <w:szCs w:val="24"/>
        </w:rPr>
      </w:pPr>
      <w:r w:rsidRPr="00CC2F92">
        <w:rPr>
          <w:rFonts w:cs="Times New Roman"/>
          <w:sz w:val="24"/>
          <w:szCs w:val="24"/>
        </w:rP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 </w:t>
      </w:r>
    </w:p>
    <w:p w14:paraId="268D4AF4" w14:textId="77777777" w:rsidR="00B52E2D" w:rsidRPr="00CC2F92" w:rsidRDefault="00B52E2D" w:rsidP="00CC2F92">
      <w:pPr>
        <w:pStyle w:val="aff3"/>
        <w:rPr>
          <w:rFonts w:cs="Times New Roman"/>
          <w:sz w:val="24"/>
          <w:szCs w:val="24"/>
        </w:rPr>
      </w:pPr>
      <w:r w:rsidRPr="00CC2F92">
        <w:rPr>
          <w:rFonts w:cs="Times New Roman"/>
          <w:sz w:val="24"/>
          <w:szCs w:val="24"/>
        </w:rPr>
        <w:t>Различать глаголы совершенного и несовершенного вида, возвратные и невозвратные.</w:t>
      </w:r>
    </w:p>
    <w:p w14:paraId="15814344" w14:textId="77777777" w:rsidR="00B52E2D" w:rsidRPr="00CC2F92" w:rsidRDefault="00B52E2D" w:rsidP="00CC2F92">
      <w:pPr>
        <w:pStyle w:val="aff3"/>
        <w:rPr>
          <w:rFonts w:cs="Times New Roman"/>
          <w:sz w:val="24"/>
          <w:szCs w:val="24"/>
        </w:rPr>
      </w:pPr>
      <w:r w:rsidRPr="00CC2F92">
        <w:rPr>
          <w:rFonts w:cs="Times New Roman"/>
          <w:sz w:val="24"/>
          <w:szCs w:val="24"/>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14:paraId="1AFE4C44"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спряжение глагола, уметь спрягать глаголы.</w:t>
      </w:r>
    </w:p>
    <w:p w14:paraId="28C087E6" w14:textId="77777777" w:rsidR="00B52E2D" w:rsidRPr="00CC2F92" w:rsidRDefault="00B52E2D" w:rsidP="00CC2F92">
      <w:pPr>
        <w:pStyle w:val="aff3"/>
        <w:rPr>
          <w:rFonts w:cs="Times New Roman"/>
          <w:sz w:val="24"/>
          <w:szCs w:val="24"/>
        </w:rPr>
      </w:pPr>
      <w:r w:rsidRPr="00CC2F92">
        <w:rPr>
          <w:rFonts w:cs="Times New Roman"/>
          <w:sz w:val="24"/>
          <w:szCs w:val="24"/>
        </w:rPr>
        <w:t xml:space="preserve">Проводить частичный морфологический анализ глаголов (в рамках изученного). </w:t>
      </w:r>
    </w:p>
    <w:p w14:paraId="7D2A490F"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нормы словоизменения глаголов, постановки ударения в глагольных формах (в рамках изученного).</w:t>
      </w:r>
    </w:p>
    <w:p w14:paraId="5A41C1BA"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правописания глаголов: корней с чередованием </w:t>
      </w:r>
      <w:r w:rsidRPr="00CC2F92">
        <w:rPr>
          <w:rFonts w:cs="Times New Roman"/>
          <w:bCs/>
          <w:i/>
          <w:iCs/>
          <w:sz w:val="24"/>
          <w:szCs w:val="24"/>
        </w:rPr>
        <w:t>е</w:t>
      </w:r>
      <w:r w:rsidRPr="00CC2F92">
        <w:rPr>
          <w:rFonts w:cs="Times New Roman"/>
          <w:bCs/>
          <w:sz w:val="24"/>
          <w:szCs w:val="24"/>
        </w:rPr>
        <w:t xml:space="preserve"> </w:t>
      </w:r>
      <w:r w:rsidRPr="00CC2F92">
        <w:rPr>
          <w:rFonts w:cs="Times New Roman"/>
          <w:sz w:val="24"/>
          <w:szCs w:val="24"/>
        </w:rPr>
        <w:t xml:space="preserve">// </w:t>
      </w:r>
      <w:r w:rsidRPr="00CC2F92">
        <w:rPr>
          <w:rFonts w:cs="Times New Roman"/>
          <w:bCs/>
          <w:i/>
          <w:iCs/>
          <w:sz w:val="24"/>
          <w:szCs w:val="24"/>
        </w:rPr>
        <w:t>и</w:t>
      </w:r>
      <w:r w:rsidRPr="00CC2F92">
        <w:rPr>
          <w:rFonts w:cs="Times New Roman"/>
          <w:sz w:val="24"/>
          <w:szCs w:val="24"/>
        </w:rPr>
        <w:t xml:space="preserve">; использования </w:t>
      </w:r>
      <w:r w:rsidRPr="00CC2F92">
        <w:rPr>
          <w:rFonts w:cs="Times New Roman"/>
          <w:bCs/>
          <w:i/>
          <w:iCs/>
          <w:sz w:val="24"/>
          <w:szCs w:val="24"/>
        </w:rPr>
        <w:t xml:space="preserve">ь </w:t>
      </w:r>
      <w:r w:rsidRPr="00CC2F92">
        <w:rPr>
          <w:rFonts w:cs="Times New Roman"/>
          <w:sz w:val="24"/>
          <w:szCs w:val="24"/>
        </w:rPr>
        <w:t xml:space="preserve">после шипящих как показателя грамматической формы в инфинитиве, в форме 2-го лица единственного числа; </w:t>
      </w:r>
      <w:r w:rsidRPr="00CC2F92">
        <w:rPr>
          <w:rFonts w:cs="Times New Roman"/>
          <w:bCs/>
          <w:i/>
          <w:iCs/>
          <w:sz w:val="24"/>
          <w:szCs w:val="24"/>
        </w:rPr>
        <w:t>-тся</w:t>
      </w:r>
      <w:r w:rsidRPr="00CC2F92">
        <w:rPr>
          <w:rFonts w:cs="Times New Roman"/>
          <w:sz w:val="24"/>
          <w:szCs w:val="24"/>
        </w:rPr>
        <w:t xml:space="preserve"> и </w:t>
      </w:r>
      <w:r w:rsidRPr="00CC2F92">
        <w:rPr>
          <w:rFonts w:cs="Times New Roman"/>
          <w:bCs/>
          <w:i/>
          <w:iCs/>
          <w:sz w:val="24"/>
          <w:szCs w:val="24"/>
        </w:rPr>
        <w:t>-ться</w:t>
      </w:r>
      <w:r w:rsidRPr="00CC2F92">
        <w:rPr>
          <w:rFonts w:cs="Times New Roman"/>
          <w:sz w:val="24"/>
          <w:szCs w:val="24"/>
        </w:rPr>
        <w:t xml:space="preserve"> в глаголах; суффиксов </w:t>
      </w:r>
      <w:r w:rsidRPr="00CC2F92">
        <w:rPr>
          <w:rFonts w:cs="Times New Roman"/>
          <w:bCs/>
          <w:i/>
          <w:iCs/>
          <w:sz w:val="24"/>
          <w:szCs w:val="24"/>
        </w:rPr>
        <w:t>-ова</w:t>
      </w:r>
      <w:r w:rsidRPr="00CC2F92">
        <w:rPr>
          <w:rFonts w:cs="Times New Roman"/>
          <w:sz w:val="24"/>
          <w:szCs w:val="24"/>
        </w:rPr>
        <w:t>-</w:t>
      </w:r>
      <w:r w:rsidRPr="00CC2F92">
        <w:rPr>
          <w:rFonts w:cs="Times New Roman"/>
          <w:bCs/>
          <w:sz w:val="24"/>
          <w:szCs w:val="24"/>
        </w:rPr>
        <w:t xml:space="preserve"> </w:t>
      </w:r>
      <w:r w:rsidRPr="00CC2F92">
        <w:rPr>
          <w:rFonts w:cs="Times New Roman"/>
          <w:sz w:val="24"/>
          <w:szCs w:val="24"/>
        </w:rPr>
        <w:t>— -</w:t>
      </w:r>
      <w:r w:rsidRPr="00CC2F92">
        <w:rPr>
          <w:rFonts w:cs="Times New Roman"/>
          <w:bCs/>
          <w:i/>
          <w:iCs/>
          <w:sz w:val="24"/>
          <w:szCs w:val="24"/>
        </w:rPr>
        <w:t>ева</w:t>
      </w:r>
      <w:r w:rsidRPr="00CC2F92">
        <w:rPr>
          <w:rFonts w:cs="Times New Roman"/>
          <w:sz w:val="24"/>
          <w:szCs w:val="24"/>
        </w:rPr>
        <w:t xml:space="preserve">-, </w:t>
      </w:r>
      <w:r w:rsidRPr="00CC2F92">
        <w:rPr>
          <w:rFonts w:cs="Times New Roman"/>
          <w:bCs/>
          <w:i/>
          <w:iCs/>
          <w:sz w:val="24"/>
          <w:szCs w:val="24"/>
        </w:rPr>
        <w:t>-ыва-</w:t>
      </w:r>
      <w:r w:rsidRPr="00CC2F92">
        <w:rPr>
          <w:rFonts w:cs="Times New Roman"/>
          <w:bCs/>
          <w:sz w:val="24"/>
          <w:szCs w:val="24"/>
        </w:rPr>
        <w:t xml:space="preserve"> </w:t>
      </w:r>
      <w:r w:rsidRPr="00CC2F92">
        <w:rPr>
          <w:rFonts w:cs="Times New Roman"/>
          <w:sz w:val="24"/>
          <w:szCs w:val="24"/>
        </w:rPr>
        <w:t xml:space="preserve">— </w:t>
      </w:r>
      <w:r w:rsidRPr="00CC2F92">
        <w:rPr>
          <w:rFonts w:cs="Times New Roman"/>
          <w:bCs/>
          <w:i/>
          <w:iCs/>
          <w:sz w:val="24"/>
          <w:szCs w:val="24"/>
        </w:rPr>
        <w:t>-ива-</w:t>
      </w:r>
      <w:r w:rsidRPr="00CC2F92">
        <w:rPr>
          <w:rFonts w:cs="Times New Roman"/>
          <w:sz w:val="24"/>
          <w:szCs w:val="24"/>
        </w:rPr>
        <w:t xml:space="preserve">; личных окончаний глагола, гласной перед суффиксом </w:t>
      </w:r>
      <w:r w:rsidRPr="00CC2F92">
        <w:rPr>
          <w:rFonts w:cs="Times New Roman"/>
          <w:bCs/>
          <w:i/>
          <w:iCs/>
          <w:sz w:val="24"/>
          <w:szCs w:val="24"/>
        </w:rPr>
        <w:t>-л-</w:t>
      </w:r>
      <w:r w:rsidRPr="00CC2F92">
        <w:rPr>
          <w:rFonts w:cs="Times New Roman"/>
          <w:sz w:val="24"/>
          <w:szCs w:val="24"/>
        </w:rPr>
        <w:t xml:space="preserve"> в формах прошедшего времени глагола; слитного и раздельного написания </w:t>
      </w:r>
      <w:r w:rsidRPr="00CC2F92">
        <w:rPr>
          <w:rFonts w:cs="Times New Roman"/>
          <w:bCs/>
          <w:i/>
          <w:iCs/>
          <w:sz w:val="24"/>
          <w:szCs w:val="24"/>
        </w:rPr>
        <w:t>не</w:t>
      </w:r>
      <w:r w:rsidRPr="00CC2F92">
        <w:rPr>
          <w:rFonts w:cs="Times New Roman"/>
          <w:sz w:val="24"/>
          <w:szCs w:val="24"/>
        </w:rPr>
        <w:t xml:space="preserve"> с глаголами.</w:t>
      </w:r>
    </w:p>
    <w:p w14:paraId="27B1F163" w14:textId="77777777" w:rsidR="00B52E2D" w:rsidRPr="00CC2F92" w:rsidRDefault="00B52E2D" w:rsidP="00CC2F92">
      <w:pPr>
        <w:pStyle w:val="aff3"/>
        <w:rPr>
          <w:rFonts w:cs="Times New Roman"/>
          <w:sz w:val="24"/>
          <w:szCs w:val="24"/>
        </w:rPr>
      </w:pPr>
      <w:r w:rsidRPr="00CC2F92">
        <w:rPr>
          <w:rFonts w:cs="Times New Roman"/>
          <w:sz w:val="24"/>
          <w:szCs w:val="24"/>
        </w:rPr>
        <w:t>Синтаксис. Культура речи. Пунктуация</w:t>
      </w:r>
    </w:p>
    <w:p w14:paraId="70861D42"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14:paraId="641D52F4"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14:paraId="54043CB9"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w:t>
      </w:r>
      <w:r w:rsidRPr="00CC2F92">
        <w:rPr>
          <w:rFonts w:cs="Times New Roman"/>
          <w:bCs/>
          <w:i/>
          <w:iCs/>
          <w:sz w:val="24"/>
          <w:szCs w:val="24"/>
        </w:rPr>
        <w:t>и</w:t>
      </w:r>
      <w:r w:rsidRPr="00CC2F92">
        <w:rPr>
          <w:rFonts w:cs="Times New Roman"/>
          <w:sz w:val="24"/>
          <w:szCs w:val="24"/>
        </w:rPr>
        <w:t xml:space="preserve">, союзами </w:t>
      </w:r>
      <w:r w:rsidRPr="00CC2F92">
        <w:rPr>
          <w:rFonts w:cs="Times New Roman"/>
          <w:bCs/>
          <w:i/>
          <w:iCs/>
          <w:sz w:val="24"/>
          <w:szCs w:val="24"/>
        </w:rPr>
        <w:t>а</w:t>
      </w:r>
      <w:r w:rsidRPr="00CC2F92">
        <w:rPr>
          <w:rFonts w:cs="Times New Roman"/>
          <w:sz w:val="24"/>
          <w:szCs w:val="24"/>
        </w:rPr>
        <w:t xml:space="preserve">, </w:t>
      </w:r>
      <w:r w:rsidRPr="00CC2F92">
        <w:rPr>
          <w:rFonts w:cs="Times New Roman"/>
          <w:bCs/>
          <w:i/>
          <w:iCs/>
          <w:sz w:val="24"/>
          <w:szCs w:val="24"/>
        </w:rPr>
        <w:t>но</w:t>
      </w:r>
      <w:r w:rsidRPr="00CC2F92">
        <w:rPr>
          <w:rFonts w:cs="Times New Roman"/>
          <w:sz w:val="24"/>
          <w:szCs w:val="24"/>
        </w:rPr>
        <w:t xml:space="preserve">, </w:t>
      </w:r>
      <w:r w:rsidRPr="00CC2F92">
        <w:rPr>
          <w:rFonts w:cs="Times New Roman"/>
          <w:bCs/>
          <w:i/>
          <w:iCs/>
          <w:sz w:val="24"/>
          <w:szCs w:val="24"/>
        </w:rPr>
        <w:t>однако</w:t>
      </w:r>
      <w:r w:rsidRPr="00CC2F92">
        <w:rPr>
          <w:rFonts w:cs="Times New Roman"/>
          <w:sz w:val="24"/>
          <w:szCs w:val="24"/>
        </w:rPr>
        <w:t xml:space="preserve">, </w:t>
      </w:r>
      <w:r w:rsidRPr="00CC2F92">
        <w:rPr>
          <w:rFonts w:cs="Times New Roman"/>
          <w:bCs/>
          <w:i/>
          <w:iCs/>
          <w:sz w:val="24"/>
          <w:szCs w:val="24"/>
        </w:rPr>
        <w:t>зато</w:t>
      </w:r>
      <w:r w:rsidRPr="00CC2F92">
        <w:rPr>
          <w:rFonts w:cs="Times New Roman"/>
          <w:sz w:val="24"/>
          <w:szCs w:val="24"/>
        </w:rPr>
        <w:t xml:space="preserve">, </w:t>
      </w:r>
      <w:r w:rsidRPr="00CC2F92">
        <w:rPr>
          <w:rFonts w:cs="Times New Roman"/>
          <w:bCs/>
          <w:i/>
          <w:iCs/>
          <w:sz w:val="24"/>
          <w:szCs w:val="24"/>
        </w:rPr>
        <w:t>да</w:t>
      </w:r>
      <w:r w:rsidRPr="00CC2F92">
        <w:rPr>
          <w:rFonts w:cs="Times New Roman"/>
          <w:sz w:val="24"/>
          <w:szCs w:val="24"/>
        </w:rPr>
        <w:t xml:space="preserve"> (в значении </w:t>
      </w:r>
      <w:r w:rsidRPr="00CC2F92">
        <w:rPr>
          <w:rFonts w:cs="Times New Roman"/>
          <w:bCs/>
          <w:i/>
          <w:iCs/>
          <w:sz w:val="24"/>
          <w:szCs w:val="24"/>
        </w:rPr>
        <w:t>и</w:t>
      </w:r>
      <w:r w:rsidRPr="00CC2F92">
        <w:rPr>
          <w:rFonts w:cs="Times New Roman"/>
          <w:sz w:val="24"/>
          <w:szCs w:val="24"/>
        </w:rPr>
        <w:t xml:space="preserve">), </w:t>
      </w:r>
      <w:r w:rsidRPr="00CC2F92">
        <w:rPr>
          <w:rFonts w:cs="Times New Roman"/>
          <w:bCs/>
          <w:i/>
          <w:iCs/>
          <w:sz w:val="24"/>
          <w:szCs w:val="24"/>
        </w:rPr>
        <w:t>да</w:t>
      </w:r>
      <w:r w:rsidRPr="00CC2F92">
        <w:rPr>
          <w:rFonts w:cs="Times New Roman"/>
          <w:sz w:val="24"/>
          <w:szCs w:val="24"/>
        </w:rPr>
        <w:t xml:space="preserve"> (в значении </w:t>
      </w:r>
      <w:r w:rsidRPr="00CC2F92">
        <w:rPr>
          <w:rFonts w:cs="Times New Roman"/>
          <w:bCs/>
          <w:i/>
          <w:iCs/>
          <w:sz w:val="24"/>
          <w:szCs w:val="24"/>
        </w:rPr>
        <w:t>но</w:t>
      </w:r>
      <w:r w:rsidRPr="00CC2F92">
        <w:rPr>
          <w:rFonts w:cs="Times New Roman"/>
          <w:sz w:val="24"/>
          <w:szCs w:val="24"/>
        </w:rPr>
        <w:t xml:space="preserve">);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w:t>
      </w:r>
      <w:r w:rsidRPr="00CC2F92">
        <w:rPr>
          <w:rFonts w:cs="Times New Roman"/>
          <w:bCs/>
          <w:i/>
          <w:iCs/>
          <w:sz w:val="24"/>
          <w:szCs w:val="24"/>
        </w:rPr>
        <w:t>и</w:t>
      </w:r>
      <w:r w:rsidRPr="00CC2F92">
        <w:rPr>
          <w:rFonts w:cs="Times New Roman"/>
          <w:sz w:val="24"/>
          <w:szCs w:val="24"/>
        </w:rPr>
        <w:t xml:space="preserve">, </w:t>
      </w:r>
      <w:r w:rsidRPr="00CC2F92">
        <w:rPr>
          <w:rFonts w:cs="Times New Roman"/>
          <w:bCs/>
          <w:i/>
          <w:iCs/>
          <w:sz w:val="24"/>
          <w:szCs w:val="24"/>
        </w:rPr>
        <w:t>но</w:t>
      </w:r>
      <w:r w:rsidRPr="00CC2F92">
        <w:rPr>
          <w:rFonts w:cs="Times New Roman"/>
          <w:sz w:val="24"/>
          <w:szCs w:val="24"/>
        </w:rPr>
        <w:t xml:space="preserve">, </w:t>
      </w:r>
      <w:r w:rsidRPr="00CC2F92">
        <w:rPr>
          <w:rFonts w:cs="Times New Roman"/>
          <w:bCs/>
          <w:i/>
          <w:iCs/>
          <w:sz w:val="24"/>
          <w:szCs w:val="24"/>
        </w:rPr>
        <w:t>а</w:t>
      </w:r>
      <w:r w:rsidRPr="00CC2F92">
        <w:rPr>
          <w:rFonts w:cs="Times New Roman"/>
          <w:sz w:val="24"/>
          <w:szCs w:val="24"/>
        </w:rPr>
        <w:t xml:space="preserve">, </w:t>
      </w:r>
      <w:r w:rsidRPr="00CC2F92">
        <w:rPr>
          <w:rFonts w:cs="Times New Roman"/>
          <w:bCs/>
          <w:i/>
          <w:iCs/>
          <w:sz w:val="24"/>
          <w:szCs w:val="24"/>
        </w:rPr>
        <w:t>однако</w:t>
      </w:r>
      <w:r w:rsidRPr="00CC2F92">
        <w:rPr>
          <w:rFonts w:cs="Times New Roman"/>
          <w:sz w:val="24"/>
          <w:szCs w:val="24"/>
        </w:rPr>
        <w:t xml:space="preserve">, </w:t>
      </w:r>
      <w:r w:rsidRPr="00CC2F92">
        <w:rPr>
          <w:rFonts w:cs="Times New Roman"/>
          <w:bCs/>
          <w:i/>
          <w:iCs/>
          <w:sz w:val="24"/>
          <w:szCs w:val="24"/>
        </w:rPr>
        <w:t>зато</w:t>
      </w:r>
      <w:r w:rsidRPr="00CC2F92">
        <w:rPr>
          <w:rFonts w:cs="Times New Roman"/>
          <w:sz w:val="24"/>
          <w:szCs w:val="24"/>
        </w:rPr>
        <w:t xml:space="preserve">, </w:t>
      </w:r>
      <w:r w:rsidRPr="00CC2F92">
        <w:rPr>
          <w:rFonts w:cs="Times New Roman"/>
          <w:bCs/>
          <w:i/>
          <w:iCs/>
          <w:sz w:val="24"/>
          <w:szCs w:val="24"/>
        </w:rPr>
        <w:t>да</w:t>
      </w:r>
      <w:r w:rsidRPr="00CC2F92">
        <w:rPr>
          <w:rFonts w:cs="Times New Roman"/>
          <w:sz w:val="24"/>
          <w:szCs w:val="24"/>
        </w:rPr>
        <w:t>; оформлять на письме диалог.</w:t>
      </w:r>
    </w:p>
    <w:p w14:paraId="419A5621" w14:textId="77777777" w:rsidR="00B52E2D" w:rsidRPr="00CC2F92" w:rsidRDefault="00B52E2D" w:rsidP="00CC2F92">
      <w:pPr>
        <w:pStyle w:val="aff3"/>
        <w:rPr>
          <w:rFonts w:cs="Times New Roman"/>
          <w:b/>
          <w:sz w:val="24"/>
          <w:szCs w:val="24"/>
        </w:rPr>
      </w:pPr>
      <w:r w:rsidRPr="00CC2F92">
        <w:rPr>
          <w:rFonts w:cs="Times New Roman"/>
          <w:b/>
          <w:sz w:val="24"/>
          <w:szCs w:val="24"/>
        </w:rPr>
        <w:t>6 КЛАСС</w:t>
      </w:r>
    </w:p>
    <w:p w14:paraId="58E7106B" w14:textId="77777777" w:rsidR="00B52E2D" w:rsidRPr="00CC2F92" w:rsidRDefault="00B52E2D" w:rsidP="00CC2F92">
      <w:pPr>
        <w:pStyle w:val="aff3"/>
        <w:rPr>
          <w:rFonts w:cs="Times New Roman"/>
          <w:sz w:val="24"/>
          <w:szCs w:val="24"/>
        </w:rPr>
      </w:pPr>
      <w:r w:rsidRPr="00CC2F92">
        <w:rPr>
          <w:rFonts w:cs="Times New Roman"/>
          <w:sz w:val="24"/>
          <w:szCs w:val="24"/>
        </w:rPr>
        <w:t>Общие сведения о языке</w:t>
      </w:r>
    </w:p>
    <w:p w14:paraId="336DD04F"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14:paraId="16DD2EB5"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Иметь представление о русском литературном языке.</w:t>
      </w:r>
    </w:p>
    <w:p w14:paraId="3E559E96" w14:textId="77777777" w:rsidR="00B52E2D" w:rsidRPr="00CC2F92" w:rsidRDefault="00B52E2D" w:rsidP="00CC2F92">
      <w:pPr>
        <w:pStyle w:val="aff3"/>
        <w:rPr>
          <w:rFonts w:cs="Times New Roman"/>
          <w:sz w:val="24"/>
          <w:szCs w:val="24"/>
        </w:rPr>
      </w:pPr>
      <w:r w:rsidRPr="00CC2F92">
        <w:rPr>
          <w:rFonts w:cs="Times New Roman"/>
          <w:sz w:val="24"/>
          <w:szCs w:val="24"/>
        </w:rPr>
        <w:t>Язык и речь</w:t>
      </w:r>
    </w:p>
    <w:p w14:paraId="75B1A93F" w14:textId="77777777" w:rsidR="00B52E2D" w:rsidRPr="00CC2F92" w:rsidRDefault="00B52E2D"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14:paraId="3BB6BE0A" w14:textId="77777777" w:rsidR="00B52E2D" w:rsidRPr="00CC2F92" w:rsidRDefault="00B52E2D" w:rsidP="00CC2F92">
      <w:pPr>
        <w:pStyle w:val="aff3"/>
        <w:rPr>
          <w:rFonts w:cs="Times New Roman"/>
          <w:sz w:val="24"/>
          <w:szCs w:val="24"/>
        </w:rPr>
      </w:pPr>
      <w:r w:rsidRPr="00CC2F92">
        <w:rPr>
          <w:rFonts w:cs="Times New Roman"/>
          <w:sz w:val="24"/>
          <w:szCs w:val="24"/>
        </w:rPr>
        <w:t>Участвовать в диалоге (побуждение к действию, обмен мнениями) объёмом не менее 4 реплик.</w:t>
      </w:r>
    </w:p>
    <w:p w14:paraId="6CA54B8A"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1C4FD908" w14:textId="77777777" w:rsidR="00B52E2D" w:rsidRPr="00CC2F92" w:rsidRDefault="00B52E2D"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ознакомительным, изучающим, поисковым.</w:t>
      </w:r>
    </w:p>
    <w:p w14:paraId="3E45D0F6" w14:textId="77777777" w:rsidR="00B52E2D" w:rsidRPr="00CC2F92" w:rsidRDefault="00B52E2D"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110 слов.</w:t>
      </w:r>
    </w:p>
    <w:p w14:paraId="176E4B08" w14:textId="77777777" w:rsidR="00B52E2D" w:rsidRPr="00CC2F92" w:rsidRDefault="00B52E2D" w:rsidP="00CC2F92">
      <w:pPr>
        <w:pStyle w:val="aff3"/>
        <w:rPr>
          <w:rFonts w:cs="Times New Roman"/>
          <w:sz w:val="24"/>
          <w:szCs w:val="24"/>
        </w:rPr>
      </w:pPr>
      <w:r w:rsidRPr="00CC2F92">
        <w:rPr>
          <w:rFonts w:cs="Times New Roman"/>
          <w:sz w:val="24"/>
          <w:szCs w:val="24"/>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14:paraId="7D412754" w14:textId="77777777" w:rsidR="00B52E2D" w:rsidRPr="00CC2F92" w:rsidRDefault="00B52E2D" w:rsidP="00CC2F92">
      <w:pPr>
        <w:pStyle w:val="aff3"/>
        <w:rPr>
          <w:rFonts w:cs="Times New Roman"/>
          <w:sz w:val="24"/>
          <w:szCs w:val="24"/>
        </w:rPr>
      </w:pPr>
      <w:r w:rsidRPr="00CC2F92">
        <w:rPr>
          <w:rFonts w:cs="Times New Roman"/>
          <w:sz w:val="24"/>
          <w:szCs w:val="24"/>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478EAEE9" w14:textId="77777777" w:rsidR="00B52E2D" w:rsidRPr="00CC2F92" w:rsidRDefault="00B52E2D" w:rsidP="00CC2F92">
      <w:pPr>
        <w:pStyle w:val="aff3"/>
        <w:rPr>
          <w:rFonts w:cs="Times New Roman"/>
          <w:sz w:val="24"/>
          <w:szCs w:val="24"/>
        </w:rPr>
      </w:pPr>
      <w:r w:rsidRPr="00CC2F92">
        <w:rPr>
          <w:rFonts w:cs="Times New Roman"/>
          <w:sz w:val="24"/>
          <w:szCs w:val="24"/>
        </w:rPr>
        <w:t xml:space="preserve">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w:t>
      </w:r>
      <w:r w:rsidRPr="00CC2F92">
        <w:rPr>
          <w:rFonts w:cs="Times New Roman"/>
          <w:sz w:val="24"/>
          <w:szCs w:val="24"/>
        </w:rPr>
        <w:lastRenderedPageBreak/>
        <w:t>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14:paraId="47D901FA" w14:textId="77777777" w:rsidR="00B52E2D" w:rsidRPr="00CC2F92" w:rsidRDefault="00B52E2D" w:rsidP="00CC2F92">
      <w:pPr>
        <w:pStyle w:val="aff3"/>
        <w:rPr>
          <w:rFonts w:cs="Times New Roman"/>
          <w:sz w:val="24"/>
          <w:szCs w:val="24"/>
        </w:rPr>
      </w:pPr>
      <w:r w:rsidRPr="00CC2F92">
        <w:rPr>
          <w:rFonts w:cs="Times New Roman"/>
          <w:sz w:val="24"/>
          <w:szCs w:val="24"/>
        </w:rPr>
        <w:t>Текст</w:t>
      </w:r>
    </w:p>
    <w:p w14:paraId="6B2DABC9" w14:textId="77777777" w:rsidR="00B52E2D" w:rsidRPr="00CC2F92" w:rsidRDefault="00B52E2D" w:rsidP="00CC2F92">
      <w:pPr>
        <w:pStyle w:val="aff3"/>
        <w:rPr>
          <w:rFonts w:cs="Times New Roman"/>
          <w:sz w:val="24"/>
          <w:szCs w:val="24"/>
        </w:rPr>
      </w:pPr>
      <w:r w:rsidRPr="00CC2F92">
        <w:rPr>
          <w:rFonts w:cs="Times New Roman"/>
          <w:sz w:val="24"/>
          <w:szCs w:val="24"/>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14:paraId="5224214C" w14:textId="77777777" w:rsidR="00B52E2D" w:rsidRPr="00CC2F92" w:rsidRDefault="00B52E2D" w:rsidP="00CC2F92">
      <w:pPr>
        <w:pStyle w:val="aff3"/>
        <w:rPr>
          <w:rFonts w:cs="Times New Roman"/>
          <w:sz w:val="24"/>
          <w:szCs w:val="24"/>
        </w:rPr>
      </w:pPr>
      <w:r w:rsidRPr="00CC2F92">
        <w:rPr>
          <w:rFonts w:cs="Times New Roman"/>
          <w:sz w:val="24"/>
          <w:szCs w:val="24"/>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p w14:paraId="4F1E545F" w14:textId="77777777" w:rsidR="00B52E2D" w:rsidRPr="00CC2F92" w:rsidRDefault="00B52E2D" w:rsidP="00CC2F92">
      <w:pPr>
        <w:pStyle w:val="aff3"/>
        <w:rPr>
          <w:rFonts w:cs="Times New Roman"/>
          <w:sz w:val="24"/>
          <w:szCs w:val="24"/>
        </w:rPr>
      </w:pPr>
      <w:r w:rsidRPr="00CC2F92">
        <w:rPr>
          <w:rFonts w:cs="Times New Roman"/>
          <w:sz w:val="24"/>
          <w:szCs w:val="24"/>
        </w:rPr>
        <w:t>Выявлять средства связи предложений в тексте, в том числе притяжательные и указательные местоимения, видо-временную соотнесённость глагольных форм.</w:t>
      </w:r>
    </w:p>
    <w:p w14:paraId="5997B2B4" w14:textId="77777777" w:rsidR="00B52E2D" w:rsidRPr="00CC2F92" w:rsidRDefault="00B52E2D" w:rsidP="00CC2F92">
      <w:pPr>
        <w:pStyle w:val="aff3"/>
        <w:rPr>
          <w:rFonts w:cs="Times New Roman"/>
          <w:sz w:val="24"/>
          <w:szCs w:val="24"/>
        </w:rPr>
      </w:pPr>
      <w:r w:rsidRPr="00CC2F92">
        <w:rPr>
          <w:rFonts w:cs="Times New Roman"/>
          <w:sz w:val="24"/>
          <w:szCs w:val="24"/>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14:paraId="2BAF7656" w14:textId="77777777" w:rsidR="00B52E2D" w:rsidRPr="00CC2F92" w:rsidRDefault="00B52E2D" w:rsidP="00CC2F92">
      <w:pPr>
        <w:pStyle w:val="aff3"/>
        <w:rPr>
          <w:rFonts w:cs="Times New Roman"/>
          <w:sz w:val="24"/>
          <w:szCs w:val="24"/>
        </w:rPr>
      </w:pPr>
      <w:r w:rsidRPr="00CC2F92">
        <w:rPr>
          <w:rFonts w:cs="Times New Roman"/>
          <w:sz w:val="24"/>
          <w:szCs w:val="24"/>
        </w:rPr>
        <w:t>Проводить смысловой анализ текста, его композиционных особенностей, определять количество микротем и абзацев.</w:t>
      </w:r>
    </w:p>
    <w:p w14:paraId="055B9E02" w14:textId="77777777" w:rsidR="00B52E2D" w:rsidRPr="00CC2F92" w:rsidRDefault="00B52E2D" w:rsidP="00CC2F92">
      <w:pPr>
        <w:pStyle w:val="aff3"/>
        <w:rPr>
          <w:rFonts w:cs="Times New Roman"/>
          <w:spacing w:val="-2"/>
          <w:sz w:val="24"/>
          <w:szCs w:val="24"/>
        </w:rPr>
      </w:pPr>
      <w:r w:rsidRPr="00CC2F92">
        <w:rPr>
          <w:rFonts w:cs="Times New Roman"/>
          <w:spacing w:val="-2"/>
          <w:sz w:val="24"/>
          <w:szCs w:val="24"/>
        </w:rPr>
        <w:t>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14:paraId="26C96142" w14:textId="77777777" w:rsidR="00B52E2D" w:rsidRPr="00CC2F92" w:rsidRDefault="00B52E2D"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16A4F31A"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lastRenderedPageBreak/>
        <w:t xml:space="preserve">Представлять сообщение на заданную тему в виде презентации. </w:t>
      </w:r>
    </w:p>
    <w:p w14:paraId="510EE2EB" w14:textId="77777777" w:rsidR="00B52E2D" w:rsidRPr="00CC2F92" w:rsidRDefault="00B52E2D" w:rsidP="00CC2F92">
      <w:pPr>
        <w:pStyle w:val="aff3"/>
        <w:rPr>
          <w:rFonts w:cs="Times New Roman"/>
          <w:sz w:val="24"/>
          <w:szCs w:val="24"/>
        </w:rPr>
      </w:pPr>
      <w:r w:rsidRPr="00CC2F92">
        <w:rPr>
          <w:rFonts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43242D3C" w14:textId="77777777" w:rsidR="00B52E2D" w:rsidRPr="00CC2F92" w:rsidRDefault="00B52E2D" w:rsidP="00CC2F92">
      <w:pPr>
        <w:pStyle w:val="aff3"/>
        <w:rPr>
          <w:rFonts w:cs="Times New Roman"/>
          <w:sz w:val="24"/>
          <w:szCs w:val="24"/>
        </w:rPr>
      </w:pPr>
      <w:r w:rsidRPr="00CC2F92">
        <w:rPr>
          <w:rFonts w:cs="Times New Roman"/>
          <w:sz w:val="24"/>
          <w:szCs w:val="24"/>
        </w:rPr>
        <w:t>Редактировать собственные тексты с опорой на знание норм современного русского литературного языка.</w:t>
      </w:r>
    </w:p>
    <w:p w14:paraId="5DE824CC" w14:textId="77777777" w:rsidR="00B52E2D" w:rsidRPr="00CC2F92" w:rsidRDefault="00B52E2D" w:rsidP="00CC2F92">
      <w:pPr>
        <w:pStyle w:val="aff3"/>
        <w:rPr>
          <w:rFonts w:cs="Times New Roman"/>
          <w:sz w:val="24"/>
          <w:szCs w:val="24"/>
        </w:rPr>
      </w:pPr>
      <w:r w:rsidRPr="00CC2F92">
        <w:rPr>
          <w:rFonts w:cs="Times New Roman"/>
          <w:sz w:val="24"/>
          <w:szCs w:val="24"/>
        </w:rPr>
        <w:t>Функциональные разновидности языка</w:t>
      </w:r>
    </w:p>
    <w:p w14:paraId="2DD88352" w14:textId="77777777" w:rsidR="00B52E2D" w:rsidRPr="00CC2F92" w:rsidRDefault="00B52E2D" w:rsidP="00CC2F92">
      <w:pPr>
        <w:pStyle w:val="aff3"/>
        <w:rPr>
          <w:rFonts w:cs="Times New Roman"/>
          <w:spacing w:val="-4"/>
          <w:sz w:val="24"/>
          <w:szCs w:val="24"/>
        </w:rPr>
      </w:pPr>
      <w:r w:rsidRPr="00CC2F92">
        <w:rPr>
          <w:rFonts w:cs="Times New Roman"/>
          <w:spacing w:val="-4"/>
          <w:sz w:val="24"/>
          <w:szCs w:val="24"/>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14:paraId="6632B921" w14:textId="77777777" w:rsidR="00B52E2D" w:rsidRPr="00CC2F92" w:rsidRDefault="00B52E2D" w:rsidP="00CC2F92">
      <w:pPr>
        <w:pStyle w:val="aff3"/>
        <w:rPr>
          <w:rFonts w:cs="Times New Roman"/>
          <w:spacing w:val="-2"/>
          <w:sz w:val="24"/>
          <w:szCs w:val="24"/>
        </w:rPr>
      </w:pPr>
      <w:r w:rsidRPr="00CC2F92">
        <w:rPr>
          <w:rFonts w:cs="Times New Roman"/>
          <w:sz w:val="24"/>
          <w:szCs w:val="24"/>
        </w:rPr>
        <w:t xml:space="preserve">Применять знания об официально-деловом и научном стиле </w:t>
      </w:r>
      <w:r w:rsidRPr="00CC2F92">
        <w:rPr>
          <w:rFonts w:cs="Times New Roman"/>
          <w:spacing w:val="-2"/>
          <w:sz w:val="24"/>
          <w:szCs w:val="24"/>
        </w:rPr>
        <w:t>при выполнении языкового анализа различных видов и в речевой практике.</w:t>
      </w:r>
    </w:p>
    <w:p w14:paraId="42F506BF" w14:textId="77777777" w:rsidR="00B52E2D" w:rsidRPr="00CC2F92" w:rsidRDefault="00B52E2D" w:rsidP="00CC2F92">
      <w:pPr>
        <w:pStyle w:val="aff3"/>
        <w:rPr>
          <w:rFonts w:cs="Times New Roman"/>
          <w:caps/>
          <w:sz w:val="24"/>
          <w:szCs w:val="24"/>
        </w:rPr>
      </w:pPr>
      <w:r w:rsidRPr="00CC2F92">
        <w:rPr>
          <w:rFonts w:cs="Times New Roman"/>
          <w:caps/>
          <w:sz w:val="24"/>
          <w:szCs w:val="24"/>
        </w:rPr>
        <w:t>Система языка</w:t>
      </w:r>
    </w:p>
    <w:p w14:paraId="4D10AC78" w14:textId="77777777" w:rsidR="00B52E2D" w:rsidRPr="00CC2F92" w:rsidRDefault="00B52E2D" w:rsidP="00CC2F92">
      <w:pPr>
        <w:pStyle w:val="aff3"/>
        <w:rPr>
          <w:rFonts w:cs="Times New Roman"/>
          <w:sz w:val="24"/>
          <w:szCs w:val="24"/>
        </w:rPr>
      </w:pPr>
      <w:r w:rsidRPr="00CC2F92">
        <w:rPr>
          <w:rFonts w:cs="Times New Roman"/>
          <w:sz w:val="24"/>
          <w:szCs w:val="24"/>
        </w:rPr>
        <w:t>Лексикология. Культура речи</w:t>
      </w:r>
    </w:p>
    <w:p w14:paraId="13B564B1" w14:textId="77777777" w:rsidR="00B52E2D" w:rsidRPr="00CC2F92" w:rsidRDefault="00B52E2D" w:rsidP="00CC2F92">
      <w:pPr>
        <w:pStyle w:val="aff3"/>
        <w:rPr>
          <w:rFonts w:cs="Times New Roman"/>
          <w:sz w:val="24"/>
          <w:szCs w:val="24"/>
        </w:rPr>
      </w:pPr>
      <w:r w:rsidRPr="00CC2F92">
        <w:rPr>
          <w:rFonts w:cs="Times New Roman"/>
          <w:sz w:val="24"/>
          <w:szCs w:val="24"/>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14:paraId="30E49FC3"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14:paraId="4DD1BDED"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в тексте фразеологизмы, уметь определять их значения; характеризовать ситуацию употребления фразеологизма.</w:t>
      </w:r>
    </w:p>
    <w:p w14:paraId="02700EE2" w14:textId="77777777" w:rsidR="00B52E2D" w:rsidRPr="00CC2F92" w:rsidRDefault="00B52E2D" w:rsidP="00CC2F92">
      <w:pPr>
        <w:pStyle w:val="aff3"/>
        <w:rPr>
          <w:rFonts w:cs="Times New Roman"/>
          <w:sz w:val="24"/>
          <w:szCs w:val="24"/>
        </w:rPr>
      </w:pPr>
      <w:r w:rsidRPr="00CC2F92">
        <w:rPr>
          <w:rFonts w:cs="Times New Roman"/>
          <w:sz w:val="24"/>
          <w:szCs w:val="24"/>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1FF7A927" w14:textId="77777777" w:rsidR="00B52E2D" w:rsidRPr="00CC2F92" w:rsidRDefault="00B52E2D" w:rsidP="00CC2F92">
      <w:pPr>
        <w:pStyle w:val="aff3"/>
        <w:rPr>
          <w:rFonts w:cs="Times New Roman"/>
          <w:sz w:val="24"/>
          <w:szCs w:val="24"/>
        </w:rPr>
      </w:pPr>
      <w:r w:rsidRPr="00CC2F92">
        <w:rPr>
          <w:rFonts w:cs="Times New Roman"/>
          <w:sz w:val="24"/>
          <w:szCs w:val="24"/>
        </w:rPr>
        <w:lastRenderedPageBreak/>
        <w:t>Словообразование. Культура речи. Орфография</w:t>
      </w:r>
    </w:p>
    <w:p w14:paraId="7B2107B8"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формообразующие и словообразующие морфемы в слове; выделять производящую основу.</w:t>
      </w:r>
    </w:p>
    <w:p w14:paraId="3D322AC9" w14:textId="77777777" w:rsidR="00B52E2D" w:rsidRPr="00CC2F92" w:rsidRDefault="00B52E2D" w:rsidP="00CC2F92">
      <w:pPr>
        <w:pStyle w:val="aff3"/>
        <w:rPr>
          <w:rFonts w:cs="Times New Roman"/>
          <w:sz w:val="24"/>
          <w:szCs w:val="24"/>
        </w:rPr>
      </w:pPr>
      <w:r w:rsidRPr="00CC2F92">
        <w:rPr>
          <w:rFonts w:cs="Times New Roman"/>
          <w:sz w:val="24"/>
          <w:szCs w:val="24"/>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14:paraId="48A02E1F" w14:textId="77777777" w:rsidR="00B52E2D" w:rsidRPr="00CC2F92" w:rsidRDefault="00B52E2D" w:rsidP="00CC2F92">
      <w:pPr>
        <w:pStyle w:val="aff3"/>
        <w:rPr>
          <w:rFonts w:cs="Times New Roman"/>
          <w:sz w:val="24"/>
          <w:szCs w:val="24"/>
        </w:rPr>
      </w:pPr>
      <w:r w:rsidRPr="00CC2F92">
        <w:rPr>
          <w:rFonts w:cs="Times New Roman"/>
          <w:sz w:val="24"/>
          <w:szCs w:val="24"/>
        </w:rPr>
        <w:t>Соблюдать нормы словообразования имён прилагательных.</w:t>
      </w:r>
    </w:p>
    <w:p w14:paraId="44163194" w14:textId="77777777" w:rsidR="00B52E2D" w:rsidRPr="00CC2F92" w:rsidRDefault="00B52E2D" w:rsidP="00CC2F92">
      <w:pPr>
        <w:pStyle w:val="aff3"/>
        <w:rPr>
          <w:rFonts w:cs="Times New Roman"/>
          <w:sz w:val="24"/>
          <w:szCs w:val="24"/>
        </w:rPr>
      </w:pPr>
      <w:r w:rsidRPr="00CC2F92">
        <w:rPr>
          <w:rFonts w:cs="Times New Roman"/>
          <w:sz w:val="24"/>
          <w:szCs w:val="24"/>
        </w:rPr>
        <w:t>Распознавать изученные орфограммы; проводить орфографический анализ слов; применять знания по орфографии в практике правописания.</w:t>
      </w:r>
    </w:p>
    <w:p w14:paraId="2278DE33" w14:textId="3EE1B1F8" w:rsidR="00B52E2D" w:rsidRPr="00CC2F92" w:rsidRDefault="00B52E2D" w:rsidP="00CC2F92">
      <w:pPr>
        <w:pStyle w:val="aff3"/>
        <w:rPr>
          <w:rFonts w:cs="Times New Roman"/>
          <w:sz w:val="24"/>
          <w:szCs w:val="24"/>
        </w:rPr>
      </w:pPr>
      <w:r w:rsidRPr="00CC2F92">
        <w:rPr>
          <w:rFonts w:cs="Times New Roman"/>
          <w:sz w:val="24"/>
          <w:szCs w:val="24"/>
        </w:rPr>
        <w:t xml:space="preserve">Соблюдать нормы правописания сложных и сложносокращённых слов; нормы правописания корня </w:t>
      </w:r>
      <w:r w:rsidRPr="00CC2F92">
        <w:rPr>
          <w:rFonts w:cs="Times New Roman"/>
          <w:bCs/>
          <w:i/>
          <w:iCs/>
          <w:sz w:val="24"/>
          <w:szCs w:val="24"/>
        </w:rPr>
        <w:t>-кас-</w:t>
      </w:r>
      <w:r w:rsidRPr="00CC2F92">
        <w:rPr>
          <w:rFonts w:cs="Times New Roman"/>
          <w:sz w:val="24"/>
          <w:szCs w:val="24"/>
        </w:rPr>
        <w:t xml:space="preserve"> — </w:t>
      </w:r>
      <w:r w:rsidRPr="00CC2F92">
        <w:rPr>
          <w:rFonts w:cs="Times New Roman"/>
          <w:bCs/>
          <w:i/>
          <w:iCs/>
          <w:sz w:val="24"/>
          <w:szCs w:val="24"/>
        </w:rPr>
        <w:t xml:space="preserve">-кос- </w:t>
      </w:r>
      <w:r w:rsidRPr="00CC2F92">
        <w:rPr>
          <w:rFonts w:cs="Times New Roman"/>
          <w:sz w:val="24"/>
          <w:szCs w:val="24"/>
        </w:rPr>
        <w:t xml:space="preserve">с чередованием </w:t>
      </w:r>
      <w:r w:rsidRPr="00CC2F92">
        <w:rPr>
          <w:rFonts w:cs="Times New Roman"/>
          <w:bCs/>
          <w:i/>
          <w:iCs/>
          <w:sz w:val="24"/>
          <w:szCs w:val="24"/>
        </w:rPr>
        <w:t>а</w:t>
      </w:r>
      <w:r w:rsidRPr="00CC2F92">
        <w:rPr>
          <w:rFonts w:cs="Times New Roman"/>
          <w:sz w:val="24"/>
          <w:szCs w:val="24"/>
        </w:rPr>
        <w:t xml:space="preserve"> // </w:t>
      </w:r>
      <w:r w:rsidRPr="00CC2F92">
        <w:rPr>
          <w:rFonts w:cs="Times New Roman"/>
          <w:bCs/>
          <w:i/>
          <w:iCs/>
          <w:sz w:val="24"/>
          <w:szCs w:val="24"/>
        </w:rPr>
        <w:t>о</w:t>
      </w:r>
      <w:r w:rsidRPr="00CC2F92">
        <w:rPr>
          <w:rFonts w:cs="Times New Roman"/>
          <w:sz w:val="24"/>
          <w:szCs w:val="24"/>
        </w:rPr>
        <w:t xml:space="preserve">, гласных в приставках </w:t>
      </w:r>
      <w:r w:rsidRPr="00CC2F92">
        <w:rPr>
          <w:rFonts w:cs="Times New Roman"/>
          <w:bCs/>
          <w:i/>
          <w:iCs/>
          <w:sz w:val="24"/>
          <w:szCs w:val="24"/>
        </w:rPr>
        <w:t>пре-</w:t>
      </w:r>
      <w:r w:rsidRPr="00CC2F92">
        <w:rPr>
          <w:rFonts w:cs="Times New Roman"/>
          <w:sz w:val="24"/>
          <w:szCs w:val="24"/>
        </w:rPr>
        <w:t xml:space="preserve"> и </w:t>
      </w:r>
      <w:r w:rsidRPr="00CC2F92">
        <w:rPr>
          <w:rFonts w:cs="Times New Roman"/>
          <w:bCs/>
          <w:i/>
          <w:iCs/>
          <w:sz w:val="24"/>
          <w:szCs w:val="24"/>
        </w:rPr>
        <w:t>при-</w:t>
      </w:r>
      <w:r w:rsidR="001B1B1E" w:rsidRPr="00CC2F92">
        <w:rPr>
          <w:rFonts w:cs="Times New Roman"/>
          <w:sz w:val="24"/>
          <w:szCs w:val="24"/>
        </w:rPr>
        <w:t>.</w:t>
      </w:r>
    </w:p>
    <w:p w14:paraId="11F0FF6E" w14:textId="77777777" w:rsidR="00B52E2D" w:rsidRPr="00CC2F92" w:rsidRDefault="00B52E2D" w:rsidP="00CC2F92">
      <w:pPr>
        <w:pStyle w:val="aff3"/>
        <w:rPr>
          <w:rFonts w:cs="Times New Roman"/>
          <w:sz w:val="24"/>
          <w:szCs w:val="24"/>
        </w:rPr>
      </w:pPr>
      <w:r w:rsidRPr="00CC2F92">
        <w:rPr>
          <w:rFonts w:cs="Times New Roman"/>
          <w:sz w:val="24"/>
          <w:szCs w:val="24"/>
        </w:rPr>
        <w:t>Морфология. Культура речи. Орфография</w:t>
      </w:r>
    </w:p>
    <w:p w14:paraId="5426E5F5" w14:textId="6583DB93" w:rsidR="00B52E2D" w:rsidRPr="00CC2F92" w:rsidRDefault="00B52E2D" w:rsidP="00CC2F92">
      <w:pPr>
        <w:pStyle w:val="aff3"/>
        <w:rPr>
          <w:rFonts w:cs="Times New Roman"/>
          <w:sz w:val="24"/>
          <w:szCs w:val="24"/>
        </w:rPr>
      </w:pPr>
      <w:r w:rsidRPr="00CC2F92">
        <w:rPr>
          <w:rFonts w:cs="Times New Roman"/>
          <w:sz w:val="24"/>
          <w:szCs w:val="24"/>
        </w:rPr>
        <w:t>Характеризовать особенности словооб</w:t>
      </w:r>
    </w:p>
    <w:p w14:paraId="59C8734B" w14:textId="77777777" w:rsidR="001B1B1E" w:rsidRPr="00CC2F92" w:rsidRDefault="001B1B1E" w:rsidP="00CC2F92">
      <w:pPr>
        <w:pStyle w:val="aff3"/>
        <w:rPr>
          <w:rFonts w:cs="Times New Roman"/>
          <w:sz w:val="24"/>
          <w:szCs w:val="24"/>
        </w:rPr>
      </w:pPr>
      <w:r w:rsidRPr="00CC2F92">
        <w:rPr>
          <w:rFonts w:cs="Times New Roman"/>
          <w:sz w:val="24"/>
          <w:szCs w:val="24"/>
        </w:rPr>
        <w:t>разования имён существительных.</w:t>
      </w:r>
    </w:p>
    <w:p w14:paraId="79FBD89D" w14:textId="77777777" w:rsidR="001B1B1E" w:rsidRPr="00CC2F92" w:rsidRDefault="001B1B1E" w:rsidP="00CC2F92">
      <w:pPr>
        <w:pStyle w:val="aff3"/>
        <w:rPr>
          <w:rFonts w:cs="Times New Roman"/>
          <w:sz w:val="24"/>
          <w:szCs w:val="24"/>
        </w:rPr>
      </w:pPr>
      <w:r w:rsidRPr="00CC2F92">
        <w:rPr>
          <w:rFonts w:cs="Times New Roman"/>
          <w:sz w:val="24"/>
          <w:szCs w:val="24"/>
        </w:rPr>
        <w:t xml:space="preserve">Соблюдать нормы слитного и дефисного написания </w:t>
      </w:r>
      <w:r w:rsidRPr="00CC2F92">
        <w:rPr>
          <w:rFonts w:cs="Times New Roman"/>
          <w:bCs/>
          <w:i/>
          <w:iCs/>
          <w:sz w:val="24"/>
          <w:szCs w:val="24"/>
        </w:rPr>
        <w:t>пол-</w:t>
      </w:r>
      <w:r w:rsidRPr="00CC2F92">
        <w:rPr>
          <w:rFonts w:cs="Times New Roman"/>
          <w:sz w:val="24"/>
          <w:szCs w:val="24"/>
        </w:rPr>
        <w:t xml:space="preserve"> и </w:t>
      </w:r>
      <w:r w:rsidRPr="00CC2F92">
        <w:rPr>
          <w:rFonts w:cs="Times New Roman"/>
          <w:bCs/>
          <w:i/>
          <w:iCs/>
          <w:sz w:val="24"/>
          <w:szCs w:val="24"/>
        </w:rPr>
        <w:t>полу-</w:t>
      </w:r>
      <w:r w:rsidRPr="00CC2F92">
        <w:rPr>
          <w:rFonts w:cs="Times New Roman"/>
          <w:sz w:val="24"/>
          <w:szCs w:val="24"/>
        </w:rPr>
        <w:t xml:space="preserve"> со словами.</w:t>
      </w:r>
    </w:p>
    <w:p w14:paraId="4DB1ED1B" w14:textId="77777777" w:rsidR="001B1B1E" w:rsidRPr="00CC2F92" w:rsidRDefault="001B1B1E" w:rsidP="00CC2F92">
      <w:pPr>
        <w:pStyle w:val="aff3"/>
        <w:rPr>
          <w:rFonts w:cs="Times New Roman"/>
          <w:spacing w:val="-2"/>
          <w:sz w:val="24"/>
          <w:szCs w:val="24"/>
        </w:rPr>
      </w:pPr>
      <w:r w:rsidRPr="00CC2F92">
        <w:rPr>
          <w:rFonts w:cs="Times New Roman"/>
          <w:spacing w:val="-2"/>
          <w:sz w:val="24"/>
          <w:szCs w:val="24"/>
        </w:rPr>
        <w:t>Соблюдать нормы произношения, постановки ударения (в рамках изученного), словоизменения имён существительных.</w:t>
      </w:r>
    </w:p>
    <w:p w14:paraId="3DE1F834" w14:textId="77777777" w:rsidR="001B1B1E" w:rsidRPr="00CC2F92" w:rsidRDefault="001B1B1E" w:rsidP="00CC2F92">
      <w:pPr>
        <w:pStyle w:val="aff3"/>
        <w:rPr>
          <w:rFonts w:cs="Times New Roman"/>
          <w:sz w:val="24"/>
          <w:szCs w:val="24"/>
        </w:rPr>
      </w:pPr>
      <w:r w:rsidRPr="00CC2F92">
        <w:rPr>
          <w:rFonts w:cs="Times New Roman"/>
          <w:sz w:val="24"/>
          <w:szCs w:val="24"/>
        </w:rPr>
        <w:t>Различать качественные, относительные и притяжательные имена прилагательные, степени сравнения качественных имён прилагательных.</w:t>
      </w:r>
    </w:p>
    <w:p w14:paraId="20FBC31A" w14:textId="77777777" w:rsidR="001B1B1E" w:rsidRPr="00CC2F92" w:rsidRDefault="001B1B1E" w:rsidP="00CC2F92">
      <w:pPr>
        <w:pStyle w:val="aff3"/>
        <w:rPr>
          <w:rFonts w:cs="Times New Roman"/>
          <w:sz w:val="24"/>
          <w:szCs w:val="24"/>
        </w:rPr>
      </w:pPr>
      <w:r w:rsidRPr="00CC2F92">
        <w:rPr>
          <w:rFonts w:cs="Times New Roman"/>
          <w:sz w:val="24"/>
          <w:szCs w:val="24"/>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CC2F92">
        <w:rPr>
          <w:rFonts w:cs="Times New Roman"/>
          <w:bCs/>
          <w:i/>
          <w:iCs/>
          <w:sz w:val="24"/>
          <w:szCs w:val="24"/>
        </w:rPr>
        <w:t>н</w:t>
      </w:r>
      <w:r w:rsidRPr="00CC2F92">
        <w:rPr>
          <w:rFonts w:cs="Times New Roman"/>
          <w:sz w:val="24"/>
          <w:szCs w:val="24"/>
        </w:rPr>
        <w:t xml:space="preserve"> и </w:t>
      </w:r>
      <w:r w:rsidRPr="00CC2F92">
        <w:rPr>
          <w:rFonts w:cs="Times New Roman"/>
          <w:bCs/>
          <w:i/>
          <w:iCs/>
          <w:sz w:val="24"/>
          <w:szCs w:val="24"/>
        </w:rPr>
        <w:t>нн</w:t>
      </w:r>
      <w:r w:rsidRPr="00CC2F92">
        <w:rPr>
          <w:rFonts w:cs="Times New Roman"/>
          <w:sz w:val="24"/>
          <w:szCs w:val="24"/>
        </w:rPr>
        <w:t xml:space="preserve"> в именах прилагательных, суффиксов </w:t>
      </w:r>
      <w:r w:rsidRPr="00CC2F92">
        <w:rPr>
          <w:rFonts w:cs="Times New Roman"/>
          <w:bCs/>
          <w:i/>
          <w:iCs/>
          <w:sz w:val="24"/>
          <w:szCs w:val="24"/>
        </w:rPr>
        <w:t>-к-</w:t>
      </w:r>
      <w:r w:rsidRPr="00CC2F92">
        <w:rPr>
          <w:rFonts w:cs="Times New Roman"/>
          <w:sz w:val="24"/>
          <w:szCs w:val="24"/>
        </w:rPr>
        <w:t xml:space="preserve"> и </w:t>
      </w:r>
      <w:r w:rsidRPr="00CC2F92">
        <w:rPr>
          <w:rFonts w:cs="Times New Roman"/>
          <w:bCs/>
          <w:i/>
          <w:iCs/>
          <w:sz w:val="24"/>
          <w:szCs w:val="24"/>
        </w:rPr>
        <w:t>-ск-</w:t>
      </w:r>
      <w:r w:rsidRPr="00CC2F92">
        <w:rPr>
          <w:rFonts w:cs="Times New Roman"/>
          <w:sz w:val="24"/>
          <w:szCs w:val="24"/>
        </w:rPr>
        <w:t xml:space="preserve"> имён прилагательных, сложных имён прилагательных.</w:t>
      </w:r>
    </w:p>
    <w:p w14:paraId="7578789C"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14:paraId="29B7F368" w14:textId="77777777" w:rsidR="001B1B1E" w:rsidRPr="00CC2F92" w:rsidRDefault="001B1B1E" w:rsidP="00CC2F92">
      <w:pPr>
        <w:pStyle w:val="aff3"/>
        <w:rPr>
          <w:rFonts w:cs="Times New Roman"/>
          <w:sz w:val="24"/>
          <w:szCs w:val="24"/>
        </w:rPr>
      </w:pPr>
      <w:r w:rsidRPr="00CC2F92">
        <w:rPr>
          <w:rFonts w:cs="Times New Roman"/>
          <w:sz w:val="24"/>
          <w:szCs w:val="24"/>
        </w:rPr>
        <w:t>Уметь склонять числительные и характеризовать особенности склонения, словообразования и синтаксических функций чис</w:t>
      </w:r>
      <w:r w:rsidRPr="00CC2F92">
        <w:rPr>
          <w:rFonts w:cs="Times New Roman"/>
          <w:sz w:val="24"/>
          <w:szCs w:val="24"/>
        </w:rPr>
        <w:lastRenderedPageBreak/>
        <w:t>лительных; характеризовать роль имён числительных в речи, особенности употребления в научных текстах, деловой речи.</w:t>
      </w:r>
    </w:p>
    <w:p w14:paraId="1101A47E"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Правильно употреблять собирательные имена числительные; соблюдать нормы правописания имён числительных, в том числе написание </w:t>
      </w:r>
      <w:r w:rsidRPr="00CC2F92">
        <w:rPr>
          <w:rFonts w:cs="Times New Roman"/>
          <w:bCs/>
          <w:i/>
          <w:iCs/>
          <w:sz w:val="24"/>
          <w:szCs w:val="24"/>
        </w:rPr>
        <w:t>ь</w:t>
      </w:r>
      <w:r w:rsidRPr="00CC2F92">
        <w:rPr>
          <w:rFonts w:cs="Times New Roman"/>
          <w:sz w:val="24"/>
          <w:szCs w:val="24"/>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071022BC"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14:paraId="1111392D"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CC2F92">
        <w:rPr>
          <w:rFonts w:cs="Times New Roman"/>
          <w:bCs/>
          <w:i/>
          <w:iCs/>
          <w:sz w:val="24"/>
          <w:szCs w:val="24"/>
        </w:rPr>
        <w:t>не</w:t>
      </w:r>
      <w:r w:rsidRPr="00CC2F92">
        <w:rPr>
          <w:rFonts w:cs="Times New Roman"/>
          <w:sz w:val="24"/>
          <w:szCs w:val="24"/>
        </w:rPr>
        <w:t xml:space="preserve"> и </w:t>
      </w:r>
      <w:r w:rsidRPr="00CC2F92">
        <w:rPr>
          <w:rFonts w:cs="Times New Roman"/>
          <w:bCs/>
          <w:i/>
          <w:iCs/>
          <w:sz w:val="24"/>
          <w:szCs w:val="24"/>
        </w:rPr>
        <w:t>ни</w:t>
      </w:r>
      <w:r w:rsidRPr="00CC2F92">
        <w:rPr>
          <w:rFonts w:cs="Times New Roman"/>
          <w:sz w:val="24"/>
          <w:szCs w:val="24"/>
        </w:rPr>
        <w:t>, слитного, раздельного и дефисного написания местоимений.</w:t>
      </w:r>
    </w:p>
    <w:p w14:paraId="5CCB33A2"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14:paraId="7A88C835" w14:textId="77777777" w:rsidR="001B1B1E" w:rsidRPr="00CC2F92" w:rsidRDefault="001B1B1E" w:rsidP="00CC2F92">
      <w:pPr>
        <w:pStyle w:val="aff3"/>
        <w:rPr>
          <w:rFonts w:cs="Times New Roman"/>
          <w:sz w:val="24"/>
          <w:szCs w:val="24"/>
        </w:rPr>
      </w:pPr>
      <w:r w:rsidRPr="00CC2F92">
        <w:rPr>
          <w:rFonts w:cs="Times New Roman"/>
          <w:sz w:val="24"/>
          <w:szCs w:val="24"/>
        </w:rPr>
        <w:t xml:space="preserve">Соблюдать нормы правописания </w:t>
      </w:r>
      <w:r w:rsidRPr="00CC2F92">
        <w:rPr>
          <w:rFonts w:cs="Times New Roman"/>
          <w:bCs/>
          <w:i/>
          <w:iCs/>
          <w:sz w:val="24"/>
          <w:szCs w:val="24"/>
        </w:rPr>
        <w:t>ь</w:t>
      </w:r>
      <w:r w:rsidRPr="00CC2F92">
        <w:rPr>
          <w:rFonts w:cs="Times New Roman"/>
          <w:sz w:val="24"/>
          <w:szCs w:val="24"/>
        </w:rPr>
        <w:t xml:space="preserve"> в формах глагола повелительного наклонения.</w:t>
      </w:r>
    </w:p>
    <w:p w14:paraId="6C758AD8"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14:paraId="745C6864" w14:textId="77777777" w:rsidR="001B1B1E" w:rsidRPr="00CC2F92" w:rsidRDefault="001B1B1E" w:rsidP="00CC2F92">
      <w:pPr>
        <w:pStyle w:val="aff3"/>
        <w:rPr>
          <w:rFonts w:cs="Times New Roman"/>
          <w:sz w:val="24"/>
          <w:szCs w:val="24"/>
        </w:rPr>
      </w:pPr>
      <w:r w:rsidRPr="00CC2F92">
        <w:rPr>
          <w:rFonts w:cs="Times New Roman"/>
          <w:sz w:val="24"/>
          <w:szCs w:val="24"/>
        </w:rPr>
        <w:t>Проводить фонетический анализ слов; использовать знания по фонетике и графике в практике произношения и правописания слов.</w:t>
      </w:r>
    </w:p>
    <w:p w14:paraId="181DC223"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изученные орфограммы; проводить орфографический анализ слов; применять знания по орфографии в практике правописания.</w:t>
      </w:r>
    </w:p>
    <w:p w14:paraId="48AD6B4B"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Проводить синтаксический анализ словосочетаний, синтаксический и пунктуационный анализ предложений (в рамках изученного); применять знания по синтаксису и пунктуации при </w:t>
      </w:r>
      <w:r w:rsidRPr="00CC2F92">
        <w:rPr>
          <w:rFonts w:cs="Times New Roman"/>
          <w:sz w:val="24"/>
          <w:szCs w:val="24"/>
        </w:rPr>
        <w:lastRenderedPageBreak/>
        <w:t>выполнении языкового анализа различных видов и в речевой практике.</w:t>
      </w:r>
    </w:p>
    <w:p w14:paraId="3FF9E706" w14:textId="77777777" w:rsidR="001B1B1E" w:rsidRPr="00CC2F92" w:rsidRDefault="001B1B1E" w:rsidP="00CC2F92">
      <w:pPr>
        <w:pStyle w:val="aff3"/>
        <w:rPr>
          <w:rFonts w:cs="Times New Roman"/>
          <w:b/>
          <w:sz w:val="24"/>
          <w:szCs w:val="24"/>
        </w:rPr>
      </w:pPr>
      <w:r w:rsidRPr="00CC2F92">
        <w:rPr>
          <w:rFonts w:cs="Times New Roman"/>
          <w:b/>
          <w:sz w:val="24"/>
          <w:szCs w:val="24"/>
        </w:rPr>
        <w:t>7 КЛАСС</w:t>
      </w:r>
    </w:p>
    <w:p w14:paraId="7120B5A8" w14:textId="77777777" w:rsidR="001B1B1E" w:rsidRPr="00CC2F92" w:rsidRDefault="001B1B1E" w:rsidP="00CC2F92">
      <w:pPr>
        <w:pStyle w:val="aff3"/>
        <w:rPr>
          <w:rFonts w:cs="Times New Roman"/>
          <w:sz w:val="24"/>
          <w:szCs w:val="24"/>
        </w:rPr>
      </w:pPr>
      <w:r w:rsidRPr="00CC2F92">
        <w:rPr>
          <w:rFonts w:cs="Times New Roman"/>
          <w:sz w:val="24"/>
          <w:szCs w:val="24"/>
        </w:rPr>
        <w:t>Общие сведения о языке</w:t>
      </w:r>
    </w:p>
    <w:p w14:paraId="0EE5DE21" w14:textId="77777777" w:rsidR="001B1B1E" w:rsidRPr="00CC2F92" w:rsidRDefault="001B1B1E" w:rsidP="00CC2F92">
      <w:pPr>
        <w:pStyle w:val="aff3"/>
        <w:rPr>
          <w:rFonts w:cs="Times New Roman"/>
          <w:sz w:val="24"/>
          <w:szCs w:val="24"/>
        </w:rPr>
      </w:pPr>
      <w:r w:rsidRPr="00CC2F92">
        <w:rPr>
          <w:rFonts w:cs="Times New Roman"/>
          <w:sz w:val="24"/>
          <w:szCs w:val="24"/>
        </w:rPr>
        <w:t xml:space="preserve">Иметь представление о языке как развивающемся явлении. </w:t>
      </w:r>
    </w:p>
    <w:p w14:paraId="23874147" w14:textId="77777777" w:rsidR="001B1B1E" w:rsidRPr="00CC2F92" w:rsidRDefault="001B1B1E" w:rsidP="00CC2F92">
      <w:pPr>
        <w:pStyle w:val="aff3"/>
        <w:rPr>
          <w:rFonts w:cs="Times New Roman"/>
          <w:sz w:val="24"/>
          <w:szCs w:val="24"/>
        </w:rPr>
      </w:pPr>
      <w:r w:rsidRPr="00CC2F92">
        <w:rPr>
          <w:rFonts w:cs="Times New Roman"/>
          <w:sz w:val="24"/>
          <w:szCs w:val="24"/>
        </w:rPr>
        <w:t>Осознавать взаимосвязь языка, культуры и истории народа (приводить примеры).</w:t>
      </w:r>
    </w:p>
    <w:p w14:paraId="16DFF77E" w14:textId="77777777" w:rsidR="001B1B1E" w:rsidRPr="00CC2F92" w:rsidRDefault="001B1B1E" w:rsidP="00CC2F92">
      <w:pPr>
        <w:pStyle w:val="aff3"/>
        <w:rPr>
          <w:rFonts w:cs="Times New Roman"/>
          <w:sz w:val="24"/>
          <w:szCs w:val="24"/>
        </w:rPr>
      </w:pPr>
      <w:r w:rsidRPr="00CC2F92">
        <w:rPr>
          <w:rFonts w:cs="Times New Roman"/>
          <w:sz w:val="24"/>
          <w:szCs w:val="24"/>
        </w:rPr>
        <w:t xml:space="preserve">Язык и речь </w:t>
      </w:r>
    </w:p>
    <w:p w14:paraId="2926672E" w14:textId="77777777" w:rsidR="001B1B1E" w:rsidRPr="00CC2F92" w:rsidRDefault="001B1B1E"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w:t>
      </w:r>
    </w:p>
    <w:p w14:paraId="41511159" w14:textId="77777777" w:rsidR="001B1B1E" w:rsidRPr="00CC2F92" w:rsidRDefault="001B1B1E" w:rsidP="00CC2F92">
      <w:pPr>
        <w:pStyle w:val="aff3"/>
        <w:rPr>
          <w:rFonts w:cs="Times New Roman"/>
          <w:sz w:val="24"/>
          <w:szCs w:val="24"/>
        </w:rPr>
      </w:pPr>
      <w:r w:rsidRPr="00CC2F92">
        <w:rPr>
          <w:rFonts w:cs="Times New Roman"/>
          <w:sz w:val="24"/>
          <w:szCs w:val="24"/>
        </w:rPr>
        <w:t>Участвовать в диалоге на лингвистические темы (в рамках изученного) и темы на основе жизненных наблюдений объёмом не менее 5 реплик.</w:t>
      </w:r>
    </w:p>
    <w:p w14:paraId="5E1361AA" w14:textId="77777777" w:rsidR="001B1B1E" w:rsidRPr="00CC2F92" w:rsidRDefault="001B1B1E" w:rsidP="00CC2F92">
      <w:pPr>
        <w:pStyle w:val="aff3"/>
        <w:rPr>
          <w:rFonts w:cs="Times New Roman"/>
          <w:sz w:val="24"/>
          <w:szCs w:val="24"/>
        </w:rPr>
      </w:pPr>
      <w:r w:rsidRPr="00CC2F92">
        <w:rPr>
          <w:rFonts w:cs="Times New Roman"/>
          <w:sz w:val="24"/>
          <w:szCs w:val="24"/>
        </w:rPr>
        <w:t>Владеть различными видами диалога: диалог — запрос информации, диалог — сообщение информации.</w:t>
      </w:r>
    </w:p>
    <w:p w14:paraId="2896AAE6" w14:textId="77777777" w:rsidR="001B1B1E" w:rsidRPr="00CC2F92" w:rsidRDefault="001B1B1E" w:rsidP="00CC2F92">
      <w:pPr>
        <w:pStyle w:val="aff3"/>
        <w:rPr>
          <w:rFonts w:cs="Times New Roman"/>
          <w:sz w:val="24"/>
          <w:szCs w:val="24"/>
        </w:rPr>
      </w:pPr>
      <w:r w:rsidRPr="00CC2F92">
        <w:rPr>
          <w:rFonts w:cs="Times New Roman"/>
          <w:sz w:val="24"/>
          <w:szCs w:val="24"/>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14:paraId="372701DD" w14:textId="77777777" w:rsidR="001B1B1E" w:rsidRPr="00CC2F92" w:rsidRDefault="001B1B1E" w:rsidP="00CC2F92">
      <w:pPr>
        <w:pStyle w:val="aff3"/>
        <w:rPr>
          <w:rFonts w:cs="Times New Roman"/>
          <w:sz w:val="24"/>
          <w:szCs w:val="24"/>
        </w:rPr>
      </w:pPr>
      <w:r w:rsidRPr="00CC2F92">
        <w:rPr>
          <w:rFonts w:cs="Times New Roman"/>
          <w:sz w:val="24"/>
          <w:szCs w:val="24"/>
        </w:rPr>
        <w:t xml:space="preserve">Владеть различными видами чтения: просмотровым, ознакомительным, изучающим, поисковым. </w:t>
      </w:r>
    </w:p>
    <w:p w14:paraId="6E7F399F" w14:textId="77777777" w:rsidR="001B1B1E" w:rsidRPr="00CC2F92" w:rsidRDefault="001B1B1E" w:rsidP="00CC2F92">
      <w:pPr>
        <w:pStyle w:val="aff3"/>
        <w:rPr>
          <w:rFonts w:cs="Times New Roman"/>
          <w:sz w:val="24"/>
          <w:szCs w:val="24"/>
        </w:rPr>
      </w:pPr>
      <w:r w:rsidRPr="00CC2F92">
        <w:rPr>
          <w:rFonts w:cs="Times New Roman"/>
          <w:sz w:val="24"/>
          <w:szCs w:val="24"/>
        </w:rPr>
        <w:t>Устно пересказывать прослушанный или прочитанный текст объёмом не менее 120 слов.</w:t>
      </w:r>
    </w:p>
    <w:p w14:paraId="21D28DC3" w14:textId="77777777" w:rsidR="001B1B1E" w:rsidRPr="00CC2F92" w:rsidRDefault="001B1B1E" w:rsidP="00CC2F92">
      <w:pPr>
        <w:pStyle w:val="aff3"/>
        <w:rPr>
          <w:rFonts w:cs="Times New Roman"/>
          <w:sz w:val="24"/>
          <w:szCs w:val="24"/>
        </w:rPr>
      </w:pPr>
      <w:r w:rsidRPr="00CC2F92">
        <w:rPr>
          <w:rFonts w:cs="Times New Roman"/>
          <w:sz w:val="24"/>
          <w:szCs w:val="24"/>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14:paraId="25953534" w14:textId="77777777" w:rsidR="001B1B1E" w:rsidRPr="00CC2F92" w:rsidRDefault="001B1B1E" w:rsidP="00CC2F92">
      <w:pPr>
        <w:pStyle w:val="aff3"/>
        <w:rPr>
          <w:rFonts w:cs="Times New Roman"/>
          <w:bCs/>
          <w:sz w:val="24"/>
          <w:szCs w:val="24"/>
        </w:rPr>
      </w:pPr>
      <w:r w:rsidRPr="00CC2F92">
        <w:rPr>
          <w:rFonts w:cs="Times New Roman"/>
          <w:sz w:val="24"/>
          <w:szCs w:val="24"/>
        </w:rPr>
        <w:lastRenderedPageBreak/>
        <w:t>Осуществлять адекватный выбор языковых средств для создания высказывания в соответствии с целью, темой и коммуникативным замыслом.</w:t>
      </w:r>
    </w:p>
    <w:p w14:paraId="6826CAAE" w14:textId="77777777" w:rsidR="001B1B1E" w:rsidRPr="00CC2F92" w:rsidRDefault="001B1B1E" w:rsidP="00CC2F92">
      <w:pPr>
        <w:pStyle w:val="aff3"/>
        <w:rPr>
          <w:rFonts w:cs="Times New Roman"/>
          <w:sz w:val="24"/>
          <w:szCs w:val="24"/>
        </w:rPr>
      </w:pPr>
      <w:r w:rsidRPr="00CC2F92">
        <w:rPr>
          <w:rFonts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14:paraId="333A574B" w14:textId="77777777" w:rsidR="001B1B1E" w:rsidRPr="00CC2F92" w:rsidRDefault="001B1B1E" w:rsidP="00CC2F92">
      <w:pPr>
        <w:pStyle w:val="aff3"/>
        <w:rPr>
          <w:rFonts w:cs="Times New Roman"/>
          <w:sz w:val="24"/>
          <w:szCs w:val="24"/>
        </w:rPr>
      </w:pPr>
      <w:r w:rsidRPr="00CC2F92">
        <w:rPr>
          <w:rFonts w:cs="Times New Roman"/>
          <w:sz w:val="24"/>
          <w:szCs w:val="24"/>
        </w:rPr>
        <w:t>Текст</w:t>
      </w:r>
    </w:p>
    <w:p w14:paraId="6033A92B" w14:textId="77777777" w:rsidR="001B1B1E" w:rsidRPr="00CC2F92" w:rsidRDefault="001B1B1E" w:rsidP="00CC2F92">
      <w:pPr>
        <w:pStyle w:val="aff3"/>
        <w:rPr>
          <w:rFonts w:cs="Times New Roman"/>
          <w:sz w:val="24"/>
          <w:szCs w:val="24"/>
        </w:rPr>
      </w:pPr>
      <w:r w:rsidRPr="00CC2F92">
        <w:rPr>
          <w:rFonts w:cs="Times New Roman"/>
          <w:sz w:val="24"/>
          <w:szCs w:val="24"/>
        </w:rP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14:paraId="38EDB70E" w14:textId="77777777" w:rsidR="001B1B1E" w:rsidRPr="00CC2F92" w:rsidRDefault="001B1B1E" w:rsidP="00CC2F92">
      <w:pPr>
        <w:pStyle w:val="aff3"/>
        <w:rPr>
          <w:rFonts w:cs="Times New Roman"/>
          <w:sz w:val="24"/>
          <w:szCs w:val="24"/>
        </w:rPr>
      </w:pPr>
      <w:r w:rsidRPr="00CC2F92">
        <w:rPr>
          <w:rFonts w:cs="Times New Roman"/>
          <w:sz w:val="24"/>
          <w:szCs w:val="24"/>
        </w:rPr>
        <w:t>Проводить смысловой анализ текста, его композиционных особенностей, определять количество микротем и абзацев.</w:t>
      </w:r>
    </w:p>
    <w:p w14:paraId="12946529" w14:textId="77777777" w:rsidR="001B1B1E" w:rsidRPr="00CC2F92" w:rsidRDefault="001B1B1E" w:rsidP="00CC2F92">
      <w:pPr>
        <w:pStyle w:val="aff3"/>
        <w:rPr>
          <w:rFonts w:cs="Times New Roman"/>
          <w:sz w:val="24"/>
          <w:szCs w:val="24"/>
        </w:rPr>
      </w:pPr>
      <w:r w:rsidRPr="00CC2F92">
        <w:rPr>
          <w:rFonts w:cs="Times New Roman"/>
          <w:sz w:val="24"/>
          <w:szCs w:val="24"/>
        </w:rPr>
        <w:t>Выявлять лексические и грамматические средства связи предложений и частей текста.</w:t>
      </w:r>
    </w:p>
    <w:p w14:paraId="61F99DE6" w14:textId="77777777" w:rsidR="001B1B1E" w:rsidRPr="00CC2F92" w:rsidRDefault="001B1B1E" w:rsidP="00CC2F92">
      <w:pPr>
        <w:pStyle w:val="aff3"/>
        <w:rPr>
          <w:rFonts w:cs="Times New Roman"/>
          <w:sz w:val="24"/>
          <w:szCs w:val="24"/>
        </w:rPr>
      </w:pPr>
      <w:r w:rsidRPr="00CC2F92">
        <w:rPr>
          <w:rFonts w:cs="Times New Roman"/>
          <w:sz w:val="24"/>
          <w:szCs w:val="24"/>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6 и более предложений; классные сочинения объёмом не менее 150 слов с учётом стиля и жанра сочинения, характера темы).</w:t>
      </w:r>
    </w:p>
    <w:p w14:paraId="402B6FC0" w14:textId="77777777" w:rsidR="001B1B1E" w:rsidRPr="00CC2F92" w:rsidRDefault="001B1B1E"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5D6AE181" w14:textId="77777777" w:rsidR="001B1B1E" w:rsidRPr="00CC2F92" w:rsidRDefault="001B1B1E" w:rsidP="00CC2F92">
      <w:pPr>
        <w:pStyle w:val="aff3"/>
        <w:rPr>
          <w:rFonts w:cs="Times New Roman"/>
          <w:sz w:val="24"/>
          <w:szCs w:val="24"/>
        </w:rPr>
      </w:pPr>
      <w:r w:rsidRPr="00CC2F92">
        <w:rPr>
          <w:rFonts w:cs="Times New Roman"/>
          <w:sz w:val="24"/>
          <w:szCs w:val="24"/>
        </w:rPr>
        <w:lastRenderedPageBreak/>
        <w:t xml:space="preserve">Представлять сообщение на заданную тему в виде презентации. </w:t>
      </w:r>
    </w:p>
    <w:p w14:paraId="6859FA03" w14:textId="77777777" w:rsidR="001B1B1E" w:rsidRPr="00CC2F92" w:rsidRDefault="001B1B1E" w:rsidP="00CC2F92">
      <w:pPr>
        <w:pStyle w:val="aff3"/>
        <w:rPr>
          <w:rFonts w:cs="Times New Roman"/>
          <w:sz w:val="24"/>
          <w:szCs w:val="24"/>
        </w:rPr>
      </w:pPr>
      <w:r w:rsidRPr="00CC2F92">
        <w:rPr>
          <w:rFonts w:cs="Times New Roman"/>
          <w:sz w:val="24"/>
          <w:szCs w:val="24"/>
        </w:rPr>
        <w:t>Представлять содержание научно-учебного текста в виде таблицы, схемы; представлять содержание таблицы, схемы в виде текста.</w:t>
      </w:r>
    </w:p>
    <w:p w14:paraId="5ED9315C" w14:textId="77777777" w:rsidR="001B1B1E" w:rsidRPr="00CC2F92" w:rsidRDefault="001B1B1E" w:rsidP="00CC2F92">
      <w:pPr>
        <w:pStyle w:val="aff3"/>
        <w:rPr>
          <w:rFonts w:cs="Times New Roman"/>
          <w:sz w:val="24"/>
          <w:szCs w:val="24"/>
        </w:rPr>
      </w:pPr>
      <w:r w:rsidRPr="00CC2F92">
        <w:rPr>
          <w:rFonts w:cs="Times New Roman"/>
          <w:sz w:val="24"/>
          <w:szCs w:val="24"/>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14:paraId="4D478251" w14:textId="77777777" w:rsidR="001B1B1E" w:rsidRPr="00CC2F92" w:rsidRDefault="001B1B1E" w:rsidP="00CC2F92">
      <w:pPr>
        <w:pStyle w:val="aff3"/>
        <w:rPr>
          <w:rFonts w:cs="Times New Roman"/>
          <w:sz w:val="24"/>
          <w:szCs w:val="24"/>
        </w:rPr>
      </w:pPr>
      <w:r w:rsidRPr="00CC2F92">
        <w:rPr>
          <w:rFonts w:cs="Times New Roman"/>
          <w:sz w:val="24"/>
          <w:szCs w:val="24"/>
        </w:rPr>
        <w:t>Функциональные разновидности языка</w:t>
      </w:r>
    </w:p>
    <w:p w14:paraId="4B5F4CD8" w14:textId="77777777" w:rsidR="001B1B1E" w:rsidRPr="00CC2F92" w:rsidRDefault="001B1B1E" w:rsidP="00CC2F92">
      <w:pPr>
        <w:pStyle w:val="aff3"/>
        <w:rPr>
          <w:rFonts w:cs="Times New Roman"/>
          <w:sz w:val="24"/>
          <w:szCs w:val="24"/>
        </w:rPr>
      </w:pPr>
      <w:r w:rsidRPr="00CC2F92">
        <w:rPr>
          <w:rFonts w:cs="Times New Roman"/>
          <w:sz w:val="24"/>
          <w:szCs w:val="24"/>
        </w:rPr>
        <w:t xml:space="preserve">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 </w:t>
      </w:r>
    </w:p>
    <w:p w14:paraId="2213D822"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14:paraId="6E5745C6" w14:textId="77777777" w:rsidR="001B1B1E" w:rsidRPr="00CC2F92" w:rsidRDefault="001B1B1E" w:rsidP="00CC2F92">
      <w:pPr>
        <w:pStyle w:val="aff3"/>
        <w:rPr>
          <w:rFonts w:cs="Times New Roman"/>
          <w:sz w:val="24"/>
          <w:szCs w:val="24"/>
        </w:rPr>
      </w:pPr>
      <w:r w:rsidRPr="00CC2F92">
        <w:rPr>
          <w:rFonts w:cs="Times New Roman"/>
          <w:sz w:val="24"/>
          <w:szCs w:val="24"/>
        </w:rPr>
        <w:t>Создавать тексты публицистического стиля в жанре репортажа, заметки, интервью; оформлять деловые бумаги (инструкция).</w:t>
      </w:r>
    </w:p>
    <w:p w14:paraId="251CAA54" w14:textId="77777777" w:rsidR="001B1B1E" w:rsidRPr="00CC2F92" w:rsidRDefault="001B1B1E" w:rsidP="00CC2F92">
      <w:pPr>
        <w:pStyle w:val="aff3"/>
        <w:rPr>
          <w:rFonts w:cs="Times New Roman"/>
          <w:sz w:val="24"/>
          <w:szCs w:val="24"/>
        </w:rPr>
      </w:pPr>
      <w:r w:rsidRPr="00CC2F92">
        <w:rPr>
          <w:rFonts w:cs="Times New Roman"/>
          <w:sz w:val="24"/>
          <w:szCs w:val="24"/>
        </w:rPr>
        <w:t>Владеть нормами построения текстов публицистического стиля.</w:t>
      </w:r>
    </w:p>
    <w:p w14:paraId="57BF137C"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14:paraId="585B5403" w14:textId="77777777" w:rsidR="001B1B1E" w:rsidRPr="00CC2F92" w:rsidRDefault="001B1B1E" w:rsidP="00CC2F92">
      <w:pPr>
        <w:pStyle w:val="aff3"/>
        <w:rPr>
          <w:rFonts w:cs="Times New Roman"/>
          <w:spacing w:val="-2"/>
          <w:sz w:val="24"/>
          <w:szCs w:val="24"/>
        </w:rPr>
      </w:pPr>
      <w:r w:rsidRPr="00CC2F92">
        <w:rPr>
          <w:rFonts w:cs="Times New Roman"/>
          <w:sz w:val="24"/>
          <w:szCs w:val="24"/>
        </w:rPr>
        <w:t xml:space="preserve">Применять знания о функциональных разновидностях языка </w:t>
      </w:r>
      <w:r w:rsidRPr="00CC2F92">
        <w:rPr>
          <w:rFonts w:cs="Times New Roman"/>
          <w:spacing w:val="-2"/>
          <w:sz w:val="24"/>
          <w:szCs w:val="24"/>
        </w:rPr>
        <w:t>при выполнении языкового анализа различных видов и в речевой практике.</w:t>
      </w:r>
    </w:p>
    <w:p w14:paraId="42B2DA5F" w14:textId="77777777" w:rsidR="001B1B1E" w:rsidRPr="00CC2F92" w:rsidRDefault="001B1B1E" w:rsidP="00CC2F92">
      <w:pPr>
        <w:pStyle w:val="aff3"/>
        <w:rPr>
          <w:rFonts w:cs="Times New Roman"/>
          <w:caps/>
          <w:sz w:val="24"/>
          <w:szCs w:val="24"/>
        </w:rPr>
      </w:pPr>
      <w:r w:rsidRPr="00CC2F92">
        <w:rPr>
          <w:rFonts w:cs="Times New Roman"/>
          <w:caps/>
          <w:sz w:val="24"/>
          <w:szCs w:val="24"/>
        </w:rPr>
        <w:t>Система языка</w:t>
      </w:r>
    </w:p>
    <w:p w14:paraId="62703BD6"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изученные орфограммы; проводить орфографический анализ слов; применять знания по орфографии в практике правописания.</w:t>
      </w:r>
    </w:p>
    <w:p w14:paraId="06B46BF8" w14:textId="77777777" w:rsidR="001B1B1E" w:rsidRPr="00CC2F92" w:rsidRDefault="001B1B1E" w:rsidP="00CC2F92">
      <w:pPr>
        <w:pStyle w:val="aff3"/>
        <w:rPr>
          <w:rFonts w:cs="Times New Roman"/>
          <w:sz w:val="24"/>
          <w:szCs w:val="24"/>
        </w:rPr>
      </w:pPr>
      <w:r w:rsidRPr="00CC2F92">
        <w:rPr>
          <w:rFonts w:cs="Times New Roman"/>
          <w:sz w:val="24"/>
          <w:szCs w:val="24"/>
        </w:rPr>
        <w:t>Использовать знания по морфемике и словообразованию при выполнении языкового анализа различных видов и в практике правописания.</w:t>
      </w:r>
    </w:p>
    <w:p w14:paraId="529EB9CC" w14:textId="77777777" w:rsidR="001B1B1E" w:rsidRPr="00CC2F92" w:rsidRDefault="001B1B1E" w:rsidP="00CC2F92">
      <w:pPr>
        <w:pStyle w:val="aff3"/>
        <w:rPr>
          <w:rFonts w:cs="Times New Roman"/>
          <w:sz w:val="24"/>
          <w:szCs w:val="24"/>
        </w:rPr>
      </w:pPr>
      <w:r w:rsidRPr="00CC2F92">
        <w:rPr>
          <w:rFonts w:cs="Times New Roman"/>
          <w:sz w:val="24"/>
          <w:szCs w:val="24"/>
        </w:rPr>
        <w:lastRenderedPageBreak/>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14:paraId="2E4AA37F"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14:paraId="006F178E"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14:paraId="40E762F3"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14:paraId="07CBDF3F" w14:textId="77777777" w:rsidR="001B1B1E" w:rsidRPr="00CC2F92" w:rsidRDefault="001B1B1E" w:rsidP="00CC2F92">
      <w:pPr>
        <w:pStyle w:val="aff3"/>
        <w:rPr>
          <w:rFonts w:cs="Times New Roman"/>
          <w:sz w:val="24"/>
          <w:szCs w:val="24"/>
        </w:rPr>
      </w:pPr>
      <w:r w:rsidRPr="00CC2F92">
        <w:rPr>
          <w:rFonts w:cs="Times New Roman"/>
          <w:sz w:val="24"/>
          <w:szCs w:val="24"/>
        </w:rPr>
        <w:t>Использовать грамматические словари и справочники в речевой практике.</w:t>
      </w:r>
    </w:p>
    <w:p w14:paraId="33402018" w14:textId="77777777" w:rsidR="001B1B1E" w:rsidRPr="00CC2F92" w:rsidRDefault="001B1B1E" w:rsidP="00CC2F92">
      <w:pPr>
        <w:pStyle w:val="aff3"/>
        <w:rPr>
          <w:rFonts w:cs="Times New Roman"/>
          <w:sz w:val="24"/>
          <w:szCs w:val="24"/>
        </w:rPr>
      </w:pPr>
      <w:r w:rsidRPr="00CC2F92">
        <w:rPr>
          <w:rFonts w:cs="Times New Roman"/>
          <w:sz w:val="24"/>
          <w:szCs w:val="24"/>
        </w:rPr>
        <w:t>Морфология. Культура речи</w:t>
      </w:r>
    </w:p>
    <w:p w14:paraId="3E1C1901"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14:paraId="56F7FE7F" w14:textId="77777777" w:rsidR="001B1B1E" w:rsidRPr="00CC2F92" w:rsidRDefault="001B1B1E" w:rsidP="00CC2F92">
      <w:pPr>
        <w:pStyle w:val="aff3"/>
        <w:rPr>
          <w:rFonts w:cs="Times New Roman"/>
          <w:bCs/>
          <w:sz w:val="24"/>
          <w:szCs w:val="24"/>
        </w:rPr>
      </w:pPr>
      <w:r w:rsidRPr="00CC2F92">
        <w:rPr>
          <w:rFonts w:cs="Times New Roman"/>
          <w:bCs/>
          <w:sz w:val="24"/>
          <w:szCs w:val="24"/>
        </w:rPr>
        <w:t>Причастие</w:t>
      </w:r>
    </w:p>
    <w:p w14:paraId="02EB44C1"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причастия как особую группу слов. Определять признаки глагола и имени прилагательного в причастии.</w:t>
      </w:r>
    </w:p>
    <w:p w14:paraId="16B941D5"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14:paraId="5C1F582E"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причастий, применять это умение в речевой практике.</w:t>
      </w:r>
    </w:p>
    <w:p w14:paraId="3986B859" w14:textId="77777777" w:rsidR="001B1B1E" w:rsidRPr="00CC2F92" w:rsidRDefault="001B1B1E" w:rsidP="00CC2F92">
      <w:pPr>
        <w:pStyle w:val="aff3"/>
        <w:rPr>
          <w:rFonts w:cs="Times New Roman"/>
          <w:sz w:val="24"/>
          <w:szCs w:val="24"/>
        </w:rPr>
      </w:pPr>
      <w:r w:rsidRPr="00CC2F92">
        <w:rPr>
          <w:rFonts w:cs="Times New Roman"/>
          <w:sz w:val="24"/>
          <w:szCs w:val="24"/>
        </w:rPr>
        <w:t>Составлять словосочетания с причастием в роли зависимого слова. Конструировать причастные обороты. Определять роль причастия в предложении.</w:t>
      </w:r>
    </w:p>
    <w:p w14:paraId="005B0DCB" w14:textId="77777777" w:rsidR="001B1B1E" w:rsidRPr="00CC2F92" w:rsidRDefault="001B1B1E" w:rsidP="00CC2F92">
      <w:pPr>
        <w:pStyle w:val="aff3"/>
        <w:rPr>
          <w:rFonts w:cs="Times New Roman"/>
          <w:sz w:val="24"/>
          <w:szCs w:val="24"/>
        </w:rPr>
      </w:pPr>
      <w:r w:rsidRPr="00CC2F92">
        <w:rPr>
          <w:rFonts w:cs="Times New Roman"/>
          <w:sz w:val="24"/>
          <w:szCs w:val="24"/>
        </w:rPr>
        <w:t>Уместно использовать причастия в речи. Различать созвучные причастия и имена прилагательные (</w:t>
      </w:r>
      <w:r w:rsidRPr="00CC2F92">
        <w:rPr>
          <w:rFonts w:cs="Times New Roman"/>
          <w:bCs/>
          <w:i/>
          <w:iCs/>
          <w:sz w:val="24"/>
          <w:szCs w:val="24"/>
        </w:rPr>
        <w:t>висящий</w:t>
      </w:r>
      <w:r w:rsidRPr="00CC2F92">
        <w:rPr>
          <w:rFonts w:cs="Times New Roman"/>
          <w:i/>
          <w:iCs/>
          <w:sz w:val="24"/>
          <w:szCs w:val="24"/>
        </w:rPr>
        <w:t xml:space="preserve"> — </w:t>
      </w:r>
      <w:r w:rsidRPr="00CC2F92">
        <w:rPr>
          <w:rFonts w:cs="Times New Roman"/>
          <w:bCs/>
          <w:i/>
          <w:iCs/>
          <w:sz w:val="24"/>
          <w:szCs w:val="24"/>
        </w:rPr>
        <w:t>висячий</w:t>
      </w:r>
      <w:r w:rsidRPr="00CC2F92">
        <w:rPr>
          <w:rFonts w:cs="Times New Roman"/>
          <w:i/>
          <w:iCs/>
          <w:sz w:val="24"/>
          <w:szCs w:val="24"/>
        </w:rPr>
        <w:t xml:space="preserve">, </w:t>
      </w:r>
      <w:r w:rsidRPr="00CC2F92">
        <w:rPr>
          <w:rFonts w:cs="Times New Roman"/>
          <w:bCs/>
          <w:i/>
          <w:iCs/>
          <w:sz w:val="24"/>
          <w:szCs w:val="24"/>
        </w:rPr>
        <w:t>горя</w:t>
      </w:r>
      <w:r w:rsidRPr="00CC2F92">
        <w:rPr>
          <w:rFonts w:cs="Times New Roman"/>
          <w:bCs/>
          <w:i/>
          <w:iCs/>
          <w:sz w:val="24"/>
          <w:szCs w:val="24"/>
        </w:rPr>
        <w:lastRenderedPageBreak/>
        <w:t>щий</w:t>
      </w:r>
      <w:r w:rsidRPr="00CC2F92">
        <w:rPr>
          <w:rFonts w:cs="Times New Roman"/>
          <w:i/>
          <w:iCs/>
          <w:sz w:val="24"/>
          <w:szCs w:val="24"/>
        </w:rPr>
        <w:t xml:space="preserve"> — </w:t>
      </w:r>
      <w:r w:rsidRPr="00CC2F92">
        <w:rPr>
          <w:rFonts w:cs="Times New Roman"/>
          <w:bCs/>
          <w:i/>
          <w:iCs/>
          <w:sz w:val="24"/>
          <w:szCs w:val="24"/>
        </w:rPr>
        <w:t>горячий</w:t>
      </w:r>
      <w:r w:rsidRPr="00CC2F92">
        <w:rPr>
          <w:rFonts w:cs="Times New Roman"/>
          <w:sz w:val="24"/>
          <w:szCs w:val="24"/>
        </w:rPr>
        <w:t xml:space="preserve">). Правильно употреблять причастия с суффиксом </w:t>
      </w:r>
      <w:r w:rsidRPr="00CC2F92">
        <w:rPr>
          <w:rFonts w:cs="Times New Roman"/>
          <w:bCs/>
          <w:i/>
          <w:iCs/>
          <w:sz w:val="24"/>
          <w:szCs w:val="24"/>
        </w:rPr>
        <w:t>-ся</w:t>
      </w:r>
      <w:r w:rsidRPr="00CC2F92">
        <w:rPr>
          <w:rFonts w:cs="Times New Roman"/>
          <w:sz w:val="24"/>
          <w:szCs w:val="24"/>
        </w:rPr>
        <w:t xml:space="preserve">. Правильно устанавливать согласование в словосочетаниях типа </w:t>
      </w:r>
      <w:r w:rsidRPr="00CC2F92">
        <w:rPr>
          <w:rFonts w:cs="Times New Roman"/>
          <w:i/>
          <w:iCs/>
          <w:sz w:val="24"/>
          <w:szCs w:val="24"/>
        </w:rPr>
        <w:t>прич. + сущ</w:t>
      </w:r>
      <w:r w:rsidRPr="00CC2F92">
        <w:rPr>
          <w:rFonts w:cs="Times New Roman"/>
          <w:sz w:val="24"/>
          <w:szCs w:val="24"/>
        </w:rPr>
        <w:t>.</w:t>
      </w:r>
    </w:p>
    <w:p w14:paraId="402CE7F5" w14:textId="77777777" w:rsidR="001B1B1E" w:rsidRPr="00CC2F92" w:rsidRDefault="001B1B1E" w:rsidP="00CC2F92">
      <w:pPr>
        <w:pStyle w:val="aff3"/>
        <w:rPr>
          <w:rFonts w:cs="Times New Roman"/>
          <w:sz w:val="24"/>
          <w:szCs w:val="24"/>
        </w:rPr>
      </w:pPr>
      <w:r w:rsidRPr="00CC2F92">
        <w:rPr>
          <w:rFonts w:cs="Times New Roman"/>
          <w:sz w:val="24"/>
          <w:szCs w:val="24"/>
        </w:rPr>
        <w:t>Правильно ставить ударение в некоторых формах причастий.</w:t>
      </w:r>
    </w:p>
    <w:p w14:paraId="15CB793A" w14:textId="77777777" w:rsidR="001B1B1E" w:rsidRPr="00CC2F92" w:rsidRDefault="001B1B1E" w:rsidP="00CC2F92">
      <w:pPr>
        <w:pStyle w:val="aff3"/>
        <w:rPr>
          <w:rFonts w:cs="Times New Roman"/>
          <w:sz w:val="24"/>
          <w:szCs w:val="24"/>
        </w:rPr>
      </w:pPr>
      <w:r w:rsidRPr="00CC2F92">
        <w:rPr>
          <w:rFonts w:cs="Times New Roman"/>
          <w:sz w:val="24"/>
          <w:szCs w:val="24"/>
        </w:rPr>
        <w:t>Применять правила правописания падежных окончаний и суффиксов причастий;</w:t>
      </w:r>
      <w:r w:rsidRPr="00CC2F92">
        <w:rPr>
          <w:rFonts w:cs="Times New Roman"/>
          <w:i/>
          <w:iCs/>
          <w:sz w:val="24"/>
          <w:szCs w:val="24"/>
        </w:rPr>
        <w:t xml:space="preserve"> </w:t>
      </w:r>
      <w:r w:rsidRPr="00CC2F92">
        <w:rPr>
          <w:rFonts w:cs="Times New Roman"/>
          <w:bCs/>
          <w:i/>
          <w:iCs/>
          <w:sz w:val="24"/>
          <w:szCs w:val="24"/>
        </w:rPr>
        <w:t>н</w:t>
      </w:r>
      <w:r w:rsidRPr="00CC2F92">
        <w:rPr>
          <w:rFonts w:cs="Times New Roman"/>
          <w:sz w:val="24"/>
          <w:szCs w:val="24"/>
        </w:rPr>
        <w:t xml:space="preserve"> и</w:t>
      </w:r>
      <w:r w:rsidRPr="00CC2F92">
        <w:rPr>
          <w:rFonts w:cs="Times New Roman"/>
          <w:i/>
          <w:iCs/>
          <w:sz w:val="24"/>
          <w:szCs w:val="24"/>
        </w:rPr>
        <w:t xml:space="preserve"> </w:t>
      </w:r>
      <w:r w:rsidRPr="00CC2F92">
        <w:rPr>
          <w:rFonts w:cs="Times New Roman"/>
          <w:bCs/>
          <w:i/>
          <w:iCs/>
          <w:sz w:val="24"/>
          <w:szCs w:val="24"/>
        </w:rPr>
        <w:t>нн</w:t>
      </w:r>
      <w:r w:rsidRPr="00CC2F92">
        <w:rPr>
          <w:rFonts w:cs="Times New Roman"/>
          <w:bCs/>
          <w:sz w:val="24"/>
          <w:szCs w:val="24"/>
        </w:rPr>
        <w:t xml:space="preserve"> </w:t>
      </w:r>
      <w:r w:rsidRPr="00CC2F92">
        <w:rPr>
          <w:rFonts w:cs="Times New Roman"/>
          <w:sz w:val="24"/>
          <w:szCs w:val="24"/>
        </w:rPr>
        <w:t xml:space="preserve">в причастиях и отглагольных именах прилагательных; написания гласной перед суффиксом </w:t>
      </w:r>
      <w:r w:rsidRPr="00CC2F92">
        <w:rPr>
          <w:rFonts w:cs="Times New Roman"/>
          <w:bCs/>
          <w:i/>
          <w:iCs/>
          <w:sz w:val="24"/>
          <w:szCs w:val="24"/>
        </w:rPr>
        <w:t>-вш-</w:t>
      </w:r>
      <w:r w:rsidRPr="00CC2F92">
        <w:rPr>
          <w:rFonts w:cs="Times New Roman"/>
          <w:sz w:val="24"/>
          <w:szCs w:val="24"/>
        </w:rPr>
        <w:t xml:space="preserve"> действительных причастий прошедшего времени, перед суффиксом </w:t>
      </w:r>
      <w:r w:rsidRPr="00CC2F92">
        <w:rPr>
          <w:rFonts w:cs="Times New Roman"/>
          <w:bCs/>
          <w:i/>
          <w:iCs/>
          <w:sz w:val="24"/>
          <w:szCs w:val="24"/>
        </w:rPr>
        <w:t>-нн-</w:t>
      </w:r>
      <w:r w:rsidRPr="00CC2F92">
        <w:rPr>
          <w:rFonts w:cs="Times New Roman"/>
          <w:sz w:val="24"/>
          <w:szCs w:val="24"/>
        </w:rPr>
        <w:t xml:space="preserve"> страдательных причастий прошедшего времени; написания </w:t>
      </w:r>
      <w:r w:rsidRPr="00CC2F92">
        <w:rPr>
          <w:rFonts w:cs="Times New Roman"/>
          <w:bCs/>
          <w:i/>
          <w:iCs/>
          <w:sz w:val="24"/>
          <w:szCs w:val="24"/>
        </w:rPr>
        <w:t>не</w:t>
      </w:r>
      <w:r w:rsidRPr="00CC2F92">
        <w:rPr>
          <w:rFonts w:cs="Times New Roman"/>
          <w:bCs/>
          <w:sz w:val="24"/>
          <w:szCs w:val="24"/>
        </w:rPr>
        <w:t xml:space="preserve"> </w:t>
      </w:r>
      <w:r w:rsidRPr="00CC2F92">
        <w:rPr>
          <w:rFonts w:cs="Times New Roman"/>
          <w:sz w:val="24"/>
          <w:szCs w:val="24"/>
        </w:rPr>
        <w:t>с причастиями.</w:t>
      </w:r>
    </w:p>
    <w:p w14:paraId="39F6520E" w14:textId="77777777" w:rsidR="001B1B1E" w:rsidRPr="00CC2F92" w:rsidRDefault="001B1B1E" w:rsidP="00CC2F92">
      <w:pPr>
        <w:pStyle w:val="aff3"/>
        <w:rPr>
          <w:rFonts w:cs="Times New Roman"/>
          <w:sz w:val="24"/>
          <w:szCs w:val="24"/>
        </w:rPr>
      </w:pPr>
      <w:r w:rsidRPr="00CC2F92">
        <w:rPr>
          <w:rFonts w:cs="Times New Roman"/>
          <w:sz w:val="24"/>
          <w:szCs w:val="24"/>
        </w:rPr>
        <w:t>Правильно расставлять знаки препинания в предложениях с причастным оборотом.</w:t>
      </w:r>
    </w:p>
    <w:p w14:paraId="39B6AE77" w14:textId="77777777" w:rsidR="001B1B1E" w:rsidRPr="00CC2F92" w:rsidRDefault="001B1B1E" w:rsidP="00CC2F92">
      <w:pPr>
        <w:pStyle w:val="aff3"/>
        <w:rPr>
          <w:rFonts w:cs="Times New Roman"/>
          <w:bCs/>
          <w:sz w:val="24"/>
          <w:szCs w:val="24"/>
        </w:rPr>
      </w:pPr>
      <w:r w:rsidRPr="00CC2F92">
        <w:rPr>
          <w:rFonts w:cs="Times New Roman"/>
          <w:bCs/>
          <w:sz w:val="24"/>
          <w:szCs w:val="24"/>
        </w:rPr>
        <w:t>Деепричастие</w:t>
      </w:r>
    </w:p>
    <w:p w14:paraId="304FDABB"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деепричастия как особую группу слов. Определять признаки глагола и наречия в деепричастии.</w:t>
      </w:r>
    </w:p>
    <w:p w14:paraId="02870710" w14:textId="77777777" w:rsidR="001B1B1E" w:rsidRPr="00CC2F92" w:rsidRDefault="001B1B1E" w:rsidP="00CC2F92">
      <w:pPr>
        <w:pStyle w:val="aff3"/>
        <w:rPr>
          <w:rFonts w:cs="Times New Roman"/>
          <w:sz w:val="24"/>
          <w:szCs w:val="24"/>
        </w:rPr>
      </w:pPr>
      <w:r w:rsidRPr="00CC2F92">
        <w:rPr>
          <w:rFonts w:cs="Times New Roman"/>
          <w:sz w:val="24"/>
          <w:szCs w:val="24"/>
        </w:rPr>
        <w:t xml:space="preserve">Распознавать деепричастия совершенного и несовершенного вида. </w:t>
      </w:r>
    </w:p>
    <w:p w14:paraId="11269D19"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деепричастий, применять это умение в речевой практике.</w:t>
      </w:r>
    </w:p>
    <w:p w14:paraId="116588FA" w14:textId="77777777" w:rsidR="001B1B1E" w:rsidRPr="00CC2F92" w:rsidRDefault="001B1B1E" w:rsidP="00CC2F92">
      <w:pPr>
        <w:pStyle w:val="aff3"/>
        <w:rPr>
          <w:rFonts w:cs="Times New Roman"/>
          <w:sz w:val="24"/>
          <w:szCs w:val="24"/>
        </w:rPr>
      </w:pPr>
      <w:r w:rsidRPr="00CC2F92">
        <w:rPr>
          <w:rFonts w:cs="Times New Roman"/>
          <w:sz w:val="24"/>
          <w:szCs w:val="24"/>
        </w:rPr>
        <w:t>Конструировать деепричастный оборот. Определять роль деепричастия в предложении.</w:t>
      </w:r>
    </w:p>
    <w:p w14:paraId="7F448E79" w14:textId="77777777" w:rsidR="001B1B1E" w:rsidRPr="00CC2F92" w:rsidRDefault="001B1B1E" w:rsidP="00CC2F92">
      <w:pPr>
        <w:pStyle w:val="aff3"/>
        <w:rPr>
          <w:rFonts w:cs="Times New Roman"/>
          <w:sz w:val="24"/>
          <w:szCs w:val="24"/>
        </w:rPr>
      </w:pPr>
      <w:r w:rsidRPr="00CC2F92">
        <w:rPr>
          <w:rFonts w:cs="Times New Roman"/>
          <w:sz w:val="24"/>
          <w:szCs w:val="24"/>
        </w:rPr>
        <w:t xml:space="preserve">Уместно использовать деепричастия в речи. </w:t>
      </w:r>
    </w:p>
    <w:p w14:paraId="041AA5E1" w14:textId="77777777" w:rsidR="001B1B1E" w:rsidRPr="00CC2F92" w:rsidRDefault="001B1B1E" w:rsidP="00CC2F92">
      <w:pPr>
        <w:pStyle w:val="aff3"/>
        <w:rPr>
          <w:rFonts w:cs="Times New Roman"/>
          <w:sz w:val="24"/>
          <w:szCs w:val="24"/>
        </w:rPr>
      </w:pPr>
      <w:r w:rsidRPr="00CC2F92">
        <w:rPr>
          <w:rFonts w:cs="Times New Roman"/>
          <w:sz w:val="24"/>
          <w:szCs w:val="24"/>
        </w:rPr>
        <w:t>Правильно ставить ударение в деепричастиях.</w:t>
      </w:r>
    </w:p>
    <w:p w14:paraId="0D5A6E33"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Применять правила написания гласных в суффиксах деепричастий; правила слитного и раздельного написания </w:t>
      </w:r>
      <w:r w:rsidRPr="00CC2F92">
        <w:rPr>
          <w:rFonts w:cs="Times New Roman"/>
          <w:bCs/>
          <w:i/>
          <w:iCs/>
          <w:sz w:val="24"/>
          <w:szCs w:val="24"/>
        </w:rPr>
        <w:t>не</w:t>
      </w:r>
      <w:r w:rsidRPr="00CC2F92">
        <w:rPr>
          <w:rFonts w:cs="Times New Roman"/>
          <w:sz w:val="24"/>
          <w:szCs w:val="24"/>
        </w:rPr>
        <w:t xml:space="preserve"> с деепричастиями.</w:t>
      </w:r>
    </w:p>
    <w:p w14:paraId="61425C9D" w14:textId="77777777" w:rsidR="001B1B1E" w:rsidRPr="00CC2F92" w:rsidRDefault="001B1B1E" w:rsidP="00CC2F92">
      <w:pPr>
        <w:pStyle w:val="aff3"/>
        <w:rPr>
          <w:rFonts w:cs="Times New Roman"/>
          <w:sz w:val="24"/>
          <w:szCs w:val="24"/>
        </w:rPr>
      </w:pPr>
      <w:r w:rsidRPr="00CC2F92">
        <w:rPr>
          <w:rFonts w:cs="Times New Roman"/>
          <w:sz w:val="24"/>
          <w:szCs w:val="24"/>
        </w:rPr>
        <w:t>Правильно строить предложения с одиночными деепричастиями и деепричастными оборотами.</w:t>
      </w:r>
    </w:p>
    <w:p w14:paraId="49E7D4D1" w14:textId="77777777" w:rsidR="001B1B1E" w:rsidRPr="00CC2F92" w:rsidRDefault="001B1B1E" w:rsidP="00CC2F92">
      <w:pPr>
        <w:pStyle w:val="aff3"/>
        <w:rPr>
          <w:rFonts w:cs="Times New Roman"/>
          <w:sz w:val="24"/>
          <w:szCs w:val="24"/>
        </w:rPr>
      </w:pPr>
      <w:r w:rsidRPr="00CC2F92">
        <w:rPr>
          <w:rFonts w:cs="Times New Roman"/>
          <w:sz w:val="24"/>
          <w:szCs w:val="24"/>
        </w:rPr>
        <w:t>Правильно расставлять знаки препинания в предложениях с одиночным деепричастием и деепричастным оборотом.</w:t>
      </w:r>
    </w:p>
    <w:p w14:paraId="5DDC3156" w14:textId="77777777" w:rsidR="001B1B1E" w:rsidRPr="00CC2F92" w:rsidRDefault="001B1B1E" w:rsidP="00CC2F92">
      <w:pPr>
        <w:pStyle w:val="aff3"/>
        <w:rPr>
          <w:rFonts w:cs="Times New Roman"/>
          <w:bCs/>
          <w:sz w:val="24"/>
          <w:szCs w:val="24"/>
        </w:rPr>
      </w:pPr>
      <w:r w:rsidRPr="00CC2F92">
        <w:rPr>
          <w:rFonts w:cs="Times New Roman"/>
          <w:bCs/>
          <w:sz w:val="24"/>
          <w:szCs w:val="24"/>
        </w:rPr>
        <w:t>Наречие</w:t>
      </w:r>
    </w:p>
    <w:p w14:paraId="635DA128" w14:textId="77777777" w:rsidR="001B1B1E" w:rsidRPr="00CC2F92" w:rsidRDefault="001B1B1E" w:rsidP="00CC2F92">
      <w:pPr>
        <w:pStyle w:val="aff3"/>
        <w:rPr>
          <w:rFonts w:cs="Times New Roman"/>
          <w:sz w:val="24"/>
          <w:szCs w:val="24"/>
        </w:rPr>
      </w:pPr>
      <w:r w:rsidRPr="00CC2F92">
        <w:rPr>
          <w:rFonts w:cs="Times New Roman"/>
          <w:sz w:val="24"/>
          <w:szCs w:val="24"/>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14:paraId="19FC7179"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наречий, применять это умение в речевой практике.</w:t>
      </w:r>
    </w:p>
    <w:p w14:paraId="0499DEB1" w14:textId="77777777" w:rsidR="001B1B1E" w:rsidRPr="00CC2F92" w:rsidRDefault="001B1B1E" w:rsidP="00CC2F92">
      <w:pPr>
        <w:pStyle w:val="aff3"/>
        <w:rPr>
          <w:rFonts w:cs="Times New Roman"/>
          <w:sz w:val="24"/>
          <w:szCs w:val="24"/>
        </w:rPr>
      </w:pPr>
      <w:r w:rsidRPr="00CC2F92">
        <w:rPr>
          <w:rFonts w:cs="Times New Roman"/>
          <w:sz w:val="24"/>
          <w:szCs w:val="24"/>
        </w:rPr>
        <w:lastRenderedPageBreak/>
        <w:t>Соблюдать нормы образования степеней сравнения наречий, произношения наречий, постановки в них ударения.</w:t>
      </w:r>
    </w:p>
    <w:p w14:paraId="1E00D477" w14:textId="77777777" w:rsidR="001B1B1E" w:rsidRPr="00CC2F92" w:rsidRDefault="001B1B1E" w:rsidP="00CC2F92">
      <w:pPr>
        <w:pStyle w:val="aff3"/>
        <w:rPr>
          <w:rFonts w:cs="Times New Roman"/>
          <w:sz w:val="24"/>
          <w:szCs w:val="24"/>
        </w:rPr>
      </w:pPr>
      <w:r w:rsidRPr="00CC2F92">
        <w:rPr>
          <w:rFonts w:cs="Times New Roman"/>
          <w:sz w:val="24"/>
          <w:szCs w:val="24"/>
        </w:rPr>
        <w:t xml:space="preserve">Применять правила слитного, раздельного и дефисного написания наречий; написания </w:t>
      </w:r>
      <w:r w:rsidRPr="00CC2F92">
        <w:rPr>
          <w:rFonts w:cs="Times New Roman"/>
          <w:bCs/>
          <w:i/>
          <w:iCs/>
          <w:sz w:val="24"/>
          <w:szCs w:val="24"/>
        </w:rPr>
        <w:t>н</w:t>
      </w:r>
      <w:r w:rsidRPr="00CC2F92">
        <w:rPr>
          <w:rFonts w:cs="Times New Roman"/>
          <w:bCs/>
          <w:sz w:val="24"/>
          <w:szCs w:val="24"/>
        </w:rPr>
        <w:t xml:space="preserve"> </w:t>
      </w:r>
      <w:r w:rsidRPr="00CC2F92">
        <w:rPr>
          <w:rFonts w:cs="Times New Roman"/>
          <w:sz w:val="24"/>
          <w:szCs w:val="24"/>
        </w:rPr>
        <w:t xml:space="preserve">и </w:t>
      </w:r>
      <w:r w:rsidRPr="00CC2F92">
        <w:rPr>
          <w:rFonts w:cs="Times New Roman"/>
          <w:bCs/>
          <w:i/>
          <w:iCs/>
          <w:sz w:val="24"/>
          <w:szCs w:val="24"/>
        </w:rPr>
        <w:t>нн</w:t>
      </w:r>
      <w:r w:rsidRPr="00CC2F92">
        <w:rPr>
          <w:rFonts w:cs="Times New Roman"/>
          <w:sz w:val="24"/>
          <w:szCs w:val="24"/>
        </w:rPr>
        <w:t xml:space="preserve"> в наречиях на </w:t>
      </w:r>
      <w:r w:rsidRPr="00CC2F92">
        <w:rPr>
          <w:rFonts w:cs="Times New Roman"/>
          <w:bCs/>
          <w:i/>
          <w:iCs/>
          <w:sz w:val="24"/>
          <w:szCs w:val="24"/>
        </w:rPr>
        <w:t>-о</w:t>
      </w:r>
      <w:r w:rsidRPr="00CC2F92">
        <w:rPr>
          <w:rFonts w:cs="Times New Roman"/>
          <w:sz w:val="24"/>
          <w:szCs w:val="24"/>
        </w:rPr>
        <w:t xml:space="preserve"> и </w:t>
      </w:r>
      <w:r w:rsidRPr="00CC2F92">
        <w:rPr>
          <w:rFonts w:cs="Times New Roman"/>
          <w:bCs/>
          <w:i/>
          <w:iCs/>
          <w:sz w:val="24"/>
          <w:szCs w:val="24"/>
        </w:rPr>
        <w:t>-е</w:t>
      </w:r>
      <w:r w:rsidRPr="00CC2F92">
        <w:rPr>
          <w:rFonts w:cs="Times New Roman"/>
          <w:sz w:val="24"/>
          <w:szCs w:val="24"/>
        </w:rPr>
        <w:t xml:space="preserve">; написания суффиксов </w:t>
      </w:r>
      <w:r w:rsidRPr="00CC2F92">
        <w:rPr>
          <w:rFonts w:cs="Times New Roman"/>
          <w:bCs/>
          <w:sz w:val="24"/>
          <w:szCs w:val="24"/>
        </w:rPr>
        <w:t>-</w:t>
      </w:r>
      <w:r w:rsidRPr="00CC2F92">
        <w:rPr>
          <w:rFonts w:cs="Times New Roman"/>
          <w:bCs/>
          <w:i/>
          <w:iCs/>
          <w:sz w:val="24"/>
          <w:szCs w:val="24"/>
        </w:rPr>
        <w:t xml:space="preserve">а </w:t>
      </w:r>
      <w:r w:rsidRPr="00CC2F92">
        <w:rPr>
          <w:rFonts w:cs="Times New Roman"/>
          <w:sz w:val="24"/>
          <w:szCs w:val="24"/>
        </w:rPr>
        <w:t>и</w:t>
      </w:r>
      <w:r w:rsidRPr="00CC2F92">
        <w:rPr>
          <w:rFonts w:cs="Times New Roman"/>
          <w:bCs/>
          <w:i/>
          <w:iCs/>
          <w:sz w:val="24"/>
          <w:szCs w:val="24"/>
        </w:rPr>
        <w:t xml:space="preserve"> -о</w:t>
      </w:r>
      <w:r w:rsidRPr="00CC2F92">
        <w:rPr>
          <w:rFonts w:cs="Times New Roman"/>
          <w:sz w:val="24"/>
          <w:szCs w:val="24"/>
        </w:rPr>
        <w:t xml:space="preserve"> наречий с приставками </w:t>
      </w:r>
      <w:r w:rsidRPr="00CC2F92">
        <w:rPr>
          <w:rFonts w:cs="Times New Roman"/>
          <w:bCs/>
          <w:i/>
          <w:iCs/>
          <w:sz w:val="24"/>
          <w:szCs w:val="24"/>
        </w:rPr>
        <w:t>из-</w:t>
      </w:r>
      <w:r w:rsidRPr="00CC2F92">
        <w:rPr>
          <w:rFonts w:cs="Times New Roman"/>
          <w:i/>
          <w:iCs/>
          <w:sz w:val="24"/>
          <w:szCs w:val="24"/>
        </w:rPr>
        <w:t xml:space="preserve">, </w:t>
      </w:r>
      <w:r w:rsidRPr="00CC2F92">
        <w:rPr>
          <w:rFonts w:cs="Times New Roman"/>
          <w:bCs/>
          <w:i/>
          <w:iCs/>
          <w:sz w:val="24"/>
          <w:szCs w:val="24"/>
        </w:rPr>
        <w:t>до-</w:t>
      </w:r>
      <w:r w:rsidRPr="00CC2F92">
        <w:rPr>
          <w:rFonts w:cs="Times New Roman"/>
          <w:i/>
          <w:iCs/>
          <w:sz w:val="24"/>
          <w:szCs w:val="24"/>
        </w:rPr>
        <w:t xml:space="preserve">, </w:t>
      </w:r>
      <w:r w:rsidRPr="00CC2F92">
        <w:rPr>
          <w:rFonts w:cs="Times New Roman"/>
          <w:bCs/>
          <w:i/>
          <w:iCs/>
          <w:sz w:val="24"/>
          <w:szCs w:val="24"/>
        </w:rPr>
        <w:t>с-</w:t>
      </w:r>
      <w:r w:rsidRPr="00CC2F92">
        <w:rPr>
          <w:rFonts w:cs="Times New Roman"/>
          <w:i/>
          <w:iCs/>
          <w:sz w:val="24"/>
          <w:szCs w:val="24"/>
        </w:rPr>
        <w:t xml:space="preserve">, </w:t>
      </w:r>
      <w:r w:rsidRPr="00CC2F92">
        <w:rPr>
          <w:rFonts w:cs="Times New Roman"/>
          <w:bCs/>
          <w:i/>
          <w:iCs/>
          <w:sz w:val="24"/>
          <w:szCs w:val="24"/>
        </w:rPr>
        <w:t>в-</w:t>
      </w:r>
      <w:r w:rsidRPr="00CC2F92">
        <w:rPr>
          <w:rFonts w:cs="Times New Roman"/>
          <w:i/>
          <w:iCs/>
          <w:sz w:val="24"/>
          <w:szCs w:val="24"/>
        </w:rPr>
        <w:t xml:space="preserve">, </w:t>
      </w:r>
      <w:r w:rsidRPr="00CC2F92">
        <w:rPr>
          <w:rFonts w:cs="Times New Roman"/>
          <w:bCs/>
          <w:i/>
          <w:iCs/>
          <w:sz w:val="24"/>
          <w:szCs w:val="24"/>
        </w:rPr>
        <w:t>на-</w:t>
      </w:r>
      <w:r w:rsidRPr="00CC2F92">
        <w:rPr>
          <w:rFonts w:cs="Times New Roman"/>
          <w:i/>
          <w:iCs/>
          <w:sz w:val="24"/>
          <w:szCs w:val="24"/>
        </w:rPr>
        <w:t xml:space="preserve">, </w:t>
      </w:r>
      <w:r w:rsidRPr="00CC2F92">
        <w:rPr>
          <w:rFonts w:cs="Times New Roman"/>
          <w:bCs/>
          <w:i/>
          <w:iCs/>
          <w:sz w:val="24"/>
          <w:szCs w:val="24"/>
        </w:rPr>
        <w:t>за-</w:t>
      </w:r>
      <w:r w:rsidRPr="00CC2F92">
        <w:rPr>
          <w:rFonts w:cs="Times New Roman"/>
          <w:sz w:val="24"/>
          <w:szCs w:val="24"/>
        </w:rPr>
        <w:t xml:space="preserve">; употребления </w:t>
      </w:r>
      <w:r w:rsidRPr="00CC2F92">
        <w:rPr>
          <w:rFonts w:cs="Times New Roman"/>
          <w:bCs/>
          <w:i/>
          <w:iCs/>
          <w:sz w:val="24"/>
          <w:szCs w:val="24"/>
        </w:rPr>
        <w:t>ь</w:t>
      </w:r>
      <w:r w:rsidRPr="00CC2F92">
        <w:rPr>
          <w:rFonts w:cs="Times New Roman"/>
          <w:bCs/>
          <w:sz w:val="24"/>
          <w:szCs w:val="24"/>
        </w:rPr>
        <w:t xml:space="preserve"> </w:t>
      </w:r>
      <w:r w:rsidRPr="00CC2F92">
        <w:rPr>
          <w:rFonts w:cs="Times New Roman"/>
          <w:sz w:val="24"/>
          <w:szCs w:val="24"/>
        </w:rPr>
        <w:t>на конце наречий после шипящих; написания суффиксов наречий -</w:t>
      </w:r>
      <w:r w:rsidRPr="00CC2F92">
        <w:rPr>
          <w:rFonts w:cs="Times New Roman"/>
          <w:bCs/>
          <w:i/>
          <w:iCs/>
          <w:sz w:val="24"/>
          <w:szCs w:val="24"/>
        </w:rPr>
        <w:t>о</w:t>
      </w:r>
      <w:r w:rsidRPr="00CC2F92">
        <w:rPr>
          <w:rFonts w:cs="Times New Roman"/>
          <w:i/>
          <w:iCs/>
          <w:sz w:val="24"/>
          <w:szCs w:val="24"/>
        </w:rPr>
        <w:t xml:space="preserve"> </w:t>
      </w:r>
      <w:r w:rsidRPr="00CC2F92">
        <w:rPr>
          <w:rFonts w:cs="Times New Roman"/>
          <w:sz w:val="24"/>
          <w:szCs w:val="24"/>
        </w:rPr>
        <w:t>и</w:t>
      </w:r>
      <w:r w:rsidRPr="00CC2F92">
        <w:rPr>
          <w:rFonts w:cs="Times New Roman"/>
          <w:i/>
          <w:iCs/>
          <w:sz w:val="24"/>
          <w:szCs w:val="24"/>
        </w:rPr>
        <w:t xml:space="preserve"> -</w:t>
      </w:r>
      <w:r w:rsidRPr="00CC2F92">
        <w:rPr>
          <w:rFonts w:cs="Times New Roman"/>
          <w:bCs/>
          <w:i/>
          <w:iCs/>
          <w:sz w:val="24"/>
          <w:szCs w:val="24"/>
        </w:rPr>
        <w:t>е</w:t>
      </w:r>
      <w:r w:rsidRPr="00CC2F92">
        <w:rPr>
          <w:rFonts w:cs="Times New Roman"/>
          <w:sz w:val="24"/>
          <w:szCs w:val="24"/>
        </w:rPr>
        <w:t xml:space="preserve"> после шипящих; написания </w:t>
      </w:r>
      <w:r w:rsidRPr="00CC2F92">
        <w:rPr>
          <w:rFonts w:cs="Times New Roman"/>
          <w:bCs/>
          <w:i/>
          <w:iCs/>
          <w:sz w:val="24"/>
          <w:szCs w:val="24"/>
        </w:rPr>
        <w:t>е</w:t>
      </w:r>
      <w:r w:rsidRPr="00CC2F92">
        <w:rPr>
          <w:rFonts w:cs="Times New Roman"/>
          <w:sz w:val="24"/>
          <w:szCs w:val="24"/>
        </w:rPr>
        <w:t xml:space="preserve"> и </w:t>
      </w:r>
      <w:r w:rsidRPr="00CC2F92">
        <w:rPr>
          <w:rFonts w:cs="Times New Roman"/>
          <w:bCs/>
          <w:i/>
          <w:iCs/>
          <w:sz w:val="24"/>
          <w:szCs w:val="24"/>
        </w:rPr>
        <w:t>и</w:t>
      </w:r>
      <w:r w:rsidRPr="00CC2F92">
        <w:rPr>
          <w:rFonts w:cs="Times New Roman"/>
          <w:sz w:val="24"/>
          <w:szCs w:val="24"/>
        </w:rPr>
        <w:t xml:space="preserve"> в приставках </w:t>
      </w:r>
      <w:r w:rsidRPr="00CC2F92">
        <w:rPr>
          <w:rFonts w:cs="Times New Roman"/>
          <w:bCs/>
          <w:i/>
          <w:iCs/>
          <w:sz w:val="24"/>
          <w:szCs w:val="24"/>
        </w:rPr>
        <w:t>не-</w:t>
      </w:r>
      <w:r w:rsidRPr="00CC2F92">
        <w:rPr>
          <w:rFonts w:cs="Times New Roman"/>
          <w:sz w:val="24"/>
          <w:szCs w:val="24"/>
        </w:rPr>
        <w:t xml:space="preserve"> и </w:t>
      </w:r>
      <w:r w:rsidRPr="00CC2F92">
        <w:rPr>
          <w:rFonts w:cs="Times New Roman"/>
          <w:bCs/>
          <w:i/>
          <w:iCs/>
          <w:sz w:val="24"/>
          <w:szCs w:val="24"/>
        </w:rPr>
        <w:t xml:space="preserve">ни- </w:t>
      </w:r>
      <w:r w:rsidRPr="00CC2F92">
        <w:rPr>
          <w:rFonts w:cs="Times New Roman"/>
          <w:sz w:val="24"/>
          <w:szCs w:val="24"/>
        </w:rPr>
        <w:t xml:space="preserve">наречий; слитного и раздельного написания </w:t>
      </w:r>
      <w:r w:rsidRPr="00CC2F92">
        <w:rPr>
          <w:rFonts w:cs="Times New Roman"/>
          <w:bCs/>
          <w:i/>
          <w:iCs/>
          <w:sz w:val="24"/>
          <w:szCs w:val="24"/>
        </w:rPr>
        <w:t>не</w:t>
      </w:r>
      <w:r w:rsidRPr="00CC2F92">
        <w:rPr>
          <w:rFonts w:cs="Times New Roman"/>
          <w:bCs/>
          <w:sz w:val="24"/>
          <w:szCs w:val="24"/>
        </w:rPr>
        <w:t xml:space="preserve"> </w:t>
      </w:r>
      <w:r w:rsidRPr="00CC2F92">
        <w:rPr>
          <w:rFonts w:cs="Times New Roman"/>
          <w:sz w:val="24"/>
          <w:szCs w:val="24"/>
        </w:rPr>
        <w:t>с наречиями.</w:t>
      </w:r>
    </w:p>
    <w:p w14:paraId="20E39A7F" w14:textId="77777777" w:rsidR="001B1B1E" w:rsidRPr="00CC2F92" w:rsidRDefault="001B1B1E" w:rsidP="00CC2F92">
      <w:pPr>
        <w:pStyle w:val="aff3"/>
        <w:rPr>
          <w:rFonts w:cs="Times New Roman"/>
          <w:bCs/>
          <w:sz w:val="24"/>
          <w:szCs w:val="24"/>
        </w:rPr>
      </w:pPr>
      <w:r w:rsidRPr="00CC2F92">
        <w:rPr>
          <w:rFonts w:cs="Times New Roman"/>
          <w:bCs/>
          <w:sz w:val="24"/>
          <w:szCs w:val="24"/>
        </w:rPr>
        <w:t>Слова категории состояния</w:t>
      </w:r>
    </w:p>
    <w:p w14:paraId="56AAB5A1" w14:textId="77777777" w:rsidR="001B1B1E" w:rsidRPr="00CC2F92" w:rsidRDefault="001B1B1E" w:rsidP="00CC2F92">
      <w:pPr>
        <w:pStyle w:val="aff3"/>
        <w:rPr>
          <w:rFonts w:cs="Times New Roman"/>
          <w:sz w:val="24"/>
          <w:szCs w:val="24"/>
        </w:rPr>
      </w:pPr>
      <w:r w:rsidRPr="00CC2F92">
        <w:rPr>
          <w:rFonts w:cs="Times New Roman"/>
          <w:sz w:val="24"/>
          <w:szCs w:val="24"/>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14:paraId="6E06C3DE" w14:textId="77777777" w:rsidR="001B1B1E" w:rsidRPr="00CC2F92" w:rsidRDefault="001B1B1E" w:rsidP="00CC2F92">
      <w:pPr>
        <w:pStyle w:val="aff3"/>
        <w:rPr>
          <w:rFonts w:cs="Times New Roman"/>
          <w:bCs/>
          <w:sz w:val="24"/>
          <w:szCs w:val="24"/>
        </w:rPr>
      </w:pPr>
      <w:r w:rsidRPr="00CC2F92">
        <w:rPr>
          <w:rFonts w:cs="Times New Roman"/>
          <w:bCs/>
          <w:sz w:val="24"/>
          <w:szCs w:val="24"/>
        </w:rPr>
        <w:t>Служебные части речи</w:t>
      </w:r>
    </w:p>
    <w:p w14:paraId="14950873" w14:textId="77777777" w:rsidR="001B1B1E" w:rsidRPr="00CC2F92" w:rsidRDefault="001B1B1E" w:rsidP="00CC2F92">
      <w:pPr>
        <w:pStyle w:val="aff3"/>
        <w:rPr>
          <w:rFonts w:cs="Times New Roman"/>
          <w:sz w:val="24"/>
          <w:szCs w:val="24"/>
        </w:rPr>
      </w:pPr>
      <w:r w:rsidRPr="00CC2F92">
        <w:rPr>
          <w:rFonts w:cs="Times New Roman"/>
          <w:sz w:val="24"/>
          <w:szCs w:val="24"/>
        </w:rPr>
        <w:t>Давать общую характеристику служебных частей речи; объяснять их отличия от самостоятельных частей речи.</w:t>
      </w:r>
    </w:p>
    <w:p w14:paraId="3471CD5D" w14:textId="77777777" w:rsidR="001B1B1E" w:rsidRPr="00CC2F92" w:rsidRDefault="001B1B1E" w:rsidP="00CC2F92">
      <w:pPr>
        <w:pStyle w:val="aff3"/>
        <w:rPr>
          <w:rFonts w:cs="Times New Roman"/>
          <w:bCs/>
          <w:sz w:val="24"/>
          <w:szCs w:val="24"/>
        </w:rPr>
      </w:pPr>
      <w:r w:rsidRPr="00CC2F92">
        <w:rPr>
          <w:rFonts w:cs="Times New Roman"/>
          <w:bCs/>
          <w:sz w:val="24"/>
          <w:szCs w:val="24"/>
        </w:rPr>
        <w:t>Предлог</w:t>
      </w:r>
    </w:p>
    <w:p w14:paraId="0CE03B5C" w14:textId="77777777" w:rsidR="001B1B1E" w:rsidRPr="00CC2F92" w:rsidRDefault="001B1B1E" w:rsidP="00CC2F92">
      <w:pPr>
        <w:pStyle w:val="aff3"/>
        <w:rPr>
          <w:rFonts w:cs="Times New Roman"/>
          <w:bCs/>
          <w:sz w:val="24"/>
          <w:szCs w:val="24"/>
        </w:rPr>
      </w:pPr>
      <w:r w:rsidRPr="00CC2F92">
        <w:rPr>
          <w:rFonts w:cs="Times New Roman"/>
          <w:sz w:val="24"/>
          <w:szCs w:val="24"/>
        </w:rPr>
        <w:t>Характеризовать предлог как служебную часть речи; различать производные и непроизводные предлоги, простые и составные предлоги.</w:t>
      </w:r>
    </w:p>
    <w:p w14:paraId="1151F258" w14:textId="77777777" w:rsidR="001B1B1E" w:rsidRPr="00CC2F92" w:rsidRDefault="001B1B1E" w:rsidP="00CC2F92">
      <w:pPr>
        <w:pStyle w:val="aff3"/>
        <w:rPr>
          <w:rFonts w:cs="Times New Roman"/>
          <w:bCs/>
          <w:sz w:val="24"/>
          <w:szCs w:val="24"/>
        </w:rPr>
      </w:pPr>
      <w:r w:rsidRPr="00CC2F92">
        <w:rPr>
          <w:rFonts w:cs="Times New Roman"/>
          <w:sz w:val="24"/>
          <w:szCs w:val="24"/>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14:paraId="0FCADD1C" w14:textId="77777777" w:rsidR="001B1B1E" w:rsidRPr="00CC2F92" w:rsidRDefault="001B1B1E" w:rsidP="00CC2F92">
      <w:pPr>
        <w:pStyle w:val="aff3"/>
        <w:rPr>
          <w:rFonts w:cs="Times New Roman"/>
          <w:spacing w:val="-2"/>
          <w:sz w:val="24"/>
          <w:szCs w:val="24"/>
        </w:rPr>
      </w:pPr>
      <w:r w:rsidRPr="00CC2F92">
        <w:rPr>
          <w:rFonts w:cs="Times New Roman"/>
          <w:spacing w:val="-2"/>
          <w:sz w:val="24"/>
          <w:szCs w:val="24"/>
        </w:rPr>
        <w:t xml:space="preserve">Соблюдать нормы употребления имён существительных и местоимений с предлогами, предлогов </w:t>
      </w:r>
      <w:r w:rsidRPr="00CC2F92">
        <w:rPr>
          <w:rFonts w:cs="Times New Roman"/>
          <w:bCs/>
          <w:i/>
          <w:iCs/>
          <w:spacing w:val="-2"/>
          <w:sz w:val="24"/>
          <w:szCs w:val="24"/>
        </w:rPr>
        <w:t>из</w:t>
      </w:r>
      <w:r w:rsidRPr="00CC2F92">
        <w:rPr>
          <w:rFonts w:cs="Times New Roman"/>
          <w:i/>
          <w:iCs/>
          <w:spacing w:val="-2"/>
          <w:sz w:val="24"/>
          <w:szCs w:val="24"/>
        </w:rPr>
        <w:t xml:space="preserve"> — </w:t>
      </w:r>
      <w:r w:rsidRPr="00CC2F92">
        <w:rPr>
          <w:rFonts w:cs="Times New Roman"/>
          <w:bCs/>
          <w:i/>
          <w:iCs/>
          <w:spacing w:val="-2"/>
          <w:sz w:val="24"/>
          <w:szCs w:val="24"/>
        </w:rPr>
        <w:t>с</w:t>
      </w:r>
      <w:r w:rsidRPr="00CC2F92">
        <w:rPr>
          <w:rFonts w:cs="Times New Roman"/>
          <w:spacing w:val="-2"/>
          <w:sz w:val="24"/>
          <w:szCs w:val="24"/>
        </w:rPr>
        <w:t>,</w:t>
      </w:r>
      <w:r w:rsidRPr="00CC2F92">
        <w:rPr>
          <w:rFonts w:cs="Times New Roman"/>
          <w:i/>
          <w:iCs/>
          <w:spacing w:val="-2"/>
          <w:sz w:val="24"/>
          <w:szCs w:val="24"/>
        </w:rPr>
        <w:t xml:space="preserve"> </w:t>
      </w:r>
      <w:r w:rsidRPr="00CC2F92">
        <w:rPr>
          <w:rFonts w:cs="Times New Roman"/>
          <w:bCs/>
          <w:i/>
          <w:iCs/>
          <w:spacing w:val="-2"/>
          <w:sz w:val="24"/>
          <w:szCs w:val="24"/>
        </w:rPr>
        <w:t>в</w:t>
      </w:r>
      <w:r w:rsidRPr="00CC2F92">
        <w:rPr>
          <w:rFonts w:cs="Times New Roman"/>
          <w:i/>
          <w:iCs/>
          <w:spacing w:val="-2"/>
          <w:sz w:val="24"/>
          <w:szCs w:val="24"/>
        </w:rPr>
        <w:t xml:space="preserve"> — </w:t>
      </w:r>
      <w:r w:rsidRPr="00CC2F92">
        <w:rPr>
          <w:rFonts w:cs="Times New Roman"/>
          <w:bCs/>
          <w:i/>
          <w:iCs/>
          <w:spacing w:val="-2"/>
          <w:sz w:val="24"/>
          <w:szCs w:val="24"/>
        </w:rPr>
        <w:t>на</w:t>
      </w:r>
      <w:r w:rsidRPr="00CC2F92">
        <w:rPr>
          <w:rFonts w:cs="Times New Roman"/>
          <w:spacing w:val="-2"/>
          <w:sz w:val="24"/>
          <w:szCs w:val="24"/>
        </w:rPr>
        <w:t xml:space="preserve"> в составе словосочетаний; правила правописания производных предлогов.</w:t>
      </w:r>
    </w:p>
    <w:p w14:paraId="7491250E" w14:textId="77777777" w:rsidR="001B1B1E" w:rsidRPr="00CC2F92" w:rsidRDefault="001B1B1E" w:rsidP="00CC2F92">
      <w:pPr>
        <w:pStyle w:val="aff3"/>
        <w:rPr>
          <w:rFonts w:cs="Times New Roman"/>
          <w:bCs/>
          <w:sz w:val="24"/>
          <w:szCs w:val="24"/>
        </w:rPr>
      </w:pPr>
      <w:r w:rsidRPr="00CC2F92">
        <w:rPr>
          <w:rFonts w:cs="Times New Roman"/>
          <w:sz w:val="24"/>
          <w:szCs w:val="24"/>
        </w:rPr>
        <w:t>Проводить морфологический анализ предлогов, применять это умение при выполнении языкового анализа различных видов и в речевой практике.</w:t>
      </w:r>
    </w:p>
    <w:p w14:paraId="7F477887" w14:textId="77777777" w:rsidR="001B1B1E" w:rsidRPr="00CC2F92" w:rsidRDefault="001B1B1E" w:rsidP="00CC2F92">
      <w:pPr>
        <w:pStyle w:val="aff3"/>
        <w:rPr>
          <w:rFonts w:cs="Times New Roman"/>
          <w:bCs/>
          <w:sz w:val="24"/>
          <w:szCs w:val="24"/>
        </w:rPr>
      </w:pPr>
      <w:r w:rsidRPr="00CC2F92">
        <w:rPr>
          <w:rFonts w:cs="Times New Roman"/>
          <w:bCs/>
          <w:sz w:val="24"/>
          <w:szCs w:val="24"/>
        </w:rPr>
        <w:t>Союз</w:t>
      </w:r>
    </w:p>
    <w:p w14:paraId="73E7C934" w14:textId="77777777" w:rsidR="001B1B1E" w:rsidRPr="00CC2F92" w:rsidRDefault="001B1B1E" w:rsidP="00CC2F92">
      <w:pPr>
        <w:pStyle w:val="aff3"/>
        <w:rPr>
          <w:rFonts w:cs="Times New Roman"/>
          <w:bCs/>
          <w:sz w:val="24"/>
          <w:szCs w:val="24"/>
        </w:rPr>
      </w:pPr>
      <w:r w:rsidRPr="00CC2F92">
        <w:rPr>
          <w:rFonts w:cs="Times New Roman"/>
          <w:sz w:val="24"/>
          <w:szCs w:val="24"/>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14:paraId="1E1EBAF7" w14:textId="77777777" w:rsidR="001B1B1E" w:rsidRPr="00CC2F92" w:rsidRDefault="001B1B1E" w:rsidP="00CC2F92">
      <w:pPr>
        <w:pStyle w:val="aff3"/>
        <w:rPr>
          <w:rFonts w:cs="Times New Roman"/>
          <w:bCs/>
          <w:sz w:val="24"/>
          <w:szCs w:val="24"/>
        </w:rPr>
      </w:pPr>
      <w:r w:rsidRPr="00CC2F92">
        <w:rPr>
          <w:rFonts w:cs="Times New Roman"/>
          <w:sz w:val="24"/>
          <w:szCs w:val="24"/>
        </w:rPr>
        <w:t>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w:t>
      </w:r>
      <w:r w:rsidRPr="00CC2F92">
        <w:rPr>
          <w:rFonts w:cs="Times New Roman"/>
          <w:sz w:val="24"/>
          <w:szCs w:val="24"/>
        </w:rPr>
        <w:lastRenderedPageBreak/>
        <w:t xml:space="preserve">юзных предложениях, постановки знаков препинания в предложениях с союзом </w:t>
      </w:r>
      <w:r w:rsidRPr="00CC2F92">
        <w:rPr>
          <w:rFonts w:cs="Times New Roman"/>
          <w:bCs/>
          <w:i/>
          <w:iCs/>
          <w:sz w:val="24"/>
          <w:szCs w:val="24"/>
        </w:rPr>
        <w:t>и</w:t>
      </w:r>
      <w:r w:rsidRPr="00CC2F92">
        <w:rPr>
          <w:rFonts w:cs="Times New Roman"/>
          <w:i/>
          <w:iCs/>
          <w:sz w:val="24"/>
          <w:szCs w:val="24"/>
        </w:rPr>
        <w:t>.</w:t>
      </w:r>
    </w:p>
    <w:p w14:paraId="1BF75EF0"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союзов, применять это умение в речевой практике.</w:t>
      </w:r>
    </w:p>
    <w:p w14:paraId="7C01E26B" w14:textId="77777777" w:rsidR="001B1B1E" w:rsidRPr="00CC2F92" w:rsidRDefault="001B1B1E" w:rsidP="00CC2F92">
      <w:pPr>
        <w:pStyle w:val="aff3"/>
        <w:rPr>
          <w:rFonts w:cs="Times New Roman"/>
          <w:bCs/>
          <w:sz w:val="24"/>
          <w:szCs w:val="24"/>
        </w:rPr>
      </w:pPr>
      <w:r w:rsidRPr="00CC2F92">
        <w:rPr>
          <w:rFonts w:cs="Times New Roman"/>
          <w:bCs/>
          <w:sz w:val="24"/>
          <w:szCs w:val="24"/>
        </w:rPr>
        <w:t>Частица</w:t>
      </w:r>
    </w:p>
    <w:p w14:paraId="6F581CC7"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14:paraId="2254EC84" w14:textId="77777777" w:rsidR="001B1B1E" w:rsidRPr="00CC2F92" w:rsidRDefault="001B1B1E" w:rsidP="00CC2F92">
      <w:pPr>
        <w:pStyle w:val="aff3"/>
        <w:rPr>
          <w:rFonts w:cs="Times New Roman"/>
          <w:sz w:val="24"/>
          <w:szCs w:val="24"/>
        </w:rPr>
      </w:pPr>
      <w:r w:rsidRPr="00CC2F92">
        <w:rPr>
          <w:rFonts w:cs="Times New Roman"/>
          <w:sz w:val="24"/>
          <w:szCs w:val="24"/>
        </w:rPr>
        <w:t>Употреблять частицы в речи в соответствии с их значением и стилистической окраской; соблюдать нормы правописания частиц.</w:t>
      </w:r>
    </w:p>
    <w:p w14:paraId="2F023EEC"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частиц, применять это умение в речевой практике.</w:t>
      </w:r>
    </w:p>
    <w:p w14:paraId="0434BBB4" w14:textId="77777777" w:rsidR="001B1B1E" w:rsidRPr="00CC2F92" w:rsidRDefault="001B1B1E" w:rsidP="00CC2F92">
      <w:pPr>
        <w:pStyle w:val="aff3"/>
        <w:rPr>
          <w:rFonts w:cs="Times New Roman"/>
          <w:bCs/>
          <w:sz w:val="24"/>
          <w:szCs w:val="24"/>
        </w:rPr>
      </w:pPr>
      <w:r w:rsidRPr="00CC2F92">
        <w:rPr>
          <w:rFonts w:cs="Times New Roman"/>
          <w:bCs/>
          <w:sz w:val="24"/>
          <w:szCs w:val="24"/>
        </w:rPr>
        <w:t>Междометия и звукоподражательные слова</w:t>
      </w:r>
    </w:p>
    <w:p w14:paraId="7611A54E" w14:textId="77777777" w:rsidR="001B1B1E" w:rsidRPr="00CC2F92" w:rsidRDefault="001B1B1E" w:rsidP="00CC2F92">
      <w:pPr>
        <w:pStyle w:val="aff3"/>
        <w:rPr>
          <w:rFonts w:cs="Times New Roman"/>
          <w:sz w:val="24"/>
          <w:szCs w:val="24"/>
        </w:rPr>
      </w:pPr>
      <w:r w:rsidRPr="00CC2F92">
        <w:rPr>
          <w:rFonts w:cs="Times New Roman"/>
          <w:sz w:val="24"/>
          <w:szCs w:val="24"/>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14:paraId="1DFF9507" w14:textId="77777777" w:rsidR="001B1B1E" w:rsidRPr="00CC2F92" w:rsidRDefault="001B1B1E" w:rsidP="00CC2F92">
      <w:pPr>
        <w:pStyle w:val="aff3"/>
        <w:rPr>
          <w:rFonts w:cs="Times New Roman"/>
          <w:sz w:val="24"/>
          <w:szCs w:val="24"/>
        </w:rPr>
      </w:pPr>
      <w:r w:rsidRPr="00CC2F92">
        <w:rPr>
          <w:rFonts w:cs="Times New Roman"/>
          <w:sz w:val="24"/>
          <w:szCs w:val="24"/>
        </w:rPr>
        <w:t>Проводить морфологический анализ междометий; применять это умение в речевой практике.</w:t>
      </w:r>
    </w:p>
    <w:p w14:paraId="7104F266" w14:textId="77777777" w:rsidR="001B1B1E" w:rsidRPr="00CC2F92" w:rsidRDefault="001B1B1E" w:rsidP="00CC2F92">
      <w:pPr>
        <w:pStyle w:val="aff3"/>
        <w:rPr>
          <w:rFonts w:cs="Times New Roman"/>
          <w:sz w:val="24"/>
          <w:szCs w:val="24"/>
        </w:rPr>
      </w:pPr>
      <w:r w:rsidRPr="00CC2F92">
        <w:rPr>
          <w:rFonts w:cs="Times New Roman"/>
          <w:sz w:val="24"/>
          <w:szCs w:val="24"/>
        </w:rPr>
        <w:t>Соблюдать пунктуационные нормы оформления предложений с междометиями.</w:t>
      </w:r>
    </w:p>
    <w:p w14:paraId="65D4307C" w14:textId="77777777" w:rsidR="001B1B1E" w:rsidRPr="00CC2F92" w:rsidRDefault="001B1B1E" w:rsidP="00CC2F92">
      <w:pPr>
        <w:pStyle w:val="aff3"/>
        <w:rPr>
          <w:rFonts w:cs="Times New Roman"/>
          <w:sz w:val="24"/>
          <w:szCs w:val="24"/>
        </w:rPr>
      </w:pPr>
      <w:r w:rsidRPr="00CC2F92">
        <w:rPr>
          <w:rFonts w:cs="Times New Roman"/>
          <w:sz w:val="24"/>
          <w:szCs w:val="24"/>
        </w:rPr>
        <w:t>Различать грамматические омонимы.</w:t>
      </w:r>
    </w:p>
    <w:p w14:paraId="1854E170" w14:textId="77777777" w:rsidR="001B1B1E" w:rsidRPr="00CC2F92" w:rsidRDefault="001B1B1E" w:rsidP="00CC2F92">
      <w:pPr>
        <w:pStyle w:val="aff3"/>
        <w:rPr>
          <w:rFonts w:cs="Times New Roman"/>
          <w:b/>
          <w:sz w:val="24"/>
          <w:szCs w:val="24"/>
        </w:rPr>
      </w:pPr>
      <w:r w:rsidRPr="00CC2F92">
        <w:rPr>
          <w:rFonts w:cs="Times New Roman"/>
          <w:b/>
          <w:sz w:val="24"/>
          <w:szCs w:val="24"/>
        </w:rPr>
        <w:t>8 КЛАСС</w:t>
      </w:r>
    </w:p>
    <w:p w14:paraId="0B5937BE" w14:textId="77777777" w:rsidR="001B1B1E" w:rsidRPr="00CC2F92" w:rsidRDefault="001B1B1E" w:rsidP="00CC2F92">
      <w:pPr>
        <w:pStyle w:val="aff3"/>
        <w:rPr>
          <w:rFonts w:cs="Times New Roman"/>
          <w:sz w:val="24"/>
          <w:szCs w:val="24"/>
        </w:rPr>
      </w:pPr>
      <w:r w:rsidRPr="00CC2F92">
        <w:rPr>
          <w:rFonts w:cs="Times New Roman"/>
          <w:sz w:val="24"/>
          <w:szCs w:val="24"/>
        </w:rPr>
        <w:t>Общие сведения о языке</w:t>
      </w:r>
    </w:p>
    <w:p w14:paraId="78BC3462" w14:textId="77777777" w:rsidR="001B1B1E" w:rsidRPr="00CC2F92" w:rsidRDefault="001B1B1E" w:rsidP="00CC2F92">
      <w:pPr>
        <w:pStyle w:val="aff3"/>
        <w:rPr>
          <w:rFonts w:cs="Times New Roman"/>
          <w:sz w:val="24"/>
          <w:szCs w:val="24"/>
        </w:rPr>
      </w:pPr>
      <w:r w:rsidRPr="00CC2F92">
        <w:rPr>
          <w:rFonts w:cs="Times New Roman"/>
          <w:sz w:val="24"/>
          <w:szCs w:val="24"/>
        </w:rPr>
        <w:t>Иметь представление о русском языке как одном из славянских языков.</w:t>
      </w:r>
    </w:p>
    <w:p w14:paraId="673294ED" w14:textId="77777777" w:rsidR="001B1B1E" w:rsidRPr="00CC2F92" w:rsidRDefault="001B1B1E" w:rsidP="00CC2F92">
      <w:pPr>
        <w:pStyle w:val="aff3"/>
        <w:rPr>
          <w:rFonts w:cs="Times New Roman"/>
          <w:sz w:val="24"/>
          <w:szCs w:val="24"/>
        </w:rPr>
      </w:pPr>
      <w:r w:rsidRPr="00CC2F92">
        <w:rPr>
          <w:rFonts w:cs="Times New Roman"/>
          <w:sz w:val="24"/>
          <w:szCs w:val="24"/>
        </w:rPr>
        <w:t>Язык и речь</w:t>
      </w:r>
    </w:p>
    <w:p w14:paraId="508E75FE" w14:textId="77777777" w:rsidR="00815116" w:rsidRPr="00CC2F92" w:rsidRDefault="00815116"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w:t>
      </w:r>
    </w:p>
    <w:p w14:paraId="045166D8"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Участвовать в диалоге на лингвистические темы (в рамках изученного) и темы на основе жизненных наблюдений (объём не менее 6 реплик).</w:t>
      </w:r>
    </w:p>
    <w:p w14:paraId="41E33094"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14:paraId="43CB7BE0"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ознакомительным, изучающим, поисковым.</w:t>
      </w:r>
    </w:p>
    <w:p w14:paraId="705C1F9B" w14:textId="77777777" w:rsidR="00815116" w:rsidRPr="00CC2F92" w:rsidRDefault="00815116"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140 слов.</w:t>
      </w:r>
    </w:p>
    <w:p w14:paraId="19357858" w14:textId="77777777" w:rsidR="00815116" w:rsidRPr="00CC2F92" w:rsidRDefault="00815116" w:rsidP="00CC2F92">
      <w:pPr>
        <w:pStyle w:val="aff3"/>
        <w:rPr>
          <w:rFonts w:cs="Times New Roman"/>
          <w:sz w:val="24"/>
          <w:szCs w:val="24"/>
        </w:rPr>
      </w:pPr>
      <w:r w:rsidRPr="00CC2F92">
        <w:rPr>
          <w:rFonts w:cs="Times New Roman"/>
          <w:sz w:val="24"/>
          <w:szCs w:val="24"/>
        </w:rPr>
        <w:t>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14:paraId="33568530" w14:textId="77777777" w:rsidR="00815116" w:rsidRPr="00CC2F92" w:rsidRDefault="00815116" w:rsidP="00CC2F92">
      <w:pPr>
        <w:pStyle w:val="aff3"/>
        <w:rPr>
          <w:rFonts w:cs="Times New Roman"/>
          <w:sz w:val="24"/>
          <w:szCs w:val="24"/>
        </w:rPr>
      </w:pPr>
      <w:r w:rsidRPr="00CC2F92">
        <w:rPr>
          <w:rFonts w:cs="Times New Roman"/>
          <w:sz w:val="24"/>
          <w:szCs w:val="24"/>
        </w:rPr>
        <w:t>Осуществлять выбор языковых средств для создания высказывания в соответствии с целью, темой и коммуникативным замыслом.</w:t>
      </w:r>
    </w:p>
    <w:p w14:paraId="19404547" w14:textId="77777777" w:rsidR="00815116" w:rsidRPr="00CC2F92" w:rsidRDefault="00815116" w:rsidP="00CC2F92">
      <w:pPr>
        <w:pStyle w:val="aff3"/>
        <w:rPr>
          <w:rFonts w:cs="Times New Roman"/>
          <w:sz w:val="24"/>
          <w:szCs w:val="24"/>
        </w:rPr>
      </w:pPr>
      <w:r w:rsidRPr="00CC2F92">
        <w:rPr>
          <w:rFonts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w:t>
      </w:r>
    </w:p>
    <w:p w14:paraId="51AE692B" w14:textId="77777777" w:rsidR="00815116" w:rsidRPr="00CC2F92" w:rsidRDefault="00815116" w:rsidP="00CC2F92">
      <w:pPr>
        <w:pStyle w:val="aff3"/>
        <w:rPr>
          <w:rFonts w:cs="Times New Roman"/>
          <w:sz w:val="24"/>
          <w:szCs w:val="24"/>
        </w:rPr>
      </w:pPr>
      <w:r w:rsidRPr="00CC2F92">
        <w:rPr>
          <w:rFonts w:cs="Times New Roman"/>
          <w:sz w:val="24"/>
          <w:szCs w:val="24"/>
        </w:rPr>
        <w:t xml:space="preserve">Текст </w:t>
      </w:r>
    </w:p>
    <w:p w14:paraId="2B056F30"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14:paraId="0A8752BE"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14:paraId="047DEF63" w14:textId="77777777" w:rsidR="00815116" w:rsidRPr="00CC2F92" w:rsidRDefault="00815116" w:rsidP="00CC2F92">
      <w:pPr>
        <w:pStyle w:val="aff3"/>
        <w:rPr>
          <w:rFonts w:cs="Times New Roman"/>
          <w:sz w:val="24"/>
          <w:szCs w:val="24"/>
        </w:rPr>
      </w:pPr>
      <w:r w:rsidRPr="00CC2F92">
        <w:rPr>
          <w:rFonts w:cs="Times New Roman"/>
          <w:sz w:val="24"/>
          <w:szCs w:val="24"/>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14:paraId="6E554A75" w14:textId="77777777" w:rsidR="00815116" w:rsidRPr="00CC2F92" w:rsidRDefault="00815116"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59164BC2" w14:textId="77777777" w:rsidR="00815116" w:rsidRPr="00CC2F92" w:rsidRDefault="00815116" w:rsidP="00CC2F92">
      <w:pPr>
        <w:pStyle w:val="aff3"/>
        <w:rPr>
          <w:rFonts w:cs="Times New Roman"/>
          <w:spacing w:val="-4"/>
          <w:sz w:val="24"/>
          <w:szCs w:val="24"/>
        </w:rPr>
      </w:pPr>
      <w:r w:rsidRPr="00CC2F92">
        <w:rPr>
          <w:rFonts w:cs="Times New Roman"/>
          <w:spacing w:val="-4"/>
          <w:sz w:val="24"/>
          <w:szCs w:val="24"/>
        </w:rPr>
        <w:t xml:space="preserve">Представлять сообщение на заданную тему в виде презентации. </w:t>
      </w:r>
    </w:p>
    <w:p w14:paraId="476548D6" w14:textId="77777777" w:rsidR="00815116" w:rsidRPr="00CC2F92" w:rsidRDefault="00815116" w:rsidP="00CC2F92">
      <w:pPr>
        <w:pStyle w:val="aff3"/>
        <w:rPr>
          <w:rFonts w:cs="Times New Roman"/>
          <w:sz w:val="24"/>
          <w:szCs w:val="24"/>
        </w:rPr>
      </w:pPr>
      <w:r w:rsidRPr="00CC2F92">
        <w:rPr>
          <w:rFonts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13A82125" w14:textId="77777777" w:rsidR="00815116" w:rsidRPr="00CC2F92" w:rsidRDefault="00815116" w:rsidP="00CC2F92">
      <w:pPr>
        <w:pStyle w:val="aff3"/>
        <w:rPr>
          <w:rFonts w:cs="Times New Roman"/>
          <w:sz w:val="24"/>
          <w:szCs w:val="24"/>
        </w:rPr>
      </w:pPr>
      <w:r w:rsidRPr="00CC2F92">
        <w:rPr>
          <w:rFonts w:cs="Times New Roman"/>
          <w:sz w:val="24"/>
          <w:szCs w:val="24"/>
        </w:rPr>
        <w:t>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w:t>
      </w:r>
    </w:p>
    <w:p w14:paraId="340C5565" w14:textId="77777777" w:rsidR="00815116" w:rsidRPr="00CC2F92" w:rsidRDefault="00815116" w:rsidP="00CC2F92">
      <w:pPr>
        <w:pStyle w:val="aff3"/>
        <w:rPr>
          <w:rFonts w:cs="Times New Roman"/>
          <w:sz w:val="24"/>
          <w:szCs w:val="24"/>
        </w:rPr>
      </w:pPr>
      <w:r w:rsidRPr="00CC2F92">
        <w:rPr>
          <w:rFonts w:cs="Times New Roman"/>
          <w:sz w:val="24"/>
          <w:szCs w:val="24"/>
        </w:rPr>
        <w:t>Функциональные разновидности языка</w:t>
      </w:r>
    </w:p>
    <w:p w14:paraId="5834CC12"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14:paraId="7C85BA35"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 </w:t>
      </w:r>
    </w:p>
    <w:p w14:paraId="31458422" w14:textId="77777777" w:rsidR="00815116" w:rsidRPr="00CC2F92" w:rsidRDefault="00815116" w:rsidP="00CC2F92">
      <w:pPr>
        <w:pStyle w:val="aff3"/>
        <w:rPr>
          <w:rFonts w:cs="Times New Roman"/>
          <w:sz w:val="24"/>
          <w:szCs w:val="24"/>
        </w:rPr>
      </w:pPr>
      <w:r w:rsidRPr="00CC2F92">
        <w:rPr>
          <w:rFonts w:cs="Times New Roman"/>
          <w:sz w:val="24"/>
          <w:szCs w:val="24"/>
        </w:rPr>
        <w:t>Осуществлять выбор языковых средств для создания высказывания в соответствии с целью, темой и коммуникативным замыслом.</w:t>
      </w:r>
    </w:p>
    <w:p w14:paraId="52EAD003" w14:textId="77777777" w:rsidR="00815116" w:rsidRPr="00CC2F92" w:rsidRDefault="00815116" w:rsidP="00CC2F92">
      <w:pPr>
        <w:pStyle w:val="aff3"/>
        <w:rPr>
          <w:rFonts w:cs="Times New Roman"/>
          <w:caps/>
          <w:sz w:val="24"/>
          <w:szCs w:val="24"/>
        </w:rPr>
      </w:pPr>
      <w:r w:rsidRPr="00CC2F92">
        <w:rPr>
          <w:rFonts w:cs="Times New Roman"/>
          <w:caps/>
          <w:sz w:val="24"/>
          <w:szCs w:val="24"/>
        </w:rPr>
        <w:t>Система языка</w:t>
      </w:r>
    </w:p>
    <w:p w14:paraId="153ADDC2" w14:textId="77777777" w:rsidR="00815116" w:rsidRPr="00CC2F92" w:rsidRDefault="00815116" w:rsidP="00CC2F92">
      <w:pPr>
        <w:pStyle w:val="aff3"/>
        <w:rPr>
          <w:rFonts w:cs="Times New Roman"/>
          <w:sz w:val="24"/>
          <w:szCs w:val="24"/>
        </w:rPr>
      </w:pPr>
      <w:r w:rsidRPr="00CC2F92">
        <w:rPr>
          <w:rFonts w:cs="Times New Roman"/>
          <w:sz w:val="24"/>
          <w:szCs w:val="24"/>
        </w:rPr>
        <w:t>Cинтаксис. Культура речи. Пунктуация</w:t>
      </w:r>
    </w:p>
    <w:p w14:paraId="0E5A06B7" w14:textId="77777777" w:rsidR="00815116" w:rsidRPr="00CC2F92" w:rsidRDefault="00815116" w:rsidP="00CC2F92">
      <w:pPr>
        <w:pStyle w:val="aff3"/>
        <w:rPr>
          <w:rFonts w:cs="Times New Roman"/>
          <w:sz w:val="24"/>
          <w:szCs w:val="24"/>
        </w:rPr>
      </w:pPr>
      <w:r w:rsidRPr="00CC2F92">
        <w:rPr>
          <w:rFonts w:cs="Times New Roman"/>
          <w:sz w:val="24"/>
          <w:szCs w:val="24"/>
        </w:rPr>
        <w:t xml:space="preserve">Иметь представление о синтаксисе как разделе лингвистики. </w:t>
      </w:r>
    </w:p>
    <w:p w14:paraId="2EC0468A"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словосочетание и предложение как единицы синтаксиса.</w:t>
      </w:r>
    </w:p>
    <w:p w14:paraId="215EEE7B" w14:textId="77777777" w:rsidR="00815116" w:rsidRPr="00CC2F92" w:rsidRDefault="00815116" w:rsidP="00CC2F92">
      <w:pPr>
        <w:pStyle w:val="aff3"/>
        <w:rPr>
          <w:rFonts w:cs="Times New Roman"/>
          <w:sz w:val="24"/>
          <w:szCs w:val="24"/>
        </w:rPr>
      </w:pPr>
      <w:r w:rsidRPr="00CC2F92">
        <w:rPr>
          <w:rFonts w:cs="Times New Roman"/>
          <w:sz w:val="24"/>
          <w:szCs w:val="24"/>
        </w:rPr>
        <w:t>Различать функции знаков препинания.</w:t>
      </w:r>
    </w:p>
    <w:p w14:paraId="51EFB010" w14:textId="77777777" w:rsidR="00815116" w:rsidRPr="00CC2F92" w:rsidRDefault="00815116" w:rsidP="00CC2F92">
      <w:pPr>
        <w:pStyle w:val="aff3"/>
        <w:rPr>
          <w:rFonts w:cs="Times New Roman"/>
          <w:sz w:val="24"/>
          <w:szCs w:val="24"/>
        </w:rPr>
      </w:pPr>
      <w:r w:rsidRPr="00CC2F92">
        <w:rPr>
          <w:rFonts w:cs="Times New Roman"/>
          <w:sz w:val="24"/>
          <w:szCs w:val="24"/>
        </w:rPr>
        <w:t>Словосочетание</w:t>
      </w:r>
    </w:p>
    <w:p w14:paraId="7342254F"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14:paraId="4B9E3D30" w14:textId="77777777" w:rsidR="00815116" w:rsidRPr="00CC2F92" w:rsidRDefault="00815116" w:rsidP="00CC2F92">
      <w:pPr>
        <w:pStyle w:val="aff3"/>
        <w:rPr>
          <w:rFonts w:cs="Times New Roman"/>
          <w:sz w:val="24"/>
          <w:szCs w:val="24"/>
        </w:rPr>
      </w:pPr>
      <w:r w:rsidRPr="00CC2F92">
        <w:rPr>
          <w:rFonts w:cs="Times New Roman"/>
          <w:sz w:val="24"/>
          <w:szCs w:val="24"/>
        </w:rPr>
        <w:t xml:space="preserve">Применять нормы построения словосочетаний. </w:t>
      </w:r>
    </w:p>
    <w:p w14:paraId="109E2D16" w14:textId="77777777" w:rsidR="00815116" w:rsidRPr="00CC2F92" w:rsidRDefault="00815116" w:rsidP="00CC2F92">
      <w:pPr>
        <w:pStyle w:val="aff3"/>
        <w:rPr>
          <w:rFonts w:cs="Times New Roman"/>
          <w:sz w:val="24"/>
          <w:szCs w:val="24"/>
        </w:rPr>
      </w:pPr>
      <w:r w:rsidRPr="00CC2F92">
        <w:rPr>
          <w:rFonts w:cs="Times New Roman"/>
          <w:sz w:val="24"/>
          <w:szCs w:val="24"/>
        </w:rPr>
        <w:t>Предложение</w:t>
      </w:r>
    </w:p>
    <w:p w14:paraId="1F3465E2"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14:paraId="38354E1E"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14:paraId="7002A585"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CC2F92">
        <w:rPr>
          <w:rFonts w:cs="Times New Roman"/>
          <w:b/>
          <w:bCs/>
          <w:i/>
          <w:iCs/>
          <w:sz w:val="24"/>
          <w:szCs w:val="24"/>
        </w:rPr>
        <w:t>большинство</w:t>
      </w:r>
      <w:r w:rsidRPr="00CC2F92">
        <w:rPr>
          <w:rFonts w:cs="Times New Roman"/>
          <w:i/>
          <w:iCs/>
          <w:sz w:val="24"/>
          <w:szCs w:val="24"/>
        </w:rPr>
        <w:t xml:space="preserve"> </w:t>
      </w:r>
      <w:r w:rsidRPr="00CC2F92">
        <w:rPr>
          <w:rFonts w:cs="Times New Roman"/>
          <w:sz w:val="24"/>
          <w:szCs w:val="24"/>
        </w:rPr>
        <w:t>—</w:t>
      </w:r>
      <w:r w:rsidRPr="00CC2F92">
        <w:rPr>
          <w:rFonts w:cs="Times New Roman"/>
          <w:i/>
          <w:iCs/>
          <w:sz w:val="24"/>
          <w:szCs w:val="24"/>
        </w:rPr>
        <w:t xml:space="preserve"> </w:t>
      </w:r>
      <w:r w:rsidRPr="00CC2F92">
        <w:rPr>
          <w:rFonts w:cs="Times New Roman"/>
          <w:b/>
          <w:bCs/>
          <w:i/>
          <w:iCs/>
          <w:sz w:val="24"/>
          <w:szCs w:val="24"/>
        </w:rPr>
        <w:t>меньшинство</w:t>
      </w:r>
      <w:r w:rsidRPr="00CC2F92">
        <w:rPr>
          <w:rFonts w:cs="Times New Roman"/>
          <w:sz w:val="24"/>
          <w:szCs w:val="24"/>
        </w:rPr>
        <w:t xml:space="preserve">, количественными </w:t>
      </w:r>
      <w:r w:rsidRPr="00CC2F92">
        <w:rPr>
          <w:rFonts w:cs="Times New Roman"/>
          <w:sz w:val="24"/>
          <w:szCs w:val="24"/>
        </w:rPr>
        <w:lastRenderedPageBreak/>
        <w:t>сочетаниями. Применять нормы постановки тире между подлежащим и сказуемым.</w:t>
      </w:r>
    </w:p>
    <w:p w14:paraId="3094CA3E"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 </w:t>
      </w:r>
    </w:p>
    <w:p w14:paraId="571F67CA" w14:textId="77777777" w:rsidR="00815116" w:rsidRPr="00CC2F92" w:rsidRDefault="00815116" w:rsidP="00CC2F92">
      <w:pPr>
        <w:pStyle w:val="aff3"/>
        <w:rPr>
          <w:rFonts w:cs="Times New Roman"/>
          <w:sz w:val="24"/>
          <w:szCs w:val="24"/>
        </w:rPr>
      </w:pPr>
      <w:r w:rsidRPr="00CC2F92">
        <w:rPr>
          <w:rFonts w:cs="Times New Roman"/>
          <w:sz w:val="24"/>
          <w:szCs w:val="24"/>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14:paraId="6ADDA438"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CC2F92">
        <w:rPr>
          <w:rFonts w:cs="Times New Roman"/>
          <w:b/>
          <w:bCs/>
          <w:i/>
          <w:iCs/>
          <w:sz w:val="24"/>
          <w:szCs w:val="24"/>
        </w:rPr>
        <w:t>да</w:t>
      </w:r>
      <w:r w:rsidRPr="00CC2F92">
        <w:rPr>
          <w:rFonts w:cs="Times New Roman"/>
          <w:i/>
          <w:iCs/>
          <w:sz w:val="24"/>
          <w:szCs w:val="24"/>
        </w:rPr>
        <w:t xml:space="preserve">, </w:t>
      </w:r>
      <w:r w:rsidRPr="00CC2F92">
        <w:rPr>
          <w:rFonts w:cs="Times New Roman"/>
          <w:b/>
          <w:bCs/>
          <w:i/>
          <w:iCs/>
          <w:sz w:val="24"/>
          <w:szCs w:val="24"/>
        </w:rPr>
        <w:t>нет</w:t>
      </w:r>
      <w:r w:rsidRPr="00CC2F92">
        <w:rPr>
          <w:rFonts w:cs="Times New Roman"/>
          <w:sz w:val="24"/>
          <w:szCs w:val="24"/>
        </w:rPr>
        <w:t>.</w:t>
      </w:r>
    </w:p>
    <w:p w14:paraId="53F1F180" w14:textId="77777777" w:rsidR="00815116" w:rsidRPr="00CC2F92" w:rsidRDefault="00815116" w:rsidP="00CC2F92">
      <w:pPr>
        <w:pStyle w:val="aff3"/>
        <w:rPr>
          <w:rFonts w:cs="Times New Roman"/>
          <w:spacing w:val="2"/>
          <w:sz w:val="24"/>
          <w:szCs w:val="24"/>
        </w:rPr>
      </w:pPr>
      <w:r w:rsidRPr="00CC2F92">
        <w:rPr>
          <w:rFonts w:cs="Times New Roman"/>
          <w:spacing w:val="2"/>
          <w:sz w:val="24"/>
          <w:szCs w:val="24"/>
        </w:rPr>
        <w:t xml:space="preserve">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 </w:t>
      </w:r>
    </w:p>
    <w:p w14:paraId="03CAB0C4" w14:textId="77777777" w:rsidR="00815116" w:rsidRPr="00CC2F92" w:rsidRDefault="00815116" w:rsidP="00CC2F92">
      <w:pPr>
        <w:pStyle w:val="aff3"/>
        <w:rPr>
          <w:rFonts w:cs="Times New Roman"/>
          <w:sz w:val="24"/>
          <w:szCs w:val="24"/>
        </w:rPr>
      </w:pPr>
      <w:r w:rsidRPr="00CC2F92">
        <w:rPr>
          <w:rFonts w:cs="Times New Roman"/>
          <w:sz w:val="24"/>
          <w:szCs w:val="24"/>
        </w:rPr>
        <w:t xml:space="preserve">Применять нормы построения предложений с однородными членами, связанными двойными союзами </w:t>
      </w:r>
      <w:r w:rsidRPr="00CC2F92">
        <w:rPr>
          <w:rFonts w:cs="Times New Roman"/>
          <w:b/>
          <w:bCs/>
          <w:i/>
          <w:iCs/>
          <w:sz w:val="24"/>
          <w:szCs w:val="24"/>
        </w:rPr>
        <w:t>не только… но и</w:t>
      </w:r>
      <w:r w:rsidRPr="00CC2F92">
        <w:rPr>
          <w:rFonts w:cs="Times New Roman"/>
          <w:i/>
          <w:iCs/>
          <w:sz w:val="24"/>
          <w:szCs w:val="24"/>
        </w:rPr>
        <w:t xml:space="preserve">, </w:t>
      </w:r>
      <w:r w:rsidRPr="00CC2F92">
        <w:rPr>
          <w:rFonts w:cs="Times New Roman"/>
          <w:b/>
          <w:bCs/>
          <w:i/>
          <w:iCs/>
          <w:sz w:val="24"/>
          <w:szCs w:val="24"/>
        </w:rPr>
        <w:t>как… так и</w:t>
      </w:r>
      <w:r w:rsidRPr="00CC2F92">
        <w:rPr>
          <w:rFonts w:cs="Times New Roman"/>
          <w:sz w:val="24"/>
          <w:szCs w:val="24"/>
        </w:rPr>
        <w:t>.</w:t>
      </w:r>
    </w:p>
    <w:p w14:paraId="11EC0CF2" w14:textId="77777777" w:rsidR="00815116" w:rsidRPr="00CC2F92" w:rsidRDefault="00815116" w:rsidP="00CC2F92">
      <w:pPr>
        <w:pStyle w:val="aff3"/>
        <w:rPr>
          <w:rFonts w:cs="Times New Roman"/>
          <w:sz w:val="24"/>
          <w:szCs w:val="24"/>
        </w:rPr>
      </w:pPr>
      <w:r w:rsidRPr="00CC2F92">
        <w:rPr>
          <w:rFonts w:cs="Times New Roman"/>
          <w:sz w:val="24"/>
          <w:szCs w:val="24"/>
        </w:rPr>
        <w:t>Применять нормы постановки знаков препинания в предложениях с однородными членами, связанными попарно, с помощью повторяющихся союзов (</w:t>
      </w:r>
      <w:r w:rsidRPr="00CC2F92">
        <w:rPr>
          <w:rFonts w:cs="Times New Roman"/>
          <w:b/>
          <w:bCs/>
          <w:i/>
          <w:iCs/>
          <w:sz w:val="24"/>
          <w:szCs w:val="24"/>
        </w:rPr>
        <w:t>и... и, или... или, либo... либo, ни... ни, тo... тo</w:t>
      </w:r>
      <w:r w:rsidRPr="00CC2F92">
        <w:rPr>
          <w:rFonts w:cs="Times New Roman"/>
          <w:sz w:val="24"/>
          <w:szCs w:val="24"/>
        </w:rPr>
        <w:t>); нормы постановки знаков препинания в предложениях с обобщающим словом при однородных членах.</w:t>
      </w:r>
    </w:p>
    <w:p w14:paraId="27B96D2B"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 </w:t>
      </w:r>
    </w:p>
    <w:p w14:paraId="0F9DC884" w14:textId="77777777" w:rsidR="00815116" w:rsidRPr="00CC2F92" w:rsidRDefault="00815116" w:rsidP="00CC2F92">
      <w:pPr>
        <w:pStyle w:val="aff3"/>
        <w:rPr>
          <w:rFonts w:cs="Times New Roman"/>
          <w:spacing w:val="-2"/>
          <w:sz w:val="24"/>
          <w:szCs w:val="24"/>
        </w:rPr>
      </w:pPr>
      <w:r w:rsidRPr="00CC2F92">
        <w:rPr>
          <w:rFonts w:cs="Times New Roman"/>
          <w:spacing w:val="-2"/>
          <w:sz w:val="24"/>
          <w:szCs w:val="24"/>
        </w:rPr>
        <w:t xml:space="preserve">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 </w:t>
      </w:r>
    </w:p>
    <w:p w14:paraId="332224C7" w14:textId="77777777" w:rsidR="00815116" w:rsidRPr="00CC2F92" w:rsidRDefault="00815116" w:rsidP="00CC2F92">
      <w:pPr>
        <w:pStyle w:val="aff3"/>
        <w:rPr>
          <w:rFonts w:cs="Times New Roman"/>
          <w:sz w:val="24"/>
          <w:szCs w:val="24"/>
        </w:rPr>
      </w:pPr>
      <w:r w:rsidRPr="00CC2F92">
        <w:rPr>
          <w:rFonts w:cs="Times New Roman"/>
          <w:spacing w:val="-1"/>
          <w:sz w:val="24"/>
          <w:szCs w:val="24"/>
        </w:rPr>
        <w:t>Различать группы вводных слов по значению, различать ввод</w:t>
      </w:r>
      <w:r w:rsidRPr="00CC2F92">
        <w:rPr>
          <w:rFonts w:cs="Times New Roman"/>
          <w:sz w:val="24"/>
          <w:szCs w:val="24"/>
        </w:rPr>
        <w:t>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14:paraId="3FE9C24E" w14:textId="77777777" w:rsidR="00815116" w:rsidRPr="00CC2F92" w:rsidRDefault="00815116" w:rsidP="00CC2F92">
      <w:pPr>
        <w:pStyle w:val="aff3"/>
        <w:rPr>
          <w:rFonts w:cs="Times New Roman"/>
          <w:spacing w:val="-2"/>
          <w:sz w:val="24"/>
          <w:szCs w:val="24"/>
        </w:rPr>
      </w:pPr>
      <w:r w:rsidRPr="00CC2F92">
        <w:rPr>
          <w:rFonts w:cs="Times New Roman"/>
          <w:spacing w:val="-2"/>
          <w:sz w:val="24"/>
          <w:szCs w:val="24"/>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05D00647" w14:textId="77777777" w:rsidR="00815116" w:rsidRPr="00CC2F92" w:rsidRDefault="00815116" w:rsidP="00CC2F92">
      <w:pPr>
        <w:pStyle w:val="aff3"/>
        <w:rPr>
          <w:rFonts w:cs="Times New Roman"/>
          <w:sz w:val="24"/>
          <w:szCs w:val="24"/>
        </w:rPr>
      </w:pPr>
      <w:r w:rsidRPr="00CC2F92">
        <w:rPr>
          <w:rFonts w:cs="Times New Roman"/>
          <w:sz w:val="24"/>
          <w:szCs w:val="24"/>
        </w:rPr>
        <w:t>Распознавать сложные предложения, конструкции с чужой речью (в рамках изученного).</w:t>
      </w:r>
    </w:p>
    <w:p w14:paraId="188D8067"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14:paraId="0783A226" w14:textId="77777777" w:rsidR="00815116" w:rsidRPr="00CC2F92" w:rsidRDefault="00815116" w:rsidP="00CC2F92">
      <w:pPr>
        <w:pStyle w:val="aff3"/>
        <w:rPr>
          <w:rFonts w:cs="Times New Roman"/>
          <w:b/>
          <w:sz w:val="24"/>
          <w:szCs w:val="24"/>
        </w:rPr>
      </w:pPr>
      <w:r w:rsidRPr="00CC2F92">
        <w:rPr>
          <w:rFonts w:cs="Times New Roman"/>
          <w:b/>
          <w:sz w:val="24"/>
          <w:szCs w:val="24"/>
        </w:rPr>
        <w:t>9 КЛАСС</w:t>
      </w:r>
    </w:p>
    <w:p w14:paraId="5FF03E28"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Общие сведения о языке</w:t>
      </w:r>
    </w:p>
    <w:p w14:paraId="1E8D60C5" w14:textId="77777777" w:rsidR="00815116" w:rsidRPr="00CC2F92" w:rsidRDefault="00815116" w:rsidP="00CC2F92">
      <w:pPr>
        <w:pStyle w:val="aff3"/>
        <w:rPr>
          <w:rFonts w:cs="Times New Roman"/>
          <w:sz w:val="24"/>
          <w:szCs w:val="24"/>
        </w:rPr>
      </w:pPr>
      <w:r w:rsidRPr="00CC2F92">
        <w:rPr>
          <w:rFonts w:cs="Times New Roman"/>
          <w:sz w:val="24"/>
          <w:szCs w:val="24"/>
        </w:rPr>
        <w:t xml:space="preserve">Осознавать роль русского языка в жизни человека, государства, общества; понимать внутренние и внешние функции русского языка и уметь рассказать о них. </w:t>
      </w:r>
    </w:p>
    <w:p w14:paraId="30C6300C" w14:textId="77777777" w:rsidR="00815116" w:rsidRPr="00CC2F92" w:rsidRDefault="00815116" w:rsidP="00CC2F92">
      <w:pPr>
        <w:pStyle w:val="aff3"/>
        <w:rPr>
          <w:rFonts w:cs="Times New Roman"/>
          <w:sz w:val="24"/>
          <w:szCs w:val="24"/>
        </w:rPr>
      </w:pPr>
      <w:r w:rsidRPr="00CC2F92">
        <w:rPr>
          <w:rFonts w:cs="Times New Roman"/>
          <w:sz w:val="24"/>
          <w:szCs w:val="24"/>
        </w:rPr>
        <w:t>Язык и речь</w:t>
      </w:r>
    </w:p>
    <w:p w14:paraId="3E2E04F7" w14:textId="77777777" w:rsidR="00815116" w:rsidRPr="00CC2F92" w:rsidRDefault="00815116" w:rsidP="00CC2F92">
      <w:pPr>
        <w:pStyle w:val="aff3"/>
        <w:rPr>
          <w:rFonts w:cs="Times New Roman"/>
          <w:sz w:val="24"/>
          <w:szCs w:val="24"/>
        </w:rPr>
      </w:pPr>
      <w:r w:rsidRPr="00CC2F92">
        <w:rPr>
          <w:rFonts w:cs="Times New Roman"/>
          <w:sz w:val="24"/>
          <w:szCs w:val="24"/>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монолог-рассуждение, монолог-повествование; выступать с научным сообщением.</w:t>
      </w:r>
    </w:p>
    <w:p w14:paraId="068151F3" w14:textId="77777777" w:rsidR="00815116" w:rsidRPr="00CC2F92" w:rsidRDefault="00815116" w:rsidP="00CC2F92">
      <w:pPr>
        <w:pStyle w:val="aff3"/>
        <w:rPr>
          <w:rFonts w:cs="Times New Roman"/>
          <w:sz w:val="24"/>
          <w:szCs w:val="24"/>
        </w:rPr>
      </w:pPr>
      <w:r w:rsidRPr="00CC2F92">
        <w:rPr>
          <w:rFonts w:cs="Times New Roman"/>
          <w:sz w:val="24"/>
          <w:szCs w:val="24"/>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14:paraId="2A317F11"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14:paraId="47E473F6" w14:textId="77777777" w:rsidR="00815116" w:rsidRPr="00CC2F92" w:rsidRDefault="00815116" w:rsidP="00CC2F92">
      <w:pPr>
        <w:pStyle w:val="aff3"/>
        <w:rPr>
          <w:rFonts w:cs="Times New Roman"/>
          <w:sz w:val="24"/>
          <w:szCs w:val="24"/>
        </w:rPr>
      </w:pPr>
      <w:r w:rsidRPr="00CC2F92">
        <w:rPr>
          <w:rFonts w:cs="Times New Roman"/>
          <w:sz w:val="24"/>
          <w:szCs w:val="24"/>
        </w:rPr>
        <w:t>Владеть различными видами чтения: просмотровым, ознакомительным, изучающим, поисковым.</w:t>
      </w:r>
    </w:p>
    <w:p w14:paraId="22417478" w14:textId="77777777" w:rsidR="00815116" w:rsidRPr="00CC2F92" w:rsidRDefault="00815116" w:rsidP="00CC2F92">
      <w:pPr>
        <w:pStyle w:val="aff3"/>
        <w:rPr>
          <w:rFonts w:cs="Times New Roman"/>
          <w:sz w:val="24"/>
          <w:szCs w:val="24"/>
        </w:rPr>
      </w:pPr>
      <w:r w:rsidRPr="00CC2F92">
        <w:rPr>
          <w:rFonts w:cs="Times New Roman"/>
          <w:sz w:val="24"/>
          <w:szCs w:val="24"/>
        </w:rPr>
        <w:t>Устно пересказывать прочитанный или прослушанный текст объёмом не менее 150 слов.</w:t>
      </w:r>
    </w:p>
    <w:p w14:paraId="441DD9BD" w14:textId="77777777" w:rsidR="00815116" w:rsidRPr="00CC2F92" w:rsidRDefault="00815116" w:rsidP="00CC2F92">
      <w:pPr>
        <w:pStyle w:val="aff3"/>
        <w:rPr>
          <w:rFonts w:cs="Times New Roman"/>
          <w:b/>
          <w:bCs/>
          <w:sz w:val="24"/>
          <w:szCs w:val="24"/>
        </w:rPr>
      </w:pPr>
      <w:r w:rsidRPr="00CC2F92">
        <w:rPr>
          <w:rFonts w:cs="Times New Roman"/>
          <w:sz w:val="24"/>
          <w:szCs w:val="24"/>
        </w:rPr>
        <w:t>Осуществлять выбор языковых средств для создания высказывания в соответствии с целью, темой и коммуникативным замыслом.</w:t>
      </w:r>
    </w:p>
    <w:p w14:paraId="4836FFB3" w14:textId="77777777" w:rsidR="00815116" w:rsidRPr="00CC2F92" w:rsidRDefault="00815116" w:rsidP="00CC2F92">
      <w:pPr>
        <w:pStyle w:val="aff3"/>
        <w:rPr>
          <w:rFonts w:cs="Times New Roman"/>
          <w:sz w:val="24"/>
          <w:szCs w:val="24"/>
        </w:rPr>
      </w:pPr>
      <w:r w:rsidRPr="00CC2F92">
        <w:rPr>
          <w:rFonts w:cs="Times New Roman"/>
          <w:sz w:val="24"/>
          <w:szCs w:val="24"/>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14:paraId="00FC6048" w14:textId="77777777" w:rsidR="00815116" w:rsidRPr="00CC2F92" w:rsidRDefault="00815116" w:rsidP="00CC2F92">
      <w:pPr>
        <w:pStyle w:val="aff3"/>
        <w:rPr>
          <w:rFonts w:cs="Times New Roman"/>
          <w:sz w:val="24"/>
          <w:szCs w:val="24"/>
        </w:rPr>
      </w:pPr>
      <w:r w:rsidRPr="00CC2F92">
        <w:rPr>
          <w:rFonts w:cs="Times New Roman"/>
          <w:sz w:val="24"/>
          <w:szCs w:val="24"/>
        </w:rPr>
        <w:t>Текст</w:t>
      </w:r>
    </w:p>
    <w:p w14:paraId="6D064CFF"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Анализировать текст: определять и комментировать тему и главную мысль текста; подбирать заголовок, отражающий тему или главную мысль текста. </w:t>
      </w:r>
    </w:p>
    <w:p w14:paraId="25C4BE3D" w14:textId="77777777" w:rsidR="00815116" w:rsidRPr="00CC2F92" w:rsidRDefault="00815116" w:rsidP="00CC2F92">
      <w:pPr>
        <w:pStyle w:val="aff3"/>
        <w:rPr>
          <w:rFonts w:cs="Times New Roman"/>
          <w:sz w:val="24"/>
          <w:szCs w:val="24"/>
        </w:rPr>
      </w:pPr>
      <w:r w:rsidRPr="00CC2F92">
        <w:rPr>
          <w:rFonts w:cs="Times New Roman"/>
          <w:sz w:val="24"/>
          <w:szCs w:val="24"/>
        </w:rPr>
        <w:t>Устанавливать принадлежность текста к функционально-смысловому типу речи.</w:t>
      </w:r>
    </w:p>
    <w:p w14:paraId="07C2E2E2" w14:textId="77777777" w:rsidR="00815116" w:rsidRPr="00CC2F92" w:rsidRDefault="00815116" w:rsidP="00CC2F92">
      <w:pPr>
        <w:pStyle w:val="aff3"/>
        <w:rPr>
          <w:rFonts w:cs="Times New Roman"/>
          <w:sz w:val="24"/>
          <w:szCs w:val="24"/>
        </w:rPr>
      </w:pPr>
      <w:r w:rsidRPr="00CC2F92">
        <w:rPr>
          <w:rFonts w:cs="Times New Roman"/>
          <w:sz w:val="24"/>
          <w:szCs w:val="24"/>
        </w:rPr>
        <w:t>Находить в тексте типовые фрагменты — описание, повествование, рассуждение-доказательство, оценочные высказывания.</w:t>
      </w:r>
    </w:p>
    <w:p w14:paraId="5A86BED5" w14:textId="77777777" w:rsidR="00815116" w:rsidRPr="00CC2F92" w:rsidRDefault="00815116" w:rsidP="00CC2F92">
      <w:pPr>
        <w:pStyle w:val="aff3"/>
        <w:rPr>
          <w:rFonts w:cs="Times New Roman"/>
          <w:sz w:val="24"/>
          <w:szCs w:val="24"/>
        </w:rPr>
      </w:pPr>
      <w:r w:rsidRPr="00CC2F92">
        <w:rPr>
          <w:rFonts w:cs="Times New Roman"/>
          <w:sz w:val="24"/>
          <w:szCs w:val="24"/>
        </w:rPr>
        <w:t>Прогнозировать содержание текста по заголовку, ключевым словам, зачину или концовке.</w:t>
      </w:r>
    </w:p>
    <w:p w14:paraId="7E53DD32" w14:textId="77777777" w:rsidR="00815116" w:rsidRPr="00CC2F92" w:rsidRDefault="00815116" w:rsidP="00CC2F92">
      <w:pPr>
        <w:pStyle w:val="aff3"/>
        <w:rPr>
          <w:rFonts w:cs="Times New Roman"/>
          <w:sz w:val="24"/>
          <w:szCs w:val="24"/>
        </w:rPr>
      </w:pPr>
      <w:r w:rsidRPr="00CC2F92">
        <w:rPr>
          <w:rFonts w:cs="Times New Roman"/>
          <w:sz w:val="24"/>
          <w:szCs w:val="24"/>
        </w:rPr>
        <w:t xml:space="preserve">Выявлять отличительные признаки текстов разных жанров. </w:t>
      </w:r>
    </w:p>
    <w:p w14:paraId="7259D5FA" w14:textId="77777777" w:rsidR="00815116" w:rsidRPr="00CC2F92" w:rsidRDefault="00815116" w:rsidP="00CC2F92">
      <w:pPr>
        <w:pStyle w:val="aff3"/>
        <w:rPr>
          <w:rFonts w:cs="Times New Roman"/>
          <w:sz w:val="24"/>
          <w:szCs w:val="24"/>
        </w:rPr>
      </w:pPr>
      <w:r w:rsidRPr="00CC2F92">
        <w:rPr>
          <w:rFonts w:cs="Times New Roman"/>
          <w:sz w:val="24"/>
          <w:szCs w:val="24"/>
        </w:rPr>
        <w:t>Создавать высказывание на основе текста: выражать своё отношение к прочитанному или прослушанному в устной и письменной форме.</w:t>
      </w:r>
    </w:p>
    <w:p w14:paraId="7B72B999" w14:textId="77777777" w:rsidR="00815116" w:rsidRPr="00CC2F92" w:rsidRDefault="00815116" w:rsidP="00CC2F92">
      <w:pPr>
        <w:pStyle w:val="aff3"/>
        <w:rPr>
          <w:rFonts w:cs="Times New Roman"/>
          <w:sz w:val="24"/>
          <w:szCs w:val="24"/>
        </w:rPr>
      </w:pPr>
      <w:r w:rsidRPr="00CC2F92">
        <w:rPr>
          <w:rFonts w:cs="Times New Roman"/>
          <w:sz w:val="24"/>
          <w:szCs w:val="24"/>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14:paraId="7B47246E" w14:textId="77777777" w:rsidR="00815116" w:rsidRPr="00CC2F92" w:rsidRDefault="00815116" w:rsidP="00CC2F92">
      <w:pPr>
        <w:pStyle w:val="aff3"/>
        <w:rPr>
          <w:rFonts w:cs="Times New Roman"/>
          <w:sz w:val="24"/>
          <w:szCs w:val="24"/>
        </w:rPr>
      </w:pPr>
      <w:r w:rsidRPr="00CC2F92">
        <w:rPr>
          <w:rFonts w:cs="Times New Roman"/>
          <w:sz w:val="24"/>
          <w:szCs w:val="24"/>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734D87EB" w14:textId="77777777" w:rsidR="00815116" w:rsidRPr="00CC2F92" w:rsidRDefault="00815116" w:rsidP="00CC2F92">
      <w:pPr>
        <w:pStyle w:val="aff3"/>
        <w:rPr>
          <w:rFonts w:cs="Times New Roman"/>
          <w:spacing w:val="-4"/>
          <w:sz w:val="24"/>
          <w:szCs w:val="24"/>
        </w:rPr>
      </w:pPr>
      <w:r w:rsidRPr="00CC2F92">
        <w:rPr>
          <w:rFonts w:cs="Times New Roman"/>
          <w:spacing w:val="-4"/>
          <w:sz w:val="24"/>
          <w:szCs w:val="24"/>
        </w:rPr>
        <w:t xml:space="preserve">Представлять сообщение на заданную тему в виде презентации. </w:t>
      </w:r>
    </w:p>
    <w:p w14:paraId="00643B3C" w14:textId="77777777" w:rsidR="00815116" w:rsidRPr="00CC2F92" w:rsidRDefault="00815116" w:rsidP="00CC2F92">
      <w:pPr>
        <w:pStyle w:val="aff3"/>
        <w:rPr>
          <w:rFonts w:cs="Times New Roman"/>
          <w:sz w:val="24"/>
          <w:szCs w:val="24"/>
        </w:rPr>
      </w:pPr>
      <w:r w:rsidRPr="00CC2F92">
        <w:rPr>
          <w:rFonts w:cs="Times New Roman"/>
          <w:sz w:val="24"/>
          <w:szCs w:val="24"/>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20411FD3" w14:textId="77777777" w:rsidR="00815116" w:rsidRPr="00CC2F92" w:rsidRDefault="00815116" w:rsidP="00CC2F92">
      <w:pPr>
        <w:pStyle w:val="aff3"/>
        <w:rPr>
          <w:rFonts w:cs="Times New Roman"/>
          <w:b/>
          <w:bCs/>
          <w:sz w:val="24"/>
          <w:szCs w:val="24"/>
        </w:rPr>
      </w:pPr>
      <w:r w:rsidRPr="00CC2F92">
        <w:rPr>
          <w:rFonts w:cs="Times New Roman"/>
          <w:sz w:val="24"/>
          <w:szCs w:val="24"/>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14:paraId="7D6EAFE0"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1A5E24E1" w14:textId="77777777" w:rsidR="00815116" w:rsidRPr="00CC2F92" w:rsidRDefault="00815116" w:rsidP="00CC2F92">
      <w:pPr>
        <w:pStyle w:val="aff3"/>
        <w:rPr>
          <w:rFonts w:cs="Times New Roman"/>
          <w:sz w:val="24"/>
          <w:szCs w:val="24"/>
        </w:rPr>
      </w:pPr>
      <w:r w:rsidRPr="00CC2F92">
        <w:rPr>
          <w:rFonts w:cs="Times New Roman"/>
          <w:sz w:val="24"/>
          <w:szCs w:val="24"/>
        </w:rPr>
        <w:t>Функциональные разновидности языка</w:t>
      </w:r>
    </w:p>
    <w:p w14:paraId="28B992FF"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14:paraId="72491082"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14:paraId="780B3D30" w14:textId="77777777" w:rsidR="00815116" w:rsidRPr="00CC2F92" w:rsidRDefault="00815116" w:rsidP="00CC2F92">
      <w:pPr>
        <w:pStyle w:val="aff3"/>
        <w:rPr>
          <w:rFonts w:cs="Times New Roman"/>
          <w:sz w:val="24"/>
          <w:szCs w:val="24"/>
        </w:rPr>
      </w:pPr>
      <w:r w:rsidRPr="00CC2F92">
        <w:rPr>
          <w:rFonts w:cs="Times New Roman"/>
          <w:sz w:val="24"/>
          <w:szCs w:val="24"/>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14:paraId="62376547" w14:textId="77777777" w:rsidR="00815116" w:rsidRPr="00CC2F92" w:rsidRDefault="00815116" w:rsidP="00CC2F92">
      <w:pPr>
        <w:pStyle w:val="aff3"/>
        <w:rPr>
          <w:rFonts w:cs="Times New Roman"/>
          <w:sz w:val="24"/>
          <w:szCs w:val="24"/>
        </w:rPr>
      </w:pPr>
      <w:r w:rsidRPr="00CC2F92">
        <w:rPr>
          <w:rFonts w:cs="Times New Roman"/>
          <w:sz w:val="24"/>
          <w:szCs w:val="24"/>
        </w:rPr>
        <w:t>Составлять тезисы, конспект, писать рецензию, реферат.</w:t>
      </w:r>
    </w:p>
    <w:p w14:paraId="023544F7" w14:textId="77777777" w:rsidR="00815116" w:rsidRPr="00CC2F92" w:rsidRDefault="00815116" w:rsidP="00CC2F92">
      <w:pPr>
        <w:pStyle w:val="aff3"/>
        <w:rPr>
          <w:rFonts w:cs="Times New Roman"/>
          <w:sz w:val="24"/>
          <w:szCs w:val="24"/>
        </w:rPr>
      </w:pPr>
      <w:r w:rsidRPr="00CC2F92">
        <w:rPr>
          <w:rFonts w:cs="Times New Roman"/>
          <w:sz w:val="24"/>
          <w:szCs w:val="24"/>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14:paraId="50A367FC" w14:textId="77777777" w:rsidR="00815116" w:rsidRPr="00CC2F92" w:rsidRDefault="00815116" w:rsidP="00CC2F92">
      <w:pPr>
        <w:pStyle w:val="aff3"/>
        <w:rPr>
          <w:rFonts w:cs="Times New Roman"/>
          <w:sz w:val="24"/>
          <w:szCs w:val="24"/>
        </w:rPr>
      </w:pPr>
      <w:r w:rsidRPr="00CC2F92">
        <w:rPr>
          <w:rFonts w:cs="Times New Roman"/>
          <w:sz w:val="24"/>
          <w:szCs w:val="24"/>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14:paraId="27D9077E" w14:textId="77777777" w:rsidR="00815116" w:rsidRPr="00CC2F92" w:rsidRDefault="00815116" w:rsidP="00CC2F92">
      <w:pPr>
        <w:pStyle w:val="aff3"/>
        <w:rPr>
          <w:rFonts w:cs="Times New Roman"/>
          <w:caps/>
          <w:sz w:val="24"/>
          <w:szCs w:val="24"/>
        </w:rPr>
      </w:pPr>
      <w:r w:rsidRPr="00CC2F92">
        <w:rPr>
          <w:rFonts w:cs="Times New Roman"/>
          <w:caps/>
          <w:sz w:val="24"/>
          <w:szCs w:val="24"/>
        </w:rPr>
        <w:t>Система языка</w:t>
      </w:r>
    </w:p>
    <w:p w14:paraId="4C012831" w14:textId="77777777" w:rsidR="00815116" w:rsidRPr="00CC2F92" w:rsidRDefault="00815116" w:rsidP="00CC2F92">
      <w:pPr>
        <w:pStyle w:val="aff3"/>
        <w:rPr>
          <w:rFonts w:cs="Times New Roman"/>
          <w:sz w:val="24"/>
          <w:szCs w:val="24"/>
        </w:rPr>
      </w:pPr>
      <w:r w:rsidRPr="00CC2F92">
        <w:rPr>
          <w:rFonts w:cs="Times New Roman"/>
          <w:sz w:val="24"/>
          <w:szCs w:val="24"/>
        </w:rPr>
        <w:t>Cинтаксис. Культура речи. Пунктуация</w:t>
      </w:r>
    </w:p>
    <w:p w14:paraId="636FBB36" w14:textId="77777777" w:rsidR="00815116" w:rsidRPr="00CC2F92" w:rsidRDefault="00815116" w:rsidP="00CC2F92">
      <w:pPr>
        <w:pStyle w:val="aff3"/>
        <w:rPr>
          <w:rFonts w:cs="Times New Roman"/>
          <w:b/>
          <w:bCs/>
          <w:sz w:val="24"/>
          <w:szCs w:val="24"/>
        </w:rPr>
      </w:pPr>
      <w:r w:rsidRPr="00CC2F92">
        <w:rPr>
          <w:rFonts w:cs="Times New Roman"/>
          <w:b/>
          <w:bCs/>
          <w:sz w:val="24"/>
          <w:szCs w:val="24"/>
        </w:rPr>
        <w:t>Сложносочинённое предложение</w:t>
      </w:r>
    </w:p>
    <w:p w14:paraId="506DF789" w14:textId="77777777" w:rsidR="00815116" w:rsidRPr="00CC2F92" w:rsidRDefault="00815116" w:rsidP="00CC2F92">
      <w:pPr>
        <w:pStyle w:val="aff3"/>
        <w:rPr>
          <w:rFonts w:cs="Times New Roman"/>
          <w:sz w:val="24"/>
          <w:szCs w:val="24"/>
        </w:rPr>
      </w:pPr>
      <w:r w:rsidRPr="00CC2F92">
        <w:rPr>
          <w:rFonts w:cs="Times New Roman"/>
          <w:sz w:val="24"/>
          <w:szCs w:val="24"/>
        </w:rPr>
        <w:t>Выявлять основные средства синтаксической связи между частями сложного предложения.</w:t>
      </w:r>
    </w:p>
    <w:p w14:paraId="25BE1258"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Распознавать сложные предложения с разными видами связи, бессоюзные и союзные предложения (сложносочинённые и сложноподчинённые).</w:t>
      </w:r>
    </w:p>
    <w:p w14:paraId="07D29011" w14:textId="77777777" w:rsidR="00815116" w:rsidRPr="00CC2F92" w:rsidRDefault="00815116" w:rsidP="00CC2F92">
      <w:pPr>
        <w:pStyle w:val="aff3"/>
        <w:rPr>
          <w:rFonts w:cs="Times New Roman"/>
          <w:sz w:val="24"/>
          <w:szCs w:val="24"/>
        </w:rPr>
      </w:pPr>
      <w:r w:rsidRPr="00CC2F92">
        <w:rPr>
          <w:rFonts w:cs="Times New Roman"/>
          <w:sz w:val="24"/>
          <w:szCs w:val="24"/>
        </w:rPr>
        <w:t>Характеризовать сложносочинённое предложение, его строение, смысловое, структурное и интонационное единство частей сложного предложения.</w:t>
      </w:r>
    </w:p>
    <w:p w14:paraId="33ED8457" w14:textId="77777777" w:rsidR="00815116" w:rsidRPr="00CC2F92" w:rsidRDefault="00815116" w:rsidP="00CC2F92">
      <w:pPr>
        <w:pStyle w:val="aff3"/>
        <w:rPr>
          <w:rFonts w:cs="Times New Roman"/>
          <w:sz w:val="24"/>
          <w:szCs w:val="24"/>
        </w:rPr>
      </w:pPr>
      <w:r w:rsidRPr="00CC2F92">
        <w:rPr>
          <w:rFonts w:cs="Times New Roman"/>
          <w:sz w:val="24"/>
          <w:szCs w:val="24"/>
        </w:rPr>
        <w:t xml:space="preserve">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 </w:t>
      </w:r>
    </w:p>
    <w:p w14:paraId="39FABEDE"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особенности употребления сложносочинённых предложений в речи.</w:t>
      </w:r>
    </w:p>
    <w:p w14:paraId="63792C81"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основные нормы построения сложносочинённого предложения.</w:t>
      </w:r>
    </w:p>
    <w:p w14:paraId="3AAD333F" w14:textId="77777777" w:rsidR="00815116" w:rsidRPr="00CC2F92" w:rsidRDefault="00815116" w:rsidP="00CC2F92">
      <w:pPr>
        <w:pStyle w:val="aff3"/>
        <w:rPr>
          <w:rFonts w:cs="Times New Roman"/>
          <w:spacing w:val="1"/>
          <w:sz w:val="24"/>
          <w:szCs w:val="24"/>
        </w:rPr>
      </w:pPr>
      <w:r w:rsidRPr="00CC2F92">
        <w:rPr>
          <w:rFonts w:cs="Times New Roman"/>
          <w:spacing w:val="1"/>
          <w:sz w:val="24"/>
          <w:szCs w:val="24"/>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14:paraId="2193BE52"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сложносочинённых предложений.</w:t>
      </w:r>
    </w:p>
    <w:p w14:paraId="3BF91FBD" w14:textId="77777777" w:rsidR="00815116" w:rsidRPr="00CC2F92" w:rsidRDefault="00815116" w:rsidP="00CC2F92">
      <w:pPr>
        <w:pStyle w:val="aff3"/>
        <w:rPr>
          <w:rFonts w:cs="Times New Roman"/>
          <w:sz w:val="24"/>
          <w:szCs w:val="24"/>
        </w:rPr>
      </w:pPr>
      <w:r w:rsidRPr="00CC2F92">
        <w:rPr>
          <w:rFonts w:cs="Times New Roman"/>
          <w:sz w:val="24"/>
          <w:szCs w:val="24"/>
        </w:rPr>
        <w:t>Применять нормы постановки знаков препинания в сложносочинённых предложениях.</w:t>
      </w:r>
    </w:p>
    <w:p w14:paraId="5F43683B" w14:textId="77777777" w:rsidR="00815116" w:rsidRPr="00CC2F92" w:rsidRDefault="00815116" w:rsidP="00CC2F92">
      <w:pPr>
        <w:pStyle w:val="aff3"/>
        <w:rPr>
          <w:rFonts w:cs="Times New Roman"/>
          <w:b/>
          <w:bCs/>
          <w:sz w:val="24"/>
          <w:szCs w:val="24"/>
        </w:rPr>
      </w:pPr>
      <w:r w:rsidRPr="00CC2F92">
        <w:rPr>
          <w:rFonts w:cs="Times New Roman"/>
          <w:b/>
          <w:bCs/>
          <w:sz w:val="24"/>
          <w:szCs w:val="24"/>
        </w:rPr>
        <w:t>Сложноподчинённое предложение</w:t>
      </w:r>
    </w:p>
    <w:p w14:paraId="38027FB8"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сложноподчинённые предложения, выделять главную и придаточную части предложения, средства связи частей сложноподчинённого предложения. </w:t>
      </w:r>
    </w:p>
    <w:p w14:paraId="52EA78FB" w14:textId="77777777" w:rsidR="00815116" w:rsidRPr="00CC2F92" w:rsidRDefault="00815116" w:rsidP="00CC2F92">
      <w:pPr>
        <w:pStyle w:val="aff3"/>
        <w:rPr>
          <w:rFonts w:cs="Times New Roman"/>
          <w:sz w:val="24"/>
          <w:szCs w:val="24"/>
        </w:rPr>
      </w:pPr>
      <w:r w:rsidRPr="00CC2F92">
        <w:rPr>
          <w:rFonts w:cs="Times New Roman"/>
          <w:sz w:val="24"/>
          <w:szCs w:val="24"/>
        </w:rPr>
        <w:t>Различать подчинительные союзы и союзные слова.</w:t>
      </w:r>
    </w:p>
    <w:p w14:paraId="0830056F" w14:textId="77777777" w:rsidR="00815116" w:rsidRPr="00CC2F92" w:rsidRDefault="00815116" w:rsidP="00CC2F92">
      <w:pPr>
        <w:pStyle w:val="aff3"/>
        <w:rPr>
          <w:rFonts w:cs="Times New Roman"/>
          <w:sz w:val="24"/>
          <w:szCs w:val="24"/>
        </w:rPr>
      </w:pPr>
      <w:r w:rsidRPr="00CC2F92">
        <w:rPr>
          <w:rFonts w:cs="Times New Roman"/>
          <w:sz w:val="24"/>
          <w:szCs w:val="24"/>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14:paraId="354D3B68" w14:textId="77777777" w:rsidR="00815116" w:rsidRPr="00CC2F92" w:rsidRDefault="00815116" w:rsidP="00CC2F92">
      <w:pPr>
        <w:pStyle w:val="aff3"/>
        <w:rPr>
          <w:rFonts w:cs="Times New Roman"/>
          <w:sz w:val="24"/>
          <w:szCs w:val="24"/>
        </w:rPr>
      </w:pPr>
      <w:r w:rsidRPr="00CC2F92">
        <w:rPr>
          <w:rFonts w:cs="Times New Roman"/>
          <w:sz w:val="24"/>
          <w:szCs w:val="24"/>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14:paraId="6EECD494"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 xml:space="preserve">Выявлять однородное, неоднородное и последовательное подчинение придаточных частей. </w:t>
      </w:r>
    </w:p>
    <w:p w14:paraId="0EA41CC4" w14:textId="77777777" w:rsidR="00815116" w:rsidRPr="00CC2F92" w:rsidRDefault="00815116" w:rsidP="00CC2F92">
      <w:pPr>
        <w:pStyle w:val="aff3"/>
        <w:rPr>
          <w:rFonts w:cs="Times New Roman"/>
          <w:sz w:val="24"/>
          <w:szCs w:val="24"/>
        </w:rPr>
      </w:pPr>
      <w:r w:rsidRPr="00CC2F92">
        <w:rPr>
          <w:rFonts w:cs="Times New Roman"/>
          <w:sz w:val="24"/>
          <w:szCs w:val="24"/>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14:paraId="48F04D5D" w14:textId="77777777" w:rsidR="00815116" w:rsidRPr="00CC2F92" w:rsidRDefault="00815116" w:rsidP="00CC2F92">
      <w:pPr>
        <w:pStyle w:val="aff3"/>
        <w:rPr>
          <w:rFonts w:cs="Times New Roman"/>
          <w:sz w:val="24"/>
          <w:szCs w:val="24"/>
        </w:rPr>
      </w:pPr>
      <w:r w:rsidRPr="00CC2F92">
        <w:rPr>
          <w:rFonts w:cs="Times New Roman"/>
          <w:sz w:val="24"/>
          <w:szCs w:val="24"/>
        </w:rPr>
        <w:t>Понимать основные нормы построения сложноподчинённого предложения, особенности употребления сложноподчинённых предложений в речи.</w:t>
      </w:r>
    </w:p>
    <w:p w14:paraId="45D4D189"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сложноподчинённых предложений.</w:t>
      </w:r>
    </w:p>
    <w:p w14:paraId="10774C10" w14:textId="77777777" w:rsidR="00815116" w:rsidRPr="00CC2F92" w:rsidRDefault="00815116" w:rsidP="00CC2F92">
      <w:pPr>
        <w:pStyle w:val="aff3"/>
        <w:rPr>
          <w:rFonts w:cs="Times New Roman"/>
          <w:sz w:val="24"/>
          <w:szCs w:val="24"/>
        </w:rPr>
      </w:pPr>
      <w:r w:rsidRPr="00CC2F92">
        <w:rPr>
          <w:rFonts w:cs="Times New Roman"/>
          <w:sz w:val="24"/>
          <w:szCs w:val="24"/>
        </w:rPr>
        <w:t>Применять нормы построения сложноподчинённых предложений и постановки знаков препинания в них.</w:t>
      </w:r>
    </w:p>
    <w:p w14:paraId="4BADCCBE" w14:textId="77777777" w:rsidR="00815116" w:rsidRPr="00CC2F92" w:rsidRDefault="00815116" w:rsidP="00CC2F92">
      <w:pPr>
        <w:pStyle w:val="aff3"/>
        <w:rPr>
          <w:rFonts w:cs="Times New Roman"/>
          <w:b/>
          <w:bCs/>
          <w:sz w:val="24"/>
          <w:szCs w:val="24"/>
        </w:rPr>
      </w:pPr>
      <w:r w:rsidRPr="00CC2F92">
        <w:rPr>
          <w:rFonts w:cs="Times New Roman"/>
          <w:b/>
          <w:bCs/>
          <w:sz w:val="24"/>
          <w:szCs w:val="24"/>
        </w:rPr>
        <w:t>Бессоюзное сложное предложение</w:t>
      </w:r>
    </w:p>
    <w:p w14:paraId="65946113" w14:textId="77777777" w:rsidR="00815116" w:rsidRPr="00CC2F92" w:rsidRDefault="00815116" w:rsidP="00CC2F92">
      <w:pPr>
        <w:pStyle w:val="aff3"/>
        <w:rPr>
          <w:rFonts w:cs="Times New Roman"/>
          <w:sz w:val="24"/>
          <w:szCs w:val="24"/>
        </w:rPr>
      </w:pPr>
      <w:r w:rsidRPr="00CC2F92">
        <w:rPr>
          <w:rFonts w:cs="Times New Roman"/>
          <w:sz w:val="24"/>
          <w:szCs w:val="24"/>
        </w:rPr>
        <w:t xml:space="preserve">Характеризовать смысловые отношения между частями бессоюзного сложного предложения, интонационное и пунктуационное выражение этих отношений. </w:t>
      </w:r>
    </w:p>
    <w:p w14:paraId="085CFDC2" w14:textId="77777777" w:rsidR="00815116" w:rsidRPr="00CC2F92" w:rsidRDefault="00815116" w:rsidP="00CC2F92">
      <w:pPr>
        <w:pStyle w:val="aff3"/>
        <w:rPr>
          <w:rFonts w:cs="Times New Roman"/>
          <w:sz w:val="24"/>
          <w:szCs w:val="24"/>
        </w:rPr>
      </w:pPr>
      <w:r w:rsidRPr="00CC2F92">
        <w:rPr>
          <w:rFonts w:cs="Times New Roman"/>
          <w:sz w:val="24"/>
          <w:szCs w:val="24"/>
        </w:rPr>
        <w:t xml:space="preserve">Понимать основные грамматические нормы построения бессоюзного сложного предложения, особенности употребления бессоюзных сложных предложений в речи. </w:t>
      </w:r>
    </w:p>
    <w:p w14:paraId="727FA582"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бессоюзных сложных предложений.</w:t>
      </w:r>
    </w:p>
    <w:p w14:paraId="25FD689C" w14:textId="77777777" w:rsidR="00815116" w:rsidRPr="00CC2F92" w:rsidRDefault="00815116" w:rsidP="00CC2F92">
      <w:pPr>
        <w:pStyle w:val="aff3"/>
        <w:rPr>
          <w:rFonts w:cs="Times New Roman"/>
          <w:sz w:val="24"/>
          <w:szCs w:val="24"/>
        </w:rPr>
      </w:pPr>
      <w:r w:rsidRPr="00CC2F92">
        <w:rPr>
          <w:rFonts w:cs="Times New Roman"/>
          <w:sz w:val="24"/>
          <w:szCs w:val="24"/>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14:paraId="05A2F03B" w14:textId="77777777" w:rsidR="00815116" w:rsidRPr="00CC2F92" w:rsidRDefault="00815116" w:rsidP="00CC2F92">
      <w:pPr>
        <w:pStyle w:val="aff3"/>
        <w:rPr>
          <w:rFonts w:cs="Times New Roman"/>
          <w:b/>
          <w:bCs/>
          <w:sz w:val="24"/>
          <w:szCs w:val="24"/>
        </w:rPr>
      </w:pPr>
      <w:r w:rsidRPr="00CC2F92">
        <w:rPr>
          <w:rFonts w:cs="Times New Roman"/>
          <w:b/>
          <w:bCs/>
          <w:sz w:val="24"/>
          <w:szCs w:val="24"/>
        </w:rPr>
        <w:t>Сложные предложения с разными видами союзной и бессоюзной связи</w:t>
      </w:r>
    </w:p>
    <w:p w14:paraId="56E6CCD1"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типы сложных предложений с разными видами связи. </w:t>
      </w:r>
    </w:p>
    <w:p w14:paraId="6F4C4F68" w14:textId="77777777" w:rsidR="00815116" w:rsidRPr="00CC2F92" w:rsidRDefault="00815116" w:rsidP="00CC2F92">
      <w:pPr>
        <w:pStyle w:val="aff3"/>
        <w:rPr>
          <w:rFonts w:cs="Times New Roman"/>
          <w:sz w:val="24"/>
          <w:szCs w:val="24"/>
        </w:rPr>
      </w:pPr>
      <w:r w:rsidRPr="00CC2F92">
        <w:rPr>
          <w:rFonts w:cs="Times New Roman"/>
          <w:sz w:val="24"/>
          <w:szCs w:val="24"/>
        </w:rPr>
        <w:t xml:space="preserve">Понимать основные нормы построения сложных предложений с разными видами связи. </w:t>
      </w:r>
    </w:p>
    <w:p w14:paraId="5D8F2EAF" w14:textId="77777777" w:rsidR="00815116" w:rsidRPr="00CC2F92" w:rsidRDefault="00815116" w:rsidP="00CC2F92">
      <w:pPr>
        <w:pStyle w:val="aff3"/>
        <w:rPr>
          <w:rFonts w:cs="Times New Roman"/>
          <w:sz w:val="24"/>
          <w:szCs w:val="24"/>
        </w:rPr>
      </w:pPr>
      <w:r w:rsidRPr="00CC2F92">
        <w:rPr>
          <w:rFonts w:cs="Times New Roman"/>
          <w:sz w:val="24"/>
          <w:szCs w:val="24"/>
        </w:rPr>
        <w:t>Употреблять сложные предложения с разными видами связи в речи.</w:t>
      </w:r>
    </w:p>
    <w:p w14:paraId="58FECA9C" w14:textId="77777777" w:rsidR="00815116" w:rsidRPr="00CC2F92" w:rsidRDefault="00815116" w:rsidP="00CC2F92">
      <w:pPr>
        <w:pStyle w:val="aff3"/>
        <w:rPr>
          <w:rFonts w:cs="Times New Roman"/>
          <w:sz w:val="24"/>
          <w:szCs w:val="24"/>
        </w:rPr>
      </w:pPr>
      <w:r w:rsidRPr="00CC2F92">
        <w:rPr>
          <w:rFonts w:cs="Times New Roman"/>
          <w:sz w:val="24"/>
          <w:szCs w:val="24"/>
        </w:rPr>
        <w:t>Проводить синтаксический и пунктуационный анализ сложных предложений с разными видами связи.</w:t>
      </w:r>
    </w:p>
    <w:p w14:paraId="41AFB71C" w14:textId="77777777" w:rsidR="00815116" w:rsidRPr="00CC2F92" w:rsidRDefault="00815116" w:rsidP="00CC2F92">
      <w:pPr>
        <w:pStyle w:val="aff3"/>
        <w:rPr>
          <w:rFonts w:cs="Times New Roman"/>
          <w:sz w:val="24"/>
          <w:szCs w:val="24"/>
        </w:rPr>
      </w:pPr>
      <w:r w:rsidRPr="00CC2F92">
        <w:rPr>
          <w:rFonts w:cs="Times New Roman"/>
          <w:sz w:val="24"/>
          <w:szCs w:val="24"/>
        </w:rPr>
        <w:lastRenderedPageBreak/>
        <w:t>Применять правила постановки знаков препинания в сложных предложениях с разными видами связи.</w:t>
      </w:r>
    </w:p>
    <w:p w14:paraId="0D10915B" w14:textId="77777777" w:rsidR="00815116" w:rsidRPr="00CC2F92" w:rsidRDefault="00815116" w:rsidP="00CC2F92">
      <w:pPr>
        <w:pStyle w:val="aff3"/>
        <w:rPr>
          <w:rFonts w:cs="Times New Roman"/>
          <w:b/>
          <w:bCs/>
          <w:sz w:val="24"/>
          <w:szCs w:val="24"/>
        </w:rPr>
      </w:pPr>
      <w:r w:rsidRPr="00CC2F92">
        <w:rPr>
          <w:rFonts w:cs="Times New Roman"/>
          <w:b/>
          <w:bCs/>
          <w:sz w:val="24"/>
          <w:szCs w:val="24"/>
        </w:rPr>
        <w:t>Прямая и косвенная речь</w:t>
      </w:r>
    </w:p>
    <w:p w14:paraId="4FA4FDEA" w14:textId="77777777" w:rsidR="00815116" w:rsidRPr="00CC2F92" w:rsidRDefault="00815116" w:rsidP="00CC2F92">
      <w:pPr>
        <w:pStyle w:val="aff3"/>
        <w:rPr>
          <w:rFonts w:cs="Times New Roman"/>
          <w:sz w:val="24"/>
          <w:szCs w:val="24"/>
        </w:rPr>
      </w:pPr>
      <w:r w:rsidRPr="00CC2F92">
        <w:rPr>
          <w:rFonts w:cs="Times New Roman"/>
          <w:sz w:val="24"/>
          <w:szCs w:val="24"/>
        </w:rPr>
        <w:t xml:space="preserve">Распознавать прямую и косвенную речь; выявлять синонимию предложений с прямой и косвенной речью. </w:t>
      </w:r>
    </w:p>
    <w:p w14:paraId="07ADDA25" w14:textId="77777777" w:rsidR="00815116" w:rsidRPr="00CC2F92" w:rsidRDefault="00815116" w:rsidP="00CC2F92">
      <w:pPr>
        <w:pStyle w:val="aff3"/>
        <w:rPr>
          <w:rFonts w:cs="Times New Roman"/>
          <w:sz w:val="24"/>
          <w:szCs w:val="24"/>
        </w:rPr>
      </w:pPr>
      <w:r w:rsidRPr="00CC2F92">
        <w:rPr>
          <w:rFonts w:cs="Times New Roman"/>
          <w:sz w:val="24"/>
          <w:szCs w:val="24"/>
        </w:rPr>
        <w:t xml:space="preserve">Уметь цитировать и применять разные способы включения цитат в высказывание. </w:t>
      </w:r>
    </w:p>
    <w:p w14:paraId="339672A4" w14:textId="77777777" w:rsidR="00815116" w:rsidRPr="00CC2F92" w:rsidRDefault="00815116" w:rsidP="00CC2F92">
      <w:pPr>
        <w:pStyle w:val="aff3"/>
        <w:rPr>
          <w:rFonts w:cs="Times New Roman"/>
          <w:sz w:val="24"/>
          <w:szCs w:val="24"/>
        </w:rPr>
      </w:pPr>
      <w:r w:rsidRPr="00CC2F92">
        <w:rPr>
          <w:rFonts w:cs="Times New Roman"/>
          <w:sz w:val="24"/>
          <w:szCs w:val="24"/>
        </w:rPr>
        <w:t>Применять правила построения предложений с прямой и косвенной речью, при цитировании.</w:t>
      </w:r>
    </w:p>
    <w:p w14:paraId="27D5D429" w14:textId="77777777" w:rsidR="006F1D1A" w:rsidRPr="00CC2F92" w:rsidRDefault="006F1D1A" w:rsidP="00CC2F92">
      <w:pPr>
        <w:pStyle w:val="aff3"/>
        <w:rPr>
          <w:rFonts w:cs="Times New Roman"/>
          <w:b/>
          <w:sz w:val="24"/>
          <w:szCs w:val="24"/>
        </w:rPr>
      </w:pPr>
    </w:p>
    <w:p w14:paraId="16DAD3AD" w14:textId="46B88D8F" w:rsidR="009852AA" w:rsidRPr="00CC2F92" w:rsidRDefault="00990EDD" w:rsidP="00CC2F92">
      <w:pPr>
        <w:pStyle w:val="aff3"/>
        <w:rPr>
          <w:rFonts w:cs="Times New Roman"/>
          <w:b/>
          <w:sz w:val="24"/>
          <w:szCs w:val="24"/>
        </w:rPr>
      </w:pPr>
      <w:r>
        <w:rPr>
          <w:rFonts w:cs="Times New Roman"/>
          <w:b/>
          <w:sz w:val="24"/>
          <w:szCs w:val="24"/>
        </w:rPr>
        <w:t>«</w:t>
      </w:r>
      <w:r w:rsidR="009852AA" w:rsidRPr="00CC2F92">
        <w:rPr>
          <w:rFonts w:cs="Times New Roman"/>
          <w:b/>
          <w:sz w:val="24"/>
          <w:szCs w:val="24"/>
        </w:rPr>
        <w:t>ЛИТЕРАТУ</w:t>
      </w:r>
      <w:r w:rsidR="006F1D1A" w:rsidRPr="00CC2F92">
        <w:rPr>
          <w:rFonts w:cs="Times New Roman"/>
          <w:b/>
          <w:sz w:val="24"/>
          <w:szCs w:val="24"/>
        </w:rPr>
        <w:t xml:space="preserve">РА» </w:t>
      </w:r>
    </w:p>
    <w:p w14:paraId="63F75482" w14:textId="77777777" w:rsidR="009852AA" w:rsidRPr="00CC2F92" w:rsidRDefault="009852AA" w:rsidP="00CC2F92">
      <w:pPr>
        <w:pStyle w:val="aff3"/>
        <w:rPr>
          <w:rStyle w:val="Bold"/>
          <w:rFonts w:cs="Times New Roman"/>
          <w:spacing w:val="2"/>
          <w:sz w:val="24"/>
          <w:szCs w:val="24"/>
        </w:rPr>
      </w:pPr>
      <w:r w:rsidRPr="00CC2F92">
        <w:rPr>
          <w:rFonts w:cs="Times New Roman"/>
          <w:spacing w:val="2"/>
          <w:sz w:val="24"/>
          <w:szCs w:val="24"/>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2271F611" w14:textId="77777777" w:rsidR="009852AA" w:rsidRPr="00CC2F92" w:rsidRDefault="009852AA" w:rsidP="00CC2F92">
      <w:pPr>
        <w:pStyle w:val="aff3"/>
        <w:rPr>
          <w:rFonts w:cs="Times New Roman"/>
          <w:sz w:val="24"/>
          <w:szCs w:val="24"/>
        </w:rPr>
      </w:pPr>
      <w:r w:rsidRPr="00CC2F92">
        <w:rPr>
          <w:rStyle w:val="Bold"/>
          <w:rFonts w:cs="Times New Roman"/>
          <w:sz w:val="24"/>
          <w:szCs w:val="24"/>
        </w:rPr>
        <w:t>Личностные результаты</w:t>
      </w:r>
    </w:p>
    <w:p w14:paraId="08F9A0CD" w14:textId="77777777" w:rsidR="009852AA" w:rsidRPr="00CC2F92" w:rsidRDefault="009852AA" w:rsidP="00CC2F92">
      <w:pPr>
        <w:pStyle w:val="aff3"/>
        <w:rPr>
          <w:rFonts w:cs="Times New Roman"/>
          <w:sz w:val="24"/>
          <w:szCs w:val="24"/>
          <w:u w:val="thick" w:color="000000"/>
        </w:rPr>
      </w:pPr>
      <w:r w:rsidRPr="00CC2F92">
        <w:rPr>
          <w:rFonts w:cs="Times New Roman"/>
          <w:sz w:val="24"/>
          <w:szCs w:val="24"/>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B9A9BE8" w14:textId="77777777" w:rsidR="009852AA" w:rsidRPr="00CC2F92" w:rsidRDefault="009852AA" w:rsidP="00CC2F92">
      <w:pPr>
        <w:pStyle w:val="aff3"/>
        <w:rPr>
          <w:rFonts w:cs="Times New Roman"/>
          <w:sz w:val="24"/>
          <w:szCs w:val="24"/>
          <w:u w:color="000000"/>
        </w:rPr>
      </w:pPr>
      <w:r w:rsidRPr="00CC2F92">
        <w:rPr>
          <w:rFonts w:cs="Times New Roman"/>
          <w:sz w:val="24"/>
          <w:szCs w:val="24"/>
          <w:u w:color="000000"/>
        </w:rPr>
        <w:t xml:space="preserve">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255BFF68" w14:textId="77777777" w:rsidR="009852AA" w:rsidRPr="00CC2F92" w:rsidRDefault="009852AA" w:rsidP="00CC2F92">
      <w:pPr>
        <w:pStyle w:val="aff3"/>
        <w:rPr>
          <w:rFonts w:cs="Times New Roman"/>
          <w:b/>
          <w:sz w:val="24"/>
          <w:szCs w:val="24"/>
        </w:rPr>
      </w:pPr>
      <w:r w:rsidRPr="00CC2F92">
        <w:rPr>
          <w:rFonts w:cs="Times New Roman"/>
          <w:b/>
          <w:sz w:val="24"/>
          <w:szCs w:val="24"/>
        </w:rPr>
        <w:t>Гражданского воспитания:</w:t>
      </w:r>
    </w:p>
    <w:p w14:paraId="5561F074" w14:textId="77777777" w:rsidR="009852AA" w:rsidRPr="00CC2F92" w:rsidRDefault="009852AA" w:rsidP="00CC2F92">
      <w:pPr>
        <w:pStyle w:val="aff3"/>
        <w:rPr>
          <w:rFonts w:cs="Times New Roman"/>
          <w:sz w:val="24"/>
          <w:szCs w:val="24"/>
        </w:rPr>
      </w:pPr>
      <w:r w:rsidRPr="00CC2F92">
        <w:rPr>
          <w:rFonts w:cs="Times New Roman"/>
          <w:spacing w:val="-2"/>
          <w:sz w:val="24"/>
          <w:szCs w:val="24"/>
          <w:u w:color="000000"/>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w:t>
      </w:r>
      <w:r w:rsidRPr="00CC2F92">
        <w:rPr>
          <w:rFonts w:cs="Times New Roman"/>
          <w:spacing w:val="-2"/>
          <w:sz w:val="24"/>
          <w:szCs w:val="24"/>
          <w:u w:color="000000"/>
        </w:rPr>
        <w:lastRenderedPageBreak/>
        <w:t>турных произведениях; неприятие любых форм экстремизма, дискриминации; п</w:t>
      </w:r>
      <w:r w:rsidRPr="00CC2F92">
        <w:rPr>
          <w:rFonts w:cs="Times New Roman"/>
          <w:spacing w:val="-2"/>
          <w:sz w:val="24"/>
          <w:szCs w:val="24"/>
        </w:rPr>
        <w:t>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w:t>
      </w:r>
      <w:r w:rsidRPr="00CC2F92">
        <w:rPr>
          <w:rFonts w:cs="Times New Roman"/>
          <w:sz w:val="24"/>
          <w:szCs w:val="24"/>
        </w:rPr>
        <w:t>и; готовность к участию в гуманитарной деятельности (волонтерство; помощь людям, нуждающимся в ней).</w:t>
      </w:r>
    </w:p>
    <w:p w14:paraId="29526A68" w14:textId="77777777" w:rsidR="009852AA" w:rsidRPr="00CC2F92" w:rsidRDefault="009852AA" w:rsidP="00CC2F92">
      <w:pPr>
        <w:pStyle w:val="aff3"/>
        <w:rPr>
          <w:rFonts w:cs="Times New Roman"/>
          <w:b/>
          <w:sz w:val="24"/>
          <w:szCs w:val="24"/>
        </w:rPr>
      </w:pPr>
      <w:r w:rsidRPr="00CC2F92">
        <w:rPr>
          <w:rFonts w:cs="Times New Roman"/>
          <w:b/>
          <w:sz w:val="24"/>
          <w:szCs w:val="24"/>
        </w:rPr>
        <w:t>Патриотического воспитания:</w:t>
      </w:r>
    </w:p>
    <w:p w14:paraId="59C8F092" w14:textId="77777777" w:rsidR="009852AA" w:rsidRPr="00CC2F92" w:rsidRDefault="009852AA" w:rsidP="00CC2F92">
      <w:pPr>
        <w:pStyle w:val="aff3"/>
        <w:rPr>
          <w:rFonts w:cs="Times New Roman"/>
          <w:sz w:val="24"/>
          <w:szCs w:val="24"/>
        </w:rPr>
      </w:pPr>
      <w:r w:rsidRPr="00CC2F92">
        <w:rPr>
          <w:rFonts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0CC1F43F" w14:textId="77777777" w:rsidR="009852AA" w:rsidRPr="00CC2F92" w:rsidRDefault="009852AA" w:rsidP="00CC2F92">
      <w:pPr>
        <w:pStyle w:val="aff3"/>
        <w:rPr>
          <w:rFonts w:cs="Times New Roman"/>
          <w:b/>
          <w:sz w:val="24"/>
          <w:szCs w:val="24"/>
        </w:rPr>
      </w:pPr>
      <w:r w:rsidRPr="00CC2F92">
        <w:rPr>
          <w:rFonts w:cs="Times New Roman"/>
          <w:b/>
          <w:sz w:val="24"/>
          <w:szCs w:val="24"/>
        </w:rPr>
        <w:t>Духовно-нравственного воспитания:</w:t>
      </w:r>
    </w:p>
    <w:p w14:paraId="07C3DB40" w14:textId="77777777" w:rsidR="009852AA" w:rsidRPr="00CC2F92" w:rsidRDefault="009852AA" w:rsidP="00CC2F92">
      <w:pPr>
        <w:pStyle w:val="aff3"/>
        <w:rPr>
          <w:rFonts w:cs="Times New Roman"/>
          <w:sz w:val="24"/>
          <w:szCs w:val="24"/>
        </w:rPr>
      </w:pPr>
      <w:r w:rsidRPr="00CC2F92">
        <w:rPr>
          <w:rFonts w:cs="Times New Roman"/>
          <w:sz w:val="24"/>
          <w:szCs w:val="24"/>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7FBEC8DD" w14:textId="77777777" w:rsidR="009852AA" w:rsidRPr="00CC2F92" w:rsidRDefault="009852AA" w:rsidP="00CC2F92">
      <w:pPr>
        <w:pStyle w:val="aff3"/>
        <w:rPr>
          <w:rFonts w:cs="Times New Roman"/>
          <w:b/>
          <w:sz w:val="24"/>
          <w:szCs w:val="24"/>
        </w:rPr>
      </w:pPr>
      <w:r w:rsidRPr="00CC2F92">
        <w:rPr>
          <w:rFonts w:cs="Times New Roman"/>
          <w:b/>
          <w:sz w:val="24"/>
          <w:szCs w:val="24"/>
        </w:rPr>
        <w:t>Эстетического воспитания:</w:t>
      </w:r>
    </w:p>
    <w:p w14:paraId="552CC357" w14:textId="77777777" w:rsidR="009852AA" w:rsidRPr="00CC2F92" w:rsidRDefault="009852AA" w:rsidP="00CC2F92">
      <w:pPr>
        <w:pStyle w:val="aff3"/>
        <w:rPr>
          <w:rFonts w:cs="Times New Roman"/>
          <w:sz w:val="24"/>
          <w:szCs w:val="24"/>
        </w:rPr>
      </w:pPr>
      <w:r w:rsidRPr="00CC2F92">
        <w:rPr>
          <w:rFonts w:cs="Times New Roman"/>
          <w:sz w:val="24"/>
          <w:szCs w:val="24"/>
        </w:rPr>
        <w:lastRenderedPageBreak/>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314EC097" w14:textId="0488A4EE" w:rsidR="009852AA" w:rsidRPr="00CC2F92" w:rsidRDefault="009852AA" w:rsidP="00CC2F92">
      <w:pPr>
        <w:pStyle w:val="aff3"/>
        <w:rPr>
          <w:rFonts w:cs="Times New Roman"/>
          <w:b/>
          <w:sz w:val="24"/>
          <w:szCs w:val="24"/>
        </w:rPr>
      </w:pPr>
      <w:r w:rsidRPr="00CC2F92">
        <w:rPr>
          <w:rFonts w:cs="Times New Roman"/>
          <w:b/>
          <w:sz w:val="24"/>
          <w:szCs w:val="24"/>
        </w:rPr>
        <w:t xml:space="preserve">Физического воспитания, </w:t>
      </w:r>
      <w:r w:rsidR="00060640" w:rsidRPr="00CC2F92">
        <w:rPr>
          <w:rFonts w:cs="Times New Roman"/>
          <w:b/>
          <w:sz w:val="24"/>
          <w:szCs w:val="24"/>
        </w:rPr>
        <w:t xml:space="preserve">формирования культуры здоровья </w:t>
      </w:r>
      <w:r w:rsidRPr="00CC2F92">
        <w:rPr>
          <w:rFonts w:cs="Times New Roman"/>
          <w:b/>
          <w:sz w:val="24"/>
          <w:szCs w:val="24"/>
        </w:rPr>
        <w:t>и эмоционального благополучия:</w:t>
      </w:r>
    </w:p>
    <w:p w14:paraId="353F2E7B" w14:textId="77777777" w:rsidR="009852AA" w:rsidRPr="00CC2F92" w:rsidRDefault="009852AA" w:rsidP="00CC2F92">
      <w:pPr>
        <w:pStyle w:val="aff3"/>
        <w:rPr>
          <w:rFonts w:cs="Times New Roman"/>
          <w:sz w:val="24"/>
          <w:szCs w:val="24"/>
        </w:rPr>
      </w:pPr>
      <w:r w:rsidRPr="00CC2F92">
        <w:rPr>
          <w:rFonts w:cs="Times New Roman"/>
          <w:sz w:val="24"/>
          <w:szCs w:val="24"/>
        </w:rP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14:paraId="53E7056A" w14:textId="77777777" w:rsidR="009852AA" w:rsidRPr="00CC2F92" w:rsidRDefault="009852AA" w:rsidP="00CC2F92">
      <w:pPr>
        <w:pStyle w:val="aff3"/>
        <w:rPr>
          <w:rFonts w:cs="Times New Roman"/>
          <w:sz w:val="24"/>
          <w:szCs w:val="24"/>
        </w:rPr>
      </w:pPr>
      <w:r w:rsidRPr="00CC2F92">
        <w:rPr>
          <w:rFonts w:cs="Times New Roman"/>
          <w:sz w:val="24"/>
          <w:szCs w:val="24"/>
        </w:rPr>
        <w:t>умение принимать себя и других, не осуждая;</w:t>
      </w:r>
    </w:p>
    <w:p w14:paraId="60C7A074" w14:textId="77777777" w:rsidR="009852AA" w:rsidRPr="00CC2F92" w:rsidRDefault="009852AA" w:rsidP="00CC2F92">
      <w:pPr>
        <w:pStyle w:val="aff3"/>
        <w:rPr>
          <w:rFonts w:cs="Times New Roman"/>
          <w:sz w:val="24"/>
          <w:szCs w:val="24"/>
        </w:rPr>
      </w:pPr>
      <w:r w:rsidRPr="00CC2F92">
        <w:rPr>
          <w:rFonts w:cs="Times New Roman"/>
          <w:sz w:val="24"/>
          <w:szCs w:val="24"/>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14:paraId="65636006" w14:textId="77777777" w:rsidR="009852AA" w:rsidRPr="00CC2F92" w:rsidRDefault="009852AA"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3067B6E0" w14:textId="77777777" w:rsidR="009852AA" w:rsidRPr="00CC2F92" w:rsidRDefault="009852AA" w:rsidP="00CC2F92">
      <w:pPr>
        <w:pStyle w:val="aff3"/>
        <w:rPr>
          <w:rFonts w:cs="Times New Roman"/>
          <w:b/>
          <w:sz w:val="24"/>
          <w:szCs w:val="24"/>
        </w:rPr>
      </w:pPr>
      <w:r w:rsidRPr="00CC2F92">
        <w:rPr>
          <w:rFonts w:cs="Times New Roman"/>
          <w:b/>
          <w:sz w:val="24"/>
          <w:szCs w:val="24"/>
        </w:rPr>
        <w:t>Трудового воспитания:</w:t>
      </w:r>
    </w:p>
    <w:p w14:paraId="15DF6A0C" w14:textId="77777777" w:rsidR="009852AA" w:rsidRPr="00CC2F92" w:rsidRDefault="009852AA" w:rsidP="00CC2F92">
      <w:pPr>
        <w:pStyle w:val="aff3"/>
        <w:rPr>
          <w:rFonts w:cs="Times New Roman"/>
          <w:sz w:val="24"/>
          <w:szCs w:val="24"/>
        </w:rPr>
      </w:pPr>
      <w:r w:rsidRPr="00CC2F92">
        <w:rPr>
          <w:rFonts w:cs="Times New Roman"/>
          <w:sz w:val="24"/>
          <w:szCs w:val="24"/>
        </w:rP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r w:rsidRPr="00CC2F92">
        <w:rPr>
          <w:rFonts w:cs="Times New Roman"/>
          <w:sz w:val="24"/>
          <w:szCs w:val="24"/>
        </w:rPr>
        <w:lastRenderedPageBreak/>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14:paraId="36F40A74" w14:textId="77777777" w:rsidR="009852AA" w:rsidRPr="00CC2F92" w:rsidRDefault="009852AA" w:rsidP="00CC2F92">
      <w:pPr>
        <w:pStyle w:val="aff3"/>
        <w:rPr>
          <w:rFonts w:cs="Times New Roman"/>
          <w:b/>
          <w:sz w:val="24"/>
          <w:szCs w:val="24"/>
        </w:rPr>
      </w:pPr>
      <w:r w:rsidRPr="00CC2F92">
        <w:rPr>
          <w:rFonts w:cs="Times New Roman"/>
          <w:b/>
          <w:sz w:val="24"/>
          <w:szCs w:val="24"/>
        </w:rPr>
        <w:t>Экологического воспитания:</w:t>
      </w:r>
    </w:p>
    <w:p w14:paraId="4B41D18B" w14:textId="77777777" w:rsidR="009852AA" w:rsidRPr="00CC2F92" w:rsidRDefault="009852AA" w:rsidP="00CC2F92">
      <w:pPr>
        <w:pStyle w:val="aff3"/>
        <w:rPr>
          <w:rFonts w:cs="Times New Roman"/>
          <w:strike/>
          <w:sz w:val="24"/>
          <w:szCs w:val="24"/>
          <w:u w:color="000000"/>
        </w:rPr>
      </w:pPr>
      <w:r w:rsidRPr="00CC2F92">
        <w:rPr>
          <w:rFonts w:cs="Times New Roman"/>
          <w:sz w:val="24"/>
          <w:szCs w:val="24"/>
        </w:rPr>
        <w:t>ориентация на применение знаний из социальных и естественных наук для решения задач в области окружающей сред</w:t>
      </w:r>
      <w:r w:rsidRPr="00CC2F92">
        <w:rPr>
          <w:rFonts w:cs="Times New Roman"/>
          <w:sz w:val="24"/>
          <w:szCs w:val="24"/>
          <w:u w:color="000000"/>
        </w:rPr>
        <w:t>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37108D53" w14:textId="77777777" w:rsidR="009852AA" w:rsidRPr="00CC2F92" w:rsidRDefault="009852AA" w:rsidP="00CC2F92">
      <w:pPr>
        <w:pStyle w:val="aff3"/>
        <w:rPr>
          <w:rFonts w:cs="Times New Roman"/>
          <w:b/>
          <w:sz w:val="24"/>
          <w:szCs w:val="24"/>
        </w:rPr>
      </w:pPr>
      <w:r w:rsidRPr="00CC2F92">
        <w:rPr>
          <w:rFonts w:cs="Times New Roman"/>
          <w:b/>
          <w:sz w:val="24"/>
          <w:szCs w:val="24"/>
        </w:rPr>
        <w:t xml:space="preserve">Ценности научного познания: </w:t>
      </w:r>
    </w:p>
    <w:p w14:paraId="110A7C1A" w14:textId="77777777" w:rsidR="009852AA" w:rsidRPr="00CC2F92" w:rsidRDefault="009852AA" w:rsidP="00CC2F92">
      <w:pPr>
        <w:pStyle w:val="aff3"/>
        <w:rPr>
          <w:rFonts w:cs="Times New Roman"/>
          <w:sz w:val="24"/>
          <w:szCs w:val="24"/>
        </w:rPr>
      </w:pPr>
      <w:r w:rsidRPr="00CC2F92">
        <w:rPr>
          <w:rFonts w:cs="Times New Roman"/>
          <w:sz w:val="24"/>
          <w:szCs w:val="24"/>
        </w:rP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w:t>
      </w:r>
      <w:r w:rsidRPr="00CC2F92">
        <w:rPr>
          <w:rFonts w:cs="Times New Roman"/>
          <w:sz w:val="24"/>
          <w:szCs w:val="24"/>
        </w:rPr>
        <w:lastRenderedPageBreak/>
        <w:t>стремление совершенствовать пути достижения индивидуального и коллективного благополучия.</w:t>
      </w:r>
    </w:p>
    <w:p w14:paraId="5A47A7D8" w14:textId="77777777" w:rsidR="009852AA" w:rsidRPr="00CC2F92" w:rsidRDefault="009852AA" w:rsidP="00CC2F92">
      <w:pPr>
        <w:pStyle w:val="aff3"/>
        <w:rPr>
          <w:rFonts w:cs="Times New Roman"/>
          <w:sz w:val="24"/>
          <w:szCs w:val="24"/>
        </w:rPr>
      </w:pPr>
      <w:r w:rsidRPr="00CC2F92">
        <w:rPr>
          <w:rFonts w:cs="Times New Roman"/>
          <w:sz w:val="24"/>
          <w:szCs w:val="24"/>
        </w:rPr>
        <w:t>Личностные результаты, обеспечивающие адаптацию обучающегося к изменяющимся условиям социальной и природной среды:</w:t>
      </w:r>
    </w:p>
    <w:p w14:paraId="09FEDE5E" w14:textId="77777777" w:rsidR="009852AA" w:rsidRPr="00CC2F92" w:rsidRDefault="009852AA" w:rsidP="00CC2F92">
      <w:pPr>
        <w:pStyle w:val="aff3"/>
        <w:rPr>
          <w:rFonts w:cs="Times New Roman"/>
          <w:sz w:val="24"/>
          <w:szCs w:val="24"/>
        </w:rPr>
      </w:pPr>
      <w:r w:rsidRPr="00CC2F92">
        <w:rPr>
          <w:rFonts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14:paraId="11A567E9" w14:textId="77777777" w:rsidR="009852AA" w:rsidRPr="00CC2F92" w:rsidRDefault="009852AA" w:rsidP="00CC2F92">
      <w:pPr>
        <w:pStyle w:val="aff3"/>
        <w:rPr>
          <w:rFonts w:cs="Times New Roman"/>
          <w:sz w:val="24"/>
          <w:szCs w:val="24"/>
        </w:rPr>
      </w:pPr>
      <w:r w:rsidRPr="00CC2F92">
        <w:rPr>
          <w:rFonts w:cs="Times New Roman"/>
          <w:sz w:val="24"/>
          <w:szCs w:val="24"/>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14:paraId="11900C1F" w14:textId="77777777" w:rsidR="009852AA" w:rsidRPr="00CC2F92" w:rsidRDefault="009852AA" w:rsidP="00CC2F92">
      <w:pPr>
        <w:pStyle w:val="aff3"/>
        <w:rPr>
          <w:rFonts w:cs="Times New Roman"/>
          <w:sz w:val="24"/>
          <w:szCs w:val="24"/>
        </w:rPr>
      </w:pPr>
      <w:r w:rsidRPr="00CC2F92">
        <w:rPr>
          <w:rFonts w:cs="Times New Roman"/>
          <w:sz w:val="24"/>
          <w:szCs w:val="24"/>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14:paraId="5E2DB6C2" w14:textId="77777777" w:rsidR="009852AA" w:rsidRPr="00CC2F92" w:rsidRDefault="009852AA" w:rsidP="00CC2F92">
      <w:pPr>
        <w:pStyle w:val="aff3"/>
        <w:rPr>
          <w:rFonts w:cs="Times New Roman"/>
          <w:sz w:val="24"/>
          <w:szCs w:val="24"/>
        </w:rPr>
      </w:pPr>
      <w:r w:rsidRPr="00CC2F92">
        <w:rPr>
          <w:rStyle w:val="Bold"/>
          <w:rFonts w:cs="Times New Roman"/>
          <w:sz w:val="24"/>
          <w:szCs w:val="24"/>
        </w:rPr>
        <w:lastRenderedPageBreak/>
        <w:t>Метапредметные результаты</w:t>
      </w:r>
    </w:p>
    <w:p w14:paraId="1AC924D8" w14:textId="77777777" w:rsidR="009852AA" w:rsidRPr="00CC2F92" w:rsidRDefault="009852AA" w:rsidP="00CC2F92">
      <w:pPr>
        <w:pStyle w:val="aff3"/>
        <w:rPr>
          <w:rStyle w:val="BoldItalic"/>
          <w:rFonts w:cs="Times New Roman"/>
          <w:b w:val="0"/>
          <w:bCs w:val="0"/>
          <w:i w:val="0"/>
          <w:iCs w:val="0"/>
          <w:sz w:val="24"/>
          <w:szCs w:val="24"/>
        </w:rPr>
      </w:pPr>
      <w:r w:rsidRPr="00CC2F92">
        <w:rPr>
          <w:rStyle w:val="BoldItalic"/>
          <w:rFonts w:cs="Times New Roman"/>
          <w:b w:val="0"/>
          <w:bCs w:val="0"/>
          <w:i w:val="0"/>
          <w:iCs w:val="0"/>
          <w:sz w:val="24"/>
          <w:szCs w:val="24"/>
        </w:rPr>
        <w:t>Овладение универсальными учебными познавательными действиями:</w:t>
      </w:r>
    </w:p>
    <w:p w14:paraId="31972951" w14:textId="77777777" w:rsidR="009852AA" w:rsidRPr="00CC2F92" w:rsidRDefault="009852AA" w:rsidP="00CC2F92">
      <w:pPr>
        <w:pStyle w:val="aff3"/>
        <w:rPr>
          <w:rFonts w:cs="Times New Roman"/>
          <w:sz w:val="24"/>
          <w:szCs w:val="24"/>
        </w:rPr>
      </w:pPr>
      <w:r w:rsidRPr="00CC2F92">
        <w:rPr>
          <w:rFonts w:cs="Times New Roman"/>
          <w:sz w:val="24"/>
          <w:szCs w:val="24"/>
        </w:rPr>
        <w:t>Базовые логические действия:</w:t>
      </w:r>
    </w:p>
    <w:p w14:paraId="0F18E0C5" w14:textId="77777777" w:rsidR="009852AA" w:rsidRPr="00CC2F92" w:rsidRDefault="009852AA"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48739EF6" w14:textId="77777777" w:rsidR="009852AA" w:rsidRPr="00CC2F92" w:rsidRDefault="009852AA"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16A62274" w14:textId="77777777" w:rsidR="009852AA" w:rsidRPr="00CC2F92" w:rsidRDefault="009852AA" w:rsidP="00CC2F92">
      <w:pPr>
        <w:pStyle w:val="aff3"/>
        <w:rPr>
          <w:rFonts w:cs="Times New Roman"/>
          <w:sz w:val="24"/>
          <w:szCs w:val="24"/>
        </w:rPr>
      </w:pPr>
      <w:r w:rsidRPr="00CC2F92">
        <w:rPr>
          <w:rFonts w:cs="Times New Roman"/>
          <w:sz w:val="24"/>
          <w:szCs w:val="24"/>
        </w:rPr>
        <w:t xml:space="preserve">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 </w:t>
      </w:r>
    </w:p>
    <w:p w14:paraId="7E8482DF" w14:textId="77777777" w:rsidR="009852AA" w:rsidRPr="00CC2F92" w:rsidRDefault="009852AA" w:rsidP="00CC2F92">
      <w:pPr>
        <w:pStyle w:val="aff3"/>
        <w:rPr>
          <w:rFonts w:cs="Times New Roman"/>
          <w:sz w:val="24"/>
          <w:szCs w:val="24"/>
        </w:rPr>
      </w:pPr>
      <w:r w:rsidRPr="00CC2F92">
        <w:rPr>
          <w:rFonts w:cs="Times New Roman"/>
          <w:sz w:val="24"/>
          <w:szCs w:val="24"/>
        </w:rPr>
        <w:t xml:space="preserve">выявлять дефициты информации, данных, необходимых для решения поставленной учебной задачи; </w:t>
      </w:r>
    </w:p>
    <w:p w14:paraId="3C9D90D6" w14:textId="77777777" w:rsidR="009852AA" w:rsidRPr="00CC2F92" w:rsidRDefault="009852AA" w:rsidP="00CC2F92">
      <w:pPr>
        <w:pStyle w:val="aff3"/>
        <w:rPr>
          <w:rFonts w:cs="Times New Roman"/>
          <w:spacing w:val="-3"/>
          <w:sz w:val="24"/>
          <w:szCs w:val="24"/>
        </w:rPr>
      </w:pPr>
      <w:r w:rsidRPr="00CC2F92">
        <w:rPr>
          <w:rFonts w:cs="Times New Roman"/>
          <w:spacing w:val="-3"/>
          <w:sz w:val="24"/>
          <w:szCs w:val="24"/>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14:paraId="03CA23E8" w14:textId="77777777" w:rsidR="009852AA" w:rsidRPr="00CC2F92" w:rsidRDefault="009852AA" w:rsidP="00CC2F92">
      <w:pPr>
        <w:pStyle w:val="aff3"/>
        <w:rPr>
          <w:rFonts w:cs="Times New Roman"/>
          <w:sz w:val="24"/>
          <w:szCs w:val="24"/>
        </w:rPr>
      </w:pPr>
      <w:r w:rsidRPr="00CC2F92">
        <w:rPr>
          <w:rFonts w:cs="Times New Roman"/>
          <w:sz w:val="24"/>
          <w:szCs w:val="24"/>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7CD03DAA" w14:textId="77777777" w:rsidR="009852AA" w:rsidRPr="00CC2F92" w:rsidRDefault="009852AA" w:rsidP="00CC2F92">
      <w:pPr>
        <w:pStyle w:val="aff3"/>
        <w:rPr>
          <w:rFonts w:cs="Times New Roman"/>
          <w:sz w:val="24"/>
          <w:szCs w:val="24"/>
        </w:rPr>
      </w:pPr>
      <w:r w:rsidRPr="00CC2F92">
        <w:rPr>
          <w:rFonts w:cs="Times New Roman"/>
          <w:sz w:val="24"/>
          <w:szCs w:val="24"/>
        </w:rPr>
        <w:t>Базовые исследовательские действия:</w:t>
      </w:r>
    </w:p>
    <w:p w14:paraId="5BDAA069" w14:textId="77777777" w:rsidR="009852AA" w:rsidRPr="00CC2F92" w:rsidRDefault="009852AA"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 в литературном образовании;</w:t>
      </w:r>
    </w:p>
    <w:p w14:paraId="6D48CD82" w14:textId="77777777" w:rsidR="009852AA" w:rsidRPr="00CC2F92" w:rsidRDefault="009852AA" w:rsidP="00CC2F92">
      <w:pPr>
        <w:pStyle w:val="aff3"/>
        <w:rPr>
          <w:rFonts w:cs="Times New Roman"/>
          <w:sz w:val="24"/>
          <w:szCs w:val="24"/>
        </w:rPr>
      </w:pPr>
      <w:r w:rsidRPr="00CC2F92">
        <w:rPr>
          <w:rFonts w:cs="Times New Roman"/>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1D00ED9D" w14:textId="77777777" w:rsidR="009852AA" w:rsidRPr="00CC2F92" w:rsidRDefault="009852AA" w:rsidP="00CC2F92">
      <w:pPr>
        <w:pStyle w:val="aff3"/>
        <w:rPr>
          <w:rFonts w:cs="Times New Roman"/>
          <w:sz w:val="24"/>
          <w:szCs w:val="24"/>
        </w:rPr>
      </w:pPr>
      <w:r w:rsidRPr="00CC2F92">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47A85D67" w14:textId="77777777" w:rsidR="009852AA" w:rsidRPr="00CC2F92" w:rsidRDefault="009852AA"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небольшое исследование по установлению особенностей литератур</w:t>
      </w:r>
      <w:r w:rsidRPr="00CC2F92">
        <w:rPr>
          <w:rFonts w:cs="Times New Roman"/>
          <w:sz w:val="24"/>
          <w:szCs w:val="24"/>
        </w:rPr>
        <w:lastRenderedPageBreak/>
        <w:t>ного объекта изучения, причинно-следственных связей и зависимостей объектов между собой;</w:t>
      </w:r>
    </w:p>
    <w:p w14:paraId="21140931" w14:textId="77777777" w:rsidR="009852AA" w:rsidRPr="00CC2F92" w:rsidRDefault="009852AA"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исследования (эксперимента);</w:t>
      </w:r>
    </w:p>
    <w:p w14:paraId="18B16F4D" w14:textId="77777777" w:rsidR="009852AA" w:rsidRPr="00CC2F92" w:rsidRDefault="009852AA"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6A078FEC"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3F293E5B" w14:textId="77777777" w:rsidR="009852AA" w:rsidRPr="00CC2F92" w:rsidRDefault="009852AA" w:rsidP="00CC2F92">
      <w:pPr>
        <w:pStyle w:val="aff3"/>
        <w:rPr>
          <w:rFonts w:cs="Times New Roman"/>
          <w:sz w:val="24"/>
          <w:szCs w:val="24"/>
        </w:rPr>
      </w:pPr>
      <w:r w:rsidRPr="00CC2F92">
        <w:rPr>
          <w:rFonts w:cs="Times New Roman"/>
          <w:sz w:val="24"/>
          <w:szCs w:val="24"/>
        </w:rPr>
        <w:t>Работа с информацией:</w:t>
      </w:r>
    </w:p>
    <w:p w14:paraId="2C49F8EF" w14:textId="77777777" w:rsidR="009852AA" w:rsidRPr="00CC2F92" w:rsidRDefault="009852AA"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 </w:t>
      </w:r>
    </w:p>
    <w:p w14:paraId="2CDFB46E" w14:textId="77777777" w:rsidR="009852AA" w:rsidRPr="00CC2F92" w:rsidRDefault="009852AA"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интерпретировать литературную и другую информацию различных видов и форм представления;</w:t>
      </w:r>
    </w:p>
    <w:p w14:paraId="1D199E01" w14:textId="77777777" w:rsidR="009852AA" w:rsidRPr="00CC2F92" w:rsidRDefault="009852AA"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7ACF4F1F" w14:textId="77777777" w:rsidR="009852AA" w:rsidRPr="00CC2F92" w:rsidRDefault="009852AA"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7E1B5264" w14:textId="77777777" w:rsidR="009852AA" w:rsidRPr="00CC2F92" w:rsidRDefault="009852AA" w:rsidP="00CC2F92">
      <w:pPr>
        <w:pStyle w:val="aff3"/>
        <w:rPr>
          <w:rFonts w:cs="Times New Roman"/>
          <w:sz w:val="24"/>
          <w:szCs w:val="24"/>
        </w:rPr>
      </w:pPr>
      <w:r w:rsidRPr="00CC2F92">
        <w:rPr>
          <w:rFonts w:cs="Times New Roman"/>
          <w:sz w:val="24"/>
          <w:szCs w:val="24"/>
        </w:rPr>
        <w:t xml:space="preserve">оценивать надёжность литературной и другой информации по критериям, предложенным учителем или сформулированным самостоятельно; </w:t>
      </w:r>
    </w:p>
    <w:p w14:paraId="7934C960" w14:textId="77777777" w:rsidR="009852AA" w:rsidRPr="00CC2F92" w:rsidRDefault="009852AA" w:rsidP="00CC2F92">
      <w:pPr>
        <w:pStyle w:val="aff3"/>
        <w:rPr>
          <w:rFonts w:cs="Times New Roman"/>
          <w:sz w:val="24"/>
          <w:szCs w:val="24"/>
        </w:rPr>
      </w:pPr>
      <w:r w:rsidRPr="00CC2F92">
        <w:rPr>
          <w:rFonts w:cs="Times New Roman"/>
          <w:sz w:val="24"/>
          <w:szCs w:val="24"/>
        </w:rPr>
        <w:t>эффективно запоминать и систематизировать эту информацию.</w:t>
      </w:r>
    </w:p>
    <w:p w14:paraId="791E5C3C" w14:textId="77777777" w:rsidR="009852AA" w:rsidRPr="00CC2F92" w:rsidRDefault="009852AA" w:rsidP="00CC2F92">
      <w:pPr>
        <w:pStyle w:val="aff3"/>
        <w:rPr>
          <w:rStyle w:val="BoldItalic"/>
          <w:rFonts w:cs="Times New Roman"/>
          <w:b w:val="0"/>
          <w:bCs w:val="0"/>
          <w:i w:val="0"/>
          <w:iCs w:val="0"/>
          <w:sz w:val="24"/>
          <w:szCs w:val="24"/>
        </w:rPr>
      </w:pPr>
      <w:r w:rsidRPr="00CC2F92">
        <w:rPr>
          <w:rStyle w:val="BoldItalic"/>
          <w:rFonts w:cs="Times New Roman"/>
          <w:b w:val="0"/>
          <w:bCs w:val="0"/>
          <w:i w:val="0"/>
          <w:iCs w:val="0"/>
          <w:sz w:val="24"/>
          <w:szCs w:val="24"/>
        </w:rPr>
        <w:t>Овладение универсальными учебными коммуникативными действиями:</w:t>
      </w:r>
    </w:p>
    <w:p w14:paraId="1CC56D73" w14:textId="77777777" w:rsidR="009852AA" w:rsidRPr="00CC2F92" w:rsidRDefault="009852AA" w:rsidP="00CC2F92">
      <w:pPr>
        <w:pStyle w:val="aff3"/>
        <w:rPr>
          <w:rFonts w:cs="Times New Roman"/>
          <w:spacing w:val="-2"/>
          <w:sz w:val="24"/>
          <w:szCs w:val="24"/>
        </w:rPr>
      </w:pPr>
      <w:r w:rsidRPr="00CC2F92">
        <w:rPr>
          <w:rStyle w:val="Italic"/>
          <w:rFonts w:cs="Times New Roman"/>
          <w:spacing w:val="-2"/>
          <w:sz w:val="24"/>
          <w:szCs w:val="24"/>
        </w:rPr>
        <w:t>общение</w:t>
      </w:r>
      <w:r w:rsidRPr="00CC2F92">
        <w:rPr>
          <w:rFonts w:cs="Times New Roman"/>
          <w:spacing w:val="-2"/>
          <w:sz w:val="24"/>
          <w:szCs w:val="24"/>
        </w:rPr>
        <w:t>:</w:t>
      </w:r>
      <w:r w:rsidRPr="00CC2F92">
        <w:rPr>
          <w:rStyle w:val="Italic"/>
          <w:rFonts w:cs="Times New Roman"/>
          <w:spacing w:val="-2"/>
          <w:sz w:val="24"/>
          <w:szCs w:val="24"/>
        </w:rPr>
        <w:t xml:space="preserve"> </w:t>
      </w:r>
      <w:r w:rsidRPr="00CC2F92">
        <w:rPr>
          <w:rFonts w:cs="Times New Roman"/>
          <w:spacing w:val="-2"/>
          <w:sz w:val="24"/>
          <w:szCs w:val="24"/>
        </w:rPr>
        <w:t>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w:t>
      </w:r>
      <w:r w:rsidRPr="00CC2F92">
        <w:rPr>
          <w:rFonts w:cs="Times New Roman"/>
          <w:spacing w:val="-2"/>
          <w:sz w:val="24"/>
          <w:szCs w:val="24"/>
        </w:rPr>
        <w:lastRenderedPageBreak/>
        <w:t>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D048DCC" w14:textId="77777777" w:rsidR="009852AA" w:rsidRPr="00CC2F92" w:rsidRDefault="009852AA" w:rsidP="00CC2F92">
      <w:pPr>
        <w:pStyle w:val="aff3"/>
        <w:rPr>
          <w:rFonts w:cs="Times New Roman"/>
          <w:spacing w:val="-1"/>
          <w:sz w:val="24"/>
          <w:szCs w:val="24"/>
        </w:rPr>
      </w:pPr>
      <w:r w:rsidRPr="00CC2F92">
        <w:rPr>
          <w:rStyle w:val="Italic"/>
          <w:rFonts w:cs="Times New Roman"/>
          <w:spacing w:val="-1"/>
          <w:sz w:val="24"/>
          <w:szCs w:val="24"/>
        </w:rPr>
        <w:t>совместная деятельность</w:t>
      </w:r>
      <w:r w:rsidRPr="00CC2F92">
        <w:rPr>
          <w:rFonts w:cs="Times New Roman"/>
          <w:spacing w:val="-1"/>
          <w:sz w:val="24"/>
          <w:szCs w:val="24"/>
        </w:rPr>
        <w:t>:</w:t>
      </w:r>
      <w:r w:rsidRPr="00CC2F92">
        <w:rPr>
          <w:rStyle w:val="Italic"/>
          <w:rFonts w:cs="Times New Roman"/>
          <w:spacing w:val="-1"/>
          <w:sz w:val="24"/>
          <w:szCs w:val="24"/>
        </w:rPr>
        <w:t xml:space="preserve"> </w:t>
      </w:r>
      <w:r w:rsidRPr="00CC2F92">
        <w:rPr>
          <w:rFonts w:cs="Times New Roman"/>
          <w:spacing w:val="-1"/>
          <w:sz w:val="24"/>
          <w:szCs w:val="24"/>
        </w:rPr>
        <w:t xml:space="preserve">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w:t>
      </w:r>
      <w:r w:rsidRPr="00CC2F92">
        <w:rPr>
          <w:rFonts w:cs="Times New Roman"/>
          <w:spacing w:val="-1"/>
          <w:sz w:val="24"/>
          <w:szCs w:val="24"/>
        </w:rPr>
        <w:lastRenderedPageBreak/>
        <w:t>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12C0ADB8" w14:textId="77777777" w:rsidR="009852AA" w:rsidRPr="00CC2F92" w:rsidRDefault="009852AA" w:rsidP="00CC2F92">
      <w:pPr>
        <w:pStyle w:val="aff3"/>
        <w:rPr>
          <w:rStyle w:val="BoldItalic"/>
          <w:rFonts w:cs="Times New Roman"/>
          <w:b w:val="0"/>
          <w:bCs w:val="0"/>
          <w:i w:val="0"/>
          <w:iCs w:val="0"/>
          <w:sz w:val="24"/>
          <w:szCs w:val="24"/>
        </w:rPr>
      </w:pPr>
      <w:r w:rsidRPr="00CC2F92">
        <w:rPr>
          <w:rStyle w:val="BoldItalic"/>
          <w:rFonts w:cs="Times New Roman"/>
          <w:b w:val="0"/>
          <w:bCs w:val="0"/>
          <w:i w:val="0"/>
          <w:iCs w:val="0"/>
          <w:sz w:val="24"/>
          <w:szCs w:val="24"/>
        </w:rPr>
        <w:t>Овладение универсальными учебными регулятивными действиями:</w:t>
      </w:r>
    </w:p>
    <w:p w14:paraId="04D520D2" w14:textId="77777777" w:rsidR="009852AA" w:rsidRPr="00CC2F92" w:rsidRDefault="009852AA" w:rsidP="00CC2F92">
      <w:pPr>
        <w:pStyle w:val="aff3"/>
        <w:rPr>
          <w:rFonts w:cs="Times New Roman"/>
          <w:spacing w:val="-1"/>
          <w:sz w:val="24"/>
          <w:szCs w:val="24"/>
        </w:rPr>
      </w:pPr>
      <w:r w:rsidRPr="00CC2F92">
        <w:rPr>
          <w:rStyle w:val="Italic"/>
          <w:rFonts w:cs="Times New Roman"/>
          <w:spacing w:val="-1"/>
          <w:sz w:val="24"/>
          <w:szCs w:val="24"/>
        </w:rPr>
        <w:t>самоорганизация</w:t>
      </w:r>
      <w:r w:rsidRPr="00CC2F92">
        <w:rPr>
          <w:rFonts w:cs="Times New Roman"/>
          <w:spacing w:val="-1"/>
          <w:sz w:val="24"/>
          <w:szCs w:val="24"/>
        </w:rPr>
        <w:t>: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14:paraId="7F58DBDF" w14:textId="77777777" w:rsidR="009852AA" w:rsidRPr="00CC2F92" w:rsidRDefault="009852AA" w:rsidP="00CC2F92">
      <w:pPr>
        <w:pStyle w:val="aff3"/>
        <w:rPr>
          <w:rFonts w:cs="Times New Roman"/>
          <w:spacing w:val="-2"/>
          <w:sz w:val="24"/>
          <w:szCs w:val="24"/>
        </w:rPr>
      </w:pPr>
      <w:r w:rsidRPr="00CC2F92">
        <w:rPr>
          <w:rStyle w:val="Italic"/>
          <w:rFonts w:cs="Times New Roman"/>
          <w:spacing w:val="-2"/>
          <w:sz w:val="24"/>
          <w:szCs w:val="24"/>
        </w:rPr>
        <w:t>самоконтроль</w:t>
      </w:r>
      <w:r w:rsidRPr="00CC2F92">
        <w:rPr>
          <w:rFonts w:cs="Times New Roman"/>
          <w:spacing w:val="-2"/>
          <w:sz w:val="24"/>
          <w:szCs w:val="24"/>
        </w:rPr>
        <w:t>: 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0EF7F413" w14:textId="77777777" w:rsidR="009852AA" w:rsidRPr="00CC2F92" w:rsidRDefault="009852AA" w:rsidP="00CC2F92">
      <w:pPr>
        <w:pStyle w:val="aff3"/>
        <w:rPr>
          <w:rFonts w:cs="Times New Roman"/>
          <w:spacing w:val="-1"/>
          <w:sz w:val="24"/>
          <w:szCs w:val="24"/>
        </w:rPr>
      </w:pPr>
      <w:r w:rsidRPr="00CC2F92">
        <w:rPr>
          <w:rStyle w:val="Italic"/>
          <w:rFonts w:cs="Times New Roman"/>
          <w:spacing w:val="-1"/>
          <w:sz w:val="24"/>
          <w:szCs w:val="24"/>
        </w:rPr>
        <w:t>эмоциональный интеллект</w:t>
      </w:r>
      <w:r w:rsidRPr="00CC2F92">
        <w:rPr>
          <w:rFonts w:cs="Times New Roman"/>
          <w:spacing w:val="-1"/>
          <w:sz w:val="24"/>
          <w:szCs w:val="24"/>
        </w:rPr>
        <w:t>: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595B2C55" w14:textId="77777777" w:rsidR="009852AA" w:rsidRPr="00CC2F92" w:rsidRDefault="009852AA" w:rsidP="00CC2F92">
      <w:pPr>
        <w:pStyle w:val="aff3"/>
        <w:rPr>
          <w:rFonts w:cs="Times New Roman"/>
          <w:sz w:val="24"/>
          <w:szCs w:val="24"/>
        </w:rPr>
      </w:pPr>
      <w:r w:rsidRPr="00CC2F92">
        <w:rPr>
          <w:rStyle w:val="Italic"/>
          <w:rFonts w:cs="Times New Roman"/>
          <w:spacing w:val="-1"/>
          <w:sz w:val="24"/>
          <w:szCs w:val="24"/>
        </w:rPr>
        <w:lastRenderedPageBreak/>
        <w:t>принятие себя и других</w:t>
      </w:r>
      <w:r w:rsidRPr="00CC2F92">
        <w:rPr>
          <w:rFonts w:cs="Times New Roman"/>
          <w:spacing w:val="-1"/>
          <w:sz w:val="24"/>
          <w:szCs w:val="24"/>
        </w:rPr>
        <w:t>: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14:paraId="19C091E5" w14:textId="77777777" w:rsidR="009852AA" w:rsidRPr="00CC2F92" w:rsidRDefault="009852AA" w:rsidP="00CC2F92">
      <w:pPr>
        <w:pStyle w:val="aff3"/>
        <w:rPr>
          <w:rStyle w:val="Bold"/>
          <w:rFonts w:cs="Times New Roman"/>
          <w:sz w:val="24"/>
          <w:szCs w:val="24"/>
        </w:rPr>
      </w:pPr>
      <w:r w:rsidRPr="00CC2F92">
        <w:rPr>
          <w:rStyle w:val="Bold"/>
          <w:rFonts w:cs="Times New Roman"/>
          <w:sz w:val="24"/>
          <w:szCs w:val="24"/>
        </w:rPr>
        <w:t>Предметные результаты (5—9 классы)</w:t>
      </w:r>
    </w:p>
    <w:p w14:paraId="0BA9CFF1" w14:textId="77777777" w:rsidR="009852AA" w:rsidRPr="00CC2F92" w:rsidRDefault="009852AA" w:rsidP="00CC2F92">
      <w:pPr>
        <w:pStyle w:val="aff3"/>
        <w:rPr>
          <w:rFonts w:cs="Times New Roman"/>
          <w:sz w:val="24"/>
          <w:szCs w:val="24"/>
        </w:rPr>
      </w:pPr>
      <w:r w:rsidRPr="00CC2F92">
        <w:rPr>
          <w:rFonts w:cs="Times New Roman"/>
          <w:sz w:val="24"/>
          <w:szCs w:val="24"/>
        </w:rPr>
        <w:t>Предметные результаты по литературе в основной школе должны обеспечивать:</w:t>
      </w:r>
    </w:p>
    <w:p w14:paraId="0C9B0A8C" w14:textId="77777777" w:rsidR="009852AA" w:rsidRPr="00CC2F92" w:rsidRDefault="009852AA" w:rsidP="00CC2F92">
      <w:pPr>
        <w:pStyle w:val="aff3"/>
        <w:rPr>
          <w:rFonts w:cs="Times New Roman"/>
          <w:sz w:val="24"/>
          <w:szCs w:val="24"/>
        </w:rPr>
      </w:pPr>
      <w:r w:rsidRPr="00CC2F92">
        <w:rPr>
          <w:rFonts w:cs="Times New Roman"/>
          <w:sz w:val="24"/>
          <w:szCs w:val="24"/>
        </w:rPr>
        <w:t>1) 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32F066F7" w14:textId="77777777" w:rsidR="009852AA" w:rsidRPr="00CC2F92" w:rsidRDefault="009852AA" w:rsidP="00CC2F92">
      <w:pPr>
        <w:pStyle w:val="aff3"/>
        <w:rPr>
          <w:rFonts w:cs="Times New Roman"/>
          <w:sz w:val="24"/>
          <w:szCs w:val="24"/>
        </w:rPr>
      </w:pPr>
      <w:r w:rsidRPr="00CC2F92">
        <w:rPr>
          <w:rFonts w:cs="Times New Roman"/>
          <w:sz w:val="24"/>
          <w:szCs w:val="24"/>
        </w:rPr>
        <w:t xml:space="preserve">2) понимание специфики литературы как вида искусства, принципиальных отличий художественного текста от текста научного, делового, публицистического; </w:t>
      </w:r>
    </w:p>
    <w:p w14:paraId="4BAADDDB" w14:textId="77777777" w:rsidR="009852AA" w:rsidRPr="00CC2F92" w:rsidRDefault="009852AA" w:rsidP="00CC2F92">
      <w:pPr>
        <w:pStyle w:val="aff3"/>
        <w:rPr>
          <w:rFonts w:cs="Times New Roman"/>
          <w:sz w:val="24"/>
          <w:szCs w:val="24"/>
        </w:rPr>
      </w:pPr>
      <w:r w:rsidRPr="00CC2F92">
        <w:rPr>
          <w:rFonts w:cs="Times New Roman"/>
          <w:sz w:val="24"/>
          <w:szCs w:val="24"/>
        </w:rPr>
        <w:t>3) 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14:paraId="750E0960" w14:textId="77777777" w:rsidR="009852AA" w:rsidRPr="00CC2F92" w:rsidRDefault="009852AA" w:rsidP="00CC2F92">
      <w:pPr>
        <w:pStyle w:val="aff3"/>
        <w:rPr>
          <w:rFonts w:cs="Times New Roman"/>
          <w:sz w:val="24"/>
          <w:szCs w:val="24"/>
        </w:rPr>
      </w:pPr>
      <w:r w:rsidRPr="00CC2F92">
        <w:rPr>
          <w:rFonts w:cs="Times New Roman"/>
          <w:sz w:val="24"/>
          <w:szCs w:val="24"/>
        </w:rPr>
        <w:t xml:space="preserve">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 </w:t>
      </w:r>
    </w:p>
    <w:p w14:paraId="368A9A84"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овладение теоретико-литературными понятиями</w:t>
      </w:r>
      <w:r w:rsidRPr="00CC2F92">
        <w:rPr>
          <w:rFonts w:cs="Times New Roman"/>
          <w:spacing w:val="-2"/>
          <w:sz w:val="24"/>
          <w:szCs w:val="24"/>
          <w:vertAlign w:val="superscript"/>
        </w:rPr>
        <w:footnoteReference w:id="1"/>
      </w:r>
      <w:r w:rsidRPr="00CC2F92">
        <w:rPr>
          <w:rFonts w:cs="Times New Roman"/>
          <w:spacing w:val="-2"/>
          <w:sz w:val="24"/>
          <w:szCs w:val="24"/>
        </w:rPr>
        <w:t xml:space="preserve"> и использование их в процессе анализа, интерпретации произведений и оформления собственных оценок и наблюдений: художественная </w:t>
      </w:r>
      <w:r w:rsidRPr="00CC2F92">
        <w:rPr>
          <w:rFonts w:cs="Times New Roman"/>
          <w:spacing w:val="-2"/>
          <w:sz w:val="24"/>
          <w:szCs w:val="24"/>
        </w:rPr>
        <w:lastRenderedPageBreak/>
        <w:t xml:space="preserve">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 </w:t>
      </w:r>
    </w:p>
    <w:p w14:paraId="7E569058" w14:textId="77777777" w:rsidR="009852AA" w:rsidRPr="00CC2F92" w:rsidRDefault="009852AA" w:rsidP="00CC2F92">
      <w:pPr>
        <w:pStyle w:val="aff3"/>
        <w:rPr>
          <w:rFonts w:cs="Times New Roman"/>
          <w:sz w:val="24"/>
          <w:szCs w:val="24"/>
        </w:rPr>
      </w:pPr>
      <w:r w:rsidRPr="00CC2F92">
        <w:rPr>
          <w:rFonts w:cs="Times New Roman"/>
          <w:sz w:val="24"/>
          <w:szCs w:val="24"/>
        </w:rPr>
        <w:t xml:space="preserve">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59EC6A5E" w14:textId="77777777" w:rsidR="009852AA" w:rsidRPr="00CC2F92" w:rsidRDefault="009852AA" w:rsidP="00CC2F92">
      <w:pPr>
        <w:pStyle w:val="aff3"/>
        <w:rPr>
          <w:rFonts w:cs="Times New Roman"/>
          <w:sz w:val="24"/>
          <w:szCs w:val="24"/>
        </w:rPr>
      </w:pPr>
      <w:r w:rsidRPr="00CC2F92">
        <w:rPr>
          <w:rFonts w:cs="Times New Roman"/>
          <w:sz w:val="24"/>
          <w:szCs w:val="24"/>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14:paraId="5DB96F4A" w14:textId="77777777" w:rsidR="009852AA" w:rsidRPr="00CC2F92" w:rsidRDefault="009852AA" w:rsidP="00CC2F92">
      <w:pPr>
        <w:pStyle w:val="aff3"/>
        <w:rPr>
          <w:rFonts w:cs="Times New Roman"/>
          <w:sz w:val="24"/>
          <w:szCs w:val="24"/>
        </w:rPr>
      </w:pPr>
      <w:r w:rsidRPr="00CC2F92">
        <w:rPr>
          <w:rFonts w:cs="Times New Roman"/>
          <w:sz w:val="24"/>
          <w:szCs w:val="24"/>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14:paraId="2DEF4D3D"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lastRenderedPageBreak/>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5072F174" w14:textId="77777777" w:rsidR="009852AA" w:rsidRPr="00CC2F92" w:rsidRDefault="009852AA" w:rsidP="00CC2F92">
      <w:pPr>
        <w:pStyle w:val="aff3"/>
        <w:rPr>
          <w:rFonts w:cs="Times New Roman"/>
          <w:sz w:val="24"/>
          <w:szCs w:val="24"/>
        </w:rPr>
      </w:pPr>
      <w:r w:rsidRPr="00CC2F92">
        <w:rPr>
          <w:rFonts w:cs="Times New Roman"/>
          <w:sz w:val="24"/>
          <w:szCs w:val="24"/>
        </w:rPr>
        <w:t>4) 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14:paraId="64A5D63D" w14:textId="77777777" w:rsidR="009852AA" w:rsidRPr="00CC2F92" w:rsidRDefault="009852AA" w:rsidP="00CC2F92">
      <w:pPr>
        <w:pStyle w:val="aff3"/>
        <w:rPr>
          <w:rFonts w:cs="Times New Roman"/>
          <w:sz w:val="24"/>
          <w:szCs w:val="24"/>
        </w:rPr>
      </w:pPr>
      <w:r w:rsidRPr="00CC2F92">
        <w:rPr>
          <w:rFonts w:cs="Times New Roman"/>
          <w:sz w:val="24"/>
          <w:szCs w:val="24"/>
        </w:rPr>
        <w:t xml:space="preserve">5) 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p w14:paraId="4918DFF7" w14:textId="77777777" w:rsidR="009852AA" w:rsidRPr="00CC2F92" w:rsidRDefault="009852AA" w:rsidP="00CC2F92">
      <w:pPr>
        <w:pStyle w:val="aff3"/>
        <w:rPr>
          <w:rFonts w:cs="Times New Roman"/>
          <w:sz w:val="24"/>
          <w:szCs w:val="24"/>
        </w:rPr>
      </w:pPr>
      <w:r w:rsidRPr="00CC2F92">
        <w:rPr>
          <w:rFonts w:cs="Times New Roman"/>
          <w:sz w:val="24"/>
          <w:szCs w:val="24"/>
        </w:rPr>
        <w:t>6) 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5A54DF98"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7) 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0512B465" w14:textId="77777777" w:rsidR="009852AA" w:rsidRPr="00CC2F92" w:rsidRDefault="009852AA" w:rsidP="00CC2F92">
      <w:pPr>
        <w:pStyle w:val="aff3"/>
        <w:rPr>
          <w:rFonts w:cs="Times New Roman"/>
          <w:sz w:val="24"/>
          <w:szCs w:val="24"/>
        </w:rPr>
      </w:pPr>
      <w:r w:rsidRPr="00CC2F92">
        <w:rPr>
          <w:rFonts w:cs="Times New Roman"/>
          <w:sz w:val="24"/>
          <w:szCs w:val="24"/>
        </w:rPr>
        <w:t>8) 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14:paraId="399F48EE" w14:textId="6ABC2C71" w:rsidR="009852AA" w:rsidRPr="00CC2F92" w:rsidRDefault="009852AA" w:rsidP="00CC2F92">
      <w:pPr>
        <w:pStyle w:val="aff3"/>
        <w:rPr>
          <w:rFonts w:cs="Times New Roman"/>
          <w:sz w:val="24"/>
          <w:szCs w:val="24"/>
        </w:rPr>
      </w:pPr>
      <w:r w:rsidRPr="00CC2F92">
        <w:rPr>
          <w:rFonts w:cs="Times New Roman"/>
          <w:sz w:val="24"/>
          <w:szCs w:val="24"/>
        </w:rPr>
        <w:t xml:space="preserve">«Слово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w:t>
      </w:r>
      <w:r w:rsidRPr="00CC2F92">
        <w:rPr>
          <w:rFonts w:cs="Times New Roman"/>
          <w:sz w:val="24"/>
          <w:szCs w:val="24"/>
        </w:rPr>
        <w:lastRenderedPageBreak/>
        <w:t>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XX—XXI 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w:t>
      </w:r>
      <w:r w:rsidR="00990EDD">
        <w:rPr>
          <w:rFonts w:cs="Times New Roman"/>
          <w:sz w:val="24"/>
          <w:szCs w:val="24"/>
        </w:rPr>
        <w:t xml:space="preserve">рггольц, И. А. Бродский, </w:t>
      </w:r>
      <w:r w:rsidRPr="00CC2F92">
        <w:rPr>
          <w:rFonts w:cs="Times New Roman"/>
          <w:sz w:val="24"/>
          <w:szCs w:val="24"/>
        </w:rPr>
        <w:t>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14:paraId="2EBD9BD1" w14:textId="77777777" w:rsidR="009852AA" w:rsidRPr="00CC2F92" w:rsidRDefault="009852AA" w:rsidP="00CC2F92">
      <w:pPr>
        <w:pStyle w:val="aff3"/>
        <w:rPr>
          <w:rFonts w:cs="Times New Roman"/>
          <w:sz w:val="24"/>
          <w:szCs w:val="24"/>
        </w:rPr>
      </w:pPr>
      <w:r w:rsidRPr="00CC2F92">
        <w:rPr>
          <w:rFonts w:cs="Times New Roman"/>
          <w:sz w:val="24"/>
          <w:szCs w:val="24"/>
        </w:rPr>
        <w:t xml:space="preserve">9) 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 </w:t>
      </w:r>
    </w:p>
    <w:p w14:paraId="3B0F7419" w14:textId="77777777" w:rsidR="009852AA" w:rsidRPr="00CC2F92" w:rsidRDefault="009852AA" w:rsidP="00CC2F92">
      <w:pPr>
        <w:pStyle w:val="aff3"/>
        <w:rPr>
          <w:rFonts w:cs="Times New Roman"/>
          <w:sz w:val="24"/>
          <w:szCs w:val="24"/>
        </w:rPr>
      </w:pPr>
      <w:r w:rsidRPr="00CC2F92">
        <w:rPr>
          <w:rFonts w:cs="Times New Roman"/>
          <w:sz w:val="24"/>
          <w:szCs w:val="24"/>
        </w:rPr>
        <w:t>10)</w:t>
      </w:r>
      <w:r w:rsidRPr="00CC2F92">
        <w:rPr>
          <w:rFonts w:cs="Times New Roman"/>
          <w:sz w:val="24"/>
          <w:szCs w:val="24"/>
          <w:lang w:val="en-US"/>
        </w:rPr>
        <w:t> </w:t>
      </w:r>
      <w:r w:rsidRPr="00CC2F92">
        <w:rPr>
          <w:rFonts w:cs="Times New Roman"/>
          <w:sz w:val="24"/>
          <w:szCs w:val="24"/>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14:paraId="5AE5AE62" w14:textId="77777777" w:rsidR="009852AA" w:rsidRPr="00CC2F92" w:rsidRDefault="009852AA" w:rsidP="00CC2F92">
      <w:pPr>
        <w:pStyle w:val="aff3"/>
        <w:rPr>
          <w:rFonts w:cs="Times New Roman"/>
          <w:sz w:val="24"/>
          <w:szCs w:val="24"/>
        </w:rPr>
      </w:pPr>
      <w:r w:rsidRPr="00CC2F92">
        <w:rPr>
          <w:rFonts w:cs="Times New Roman"/>
          <w:sz w:val="24"/>
          <w:szCs w:val="24"/>
        </w:rPr>
        <w:t>11)</w:t>
      </w:r>
      <w:r w:rsidRPr="00CC2F92">
        <w:rPr>
          <w:rFonts w:cs="Times New Roman"/>
          <w:sz w:val="24"/>
          <w:szCs w:val="24"/>
          <w:lang w:val="en-US"/>
        </w:rPr>
        <w:t> </w:t>
      </w:r>
      <w:r w:rsidRPr="00CC2F92">
        <w:rPr>
          <w:rFonts w:cs="Times New Roman"/>
          <w:sz w:val="24"/>
          <w:szCs w:val="24"/>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385FD47F" w14:textId="77777777" w:rsidR="009852AA" w:rsidRPr="00CC2F92" w:rsidRDefault="009852AA" w:rsidP="00CC2F92">
      <w:pPr>
        <w:pStyle w:val="aff3"/>
        <w:rPr>
          <w:rFonts w:cs="Times New Roman"/>
          <w:sz w:val="24"/>
          <w:szCs w:val="24"/>
        </w:rPr>
      </w:pPr>
      <w:r w:rsidRPr="00CC2F92">
        <w:rPr>
          <w:rFonts w:cs="Times New Roman"/>
          <w:sz w:val="24"/>
          <w:szCs w:val="24"/>
        </w:rPr>
        <w:t>12)</w:t>
      </w:r>
      <w:r w:rsidRPr="00CC2F92">
        <w:rPr>
          <w:rFonts w:cs="Times New Roman"/>
          <w:sz w:val="24"/>
          <w:szCs w:val="24"/>
          <w:lang w:val="en-US"/>
        </w:rPr>
        <w:t> </w:t>
      </w:r>
      <w:r w:rsidRPr="00CC2F92">
        <w:rPr>
          <w:rFonts w:cs="Times New Roman"/>
          <w:sz w:val="24"/>
          <w:szCs w:val="24"/>
        </w:rPr>
        <w:t>овладение умением использовать словари и справочники, в том числе информационно-справочные системы в электрон</w:t>
      </w:r>
      <w:r w:rsidRPr="00CC2F92">
        <w:rPr>
          <w:rFonts w:cs="Times New Roman"/>
          <w:sz w:val="24"/>
          <w:szCs w:val="24"/>
        </w:rPr>
        <w:lastRenderedPageBreak/>
        <w:t>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ИКТ, соблюдать правила информационной безопасности.</w:t>
      </w:r>
    </w:p>
    <w:p w14:paraId="4F67DF62" w14:textId="77777777" w:rsidR="009852AA" w:rsidRPr="00CC2F92" w:rsidRDefault="009852AA" w:rsidP="00CC2F92">
      <w:pPr>
        <w:pStyle w:val="aff3"/>
        <w:rPr>
          <w:rFonts w:cs="Times New Roman"/>
          <w:sz w:val="24"/>
          <w:szCs w:val="24"/>
        </w:rPr>
      </w:pPr>
      <w:r w:rsidRPr="00CC2F92">
        <w:rPr>
          <w:rStyle w:val="Bold"/>
          <w:rFonts w:cs="Times New Roman"/>
          <w:sz w:val="24"/>
          <w:szCs w:val="24"/>
        </w:rPr>
        <w:t>Предметные результаты по классам:</w:t>
      </w:r>
    </w:p>
    <w:p w14:paraId="5EF184DF" w14:textId="77777777" w:rsidR="009852AA" w:rsidRPr="00CC2F92" w:rsidRDefault="009852AA" w:rsidP="00CC2F92">
      <w:pPr>
        <w:pStyle w:val="aff3"/>
        <w:rPr>
          <w:rFonts w:cs="Times New Roman"/>
          <w:b/>
          <w:sz w:val="24"/>
          <w:szCs w:val="24"/>
        </w:rPr>
      </w:pPr>
      <w:r w:rsidRPr="00CC2F92">
        <w:rPr>
          <w:rFonts w:cs="Times New Roman"/>
          <w:b/>
          <w:sz w:val="24"/>
          <w:szCs w:val="24"/>
        </w:rPr>
        <w:t>5 класс</w:t>
      </w:r>
    </w:p>
    <w:p w14:paraId="728349C8" w14:textId="77777777" w:rsidR="009852AA" w:rsidRPr="00CC2F92" w:rsidRDefault="009852AA" w:rsidP="00CC2F92">
      <w:pPr>
        <w:pStyle w:val="aff3"/>
        <w:rPr>
          <w:rFonts w:cs="Times New Roman"/>
          <w:sz w:val="24"/>
          <w:szCs w:val="24"/>
        </w:rPr>
      </w:pPr>
      <w:r w:rsidRPr="00CC2F92">
        <w:rPr>
          <w:rFonts w:cs="Times New Roman"/>
          <w:sz w:val="24"/>
          <w:szCs w:val="24"/>
        </w:rPr>
        <w:t>1) 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31B277A4" w14:textId="77777777" w:rsidR="009852AA" w:rsidRPr="00CC2F92" w:rsidRDefault="009852AA" w:rsidP="00CC2F92">
      <w:pPr>
        <w:pStyle w:val="aff3"/>
        <w:rPr>
          <w:rFonts w:cs="Times New Roman"/>
          <w:sz w:val="24"/>
          <w:szCs w:val="24"/>
        </w:rPr>
      </w:pPr>
      <w:r w:rsidRPr="00CC2F92">
        <w:rPr>
          <w:rFonts w:cs="Times New Roman"/>
          <w:sz w:val="24"/>
          <w:szCs w:val="24"/>
        </w:rPr>
        <w:t xml:space="preserve">2) понимать, что литература — это вид искусства и что художественный текст отличается от текста научного, делового, публицистического; </w:t>
      </w:r>
    </w:p>
    <w:p w14:paraId="26A49D54" w14:textId="77777777" w:rsidR="009852AA" w:rsidRPr="00CC2F92" w:rsidRDefault="009852AA" w:rsidP="00CC2F92">
      <w:pPr>
        <w:pStyle w:val="aff3"/>
        <w:rPr>
          <w:rFonts w:cs="Times New Roman"/>
          <w:sz w:val="24"/>
          <w:szCs w:val="24"/>
        </w:rPr>
      </w:pPr>
      <w:r w:rsidRPr="00CC2F92">
        <w:rPr>
          <w:rFonts w:cs="Times New Roman"/>
          <w:sz w:val="24"/>
          <w:szCs w:val="24"/>
        </w:rPr>
        <w:t>3) владеть элементарными умениями воспринимать, анализировать, интерпретировать и оценивать прочитанные произведения:</w:t>
      </w:r>
    </w:p>
    <w:p w14:paraId="143475B0" w14:textId="77777777" w:rsidR="009852AA" w:rsidRPr="00CC2F92" w:rsidRDefault="009852AA" w:rsidP="00CC2F92">
      <w:pPr>
        <w:pStyle w:val="aff3"/>
        <w:rPr>
          <w:rFonts w:cs="Times New Roman"/>
          <w:sz w:val="24"/>
          <w:szCs w:val="24"/>
        </w:rPr>
      </w:pPr>
      <w:r w:rsidRPr="00CC2F92">
        <w:rPr>
          <w:rFonts w:cs="Times New Roman"/>
          <w:sz w:val="24"/>
          <w:szCs w:val="24"/>
        </w:rPr>
        <w:t xml:space="preserve">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p w14:paraId="3B939011" w14:textId="77777777" w:rsidR="009852AA" w:rsidRPr="00CC2F92" w:rsidRDefault="009852AA" w:rsidP="00CC2F92">
      <w:pPr>
        <w:pStyle w:val="aff3"/>
        <w:rPr>
          <w:rFonts w:cs="Times New Roman"/>
          <w:sz w:val="24"/>
          <w:szCs w:val="24"/>
        </w:rPr>
      </w:pPr>
      <w:r w:rsidRPr="00CC2F92">
        <w:rPr>
          <w:rFonts w:cs="Times New Roman"/>
          <w:sz w:val="24"/>
          <w:szCs w:val="24"/>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270ABFAF" w14:textId="77777777" w:rsidR="009852AA" w:rsidRPr="00CC2F92" w:rsidRDefault="009852AA" w:rsidP="00CC2F92">
      <w:pPr>
        <w:pStyle w:val="aff3"/>
        <w:rPr>
          <w:rFonts w:cs="Times New Roman"/>
          <w:sz w:val="24"/>
          <w:szCs w:val="24"/>
        </w:rPr>
      </w:pPr>
      <w:r w:rsidRPr="00CC2F92">
        <w:rPr>
          <w:rFonts w:cs="Times New Roman"/>
          <w:sz w:val="24"/>
          <w:szCs w:val="24"/>
        </w:rPr>
        <w:t>сопоставлять темы и сюжеты произведений, образы персонажей;</w:t>
      </w:r>
    </w:p>
    <w:p w14:paraId="62685871" w14:textId="77777777" w:rsidR="009852AA" w:rsidRPr="00CC2F92" w:rsidRDefault="009852AA" w:rsidP="00CC2F92">
      <w:pPr>
        <w:pStyle w:val="aff3"/>
        <w:rPr>
          <w:rFonts w:cs="Times New Roman"/>
          <w:sz w:val="24"/>
          <w:szCs w:val="24"/>
        </w:rPr>
      </w:pPr>
      <w:r w:rsidRPr="00CC2F92">
        <w:rPr>
          <w:rFonts w:cs="Times New Roman"/>
          <w:sz w:val="24"/>
          <w:szCs w:val="24"/>
        </w:rPr>
        <w:t>сопоставлять с помощью учителя изученные и самостоятельно прочитанные произведения фольклора и художествен</w:t>
      </w:r>
      <w:r w:rsidRPr="00CC2F92">
        <w:rPr>
          <w:rFonts w:cs="Times New Roman"/>
          <w:sz w:val="24"/>
          <w:szCs w:val="24"/>
        </w:rPr>
        <w:lastRenderedPageBreak/>
        <w:t>ной литературы с произведениями других видов искусства (с учётом возраста, литературного развития обучающихся);</w:t>
      </w:r>
    </w:p>
    <w:p w14:paraId="5815C5E9" w14:textId="77777777" w:rsidR="009852AA" w:rsidRPr="00CC2F92" w:rsidRDefault="009852AA" w:rsidP="00CC2F92">
      <w:pPr>
        <w:pStyle w:val="aff3"/>
        <w:rPr>
          <w:rFonts w:cs="Times New Roman"/>
          <w:sz w:val="24"/>
          <w:szCs w:val="24"/>
        </w:rPr>
      </w:pPr>
      <w:r w:rsidRPr="00CC2F92">
        <w:rPr>
          <w:rFonts w:cs="Times New Roman"/>
          <w:sz w:val="24"/>
          <w:szCs w:val="24"/>
        </w:rPr>
        <w:t>4) 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565653D6" w14:textId="77777777" w:rsidR="009852AA" w:rsidRPr="00CC2F92" w:rsidRDefault="009852AA" w:rsidP="00CC2F92">
      <w:pPr>
        <w:pStyle w:val="aff3"/>
        <w:rPr>
          <w:rFonts w:cs="Times New Roman"/>
          <w:sz w:val="24"/>
          <w:szCs w:val="24"/>
        </w:rPr>
      </w:pPr>
      <w:r w:rsidRPr="00CC2F92">
        <w:rPr>
          <w:rFonts w:cs="Times New Roman"/>
          <w:sz w:val="24"/>
          <w:szCs w:val="24"/>
        </w:rPr>
        <w:t>5) 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48DB0A90" w14:textId="77777777" w:rsidR="009852AA" w:rsidRPr="00CC2F92" w:rsidRDefault="009852AA"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16311DA4" w14:textId="77777777" w:rsidR="009852AA" w:rsidRPr="00CC2F92" w:rsidRDefault="009852AA"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объемом не менее 70 слов (с учётом литературного развития обучающихся);</w:t>
      </w:r>
    </w:p>
    <w:p w14:paraId="754AE28F" w14:textId="77777777" w:rsidR="009852AA" w:rsidRPr="00CC2F92" w:rsidRDefault="009852AA" w:rsidP="00CC2F92">
      <w:pPr>
        <w:pStyle w:val="aff3"/>
        <w:rPr>
          <w:rFonts w:cs="Times New Roman"/>
          <w:spacing w:val="-1"/>
          <w:sz w:val="24"/>
          <w:szCs w:val="24"/>
        </w:rPr>
      </w:pPr>
      <w:r w:rsidRPr="00CC2F92">
        <w:rPr>
          <w:rFonts w:cs="Times New Roman"/>
          <w:spacing w:val="-1"/>
          <w:sz w:val="24"/>
          <w:szCs w:val="24"/>
        </w:rPr>
        <w:t>8) владеть начальными умениями интерпретации и оценки текстуально изученных произведений фольклора и литературы;</w:t>
      </w:r>
    </w:p>
    <w:p w14:paraId="54E27AD0" w14:textId="77777777" w:rsidR="009852AA" w:rsidRPr="00CC2F92" w:rsidRDefault="009852AA" w:rsidP="00CC2F92">
      <w:pPr>
        <w:pStyle w:val="aff3"/>
        <w:rPr>
          <w:rFonts w:cs="Times New Roman"/>
          <w:sz w:val="24"/>
          <w:szCs w:val="24"/>
        </w:rPr>
      </w:pPr>
      <w:r w:rsidRPr="00CC2F92">
        <w:rPr>
          <w:rFonts w:cs="Times New Roman"/>
          <w:sz w:val="24"/>
          <w:szCs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0F8E68F0" w14:textId="77777777" w:rsidR="009852AA" w:rsidRPr="00CC2F92" w:rsidRDefault="009852AA" w:rsidP="00CC2F92">
      <w:pPr>
        <w:pStyle w:val="aff3"/>
        <w:rPr>
          <w:rFonts w:cs="Times New Roman"/>
          <w:sz w:val="24"/>
          <w:szCs w:val="24"/>
        </w:rPr>
      </w:pPr>
      <w:r w:rsidRPr="00CC2F92">
        <w:rPr>
          <w:rFonts w:cs="Times New Roman"/>
          <w:sz w:val="24"/>
          <w:szCs w:val="24"/>
        </w:rPr>
        <w:t>10) 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655C7DD3" w14:textId="77777777" w:rsidR="009852AA" w:rsidRPr="00CC2F92" w:rsidRDefault="009852AA" w:rsidP="00CC2F92">
      <w:pPr>
        <w:pStyle w:val="aff3"/>
        <w:rPr>
          <w:rFonts w:cs="Times New Roman"/>
          <w:sz w:val="24"/>
          <w:szCs w:val="24"/>
        </w:rPr>
      </w:pPr>
      <w:r w:rsidRPr="00CC2F92">
        <w:rPr>
          <w:rFonts w:cs="Times New Roman"/>
          <w:sz w:val="24"/>
          <w:szCs w:val="24"/>
        </w:rPr>
        <w:t>11) 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28540229" w14:textId="77777777" w:rsidR="009852AA" w:rsidRPr="00CC2F92" w:rsidRDefault="009852AA" w:rsidP="00CC2F92">
      <w:pPr>
        <w:pStyle w:val="aff3"/>
        <w:rPr>
          <w:rFonts w:cs="Times New Roman"/>
          <w:sz w:val="24"/>
          <w:szCs w:val="24"/>
        </w:rPr>
      </w:pPr>
      <w:r w:rsidRPr="00CC2F92">
        <w:rPr>
          <w:rFonts w:cs="Times New Roman"/>
          <w:sz w:val="24"/>
          <w:szCs w:val="24"/>
        </w:rPr>
        <w:t>12) 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39E3B80F" w14:textId="77777777" w:rsidR="009852AA" w:rsidRPr="00CC2F92" w:rsidRDefault="009852AA" w:rsidP="00CC2F92">
      <w:pPr>
        <w:pStyle w:val="aff3"/>
        <w:rPr>
          <w:rFonts w:cs="Times New Roman"/>
          <w:b/>
          <w:sz w:val="24"/>
          <w:szCs w:val="24"/>
        </w:rPr>
      </w:pPr>
      <w:r w:rsidRPr="00CC2F92">
        <w:rPr>
          <w:rFonts w:cs="Times New Roman"/>
          <w:b/>
          <w:sz w:val="24"/>
          <w:szCs w:val="24"/>
        </w:rPr>
        <w:t>6 класс</w:t>
      </w:r>
    </w:p>
    <w:p w14:paraId="7018F721" w14:textId="77777777" w:rsidR="009852AA" w:rsidRPr="00CC2F92" w:rsidRDefault="009852AA" w:rsidP="00CC2F92">
      <w:pPr>
        <w:pStyle w:val="aff3"/>
        <w:rPr>
          <w:rFonts w:cs="Times New Roman"/>
          <w:sz w:val="24"/>
          <w:szCs w:val="24"/>
        </w:rPr>
      </w:pPr>
      <w:r w:rsidRPr="00CC2F92">
        <w:rPr>
          <w:rFonts w:cs="Times New Roman"/>
          <w:sz w:val="24"/>
          <w:szCs w:val="24"/>
        </w:rPr>
        <w:t xml:space="preserve">1) Понимать общечеловеческую и духовно-нравственную ценность литературы, осознавать её роль в воспитании любви к </w:t>
      </w:r>
      <w:r w:rsidRPr="00CC2F92">
        <w:rPr>
          <w:rFonts w:cs="Times New Roman"/>
          <w:sz w:val="24"/>
          <w:szCs w:val="24"/>
        </w:rPr>
        <w:lastRenderedPageBreak/>
        <w:t>Родине и укреплении единства многонационального народа Российской Федерации;</w:t>
      </w:r>
    </w:p>
    <w:p w14:paraId="08CDAB79" w14:textId="77777777" w:rsidR="009852AA" w:rsidRPr="00CC2F92" w:rsidRDefault="009852AA" w:rsidP="00CC2F92">
      <w:pPr>
        <w:pStyle w:val="aff3"/>
        <w:rPr>
          <w:rFonts w:cs="Times New Roman"/>
          <w:sz w:val="24"/>
          <w:szCs w:val="24"/>
        </w:rPr>
      </w:pPr>
      <w:r w:rsidRPr="00CC2F92">
        <w:rPr>
          <w:rFonts w:cs="Times New Roman"/>
          <w:sz w:val="24"/>
          <w:szCs w:val="24"/>
        </w:rPr>
        <w:t xml:space="preserve">2) понимать особенности литературы как вида словесного искусства, отличать художественный текст от текста научного, делового, публицистического; </w:t>
      </w:r>
    </w:p>
    <w:p w14:paraId="5537E572"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3) 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5C6A31DC" w14:textId="77777777" w:rsidR="009852AA" w:rsidRPr="00CC2F92" w:rsidRDefault="009852AA" w:rsidP="00CC2F92">
      <w:pPr>
        <w:pStyle w:val="aff3"/>
        <w:rPr>
          <w:rFonts w:cs="Times New Roman"/>
          <w:sz w:val="24"/>
          <w:szCs w:val="24"/>
        </w:rPr>
      </w:pPr>
      <w:r w:rsidRPr="00CC2F92">
        <w:rPr>
          <w:rFonts w:cs="Times New Roman"/>
          <w:sz w:val="24"/>
          <w:szCs w:val="24"/>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7107B0E4" w14:textId="77777777" w:rsidR="009852AA" w:rsidRPr="00CC2F92" w:rsidRDefault="009852AA" w:rsidP="00CC2F92">
      <w:pPr>
        <w:pStyle w:val="aff3"/>
        <w:rPr>
          <w:rFonts w:cs="Times New Roman"/>
          <w:sz w:val="24"/>
          <w:szCs w:val="24"/>
        </w:rPr>
      </w:pPr>
      <w:r w:rsidRPr="00CC2F92">
        <w:rPr>
          <w:rFonts w:cs="Times New Roman"/>
          <w:sz w:val="24"/>
          <w:szCs w:val="24"/>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4F1A1137" w14:textId="77777777" w:rsidR="009852AA" w:rsidRPr="00CC2F92" w:rsidRDefault="009852AA" w:rsidP="00CC2F92">
      <w:pPr>
        <w:pStyle w:val="aff3"/>
        <w:rPr>
          <w:rFonts w:cs="Times New Roman"/>
          <w:sz w:val="24"/>
          <w:szCs w:val="24"/>
        </w:rPr>
      </w:pPr>
      <w:r w:rsidRPr="00CC2F92">
        <w:rPr>
          <w:rFonts w:cs="Times New Roman"/>
          <w:sz w:val="24"/>
          <w:szCs w:val="24"/>
        </w:rPr>
        <w:t>выделять в произведениях элементы художественной формы и обнаруживать связи между ними;</w:t>
      </w:r>
    </w:p>
    <w:p w14:paraId="36134485" w14:textId="77777777" w:rsidR="009852AA" w:rsidRPr="00CC2F92" w:rsidRDefault="009852AA" w:rsidP="00CC2F92">
      <w:pPr>
        <w:pStyle w:val="aff3"/>
        <w:rPr>
          <w:rFonts w:cs="Times New Roman"/>
          <w:spacing w:val="-1"/>
          <w:sz w:val="24"/>
          <w:szCs w:val="24"/>
        </w:rPr>
      </w:pPr>
      <w:r w:rsidRPr="00CC2F92">
        <w:rPr>
          <w:rFonts w:cs="Times New Roman"/>
          <w:spacing w:val="-1"/>
          <w:sz w:val="24"/>
          <w:szCs w:val="24"/>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1C387E7B" w14:textId="77777777" w:rsidR="009852AA" w:rsidRPr="00CC2F92" w:rsidRDefault="009852AA" w:rsidP="00CC2F92">
      <w:pPr>
        <w:pStyle w:val="aff3"/>
        <w:rPr>
          <w:rFonts w:cs="Times New Roman"/>
          <w:sz w:val="24"/>
          <w:szCs w:val="24"/>
        </w:rPr>
      </w:pPr>
      <w:r w:rsidRPr="00CC2F92">
        <w:rPr>
          <w:rFonts w:cs="Times New Roman"/>
          <w:sz w:val="24"/>
          <w:szCs w:val="24"/>
        </w:rPr>
        <w:lastRenderedPageBreak/>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3E58F832" w14:textId="77777777" w:rsidR="009852AA" w:rsidRPr="00CC2F92" w:rsidRDefault="009852AA" w:rsidP="00CC2F92">
      <w:pPr>
        <w:pStyle w:val="aff3"/>
        <w:rPr>
          <w:rFonts w:cs="Times New Roman"/>
          <w:spacing w:val="-1"/>
          <w:sz w:val="24"/>
          <w:szCs w:val="24"/>
        </w:rPr>
      </w:pPr>
      <w:r w:rsidRPr="00CC2F92">
        <w:rPr>
          <w:rFonts w:cs="Times New Roman"/>
          <w:spacing w:val="-1"/>
          <w:sz w:val="24"/>
          <w:szCs w:val="24"/>
        </w:rPr>
        <w:t>4) 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63662E3" w14:textId="77777777" w:rsidR="009852AA" w:rsidRPr="00CC2F92" w:rsidRDefault="009852AA" w:rsidP="00CC2F92">
      <w:pPr>
        <w:pStyle w:val="aff3"/>
        <w:rPr>
          <w:rFonts w:cs="Times New Roman"/>
          <w:sz w:val="24"/>
          <w:szCs w:val="24"/>
        </w:rPr>
      </w:pPr>
      <w:r w:rsidRPr="00CC2F92">
        <w:rPr>
          <w:rFonts w:cs="Times New Roman"/>
          <w:sz w:val="24"/>
          <w:szCs w:val="24"/>
        </w:rPr>
        <w:t xml:space="preserve">5)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p w14:paraId="1F7C9EAB" w14:textId="77777777" w:rsidR="009852AA" w:rsidRPr="00CC2F92" w:rsidRDefault="009852AA"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произведении, давать аргументированную оценку прочитанному;</w:t>
      </w:r>
    </w:p>
    <w:p w14:paraId="0ADFD7DF" w14:textId="77777777" w:rsidR="009852AA" w:rsidRPr="00CC2F92" w:rsidRDefault="009852AA"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48694002" w14:textId="77777777" w:rsidR="009852AA" w:rsidRPr="00CC2F92" w:rsidRDefault="009852AA" w:rsidP="00CC2F92">
      <w:pPr>
        <w:pStyle w:val="aff3"/>
        <w:rPr>
          <w:rFonts w:cs="Times New Roman"/>
          <w:sz w:val="24"/>
          <w:szCs w:val="24"/>
        </w:rPr>
      </w:pPr>
      <w:r w:rsidRPr="00CC2F92">
        <w:rPr>
          <w:rFonts w:cs="Times New Roman"/>
          <w:sz w:val="24"/>
          <w:szCs w:val="24"/>
        </w:rPr>
        <w:t xml:space="preserve">8) 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p w14:paraId="08C956D6" w14:textId="77777777" w:rsidR="009852AA" w:rsidRPr="00CC2F92" w:rsidRDefault="009852AA" w:rsidP="00CC2F92">
      <w:pPr>
        <w:pStyle w:val="aff3"/>
        <w:rPr>
          <w:rFonts w:cs="Times New Roman"/>
          <w:sz w:val="24"/>
          <w:szCs w:val="24"/>
        </w:rPr>
      </w:pPr>
      <w:r w:rsidRPr="00CC2F92">
        <w:rPr>
          <w:rFonts w:cs="Times New Roman"/>
          <w:sz w:val="24"/>
          <w:szCs w:val="24"/>
        </w:rPr>
        <w:t>9) 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2F14F582" w14:textId="77777777" w:rsidR="009852AA" w:rsidRPr="00CC2F92" w:rsidRDefault="009852AA" w:rsidP="00CC2F92">
      <w:pPr>
        <w:pStyle w:val="aff3"/>
        <w:rPr>
          <w:rFonts w:cs="Times New Roman"/>
          <w:spacing w:val="-2"/>
          <w:sz w:val="24"/>
          <w:szCs w:val="24"/>
        </w:rPr>
      </w:pPr>
      <w:r w:rsidRPr="00CC2F92">
        <w:rPr>
          <w:rFonts w:cs="Times New Roman"/>
          <w:spacing w:val="-2"/>
          <w:sz w:val="24"/>
          <w:szCs w:val="24"/>
        </w:rPr>
        <w:t>10) 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521B44AE" w14:textId="77777777" w:rsidR="009852AA" w:rsidRPr="00CC2F92" w:rsidRDefault="009852AA" w:rsidP="00CC2F92">
      <w:pPr>
        <w:pStyle w:val="aff3"/>
        <w:rPr>
          <w:rFonts w:cs="Times New Roman"/>
          <w:sz w:val="24"/>
          <w:szCs w:val="24"/>
        </w:rPr>
      </w:pPr>
      <w:r w:rsidRPr="00CC2F92">
        <w:rPr>
          <w:rFonts w:cs="Times New Roman"/>
          <w:sz w:val="24"/>
          <w:szCs w:val="24"/>
        </w:rPr>
        <w:t>11) 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7B26B9D9" w14:textId="77777777" w:rsidR="009852AA" w:rsidRPr="00CC2F92" w:rsidRDefault="009852AA" w:rsidP="00CC2F92">
      <w:pPr>
        <w:pStyle w:val="aff3"/>
        <w:rPr>
          <w:rFonts w:cs="Times New Roman"/>
          <w:sz w:val="24"/>
          <w:szCs w:val="24"/>
        </w:rPr>
      </w:pPr>
      <w:r w:rsidRPr="00CC2F92">
        <w:rPr>
          <w:rFonts w:cs="Times New Roman"/>
          <w:sz w:val="24"/>
          <w:szCs w:val="24"/>
        </w:rPr>
        <w:t>12) 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w:t>
      </w:r>
      <w:r w:rsidRPr="00CC2F92">
        <w:rPr>
          <w:rFonts w:cs="Times New Roman"/>
          <w:sz w:val="24"/>
          <w:szCs w:val="24"/>
        </w:rPr>
        <w:lastRenderedPageBreak/>
        <w:t xml:space="preserve">вочными материалами, в том числе из числа верифицированных электронных ресурсов, включённых в федеральный перечень. </w:t>
      </w:r>
    </w:p>
    <w:p w14:paraId="17B4B697" w14:textId="77777777" w:rsidR="009852AA" w:rsidRPr="00CC2F92" w:rsidRDefault="009852AA" w:rsidP="00CC2F92">
      <w:pPr>
        <w:pStyle w:val="aff3"/>
        <w:rPr>
          <w:rFonts w:cs="Times New Roman"/>
          <w:b/>
          <w:sz w:val="24"/>
          <w:szCs w:val="24"/>
        </w:rPr>
      </w:pPr>
      <w:r w:rsidRPr="00CC2F92">
        <w:rPr>
          <w:rFonts w:cs="Times New Roman"/>
          <w:b/>
          <w:sz w:val="24"/>
          <w:szCs w:val="24"/>
        </w:rPr>
        <w:t>7 класс</w:t>
      </w:r>
    </w:p>
    <w:p w14:paraId="15B333E7" w14:textId="0ACD82F8" w:rsidR="009852AA" w:rsidRPr="00CC2F92" w:rsidRDefault="009852AA" w:rsidP="00CC2F92">
      <w:pPr>
        <w:pStyle w:val="aff3"/>
        <w:rPr>
          <w:rFonts w:cs="Times New Roman"/>
          <w:sz w:val="24"/>
          <w:szCs w:val="24"/>
        </w:rPr>
      </w:pPr>
      <w:r w:rsidRPr="00CC2F92">
        <w:rPr>
          <w:rFonts w:cs="Times New Roman"/>
          <w:sz w:val="24"/>
          <w:szCs w:val="24"/>
        </w:rPr>
        <w:t>1) 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w:t>
      </w:r>
    </w:p>
    <w:p w14:paraId="7CE89CEF" w14:textId="77777777" w:rsidR="00461B88" w:rsidRPr="00CC2F92" w:rsidRDefault="00461B88" w:rsidP="00CC2F92">
      <w:pPr>
        <w:pStyle w:val="aff3"/>
        <w:rPr>
          <w:rFonts w:cs="Times New Roman"/>
          <w:sz w:val="24"/>
          <w:szCs w:val="24"/>
        </w:rPr>
      </w:pPr>
      <w:r w:rsidRPr="00CC2F92">
        <w:rPr>
          <w:rFonts w:cs="Times New Roman"/>
          <w:sz w:val="24"/>
          <w:szCs w:val="24"/>
        </w:rPr>
        <w:t>едерации;</w:t>
      </w:r>
    </w:p>
    <w:p w14:paraId="02D970F8" w14:textId="77777777" w:rsidR="00461B88" w:rsidRPr="00CC2F92" w:rsidRDefault="00461B88" w:rsidP="00CC2F92">
      <w:pPr>
        <w:pStyle w:val="aff3"/>
        <w:rPr>
          <w:rFonts w:cs="Times New Roman"/>
          <w:sz w:val="24"/>
          <w:szCs w:val="24"/>
        </w:rPr>
      </w:pPr>
      <w:r w:rsidRPr="00CC2F92">
        <w:rPr>
          <w:rFonts w:cs="Times New Roman"/>
          <w:sz w:val="24"/>
          <w:szCs w:val="24"/>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6ACF7C09" w14:textId="77777777" w:rsidR="00461B88" w:rsidRPr="00CC2F92" w:rsidRDefault="00461B88" w:rsidP="00CC2F92">
      <w:pPr>
        <w:pStyle w:val="aff3"/>
        <w:rPr>
          <w:rFonts w:cs="Times New Roman"/>
          <w:sz w:val="24"/>
          <w:szCs w:val="24"/>
        </w:rPr>
      </w:pPr>
      <w:r w:rsidRPr="00CC2F92">
        <w:rPr>
          <w:rFonts w:cs="Times New Roman"/>
          <w:sz w:val="24"/>
          <w:szCs w:val="24"/>
        </w:rPr>
        <w:t xml:space="preserve">3) 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 </w:t>
      </w:r>
    </w:p>
    <w:p w14:paraId="34D649FA"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w:t>
      </w:r>
    </w:p>
    <w:p w14:paraId="1BE0CB06" w14:textId="77777777" w:rsidR="00461B88" w:rsidRPr="00CC2F92" w:rsidRDefault="00461B88" w:rsidP="00CC2F92">
      <w:pPr>
        <w:pStyle w:val="aff3"/>
        <w:rPr>
          <w:rFonts w:cs="Times New Roman"/>
          <w:sz w:val="24"/>
          <w:szCs w:val="24"/>
        </w:rPr>
      </w:pPr>
      <w:r w:rsidRPr="00CC2F92">
        <w:rPr>
          <w:rFonts w:cs="Times New Roman"/>
          <w:sz w:val="24"/>
          <w:szCs w:val="24"/>
        </w:rP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w:t>
      </w:r>
      <w:r w:rsidRPr="00CC2F92">
        <w:rPr>
          <w:rFonts w:cs="Times New Roman"/>
          <w:sz w:val="24"/>
          <w:szCs w:val="24"/>
        </w:rPr>
        <w:lastRenderedPageBreak/>
        <w:t>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19D9586F" w14:textId="77777777" w:rsidR="00461B88" w:rsidRPr="00CC2F92" w:rsidRDefault="00461B88" w:rsidP="00CC2F92">
      <w:pPr>
        <w:pStyle w:val="aff3"/>
        <w:rPr>
          <w:rFonts w:cs="Times New Roman"/>
          <w:sz w:val="24"/>
          <w:szCs w:val="24"/>
        </w:rPr>
      </w:pPr>
      <w:r w:rsidRPr="00CC2F92">
        <w:rPr>
          <w:rFonts w:cs="Times New Roman"/>
          <w:sz w:val="24"/>
          <w:szCs w:val="24"/>
        </w:rPr>
        <w:t xml:space="preserve">выделять в произведениях элементы художественной формы и обнаруживать связи между ними; </w:t>
      </w:r>
    </w:p>
    <w:p w14:paraId="42225717" w14:textId="77777777" w:rsidR="00461B88" w:rsidRPr="00CC2F92" w:rsidRDefault="00461B88" w:rsidP="00CC2F92">
      <w:pPr>
        <w:pStyle w:val="aff3"/>
        <w:rPr>
          <w:rFonts w:cs="Times New Roman"/>
          <w:spacing w:val="-1"/>
          <w:sz w:val="24"/>
          <w:szCs w:val="24"/>
        </w:rPr>
      </w:pPr>
      <w:r w:rsidRPr="00CC2F92">
        <w:rPr>
          <w:rFonts w:cs="Times New Roman"/>
          <w:spacing w:val="-1"/>
          <w:sz w:val="24"/>
          <w:szCs w:val="24"/>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3A73F31C"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0D424647" w14:textId="77777777" w:rsidR="00461B88" w:rsidRPr="00CC2F92" w:rsidRDefault="00461B88" w:rsidP="00CC2F92">
      <w:pPr>
        <w:pStyle w:val="aff3"/>
        <w:rPr>
          <w:rFonts w:cs="Times New Roman"/>
          <w:sz w:val="24"/>
          <w:szCs w:val="24"/>
        </w:rPr>
      </w:pPr>
      <w:r w:rsidRPr="00CC2F92">
        <w:rPr>
          <w:rFonts w:cs="Times New Roman"/>
          <w:sz w:val="24"/>
          <w:szCs w:val="24"/>
        </w:rPr>
        <w:t>4) 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428EC1BF" w14:textId="77777777" w:rsidR="00461B88" w:rsidRPr="00CC2F92" w:rsidRDefault="00461B88" w:rsidP="00CC2F92">
      <w:pPr>
        <w:pStyle w:val="aff3"/>
        <w:rPr>
          <w:rFonts w:cs="Times New Roman"/>
          <w:sz w:val="24"/>
          <w:szCs w:val="24"/>
        </w:rPr>
      </w:pPr>
      <w:r w:rsidRPr="00CC2F92">
        <w:rPr>
          <w:rFonts w:cs="Times New Roman"/>
          <w:sz w:val="24"/>
          <w:szCs w:val="24"/>
        </w:rPr>
        <w:t>5) 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79AB9FD0" w14:textId="77777777" w:rsidR="00461B88" w:rsidRPr="00CC2F92" w:rsidRDefault="00461B88"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481EF030" w14:textId="77777777" w:rsidR="00461B88" w:rsidRPr="00CC2F92" w:rsidRDefault="00461B88" w:rsidP="00CC2F92">
      <w:pPr>
        <w:pStyle w:val="aff3"/>
        <w:rPr>
          <w:rFonts w:cs="Times New Roman"/>
          <w:spacing w:val="-1"/>
          <w:sz w:val="24"/>
          <w:szCs w:val="24"/>
        </w:rPr>
      </w:pPr>
      <w:r w:rsidRPr="00CC2F92">
        <w:rPr>
          <w:rFonts w:cs="Times New Roman"/>
          <w:spacing w:val="-1"/>
          <w:sz w:val="24"/>
          <w:szCs w:val="24"/>
        </w:rPr>
        <w:t xml:space="preserve">7) 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w:t>
      </w:r>
      <w:r w:rsidRPr="00CC2F92">
        <w:rPr>
          <w:rFonts w:cs="Times New Roman"/>
          <w:spacing w:val="-1"/>
          <w:sz w:val="24"/>
          <w:szCs w:val="24"/>
        </w:rPr>
        <w:lastRenderedPageBreak/>
        <w:t>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65F1446A" w14:textId="77777777" w:rsidR="00461B88" w:rsidRPr="00CC2F92" w:rsidRDefault="00461B88" w:rsidP="00CC2F92">
      <w:pPr>
        <w:pStyle w:val="aff3"/>
        <w:rPr>
          <w:rFonts w:cs="Times New Roman"/>
          <w:sz w:val="24"/>
          <w:szCs w:val="24"/>
        </w:rPr>
      </w:pPr>
      <w:r w:rsidRPr="00CC2F92">
        <w:rPr>
          <w:rFonts w:cs="Times New Roman"/>
          <w:sz w:val="24"/>
          <w:szCs w:val="24"/>
        </w:rPr>
        <w:t>8) 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3DA94AF" w14:textId="77777777" w:rsidR="00461B88" w:rsidRPr="00CC2F92" w:rsidRDefault="00461B88" w:rsidP="00CC2F92">
      <w:pPr>
        <w:pStyle w:val="aff3"/>
        <w:rPr>
          <w:rFonts w:cs="Times New Roman"/>
          <w:sz w:val="24"/>
          <w:szCs w:val="24"/>
        </w:rPr>
      </w:pPr>
      <w:r w:rsidRPr="00CC2F92">
        <w:rPr>
          <w:rFonts w:cs="Times New Roman"/>
          <w:sz w:val="24"/>
          <w:szCs w:val="24"/>
        </w:rPr>
        <w:t xml:space="preserve">9) 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p w14:paraId="2386F948" w14:textId="77777777" w:rsidR="00461B88" w:rsidRPr="00CC2F92" w:rsidRDefault="00461B88" w:rsidP="00CC2F92">
      <w:pPr>
        <w:pStyle w:val="aff3"/>
        <w:rPr>
          <w:rFonts w:cs="Times New Roman"/>
          <w:sz w:val="24"/>
          <w:szCs w:val="24"/>
        </w:rPr>
      </w:pPr>
      <w:r w:rsidRPr="00CC2F92">
        <w:rPr>
          <w:rFonts w:cs="Times New Roman"/>
          <w:sz w:val="24"/>
          <w:szCs w:val="24"/>
        </w:rPr>
        <w:t>10) 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0C1614CE" w14:textId="77777777" w:rsidR="00461B88" w:rsidRPr="00CC2F92" w:rsidRDefault="00461B88" w:rsidP="00CC2F92">
      <w:pPr>
        <w:pStyle w:val="aff3"/>
        <w:rPr>
          <w:rFonts w:cs="Times New Roman"/>
          <w:sz w:val="24"/>
          <w:szCs w:val="24"/>
        </w:rPr>
      </w:pPr>
      <w:r w:rsidRPr="00CC2F92">
        <w:rPr>
          <w:rFonts w:cs="Times New Roman"/>
          <w:sz w:val="24"/>
          <w:szCs w:val="24"/>
        </w:rPr>
        <w:t xml:space="preserve">11) участвовать в коллективной и индивидуальной проектной или исследовательской деятельности и публично представлять полученные результаты; </w:t>
      </w:r>
    </w:p>
    <w:p w14:paraId="4628C78D" w14:textId="77777777" w:rsidR="00461B88" w:rsidRPr="00CC2F92" w:rsidRDefault="00461B88" w:rsidP="00CC2F92">
      <w:pPr>
        <w:pStyle w:val="aff3"/>
        <w:rPr>
          <w:rFonts w:cs="Times New Roman"/>
          <w:sz w:val="24"/>
          <w:szCs w:val="24"/>
        </w:rPr>
      </w:pPr>
      <w:r w:rsidRPr="00CC2F92">
        <w:rPr>
          <w:rFonts w:cs="Times New Roman"/>
          <w:sz w:val="24"/>
          <w:szCs w:val="24"/>
        </w:rPr>
        <w:t xml:space="preserve">12) 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257C4637" w14:textId="77777777" w:rsidR="00461B88" w:rsidRPr="00CC2F92" w:rsidRDefault="00461B88" w:rsidP="00CC2F92">
      <w:pPr>
        <w:pStyle w:val="aff3"/>
        <w:rPr>
          <w:rFonts w:cs="Times New Roman"/>
          <w:b/>
          <w:sz w:val="24"/>
          <w:szCs w:val="24"/>
        </w:rPr>
      </w:pPr>
      <w:r w:rsidRPr="00CC2F92">
        <w:rPr>
          <w:rFonts w:cs="Times New Roman"/>
          <w:b/>
          <w:sz w:val="24"/>
          <w:szCs w:val="24"/>
        </w:rPr>
        <w:t>8 класс</w:t>
      </w:r>
    </w:p>
    <w:p w14:paraId="2B9E653A" w14:textId="77777777" w:rsidR="00461B88" w:rsidRPr="00CC2F92" w:rsidRDefault="00461B88" w:rsidP="00CC2F92">
      <w:pPr>
        <w:pStyle w:val="aff3"/>
        <w:rPr>
          <w:rFonts w:cs="Times New Roman"/>
          <w:sz w:val="24"/>
          <w:szCs w:val="24"/>
        </w:rPr>
      </w:pPr>
      <w:r w:rsidRPr="00CC2F92">
        <w:rPr>
          <w:rFonts w:cs="Times New Roman"/>
          <w:sz w:val="24"/>
          <w:szCs w:val="24"/>
        </w:rPr>
        <w:t>1) 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769E3337" w14:textId="77777777" w:rsidR="00461B88" w:rsidRPr="00CC2F92" w:rsidRDefault="00461B88" w:rsidP="00CC2F92">
      <w:pPr>
        <w:pStyle w:val="aff3"/>
        <w:rPr>
          <w:rFonts w:cs="Times New Roman"/>
          <w:sz w:val="24"/>
          <w:szCs w:val="24"/>
        </w:rPr>
      </w:pPr>
      <w:r w:rsidRPr="00CC2F92">
        <w:rPr>
          <w:rFonts w:cs="Times New Roman"/>
          <w:sz w:val="24"/>
          <w:szCs w:val="24"/>
        </w:rPr>
        <w:t xml:space="preserve">2) 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14:paraId="2E1FBA52" w14:textId="77777777" w:rsidR="00461B88" w:rsidRPr="00CC2F92" w:rsidRDefault="00461B88" w:rsidP="00CC2F92">
      <w:pPr>
        <w:pStyle w:val="aff3"/>
        <w:rPr>
          <w:rFonts w:cs="Times New Roman"/>
          <w:sz w:val="24"/>
          <w:szCs w:val="24"/>
        </w:rPr>
      </w:pPr>
      <w:r w:rsidRPr="00CC2F92">
        <w:rPr>
          <w:rFonts w:cs="Times New Roman"/>
          <w:sz w:val="24"/>
          <w:szCs w:val="24"/>
        </w:rPr>
        <w:t>3) проводить самостоятельный смысловой и эстетический анализ произведений художественной литературы; восприни</w:t>
      </w:r>
      <w:r w:rsidRPr="00CC2F92">
        <w:rPr>
          <w:rFonts w:cs="Times New Roman"/>
          <w:sz w:val="24"/>
          <w:szCs w:val="24"/>
        </w:rPr>
        <w:lastRenderedPageBreak/>
        <w:t xml:space="preserve">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 </w:t>
      </w:r>
    </w:p>
    <w:p w14:paraId="123BA080"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148917A2" w14:textId="77777777" w:rsidR="00461B88" w:rsidRPr="00CC2F92" w:rsidRDefault="00461B88" w:rsidP="00CC2F92">
      <w:pPr>
        <w:pStyle w:val="aff3"/>
        <w:rPr>
          <w:rFonts w:cs="Times New Roman"/>
          <w:spacing w:val="-2"/>
          <w:sz w:val="24"/>
          <w:szCs w:val="24"/>
        </w:rPr>
      </w:pPr>
      <w:r w:rsidRPr="00CC2F92">
        <w:rPr>
          <w:rFonts w:cs="Times New Roman"/>
          <w:sz w:val="24"/>
          <w:szCs w:val="24"/>
        </w:rPr>
        <w:t xml:space="preserve">овладеть сущностью и пониманием смысловых функций теоретико-литературных понятий и самостоятельно использовать их в </w:t>
      </w:r>
      <w:r w:rsidRPr="00CC2F92">
        <w:rPr>
          <w:rFonts w:cs="Times New Roman"/>
          <w:spacing w:val="-2"/>
          <w:sz w:val="24"/>
          <w:szCs w:val="24"/>
        </w:rPr>
        <w:t xml:space="preserve">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w:t>
      </w:r>
      <w:r w:rsidRPr="00CC2F92">
        <w:rPr>
          <w:rFonts w:cs="Times New Roman"/>
          <w:spacing w:val="-2"/>
          <w:sz w:val="24"/>
          <w:szCs w:val="24"/>
        </w:rPr>
        <w:lastRenderedPageBreak/>
        <w:t xml:space="preserve">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w:t>
      </w:r>
    </w:p>
    <w:p w14:paraId="6A5C601D" w14:textId="77777777" w:rsidR="00461B88" w:rsidRPr="00CC2F92" w:rsidRDefault="00461B88" w:rsidP="00CC2F92">
      <w:pPr>
        <w:pStyle w:val="aff3"/>
        <w:rPr>
          <w:rFonts w:cs="Times New Roman"/>
          <w:sz w:val="24"/>
          <w:szCs w:val="24"/>
        </w:rPr>
      </w:pPr>
      <w:r w:rsidRPr="00CC2F92">
        <w:rPr>
          <w:rFonts w:cs="Times New Roman"/>
          <w:sz w:val="24"/>
          <w:szCs w:val="24"/>
        </w:rPr>
        <w:t xml:space="preserve">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74E03690" w14:textId="77777777" w:rsidR="00461B88" w:rsidRPr="00CC2F92" w:rsidRDefault="00461B88" w:rsidP="00CC2F92">
      <w:pPr>
        <w:pStyle w:val="aff3"/>
        <w:rPr>
          <w:rFonts w:cs="Times New Roman"/>
          <w:sz w:val="24"/>
          <w:szCs w:val="24"/>
        </w:rPr>
      </w:pPr>
      <w:r w:rsidRPr="00CC2F92">
        <w:rPr>
          <w:rFonts w:cs="Times New Roman"/>
          <w:sz w:val="24"/>
          <w:szCs w:val="24"/>
        </w:rP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p w14:paraId="589A2015"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2BCDA384"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B06C949"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4) выразительно читать стихи и прозу, в том числе наизусть (</w:t>
      </w:r>
      <w:r w:rsidRPr="00CC2F92">
        <w:rPr>
          <w:rFonts w:cs="Times New Roman"/>
          <w:spacing w:val="-3"/>
          <w:sz w:val="24"/>
          <w:szCs w:val="24"/>
        </w:rPr>
        <w:t>не менее 11 поэтических произведений, не выученных ранее), пере</w:t>
      </w:r>
      <w:r w:rsidRPr="00CC2F92">
        <w:rPr>
          <w:rFonts w:cs="Times New Roman"/>
          <w:spacing w:val="-2"/>
          <w:sz w:val="24"/>
          <w:szCs w:val="24"/>
        </w:rPr>
        <w:t xml:space="preserve">давая личное отношение к произведению (с учётом литературного развития, индивидуальных особенностей обучающихся); </w:t>
      </w:r>
    </w:p>
    <w:p w14:paraId="1E64B031" w14:textId="77777777" w:rsidR="00461B88" w:rsidRPr="00CC2F92" w:rsidRDefault="00461B88" w:rsidP="00CC2F92">
      <w:pPr>
        <w:pStyle w:val="aff3"/>
        <w:rPr>
          <w:rFonts w:cs="Times New Roman"/>
          <w:spacing w:val="-1"/>
          <w:sz w:val="24"/>
          <w:szCs w:val="24"/>
        </w:rPr>
      </w:pPr>
      <w:r w:rsidRPr="00CC2F92">
        <w:rPr>
          <w:rFonts w:cs="Times New Roman"/>
          <w:spacing w:val="-1"/>
          <w:sz w:val="24"/>
          <w:szCs w:val="24"/>
        </w:rPr>
        <w:t xml:space="preserve">5) 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 </w:t>
      </w:r>
    </w:p>
    <w:p w14:paraId="17C803E5" w14:textId="77777777" w:rsidR="00461B88" w:rsidRPr="00CC2F92" w:rsidRDefault="00461B88"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6F4A3597" w14:textId="77777777" w:rsidR="00461B88" w:rsidRPr="00CC2F92" w:rsidRDefault="00461B88" w:rsidP="00CC2F92">
      <w:pPr>
        <w:pStyle w:val="aff3"/>
        <w:rPr>
          <w:rFonts w:cs="Times New Roman"/>
          <w:sz w:val="24"/>
          <w:szCs w:val="24"/>
        </w:rPr>
      </w:pPr>
      <w:r w:rsidRPr="00CC2F92">
        <w:rPr>
          <w:rFonts w:cs="Times New Roman"/>
          <w:sz w:val="24"/>
          <w:szCs w:val="24"/>
        </w:rPr>
        <w:t>7) 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w:t>
      </w:r>
      <w:r w:rsidRPr="00CC2F92">
        <w:rPr>
          <w:rFonts w:cs="Times New Roman"/>
          <w:sz w:val="24"/>
          <w:szCs w:val="24"/>
        </w:rPr>
        <w:lastRenderedPageBreak/>
        <w:t xml:space="preserve">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p w14:paraId="0CF6D40D" w14:textId="77777777" w:rsidR="00461B88" w:rsidRPr="00CC2F92" w:rsidRDefault="00461B88" w:rsidP="00CC2F92">
      <w:pPr>
        <w:pStyle w:val="aff3"/>
        <w:rPr>
          <w:rFonts w:cs="Times New Roman"/>
          <w:sz w:val="24"/>
          <w:szCs w:val="24"/>
        </w:rPr>
      </w:pPr>
      <w:r w:rsidRPr="00CC2F92">
        <w:rPr>
          <w:rFonts w:cs="Times New Roman"/>
          <w:sz w:val="24"/>
          <w:szCs w:val="24"/>
        </w:rPr>
        <w:t xml:space="preserve">8)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7431A34D" w14:textId="77777777" w:rsidR="00461B88" w:rsidRPr="00CC2F92" w:rsidRDefault="00461B88" w:rsidP="00CC2F92">
      <w:pPr>
        <w:pStyle w:val="aff3"/>
        <w:rPr>
          <w:rFonts w:cs="Times New Roman"/>
          <w:sz w:val="24"/>
          <w:szCs w:val="24"/>
        </w:rPr>
      </w:pPr>
      <w:r w:rsidRPr="00CC2F92">
        <w:rPr>
          <w:rFonts w:cs="Times New Roman"/>
          <w:sz w:val="24"/>
          <w:szCs w:val="24"/>
        </w:rPr>
        <w:t xml:space="preserve">9) 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2F52C419" w14:textId="77777777" w:rsidR="00461B88" w:rsidRPr="00CC2F92" w:rsidRDefault="00461B88" w:rsidP="00CC2F92">
      <w:pPr>
        <w:pStyle w:val="aff3"/>
        <w:rPr>
          <w:rFonts w:cs="Times New Roman"/>
          <w:sz w:val="24"/>
          <w:szCs w:val="24"/>
        </w:rPr>
      </w:pPr>
      <w:r w:rsidRPr="00CC2F92">
        <w:rPr>
          <w:rFonts w:cs="Times New Roman"/>
          <w:sz w:val="24"/>
          <w:szCs w:val="24"/>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1539C7FB" w14:textId="77777777" w:rsidR="00461B88" w:rsidRPr="00CC2F92" w:rsidRDefault="00461B88" w:rsidP="00CC2F92">
      <w:pPr>
        <w:pStyle w:val="aff3"/>
        <w:rPr>
          <w:rFonts w:cs="Times New Roman"/>
          <w:sz w:val="24"/>
          <w:szCs w:val="24"/>
        </w:rPr>
      </w:pPr>
      <w:r w:rsidRPr="00CC2F92">
        <w:rPr>
          <w:rFonts w:cs="Times New Roman"/>
          <w:sz w:val="24"/>
          <w:szCs w:val="24"/>
        </w:rPr>
        <w:t>11) участвовать в коллективной и индивидуальной проектной и исследовательской деятельности и публично представлять полученные результаты;</w:t>
      </w:r>
    </w:p>
    <w:p w14:paraId="64B993F1" w14:textId="77777777" w:rsidR="00461B88" w:rsidRPr="00CC2F92" w:rsidRDefault="00461B88" w:rsidP="00CC2F92">
      <w:pPr>
        <w:pStyle w:val="aff3"/>
        <w:rPr>
          <w:rFonts w:cs="Times New Roman"/>
          <w:sz w:val="24"/>
          <w:szCs w:val="24"/>
        </w:rPr>
      </w:pPr>
      <w:r w:rsidRPr="00CC2F92">
        <w:rPr>
          <w:rFonts w:cs="Times New Roman"/>
          <w:sz w:val="24"/>
          <w:szCs w:val="24"/>
        </w:rPr>
        <w:t xml:space="preserve">12) 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3E6D6163" w14:textId="77777777" w:rsidR="00461B88" w:rsidRPr="00CC2F92" w:rsidRDefault="00461B88" w:rsidP="00CC2F92">
      <w:pPr>
        <w:pStyle w:val="aff3"/>
        <w:rPr>
          <w:rFonts w:cs="Times New Roman"/>
          <w:b/>
          <w:sz w:val="24"/>
          <w:szCs w:val="24"/>
        </w:rPr>
      </w:pPr>
      <w:r w:rsidRPr="00CC2F92">
        <w:rPr>
          <w:rFonts w:cs="Times New Roman"/>
          <w:b/>
          <w:sz w:val="24"/>
          <w:szCs w:val="24"/>
        </w:rPr>
        <w:t>9 класс</w:t>
      </w:r>
    </w:p>
    <w:p w14:paraId="053DEED5" w14:textId="77777777" w:rsidR="00461B88" w:rsidRPr="00CC2F92" w:rsidRDefault="00461B88" w:rsidP="00CC2F92">
      <w:pPr>
        <w:pStyle w:val="aff3"/>
        <w:rPr>
          <w:rFonts w:cs="Times New Roman"/>
          <w:sz w:val="24"/>
          <w:szCs w:val="24"/>
        </w:rPr>
      </w:pPr>
      <w:r w:rsidRPr="00CC2F92">
        <w:rPr>
          <w:rFonts w:cs="Times New Roman"/>
          <w:sz w:val="24"/>
          <w:szCs w:val="24"/>
        </w:rPr>
        <w:t>1) 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34000904" w14:textId="77777777" w:rsidR="00461B88" w:rsidRPr="00CC2F92" w:rsidRDefault="00461B88" w:rsidP="00CC2F92">
      <w:pPr>
        <w:pStyle w:val="aff3"/>
        <w:rPr>
          <w:rFonts w:cs="Times New Roman"/>
          <w:sz w:val="24"/>
          <w:szCs w:val="24"/>
        </w:rPr>
      </w:pPr>
      <w:r w:rsidRPr="00CC2F92">
        <w:rPr>
          <w:rFonts w:cs="Times New Roman"/>
          <w:sz w:val="24"/>
          <w:szCs w:val="24"/>
        </w:rPr>
        <w:t xml:space="preserve">2) 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p w14:paraId="0066BBAB" w14:textId="77777777" w:rsidR="00461B88" w:rsidRPr="00CC2F92" w:rsidRDefault="00461B88" w:rsidP="00CC2F92">
      <w:pPr>
        <w:pStyle w:val="aff3"/>
        <w:rPr>
          <w:rFonts w:cs="Times New Roman"/>
          <w:sz w:val="24"/>
          <w:szCs w:val="24"/>
        </w:rPr>
      </w:pPr>
      <w:r w:rsidRPr="00CC2F92">
        <w:rPr>
          <w:rFonts w:cs="Times New Roman"/>
          <w:sz w:val="24"/>
          <w:szCs w:val="24"/>
        </w:rPr>
        <w:lastRenderedPageBreak/>
        <w:t xml:space="preserve">3) 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 </w:t>
      </w:r>
    </w:p>
    <w:p w14:paraId="003A411A" w14:textId="77777777" w:rsidR="00461B88" w:rsidRPr="00CC2F92" w:rsidRDefault="00461B88" w:rsidP="00CC2F92">
      <w:pPr>
        <w:pStyle w:val="aff3"/>
        <w:rPr>
          <w:rFonts w:cs="Times New Roman"/>
          <w:sz w:val="24"/>
          <w:szCs w:val="24"/>
        </w:rPr>
      </w:pPr>
      <w:r w:rsidRPr="00CC2F92">
        <w:rPr>
          <w:rFonts w:cs="Times New Roman"/>
          <w:sz w:val="24"/>
          <w:szCs w:val="24"/>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55E03BD7" w14:textId="77777777" w:rsidR="00461B88" w:rsidRPr="00CC2F92" w:rsidRDefault="00461B88" w:rsidP="00CC2F92">
      <w:pPr>
        <w:pStyle w:val="aff3"/>
        <w:rPr>
          <w:rFonts w:cs="Times New Roman"/>
          <w:spacing w:val="-2"/>
          <w:sz w:val="24"/>
          <w:szCs w:val="24"/>
        </w:rPr>
      </w:pPr>
      <w:r w:rsidRPr="00CC2F92">
        <w:rPr>
          <w:rFonts w:cs="Times New Roman"/>
          <w:spacing w:val="-2"/>
          <w:sz w:val="24"/>
          <w:szCs w:val="24"/>
        </w:rP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w:t>
      </w:r>
      <w:r w:rsidRPr="00CC2F92">
        <w:rPr>
          <w:rFonts w:cs="Times New Roman"/>
          <w:spacing w:val="-2"/>
          <w:sz w:val="24"/>
          <w:szCs w:val="24"/>
        </w:rPr>
        <w:lastRenderedPageBreak/>
        <w:t>сонет</w:t>
      </w:r>
      <w:r w:rsidRPr="00CC2F92">
        <w:rPr>
          <w:rFonts w:cs="Times New Roman"/>
          <w:sz w:val="24"/>
          <w:szCs w:val="24"/>
        </w:rPr>
        <w:t>, лироэпические (поэма, баллада)</w:t>
      </w:r>
      <w:r w:rsidRPr="00CC2F92">
        <w:rPr>
          <w:rFonts w:cs="Times New Roman"/>
          <w:spacing w:val="-2"/>
          <w:sz w:val="24"/>
          <w:szCs w:val="24"/>
        </w:rPr>
        <w:t xml:space="preserve">);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w:t>
      </w:r>
    </w:p>
    <w:p w14:paraId="16649491" w14:textId="77777777" w:rsidR="00461B88" w:rsidRPr="00CC2F92" w:rsidRDefault="00461B88" w:rsidP="00CC2F92">
      <w:pPr>
        <w:pStyle w:val="aff3"/>
        <w:rPr>
          <w:rFonts w:cs="Times New Roman"/>
          <w:sz w:val="24"/>
          <w:szCs w:val="24"/>
        </w:rPr>
      </w:pPr>
      <w:r w:rsidRPr="00CC2F92">
        <w:rPr>
          <w:rFonts w:cs="Times New Roman"/>
          <w:sz w:val="24"/>
          <w:szCs w:val="24"/>
        </w:rP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14:paraId="2BA43AFF" w14:textId="77777777" w:rsidR="00461B88" w:rsidRPr="00CC2F92" w:rsidRDefault="00461B88" w:rsidP="00CC2F92">
      <w:pPr>
        <w:pStyle w:val="aff3"/>
        <w:rPr>
          <w:rFonts w:cs="Times New Roman"/>
          <w:sz w:val="24"/>
          <w:szCs w:val="24"/>
        </w:rPr>
      </w:pPr>
      <w:r w:rsidRPr="00CC2F92">
        <w:rPr>
          <w:rFonts w:cs="Times New Roman"/>
          <w:sz w:val="24"/>
          <w:szCs w:val="24"/>
        </w:rP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14:paraId="56780494" w14:textId="77777777" w:rsidR="00461B88" w:rsidRPr="00CC2F92" w:rsidRDefault="00461B88" w:rsidP="00CC2F92">
      <w:pPr>
        <w:pStyle w:val="aff3"/>
        <w:rPr>
          <w:rFonts w:cs="Times New Roman"/>
          <w:sz w:val="24"/>
          <w:szCs w:val="24"/>
        </w:rPr>
      </w:pPr>
      <w:r w:rsidRPr="00CC2F92">
        <w:rPr>
          <w:rFonts w:cs="Times New Roman"/>
          <w:sz w:val="24"/>
          <w:szCs w:val="24"/>
        </w:rPr>
        <w:t xml:space="preserve">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 </w:t>
      </w:r>
    </w:p>
    <w:p w14:paraId="55548798" w14:textId="77777777" w:rsidR="00461B88" w:rsidRPr="00CC2F92" w:rsidRDefault="00461B88" w:rsidP="00CC2F92">
      <w:pPr>
        <w:pStyle w:val="aff3"/>
        <w:rPr>
          <w:rFonts w:cs="Times New Roman"/>
          <w:sz w:val="24"/>
          <w:szCs w:val="24"/>
        </w:rPr>
      </w:pPr>
      <w:r w:rsidRPr="00CC2F92">
        <w:rPr>
          <w:rFonts w:cs="Times New Roman"/>
          <w:sz w:val="24"/>
          <w:szCs w:val="24"/>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26E2A64A" w14:textId="77777777" w:rsidR="00461B88" w:rsidRPr="00CC2F92" w:rsidRDefault="00461B88" w:rsidP="00CC2F92">
      <w:pPr>
        <w:pStyle w:val="aff3"/>
        <w:rPr>
          <w:rFonts w:cs="Times New Roman"/>
          <w:sz w:val="24"/>
          <w:szCs w:val="24"/>
        </w:rPr>
      </w:pPr>
      <w:r w:rsidRPr="00CC2F92">
        <w:rPr>
          <w:rFonts w:cs="Times New Roman"/>
          <w:sz w:val="24"/>
          <w:szCs w:val="24"/>
        </w:rPr>
        <w:lastRenderedPageBreak/>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0123714" w14:textId="77777777" w:rsidR="00461B88" w:rsidRPr="00CC2F92" w:rsidRDefault="00461B88" w:rsidP="00CC2F92">
      <w:pPr>
        <w:pStyle w:val="aff3"/>
        <w:rPr>
          <w:rFonts w:cs="Times New Roman"/>
          <w:sz w:val="24"/>
          <w:szCs w:val="24"/>
        </w:rPr>
      </w:pPr>
      <w:r w:rsidRPr="00CC2F92">
        <w:rPr>
          <w:rFonts w:cs="Times New Roman"/>
          <w:sz w:val="24"/>
          <w:szCs w:val="24"/>
        </w:rPr>
        <w:t xml:space="preserve">4) 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14:paraId="35D7DE12" w14:textId="77777777" w:rsidR="00461B88" w:rsidRPr="00CC2F92" w:rsidRDefault="00461B88" w:rsidP="00CC2F92">
      <w:pPr>
        <w:pStyle w:val="aff3"/>
        <w:rPr>
          <w:rFonts w:cs="Times New Roman"/>
          <w:sz w:val="24"/>
          <w:szCs w:val="24"/>
        </w:rPr>
      </w:pPr>
      <w:r w:rsidRPr="00CC2F92">
        <w:rPr>
          <w:rFonts w:cs="Times New Roman"/>
          <w:sz w:val="24"/>
          <w:szCs w:val="24"/>
        </w:rPr>
        <w:t xml:space="preserve">5) 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14:paraId="356F3048" w14:textId="77777777" w:rsidR="00461B88" w:rsidRPr="00CC2F92" w:rsidRDefault="00461B88" w:rsidP="00CC2F92">
      <w:pPr>
        <w:pStyle w:val="aff3"/>
        <w:rPr>
          <w:rFonts w:cs="Times New Roman"/>
          <w:sz w:val="24"/>
          <w:szCs w:val="24"/>
        </w:rPr>
      </w:pPr>
      <w:r w:rsidRPr="00CC2F92">
        <w:rPr>
          <w:rFonts w:cs="Times New Roman"/>
          <w:sz w:val="24"/>
          <w:szCs w:val="24"/>
        </w:rPr>
        <w:t>6) 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059C0889" w14:textId="77777777" w:rsidR="00461B88" w:rsidRPr="00CC2F92" w:rsidRDefault="00461B88" w:rsidP="00CC2F92">
      <w:pPr>
        <w:pStyle w:val="aff3"/>
        <w:rPr>
          <w:rFonts w:cs="Times New Roman"/>
          <w:sz w:val="24"/>
          <w:szCs w:val="24"/>
        </w:rPr>
      </w:pPr>
      <w:r w:rsidRPr="00CC2F92">
        <w:rPr>
          <w:rFonts w:cs="Times New Roman"/>
          <w:sz w:val="24"/>
          <w:szCs w:val="24"/>
        </w:rPr>
        <w:t xml:space="preserve">7) 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 </w:t>
      </w:r>
    </w:p>
    <w:p w14:paraId="4E002318" w14:textId="77777777" w:rsidR="00461B88" w:rsidRPr="00CC2F92" w:rsidRDefault="00461B88" w:rsidP="00CC2F92">
      <w:pPr>
        <w:pStyle w:val="aff3"/>
        <w:rPr>
          <w:rFonts w:cs="Times New Roman"/>
          <w:sz w:val="24"/>
          <w:szCs w:val="24"/>
        </w:rPr>
      </w:pPr>
      <w:r w:rsidRPr="00CC2F92">
        <w:rPr>
          <w:rFonts w:cs="Times New Roman"/>
          <w:sz w:val="24"/>
          <w:szCs w:val="24"/>
        </w:rPr>
        <w:t xml:space="preserve">8) 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14:paraId="764F39D0" w14:textId="77777777" w:rsidR="00461B88" w:rsidRPr="00CC2F92" w:rsidRDefault="00461B88" w:rsidP="00CC2F92">
      <w:pPr>
        <w:pStyle w:val="aff3"/>
        <w:rPr>
          <w:rFonts w:cs="Times New Roman"/>
          <w:sz w:val="24"/>
          <w:szCs w:val="24"/>
        </w:rPr>
      </w:pPr>
      <w:r w:rsidRPr="00CC2F92">
        <w:rPr>
          <w:rFonts w:cs="Times New Roman"/>
          <w:sz w:val="24"/>
          <w:szCs w:val="24"/>
        </w:rPr>
        <w:lastRenderedPageBreak/>
        <w:t xml:space="preserve">9) 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14:paraId="5869E88E" w14:textId="77777777" w:rsidR="00461B88" w:rsidRPr="00CC2F92" w:rsidRDefault="00461B88" w:rsidP="00CC2F92">
      <w:pPr>
        <w:pStyle w:val="aff3"/>
        <w:rPr>
          <w:rFonts w:cs="Times New Roman"/>
          <w:sz w:val="24"/>
          <w:szCs w:val="24"/>
        </w:rPr>
      </w:pPr>
      <w:r w:rsidRPr="00CC2F92">
        <w:rPr>
          <w:rFonts w:cs="Times New Roman"/>
          <w:sz w:val="24"/>
          <w:szCs w:val="24"/>
        </w:rPr>
        <w:t>10) 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720B837F" w14:textId="77777777" w:rsidR="00461B88" w:rsidRPr="00CC2F92" w:rsidRDefault="00461B88" w:rsidP="00CC2F92">
      <w:pPr>
        <w:pStyle w:val="aff3"/>
        <w:rPr>
          <w:rFonts w:cs="Times New Roman"/>
          <w:sz w:val="24"/>
          <w:szCs w:val="24"/>
        </w:rPr>
      </w:pPr>
      <w:r w:rsidRPr="00CC2F92">
        <w:rPr>
          <w:rFonts w:cs="Times New Roman"/>
          <w:sz w:val="24"/>
          <w:szCs w:val="24"/>
        </w:rPr>
        <w:t>11) 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3EC09F44" w14:textId="77777777" w:rsidR="00461B88" w:rsidRPr="00CC2F92" w:rsidRDefault="00461B88" w:rsidP="00CC2F92">
      <w:pPr>
        <w:pStyle w:val="aff3"/>
        <w:rPr>
          <w:rFonts w:cs="Times New Roman"/>
          <w:sz w:val="24"/>
          <w:szCs w:val="24"/>
        </w:rPr>
      </w:pPr>
      <w:r w:rsidRPr="00CC2F92">
        <w:rPr>
          <w:rFonts w:cs="Times New Roman"/>
          <w:sz w:val="24"/>
          <w:szCs w:val="24"/>
        </w:rPr>
        <w:t xml:space="preserve">12) 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 </w:t>
      </w:r>
    </w:p>
    <w:p w14:paraId="0FAF6AAB" w14:textId="77777777" w:rsidR="00B73082" w:rsidRPr="00CC2F92" w:rsidRDefault="00B73082" w:rsidP="00CC2F92">
      <w:pPr>
        <w:pStyle w:val="aff3"/>
        <w:rPr>
          <w:rFonts w:cs="Times New Roman"/>
          <w:b/>
          <w:sz w:val="24"/>
          <w:szCs w:val="24"/>
        </w:rPr>
      </w:pPr>
    </w:p>
    <w:p w14:paraId="709C6D39" w14:textId="32A21940" w:rsidR="00F176A9" w:rsidRPr="00CC2F92" w:rsidRDefault="00F176A9" w:rsidP="00CC2F92">
      <w:pPr>
        <w:pStyle w:val="aff3"/>
        <w:rPr>
          <w:rFonts w:cs="Times New Roman"/>
          <w:b/>
          <w:sz w:val="24"/>
          <w:szCs w:val="24"/>
        </w:rPr>
      </w:pPr>
      <w:r w:rsidRPr="00CC2F92">
        <w:rPr>
          <w:rFonts w:cs="Times New Roman"/>
          <w:b/>
          <w:sz w:val="24"/>
          <w:szCs w:val="24"/>
        </w:rPr>
        <w:t>«РОДНОЙ ЯЗЫК (РУССКИЙ)»</w:t>
      </w:r>
    </w:p>
    <w:p w14:paraId="3C171393" w14:textId="5A5C198C" w:rsidR="00F176A9" w:rsidRPr="00CC2F92" w:rsidRDefault="00060640" w:rsidP="00CC2F92">
      <w:pPr>
        <w:pStyle w:val="aff3"/>
        <w:rPr>
          <w:rFonts w:cs="Times New Roman"/>
          <w:b/>
          <w:sz w:val="24"/>
          <w:szCs w:val="24"/>
        </w:rPr>
      </w:pPr>
      <w:r w:rsidRPr="00CC2F92">
        <w:rPr>
          <w:rFonts w:cs="Times New Roman"/>
          <w:b/>
          <w:sz w:val="24"/>
          <w:szCs w:val="24"/>
        </w:rPr>
        <w:t>Личностные результаты</w:t>
      </w:r>
    </w:p>
    <w:p w14:paraId="5C56CF95" w14:textId="77777777" w:rsidR="00F176A9" w:rsidRPr="00CC2F92" w:rsidRDefault="00F176A9" w:rsidP="00CC2F92">
      <w:pPr>
        <w:pStyle w:val="aff3"/>
        <w:rPr>
          <w:rFonts w:cs="Times New Roman"/>
          <w:sz w:val="24"/>
          <w:szCs w:val="24"/>
        </w:rPr>
      </w:pPr>
      <w:r w:rsidRPr="00CC2F92">
        <w:rPr>
          <w:rFonts w:cs="Times New Roman"/>
          <w:sz w:val="24"/>
          <w:szCs w:val="24"/>
        </w:rPr>
        <w:t>Личностные результаты освоения Примерной рабочей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9667786" w14:textId="77777777" w:rsidR="00F176A9" w:rsidRPr="00CC2F92" w:rsidRDefault="00F176A9" w:rsidP="00CC2F92">
      <w:pPr>
        <w:pStyle w:val="aff3"/>
        <w:rPr>
          <w:rFonts w:cs="Times New Roman"/>
          <w:sz w:val="24"/>
          <w:szCs w:val="24"/>
        </w:rPr>
      </w:pPr>
      <w:r w:rsidRPr="00CC2F92">
        <w:rPr>
          <w:rFonts w:cs="Times New Roman"/>
          <w:sz w:val="24"/>
          <w:szCs w:val="24"/>
        </w:rPr>
        <w:t xml:space="preserve">Личностные результаты освоения Примерной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w:t>
      </w:r>
      <w:r w:rsidRPr="00CC2F92">
        <w:rPr>
          <w:rFonts w:cs="Times New Roman"/>
          <w:sz w:val="24"/>
          <w:szCs w:val="24"/>
        </w:rPr>
        <w:lastRenderedPageBreak/>
        <w:t xml:space="preserve">реализации основных направлений воспитательной деятельности, в том числе в части: </w:t>
      </w:r>
    </w:p>
    <w:p w14:paraId="3B0414D7"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гражданского воспитания:</w:t>
      </w:r>
    </w:p>
    <w:p w14:paraId="26A048AF" w14:textId="77777777" w:rsidR="00F176A9" w:rsidRPr="00CC2F92" w:rsidRDefault="00F176A9" w:rsidP="00CC2F92">
      <w:pPr>
        <w:pStyle w:val="aff3"/>
        <w:rPr>
          <w:rFonts w:cs="Times New Roman"/>
          <w:sz w:val="24"/>
          <w:szCs w:val="24"/>
        </w:rPr>
      </w:pPr>
      <w:r w:rsidRPr="00CC2F92">
        <w:rPr>
          <w:rFonts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6E112D79"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патриотического воспитания:</w:t>
      </w:r>
    </w:p>
    <w:p w14:paraId="240A7B3C" w14:textId="77777777" w:rsidR="00F176A9" w:rsidRPr="00CC2F92" w:rsidRDefault="00F176A9" w:rsidP="00CC2F92">
      <w:pPr>
        <w:pStyle w:val="aff3"/>
        <w:rPr>
          <w:rFonts w:cs="Times New Roman"/>
          <w:sz w:val="24"/>
          <w:szCs w:val="24"/>
        </w:rPr>
      </w:pPr>
      <w:r w:rsidRPr="00CC2F92">
        <w:rPr>
          <w:rFonts w:cs="Times New Roman"/>
          <w:sz w:val="24"/>
          <w:szCs w:val="24"/>
        </w:rPr>
        <w:t>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1268570"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духовно-нравственного воспитания:</w:t>
      </w:r>
    </w:p>
    <w:p w14:paraId="7DD9EEF4"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lastRenderedPageBreak/>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 </w:t>
      </w:r>
    </w:p>
    <w:p w14:paraId="2CB0FB9B"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эстетического воспитания:</w:t>
      </w:r>
    </w:p>
    <w:p w14:paraId="1CB1319E" w14:textId="77777777" w:rsidR="00F176A9" w:rsidRPr="00CC2F92" w:rsidRDefault="00F176A9" w:rsidP="00CC2F92">
      <w:pPr>
        <w:pStyle w:val="aff3"/>
        <w:rPr>
          <w:rFonts w:cs="Times New Roman"/>
          <w:sz w:val="24"/>
          <w:szCs w:val="24"/>
        </w:rPr>
      </w:pPr>
      <w:r w:rsidRPr="00CC2F92">
        <w:rPr>
          <w:rFonts w:cs="Times New Roman"/>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54C938BD"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физического воспитания, формирования культуры здоровья и эмоционального благополучия:</w:t>
      </w:r>
    </w:p>
    <w:p w14:paraId="4692894B" w14:textId="77777777" w:rsidR="00F176A9" w:rsidRPr="00CC2F92" w:rsidRDefault="00F176A9" w:rsidP="00CC2F92">
      <w:pPr>
        <w:pStyle w:val="aff3"/>
        <w:rPr>
          <w:rFonts w:cs="Times New Roman"/>
          <w:sz w:val="24"/>
          <w:szCs w:val="24"/>
        </w:rPr>
      </w:pPr>
      <w:r w:rsidRPr="00CC2F92">
        <w:rPr>
          <w:rFonts w:cs="Times New Roman"/>
          <w:sz w:val="24"/>
          <w:szCs w:val="24"/>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EA9EBE4" w14:textId="77777777" w:rsidR="00F176A9" w:rsidRPr="00CC2F92" w:rsidRDefault="00F176A9" w:rsidP="00CC2F92">
      <w:pPr>
        <w:pStyle w:val="aff3"/>
        <w:rPr>
          <w:rFonts w:cs="Times New Roman"/>
          <w:sz w:val="24"/>
          <w:szCs w:val="24"/>
        </w:rPr>
      </w:pPr>
      <w:r w:rsidRPr="00CC2F92">
        <w:rPr>
          <w:rFonts w:cs="Times New Roman"/>
          <w:sz w:val="24"/>
          <w:szCs w:val="24"/>
        </w:rPr>
        <w:t>умение принимать себя и других не осуждая;</w:t>
      </w:r>
    </w:p>
    <w:p w14:paraId="57CB8E60" w14:textId="77777777" w:rsidR="00F176A9" w:rsidRPr="00CC2F92" w:rsidRDefault="00F176A9" w:rsidP="00CC2F92">
      <w:pPr>
        <w:pStyle w:val="aff3"/>
        <w:rPr>
          <w:rFonts w:cs="Times New Roman"/>
          <w:sz w:val="24"/>
          <w:szCs w:val="24"/>
        </w:rPr>
      </w:pPr>
      <w:r w:rsidRPr="00CC2F92">
        <w:rPr>
          <w:rFonts w:cs="Times New Roman"/>
          <w:sz w:val="24"/>
          <w:szCs w:val="24"/>
        </w:rPr>
        <w:t xml:space="preserve">умение осознавать своё эмоциональное состояние и эмоциональное состояние других, использовать адекватные языковые </w:t>
      </w:r>
      <w:r w:rsidRPr="00CC2F92">
        <w:rPr>
          <w:rFonts w:cs="Times New Roman"/>
          <w:sz w:val="24"/>
          <w:szCs w:val="24"/>
        </w:rPr>
        <w:lastRenderedPageBreak/>
        <w:t>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3721DF27"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трудового воспитания:</w:t>
      </w:r>
    </w:p>
    <w:p w14:paraId="297AB2B0" w14:textId="77777777" w:rsidR="00F176A9" w:rsidRPr="00CC2F92" w:rsidRDefault="00F176A9" w:rsidP="00CC2F92">
      <w:pPr>
        <w:pStyle w:val="aff3"/>
        <w:rPr>
          <w:rFonts w:cs="Times New Roman"/>
          <w:sz w:val="24"/>
          <w:szCs w:val="24"/>
        </w:rPr>
      </w:pPr>
      <w:r w:rsidRPr="00CC2F92">
        <w:rPr>
          <w:rFonts w:cs="Times New Roman"/>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6325C368" w14:textId="77777777" w:rsidR="00F176A9" w:rsidRPr="00CC2F92" w:rsidRDefault="00F176A9" w:rsidP="00CC2F92">
      <w:pPr>
        <w:pStyle w:val="aff3"/>
        <w:rPr>
          <w:rFonts w:cs="Times New Roman"/>
          <w:sz w:val="24"/>
          <w:szCs w:val="24"/>
        </w:rPr>
      </w:pPr>
      <w:r w:rsidRPr="00CC2F92">
        <w:rPr>
          <w:rFonts w:cs="Times New Roman"/>
          <w:sz w:val="24"/>
          <w:szCs w:val="24"/>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3AC652D6"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экологического воспитания:</w:t>
      </w:r>
    </w:p>
    <w:p w14:paraId="65649E5A" w14:textId="77777777" w:rsidR="00F176A9" w:rsidRPr="00CC2F92" w:rsidRDefault="00F176A9" w:rsidP="00CC2F92">
      <w:pPr>
        <w:pStyle w:val="aff3"/>
        <w:rPr>
          <w:rFonts w:cs="Times New Roman"/>
          <w:sz w:val="24"/>
          <w:szCs w:val="24"/>
        </w:rPr>
      </w:pPr>
      <w:r w:rsidRPr="00CC2F92">
        <w:rPr>
          <w:rFonts w:cs="Times New Roman"/>
          <w:sz w:val="24"/>
          <w:szCs w:val="24"/>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601BCEE4" w14:textId="77777777" w:rsidR="00F176A9" w:rsidRPr="00CC2F92" w:rsidRDefault="00F176A9" w:rsidP="00CC2F92">
      <w:pPr>
        <w:pStyle w:val="aff3"/>
        <w:rPr>
          <w:rFonts w:cs="Times New Roman"/>
          <w:sz w:val="24"/>
          <w:szCs w:val="24"/>
        </w:rPr>
      </w:pPr>
      <w:r w:rsidRPr="00CC2F92">
        <w:rPr>
          <w:rFonts w:cs="Times New Roman"/>
          <w:sz w:val="24"/>
          <w:szCs w:val="24"/>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5DCE5C2"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ценности научного познания: </w:t>
      </w:r>
    </w:p>
    <w:p w14:paraId="266710A8"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14:paraId="5AF6B3F4" w14:textId="77777777" w:rsidR="00F176A9" w:rsidRPr="00CC2F92" w:rsidRDefault="00F176A9" w:rsidP="00CC2F92">
      <w:pPr>
        <w:pStyle w:val="aff3"/>
        <w:rPr>
          <w:rFonts w:cs="Times New Roman"/>
          <w:sz w:val="24"/>
          <w:szCs w:val="24"/>
        </w:rPr>
      </w:pPr>
      <w:r w:rsidRPr="00CC2F92">
        <w:rPr>
          <w:rFonts w:cs="Times New Roman"/>
          <w:sz w:val="24"/>
          <w:szCs w:val="24"/>
        </w:rPr>
        <w:t xml:space="preserve">Личностные результаты, обеспечивающие </w:t>
      </w:r>
      <w:r w:rsidRPr="00CC2F92">
        <w:rPr>
          <w:rStyle w:val="BoldItalic"/>
          <w:rFonts w:cs="Times New Roman"/>
          <w:sz w:val="24"/>
          <w:szCs w:val="24"/>
        </w:rPr>
        <w:t>адаптацию обучающегося</w:t>
      </w:r>
      <w:r w:rsidRPr="00CC2F92">
        <w:rPr>
          <w:rFonts w:cs="Times New Roman"/>
          <w:sz w:val="24"/>
          <w:szCs w:val="24"/>
        </w:rPr>
        <w:t xml:space="preserve"> к изменяющимся условиям социальной и природной среды: </w:t>
      </w:r>
    </w:p>
    <w:p w14:paraId="456276F3" w14:textId="77777777" w:rsidR="00F176A9" w:rsidRPr="00CC2F92" w:rsidRDefault="00F176A9" w:rsidP="00CC2F92">
      <w:pPr>
        <w:pStyle w:val="aff3"/>
        <w:rPr>
          <w:rFonts w:cs="Times New Roman"/>
          <w:sz w:val="24"/>
          <w:szCs w:val="24"/>
        </w:rPr>
      </w:pPr>
      <w:r w:rsidRPr="00CC2F92">
        <w:rPr>
          <w:rFonts w:cs="Times New Roman"/>
          <w:sz w:val="24"/>
          <w:szCs w:val="24"/>
        </w:rPr>
        <w:t xml:space="preserve">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6D7A23EA" w14:textId="77777777" w:rsidR="00F176A9" w:rsidRPr="00CC2F92" w:rsidRDefault="00F176A9" w:rsidP="00CC2F92">
      <w:pPr>
        <w:pStyle w:val="aff3"/>
        <w:rPr>
          <w:rFonts w:cs="Times New Roman"/>
          <w:sz w:val="24"/>
          <w:szCs w:val="24"/>
        </w:rPr>
      </w:pPr>
      <w:r w:rsidRPr="00CC2F92">
        <w:rPr>
          <w:rFonts w:cs="Times New Roman"/>
          <w:sz w:val="24"/>
          <w:szCs w:val="24"/>
        </w:rPr>
        <w:t xml:space="preserve">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w:t>
      </w:r>
    </w:p>
    <w:p w14:paraId="01C0A778" w14:textId="77777777" w:rsidR="00F176A9" w:rsidRPr="00CC2F92" w:rsidRDefault="00F176A9" w:rsidP="00CC2F92">
      <w:pPr>
        <w:pStyle w:val="aff3"/>
        <w:rPr>
          <w:rFonts w:cs="Times New Roman"/>
          <w:sz w:val="24"/>
          <w:szCs w:val="24"/>
        </w:rPr>
      </w:pPr>
      <w:r w:rsidRPr="00CC2F92">
        <w:rPr>
          <w:rFonts w:cs="Times New Roman"/>
          <w:sz w:val="24"/>
          <w:szCs w:val="24"/>
        </w:rPr>
        <w:t xml:space="preserve">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 </w:t>
      </w:r>
    </w:p>
    <w:p w14:paraId="56E569CE" w14:textId="77777777" w:rsidR="00F176A9" w:rsidRPr="00CC2F92" w:rsidRDefault="00F176A9" w:rsidP="00CC2F92">
      <w:pPr>
        <w:pStyle w:val="aff3"/>
        <w:rPr>
          <w:rFonts w:cs="Times New Roman"/>
          <w:sz w:val="24"/>
          <w:szCs w:val="24"/>
        </w:rPr>
      </w:pPr>
      <w:r w:rsidRPr="00CC2F92">
        <w:rPr>
          <w:rFonts w:cs="Times New Roman"/>
          <w:sz w:val="24"/>
          <w:szCs w:val="24"/>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3A18DB0E" w14:textId="77777777" w:rsidR="00F176A9" w:rsidRPr="00CC2F92" w:rsidRDefault="00F176A9" w:rsidP="00CC2F92">
      <w:pPr>
        <w:pStyle w:val="aff3"/>
        <w:rPr>
          <w:rFonts w:cs="Times New Roman"/>
          <w:spacing w:val="-2"/>
          <w:sz w:val="24"/>
          <w:szCs w:val="24"/>
        </w:rPr>
      </w:pPr>
      <w:r w:rsidRPr="00CC2F92">
        <w:rPr>
          <w:rFonts w:cs="Times New Roman"/>
          <w:spacing w:val="-2"/>
          <w:sz w:val="24"/>
          <w:szCs w:val="24"/>
        </w:rPr>
        <w:lastRenderedPageBreak/>
        <w:t xml:space="preserve">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 </w:t>
      </w:r>
    </w:p>
    <w:p w14:paraId="6698830C" w14:textId="77777777" w:rsidR="00F176A9" w:rsidRPr="00CC2F92" w:rsidRDefault="00F176A9" w:rsidP="00CC2F92">
      <w:pPr>
        <w:pStyle w:val="aff3"/>
        <w:rPr>
          <w:rFonts w:cs="Times New Roman"/>
          <w:sz w:val="24"/>
          <w:szCs w:val="24"/>
        </w:rPr>
      </w:pPr>
      <w:r w:rsidRPr="00CC2F92">
        <w:rPr>
          <w:rFonts w:cs="Times New Roman"/>
          <w:sz w:val="24"/>
          <w:szCs w:val="24"/>
        </w:rPr>
        <w:t xml:space="preserve">МЕТАПРЕДМЕТНЫЕ РЕЗУЛЬТАТЫ </w:t>
      </w:r>
    </w:p>
    <w:p w14:paraId="03E850D5" w14:textId="77777777" w:rsidR="00F176A9" w:rsidRPr="00CC2F92" w:rsidRDefault="00F176A9"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познавательными действиями</w:t>
      </w:r>
      <w:r w:rsidRPr="00CC2F92">
        <w:rPr>
          <w:rFonts w:cs="Times New Roman"/>
          <w:sz w:val="24"/>
          <w:szCs w:val="24"/>
        </w:rPr>
        <w:t>.</w:t>
      </w:r>
    </w:p>
    <w:p w14:paraId="0271BD52"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Базовые логические действия:</w:t>
      </w:r>
    </w:p>
    <w:p w14:paraId="6078A045" w14:textId="77777777" w:rsidR="00F176A9" w:rsidRPr="00CC2F92" w:rsidRDefault="00F176A9"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языковых единиц, языковых явлений и процессов;</w:t>
      </w:r>
    </w:p>
    <w:p w14:paraId="0EA95ABA" w14:textId="77777777" w:rsidR="00F176A9" w:rsidRPr="00CC2F92" w:rsidRDefault="00F176A9"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120A4C04" w14:textId="77777777" w:rsidR="00F176A9" w:rsidRPr="00CC2F92" w:rsidRDefault="00F176A9" w:rsidP="00CC2F92">
      <w:pPr>
        <w:pStyle w:val="aff3"/>
        <w:rPr>
          <w:rFonts w:cs="Times New Roman"/>
          <w:sz w:val="24"/>
          <w:szCs w:val="24"/>
        </w:rPr>
      </w:pPr>
      <w:r w:rsidRPr="00CC2F92">
        <w:rPr>
          <w:rFonts w:cs="Times New Roman"/>
          <w:sz w:val="24"/>
          <w:szCs w:val="24"/>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30130301" w14:textId="77777777" w:rsidR="00F176A9" w:rsidRPr="00CC2F92" w:rsidRDefault="00F176A9" w:rsidP="00CC2F92">
      <w:pPr>
        <w:pStyle w:val="aff3"/>
        <w:rPr>
          <w:rFonts w:cs="Times New Roman"/>
          <w:sz w:val="24"/>
          <w:szCs w:val="24"/>
        </w:rPr>
      </w:pPr>
      <w:r w:rsidRPr="00CC2F92">
        <w:rPr>
          <w:rFonts w:cs="Times New Roman"/>
          <w:sz w:val="24"/>
          <w:szCs w:val="24"/>
        </w:rPr>
        <w:t>выявлять дефицит информации, необходимой для решения поставленной учебной задачи;</w:t>
      </w:r>
    </w:p>
    <w:p w14:paraId="64671720" w14:textId="77777777" w:rsidR="00F176A9" w:rsidRPr="00CC2F92" w:rsidRDefault="00F176A9" w:rsidP="00CC2F92">
      <w:pPr>
        <w:pStyle w:val="aff3"/>
        <w:rPr>
          <w:rFonts w:cs="Times New Roman"/>
          <w:sz w:val="24"/>
          <w:szCs w:val="24"/>
        </w:rPr>
      </w:pPr>
      <w:r w:rsidRPr="00CC2F92">
        <w:rPr>
          <w:rFonts w:cs="Times New Roman"/>
          <w:sz w:val="24"/>
          <w:szCs w:val="24"/>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61EF17B1"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2C6CBED0"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Базовые исследовательские действия:</w:t>
      </w:r>
    </w:p>
    <w:p w14:paraId="62E0FF69"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 в языковом образовании;</w:t>
      </w:r>
    </w:p>
    <w:p w14:paraId="6CB354C8" w14:textId="77777777" w:rsidR="00F176A9" w:rsidRPr="00CC2F92" w:rsidRDefault="00F176A9" w:rsidP="00CC2F92">
      <w:pPr>
        <w:pStyle w:val="aff3"/>
        <w:rPr>
          <w:rFonts w:cs="Times New Roman"/>
          <w:sz w:val="24"/>
          <w:szCs w:val="24"/>
        </w:rPr>
      </w:pPr>
      <w:r w:rsidRPr="00CC2F92">
        <w:rPr>
          <w:rFonts w:cs="Times New Roman"/>
          <w:sz w:val="24"/>
          <w:szCs w:val="24"/>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36C85D3D"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формировать гипотезу об истинности собственных суждений и суждений других, аргументировать свою позицию, мнение;</w:t>
      </w:r>
    </w:p>
    <w:p w14:paraId="3FADCC3F" w14:textId="77777777" w:rsidR="00F176A9" w:rsidRPr="00CC2F92" w:rsidRDefault="00F176A9" w:rsidP="00CC2F92">
      <w:pPr>
        <w:pStyle w:val="aff3"/>
        <w:rPr>
          <w:rFonts w:cs="Times New Roman"/>
          <w:sz w:val="24"/>
          <w:szCs w:val="24"/>
        </w:rPr>
      </w:pPr>
      <w:r w:rsidRPr="00CC2F92">
        <w:rPr>
          <w:rFonts w:cs="Times New Roman"/>
          <w:sz w:val="24"/>
          <w:szCs w:val="24"/>
        </w:rPr>
        <w:t>составлять алгоритм действий и использовать его для решения учебных задач;</w:t>
      </w:r>
    </w:p>
    <w:p w14:paraId="0981539F" w14:textId="77777777" w:rsidR="00F176A9" w:rsidRPr="00CC2F92" w:rsidRDefault="00F176A9"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4171C038" w14:textId="77777777" w:rsidR="00F176A9" w:rsidRPr="00CC2F92" w:rsidRDefault="00F176A9"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лингвистического исследования (эксперимента);</w:t>
      </w:r>
    </w:p>
    <w:p w14:paraId="43E80CCB"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383FA987" w14:textId="77777777" w:rsidR="00F176A9" w:rsidRPr="00CC2F92" w:rsidRDefault="00F176A9"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7D577B74"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Работа с информацией:</w:t>
      </w:r>
    </w:p>
    <w:p w14:paraId="2028020F" w14:textId="77777777" w:rsidR="00F176A9" w:rsidRPr="00CC2F92" w:rsidRDefault="00F176A9"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информации с учётом предложенной учебной задачи и заданных критериев; </w:t>
      </w:r>
    </w:p>
    <w:p w14:paraId="39E3C919" w14:textId="77777777" w:rsidR="00F176A9" w:rsidRPr="00CC2F92" w:rsidRDefault="00F176A9" w:rsidP="00CC2F92">
      <w:pPr>
        <w:pStyle w:val="aff3"/>
        <w:rPr>
          <w:rFonts w:cs="Times New Roman"/>
          <w:sz w:val="24"/>
          <w:szCs w:val="24"/>
        </w:rPr>
      </w:pPr>
      <w:r w:rsidRPr="00CC2F92">
        <w:rPr>
          <w:rFonts w:cs="Times New Roman"/>
          <w:sz w:val="24"/>
          <w:szCs w:val="24"/>
        </w:rPr>
        <w:t>выбирать, анализировать, интерпретировать, обобщать и систематизировать информацию, представленную в текстах, таблицах, схемах;</w:t>
      </w:r>
    </w:p>
    <w:p w14:paraId="72A6A124"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7D80D2D7"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225908B" w14:textId="77777777" w:rsidR="00F176A9" w:rsidRPr="00CC2F92" w:rsidRDefault="00F176A9" w:rsidP="00CC2F92">
      <w:pPr>
        <w:pStyle w:val="aff3"/>
        <w:rPr>
          <w:rFonts w:cs="Times New Roman"/>
          <w:sz w:val="24"/>
          <w:szCs w:val="24"/>
        </w:rPr>
      </w:pPr>
      <w:r w:rsidRPr="00CC2F92">
        <w:rPr>
          <w:rFonts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062709E1"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22B2A700" w14:textId="77777777" w:rsidR="00F176A9" w:rsidRPr="00CC2F92" w:rsidRDefault="00F176A9" w:rsidP="00CC2F92">
      <w:pPr>
        <w:pStyle w:val="aff3"/>
        <w:rPr>
          <w:rFonts w:cs="Times New Roman"/>
          <w:sz w:val="24"/>
          <w:szCs w:val="24"/>
        </w:rPr>
      </w:pPr>
      <w:r w:rsidRPr="00CC2F92">
        <w:rPr>
          <w:rFonts w:cs="Times New Roman"/>
          <w:sz w:val="24"/>
          <w:szCs w:val="24"/>
        </w:rPr>
        <w:t>оценивать надёжность информации по критериям, предложенным учителем или сформулированным самостоятельно;</w:t>
      </w:r>
    </w:p>
    <w:p w14:paraId="3ABD6F8F" w14:textId="77777777" w:rsidR="00F176A9" w:rsidRPr="00CC2F92" w:rsidRDefault="00F176A9"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106DA282" w14:textId="77777777" w:rsidR="00F176A9" w:rsidRPr="00CC2F92" w:rsidRDefault="00F176A9"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коммуникативными действиями</w:t>
      </w:r>
      <w:r w:rsidRPr="00CC2F92">
        <w:rPr>
          <w:rFonts w:cs="Times New Roman"/>
          <w:sz w:val="24"/>
          <w:szCs w:val="24"/>
        </w:rPr>
        <w:t>.</w:t>
      </w:r>
    </w:p>
    <w:p w14:paraId="59001BBC"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Общение:</w:t>
      </w:r>
    </w:p>
    <w:p w14:paraId="7434D236" w14:textId="77777777" w:rsidR="00F176A9" w:rsidRPr="00CC2F92" w:rsidRDefault="00F176A9"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2971566F"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невербальные средства общения, понимать значение социальных знаков;</w:t>
      </w:r>
    </w:p>
    <w:p w14:paraId="7C0D9AB1" w14:textId="77777777" w:rsidR="00F176A9" w:rsidRPr="00CC2F92" w:rsidRDefault="00F176A9" w:rsidP="00CC2F92">
      <w:pPr>
        <w:pStyle w:val="aff3"/>
        <w:rPr>
          <w:rFonts w:cs="Times New Roman"/>
          <w:sz w:val="24"/>
          <w:szCs w:val="24"/>
        </w:rPr>
      </w:pPr>
      <w:r w:rsidRPr="00CC2F92">
        <w:rPr>
          <w:rFonts w:cs="Times New Roman"/>
          <w:sz w:val="24"/>
          <w:szCs w:val="24"/>
        </w:rPr>
        <w:t>знать и распознавать предпосылки конфликтных ситуаций и смягчать конфликты, вести переговоры;</w:t>
      </w:r>
    </w:p>
    <w:p w14:paraId="30F4653F" w14:textId="77777777" w:rsidR="00F176A9" w:rsidRPr="00CC2F92" w:rsidRDefault="00F176A9" w:rsidP="00CC2F92">
      <w:pPr>
        <w:pStyle w:val="aff3"/>
        <w:rPr>
          <w:rFonts w:cs="Times New Roman"/>
          <w:sz w:val="24"/>
          <w:szCs w:val="24"/>
        </w:rPr>
      </w:pPr>
      <w:r w:rsidRPr="00CC2F92">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2ADCFFC6" w14:textId="77777777" w:rsidR="00F176A9" w:rsidRPr="00CC2F92" w:rsidRDefault="00F176A9" w:rsidP="00CC2F92">
      <w:pPr>
        <w:pStyle w:val="aff3"/>
        <w:rPr>
          <w:rFonts w:cs="Times New Roman"/>
          <w:sz w:val="24"/>
          <w:szCs w:val="24"/>
        </w:rPr>
      </w:pPr>
      <w:r w:rsidRPr="00CC2F92">
        <w:rPr>
          <w:rFonts w:cs="Times New Roman"/>
          <w:sz w:val="24"/>
          <w:szCs w:val="24"/>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7B4D1941" w14:textId="77777777" w:rsidR="00F176A9" w:rsidRPr="00CC2F92" w:rsidRDefault="00F176A9"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57CEDA02" w14:textId="77777777" w:rsidR="00F176A9" w:rsidRPr="00CC2F92" w:rsidRDefault="00F176A9" w:rsidP="00CC2F92">
      <w:pPr>
        <w:pStyle w:val="aff3"/>
        <w:rPr>
          <w:rFonts w:cs="Times New Roman"/>
          <w:sz w:val="24"/>
          <w:szCs w:val="24"/>
        </w:rPr>
      </w:pPr>
      <w:r w:rsidRPr="00CC2F92">
        <w:rPr>
          <w:rFonts w:cs="Times New Roman"/>
          <w:sz w:val="24"/>
          <w:szCs w:val="24"/>
        </w:rPr>
        <w:t>публично представлять результаты проведённого языкового анализа, выполненного лингвистического эксперимента, исследования, проекта;</w:t>
      </w:r>
    </w:p>
    <w:p w14:paraId="358E6142"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3235F559"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Совместная деятельность: </w:t>
      </w:r>
    </w:p>
    <w:p w14:paraId="5B121F09"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индивидуальной работы при решении конкретной проблемы, обос</w:t>
      </w:r>
      <w:r w:rsidRPr="00CC2F92">
        <w:rPr>
          <w:rFonts w:cs="Times New Roman"/>
          <w:sz w:val="24"/>
          <w:szCs w:val="24"/>
        </w:rPr>
        <w:lastRenderedPageBreak/>
        <w:t>новывать необходимость применения групповых форм взаимодействия при решении поставленной задачи;</w:t>
      </w:r>
    </w:p>
    <w:p w14:paraId="613D95F4" w14:textId="77777777" w:rsidR="00F176A9" w:rsidRPr="00CC2F92" w:rsidRDefault="00F176A9" w:rsidP="00CC2F92">
      <w:pPr>
        <w:pStyle w:val="aff3"/>
        <w:rPr>
          <w:rFonts w:cs="Times New Roman"/>
          <w:sz w:val="24"/>
          <w:szCs w:val="24"/>
        </w:rPr>
      </w:pPr>
      <w:r w:rsidRPr="00CC2F92">
        <w:rPr>
          <w:rFonts w:cs="Times New Roman"/>
          <w:sz w:val="24"/>
          <w:szCs w:val="24"/>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12AE8AE2" w14:textId="77777777" w:rsidR="00F176A9" w:rsidRPr="00CC2F92" w:rsidRDefault="00F176A9"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4D12C064" w14:textId="77777777" w:rsidR="00F176A9" w:rsidRPr="00CC2F92" w:rsidRDefault="00F176A9" w:rsidP="00CC2F92">
      <w:pPr>
        <w:pStyle w:val="aff3"/>
        <w:rPr>
          <w:rFonts w:cs="Times New Roman"/>
          <w:sz w:val="24"/>
          <w:szCs w:val="24"/>
        </w:rPr>
      </w:pPr>
      <w:r w:rsidRPr="00CC2F92">
        <w:rPr>
          <w:rFonts w:cs="Times New Roman"/>
          <w:sz w:val="24"/>
          <w:szCs w:val="24"/>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636B9052" w14:textId="77777777" w:rsidR="00F176A9" w:rsidRPr="00CC2F92" w:rsidRDefault="00F176A9" w:rsidP="00CC2F92">
      <w:pPr>
        <w:pStyle w:val="aff3"/>
        <w:rPr>
          <w:rFonts w:cs="Times New Roman"/>
          <w:sz w:val="24"/>
          <w:szCs w:val="24"/>
        </w:rPr>
      </w:pPr>
      <w:r w:rsidRPr="00CC2F92">
        <w:rPr>
          <w:rFonts w:cs="Times New Roman"/>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308C8B62" w14:textId="77777777" w:rsidR="00F176A9" w:rsidRPr="00CC2F92" w:rsidRDefault="00F176A9"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регулятивными действиями</w:t>
      </w:r>
      <w:r w:rsidRPr="00CC2F92">
        <w:rPr>
          <w:rFonts w:cs="Times New Roman"/>
          <w:sz w:val="24"/>
          <w:szCs w:val="24"/>
        </w:rPr>
        <w:t>.</w:t>
      </w:r>
    </w:p>
    <w:p w14:paraId="1ACBF02B"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Самоорганизация: </w:t>
      </w:r>
    </w:p>
    <w:p w14:paraId="1CC952A0" w14:textId="77777777" w:rsidR="00F176A9" w:rsidRPr="00CC2F92" w:rsidRDefault="00F176A9" w:rsidP="00CC2F92">
      <w:pPr>
        <w:pStyle w:val="aff3"/>
        <w:rPr>
          <w:rFonts w:cs="Times New Roman"/>
          <w:sz w:val="24"/>
          <w:szCs w:val="24"/>
        </w:rPr>
      </w:pPr>
      <w:r w:rsidRPr="00CC2F92">
        <w:rPr>
          <w:rFonts w:cs="Times New Roman"/>
          <w:sz w:val="24"/>
          <w:szCs w:val="24"/>
        </w:rPr>
        <w:t xml:space="preserve">выявлять проблемы для решения в учебных и жизненных ситуациях; </w:t>
      </w:r>
    </w:p>
    <w:p w14:paraId="72739605" w14:textId="77777777" w:rsidR="00F176A9" w:rsidRPr="00CC2F92" w:rsidRDefault="00F176A9" w:rsidP="00CC2F92">
      <w:pPr>
        <w:pStyle w:val="aff3"/>
        <w:rPr>
          <w:rFonts w:cs="Times New Roman"/>
          <w:sz w:val="24"/>
          <w:szCs w:val="24"/>
        </w:rPr>
      </w:pPr>
      <w:r w:rsidRPr="00CC2F92">
        <w:rPr>
          <w:rFonts w:cs="Times New Roman"/>
          <w:sz w:val="24"/>
          <w:szCs w:val="24"/>
        </w:rPr>
        <w:t>ориентироваться в различных подходах к принятию решений (индивидуальное, принятие решения в группе, принятие решения группой);</w:t>
      </w:r>
    </w:p>
    <w:p w14:paraId="574F2C1C"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135C1666" w14:textId="77777777" w:rsidR="00F176A9" w:rsidRPr="00CC2F92" w:rsidRDefault="00F176A9" w:rsidP="00CC2F92">
      <w:pPr>
        <w:pStyle w:val="aff3"/>
        <w:rPr>
          <w:rFonts w:cs="Times New Roman"/>
          <w:sz w:val="24"/>
          <w:szCs w:val="24"/>
        </w:rPr>
      </w:pPr>
      <w:r w:rsidRPr="00CC2F92">
        <w:rPr>
          <w:rFonts w:cs="Times New Roman"/>
          <w:sz w:val="24"/>
          <w:szCs w:val="24"/>
        </w:rPr>
        <w:t>самостоятельно составлять план действий, вносить необходимые коррективы в ходе его реализации;</w:t>
      </w:r>
    </w:p>
    <w:p w14:paraId="4ED413EE" w14:textId="77777777" w:rsidR="00F176A9" w:rsidRPr="00CC2F92" w:rsidRDefault="00F176A9" w:rsidP="00CC2F92">
      <w:pPr>
        <w:pStyle w:val="aff3"/>
        <w:rPr>
          <w:rFonts w:cs="Times New Roman"/>
          <w:sz w:val="24"/>
          <w:szCs w:val="24"/>
        </w:rPr>
      </w:pPr>
      <w:r w:rsidRPr="00CC2F92">
        <w:rPr>
          <w:rFonts w:cs="Times New Roman"/>
          <w:sz w:val="24"/>
          <w:szCs w:val="24"/>
        </w:rPr>
        <w:t xml:space="preserve">делать выбор и брать ответственность за решение. </w:t>
      </w:r>
    </w:p>
    <w:p w14:paraId="390D793D"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lastRenderedPageBreak/>
        <w:t xml:space="preserve">Самоконтроль: </w:t>
      </w:r>
    </w:p>
    <w:p w14:paraId="54F0E297" w14:textId="77777777" w:rsidR="00F176A9" w:rsidRPr="00CC2F92" w:rsidRDefault="00F176A9" w:rsidP="00CC2F92">
      <w:pPr>
        <w:pStyle w:val="aff3"/>
        <w:rPr>
          <w:rFonts w:cs="Times New Roman"/>
          <w:sz w:val="24"/>
          <w:szCs w:val="24"/>
        </w:rPr>
      </w:pPr>
      <w:r w:rsidRPr="00CC2F92">
        <w:rPr>
          <w:rFonts w:cs="Times New Roman"/>
          <w:sz w:val="24"/>
          <w:szCs w:val="24"/>
        </w:rPr>
        <w:t xml:space="preserve">владеть разными способами самоконтроля (в том числе речевого), самомотивации и рефлексии; </w:t>
      </w:r>
    </w:p>
    <w:p w14:paraId="383194FF" w14:textId="77777777" w:rsidR="00F176A9" w:rsidRPr="00CC2F92" w:rsidRDefault="00F176A9" w:rsidP="00CC2F92">
      <w:pPr>
        <w:pStyle w:val="aff3"/>
        <w:rPr>
          <w:rFonts w:cs="Times New Roman"/>
          <w:sz w:val="24"/>
          <w:szCs w:val="24"/>
        </w:rPr>
      </w:pPr>
      <w:r w:rsidRPr="00CC2F92">
        <w:rPr>
          <w:rFonts w:cs="Times New Roman"/>
          <w:sz w:val="24"/>
          <w:szCs w:val="24"/>
        </w:rPr>
        <w:t xml:space="preserve">давать адекватную оценку учебной ситуации и предлагать план её изменения; </w:t>
      </w:r>
    </w:p>
    <w:p w14:paraId="612DC1D1" w14:textId="77777777" w:rsidR="00F176A9" w:rsidRPr="00CC2F92" w:rsidRDefault="00F176A9" w:rsidP="00CC2F92">
      <w:pPr>
        <w:pStyle w:val="aff3"/>
        <w:rPr>
          <w:rFonts w:cs="Times New Roman"/>
          <w:sz w:val="24"/>
          <w:szCs w:val="24"/>
        </w:rPr>
      </w:pPr>
      <w:r w:rsidRPr="00CC2F92">
        <w:rPr>
          <w:rFonts w:cs="Times New Roman"/>
          <w:sz w:val="24"/>
          <w:szCs w:val="24"/>
        </w:rPr>
        <w:t>предвидеть трудности, которые могут возникнуть при решении учебной задачи, и адаптировать решение к меняющимся обстоятельствам;</w:t>
      </w:r>
    </w:p>
    <w:p w14:paraId="33715E32" w14:textId="77777777" w:rsidR="00F176A9" w:rsidRPr="00CC2F92" w:rsidRDefault="00F176A9" w:rsidP="00CC2F92">
      <w:pPr>
        <w:pStyle w:val="aff3"/>
        <w:rPr>
          <w:rFonts w:cs="Times New Roman"/>
          <w:sz w:val="24"/>
          <w:szCs w:val="24"/>
        </w:rPr>
      </w:pPr>
      <w:r w:rsidRPr="00CC2F92">
        <w:rPr>
          <w:rFonts w:cs="Times New Roman"/>
          <w:sz w:val="24"/>
          <w:szCs w:val="24"/>
        </w:rPr>
        <w:t xml:space="preserve">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w:t>
      </w:r>
    </w:p>
    <w:p w14:paraId="1F3773E4"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Эмоциональный интеллект: </w:t>
      </w:r>
    </w:p>
    <w:p w14:paraId="2D65AF7F" w14:textId="77777777" w:rsidR="00F176A9" w:rsidRPr="00CC2F92" w:rsidRDefault="00F176A9" w:rsidP="00CC2F92">
      <w:pPr>
        <w:pStyle w:val="aff3"/>
        <w:rPr>
          <w:rFonts w:cs="Times New Roman"/>
          <w:sz w:val="24"/>
          <w:szCs w:val="24"/>
        </w:rPr>
      </w:pPr>
      <w:r w:rsidRPr="00CC2F92">
        <w:rPr>
          <w:rFonts w:cs="Times New Roman"/>
          <w:sz w:val="24"/>
          <w:szCs w:val="24"/>
        </w:rPr>
        <w:t xml:space="preserve">развивать способность управлять собственными эмоциями и эмоциями других; </w:t>
      </w:r>
    </w:p>
    <w:p w14:paraId="310A616C" w14:textId="77777777" w:rsidR="00F176A9" w:rsidRPr="00CC2F92" w:rsidRDefault="00F176A9" w:rsidP="00CC2F92">
      <w:pPr>
        <w:pStyle w:val="aff3"/>
        <w:rPr>
          <w:rFonts w:cs="Times New Roman"/>
          <w:sz w:val="24"/>
          <w:szCs w:val="24"/>
        </w:rPr>
      </w:pPr>
      <w:r w:rsidRPr="00CC2F92">
        <w:rPr>
          <w:rFonts w:cs="Times New Roman"/>
          <w:sz w:val="24"/>
          <w:szCs w:val="24"/>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76482E3E" w14:textId="77777777" w:rsidR="00F176A9" w:rsidRPr="00CC2F92" w:rsidRDefault="00F176A9" w:rsidP="00CC2F92">
      <w:pPr>
        <w:pStyle w:val="aff3"/>
        <w:rPr>
          <w:rStyle w:val="BoldItalic"/>
          <w:rFonts w:cs="Times New Roman"/>
          <w:sz w:val="24"/>
          <w:szCs w:val="24"/>
        </w:rPr>
      </w:pPr>
      <w:r w:rsidRPr="00CC2F92">
        <w:rPr>
          <w:rStyle w:val="BoldItalic"/>
          <w:rFonts w:cs="Times New Roman"/>
          <w:sz w:val="24"/>
          <w:szCs w:val="24"/>
        </w:rPr>
        <w:t xml:space="preserve">Принятие себя и других: </w:t>
      </w:r>
    </w:p>
    <w:p w14:paraId="4A2301B3" w14:textId="77777777" w:rsidR="00F176A9" w:rsidRPr="00CC2F92" w:rsidRDefault="00F176A9" w:rsidP="00CC2F92">
      <w:pPr>
        <w:pStyle w:val="aff3"/>
        <w:rPr>
          <w:rFonts w:cs="Times New Roman"/>
          <w:sz w:val="24"/>
          <w:szCs w:val="24"/>
        </w:rPr>
      </w:pPr>
      <w:r w:rsidRPr="00CC2F92">
        <w:rPr>
          <w:rFonts w:cs="Times New Roman"/>
          <w:sz w:val="24"/>
          <w:szCs w:val="24"/>
        </w:rPr>
        <w:t>осознанно относиться к другому человеку и его мнению;</w:t>
      </w:r>
    </w:p>
    <w:p w14:paraId="3C050F90" w14:textId="77777777" w:rsidR="00F176A9" w:rsidRPr="00CC2F92" w:rsidRDefault="00F176A9" w:rsidP="00CC2F92">
      <w:pPr>
        <w:pStyle w:val="aff3"/>
        <w:rPr>
          <w:rFonts w:cs="Times New Roman"/>
          <w:sz w:val="24"/>
          <w:szCs w:val="24"/>
        </w:rPr>
      </w:pPr>
      <w:r w:rsidRPr="00CC2F92">
        <w:rPr>
          <w:rFonts w:cs="Times New Roman"/>
          <w:sz w:val="24"/>
          <w:szCs w:val="24"/>
        </w:rPr>
        <w:t xml:space="preserve">признавать своё и чужое право на ошибку; </w:t>
      </w:r>
    </w:p>
    <w:p w14:paraId="2932D17E" w14:textId="77777777" w:rsidR="00F176A9" w:rsidRPr="00CC2F92" w:rsidRDefault="00F176A9" w:rsidP="00CC2F92">
      <w:pPr>
        <w:pStyle w:val="aff3"/>
        <w:rPr>
          <w:rFonts w:cs="Times New Roman"/>
          <w:sz w:val="24"/>
          <w:szCs w:val="24"/>
        </w:rPr>
      </w:pPr>
      <w:r w:rsidRPr="00CC2F92">
        <w:rPr>
          <w:rFonts w:cs="Times New Roman"/>
          <w:sz w:val="24"/>
          <w:szCs w:val="24"/>
        </w:rPr>
        <w:t>принимать себя и других не осуждая;</w:t>
      </w:r>
    </w:p>
    <w:p w14:paraId="1D9BA1DF" w14:textId="77777777" w:rsidR="00F176A9" w:rsidRPr="00CC2F92" w:rsidRDefault="00F176A9" w:rsidP="00CC2F92">
      <w:pPr>
        <w:pStyle w:val="aff3"/>
        <w:rPr>
          <w:rFonts w:cs="Times New Roman"/>
          <w:sz w:val="24"/>
          <w:szCs w:val="24"/>
        </w:rPr>
      </w:pPr>
      <w:r w:rsidRPr="00CC2F92">
        <w:rPr>
          <w:rFonts w:cs="Times New Roman"/>
          <w:sz w:val="24"/>
          <w:szCs w:val="24"/>
        </w:rPr>
        <w:t>проявлять открытость;</w:t>
      </w:r>
    </w:p>
    <w:p w14:paraId="769DAC58" w14:textId="77777777" w:rsidR="00F176A9" w:rsidRPr="00CC2F92" w:rsidRDefault="00F176A9" w:rsidP="00CC2F92">
      <w:pPr>
        <w:pStyle w:val="aff3"/>
        <w:rPr>
          <w:rFonts w:cs="Times New Roman"/>
          <w:sz w:val="24"/>
          <w:szCs w:val="24"/>
        </w:rPr>
      </w:pPr>
      <w:r w:rsidRPr="00CC2F92">
        <w:rPr>
          <w:rFonts w:cs="Times New Roman"/>
          <w:sz w:val="24"/>
          <w:szCs w:val="24"/>
        </w:rPr>
        <w:t>осознавать невозможность контролировать всё вокруг.</w:t>
      </w:r>
    </w:p>
    <w:p w14:paraId="65E11C82" w14:textId="77777777" w:rsidR="00990EDD" w:rsidRDefault="00990EDD" w:rsidP="00CC2F92">
      <w:pPr>
        <w:pStyle w:val="aff3"/>
        <w:rPr>
          <w:rFonts w:cs="Times New Roman"/>
          <w:b/>
          <w:sz w:val="24"/>
          <w:szCs w:val="24"/>
        </w:rPr>
      </w:pPr>
    </w:p>
    <w:p w14:paraId="19E99EFD" w14:textId="2FD3A802" w:rsidR="00F176A9" w:rsidRPr="00CC2F92" w:rsidRDefault="00F176A9" w:rsidP="00CC2F92">
      <w:pPr>
        <w:pStyle w:val="aff3"/>
        <w:rPr>
          <w:rFonts w:cs="Times New Roman"/>
          <w:b/>
          <w:sz w:val="24"/>
          <w:szCs w:val="24"/>
        </w:rPr>
      </w:pPr>
      <w:r w:rsidRPr="00CC2F92">
        <w:rPr>
          <w:rFonts w:cs="Times New Roman"/>
          <w:b/>
          <w:sz w:val="24"/>
          <w:szCs w:val="24"/>
        </w:rPr>
        <w:t xml:space="preserve">ПРЕДМЕТНЫЕ РЕЗУЛЬТАТЫ </w:t>
      </w:r>
    </w:p>
    <w:p w14:paraId="3284FC7E" w14:textId="77777777" w:rsidR="00F176A9" w:rsidRPr="00CC2F92" w:rsidRDefault="00F176A9" w:rsidP="00CC2F92">
      <w:pPr>
        <w:pStyle w:val="aff3"/>
        <w:rPr>
          <w:rFonts w:cs="Times New Roman"/>
          <w:b/>
          <w:sz w:val="24"/>
          <w:szCs w:val="24"/>
        </w:rPr>
      </w:pPr>
      <w:r w:rsidRPr="00CC2F92">
        <w:rPr>
          <w:rFonts w:cs="Times New Roman"/>
          <w:b/>
          <w:sz w:val="24"/>
          <w:szCs w:val="24"/>
        </w:rPr>
        <w:t>5 класс</w:t>
      </w:r>
    </w:p>
    <w:p w14:paraId="32D74A89"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08533EAB"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14:paraId="7C97D1E0" w14:textId="77777777" w:rsidR="00F176A9" w:rsidRPr="00CC2F92" w:rsidRDefault="00F176A9" w:rsidP="00CC2F92">
      <w:pPr>
        <w:pStyle w:val="aff3"/>
        <w:rPr>
          <w:rFonts w:cs="Times New Roman"/>
          <w:sz w:val="24"/>
          <w:szCs w:val="24"/>
        </w:rPr>
      </w:pPr>
      <w:r w:rsidRPr="00CC2F92">
        <w:rPr>
          <w:rFonts w:cs="Times New Roman"/>
          <w:sz w:val="24"/>
          <w:szCs w:val="24"/>
        </w:rPr>
        <w:t>приводить примеры, доказывающие, что изучение русского языка позволяет лучше узнать историю и культуру страны (в рамках изученного);</w:t>
      </w:r>
    </w:p>
    <w:p w14:paraId="675B8193"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 xml:space="preserve">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 </w:t>
      </w:r>
    </w:p>
    <w:p w14:paraId="3C86C057" w14:textId="77777777" w:rsidR="00F176A9" w:rsidRPr="00CC2F92" w:rsidRDefault="00F176A9" w:rsidP="00CC2F92">
      <w:pPr>
        <w:pStyle w:val="aff3"/>
        <w:rPr>
          <w:rFonts w:cs="Times New Roman"/>
          <w:sz w:val="24"/>
          <w:szCs w:val="24"/>
        </w:rPr>
      </w:pPr>
      <w:r w:rsidRPr="00CC2F92">
        <w:rPr>
          <w:rFonts w:cs="Times New Roman"/>
          <w:sz w:val="24"/>
          <w:szCs w:val="24"/>
        </w:rPr>
        <w:t xml:space="preserve">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 </w:t>
      </w:r>
    </w:p>
    <w:p w14:paraId="188D9E94"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14:paraId="0C09467F"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5AE2287D"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объяснять взаимосвязь происхождения названий старинных русских городов и истории народа, истории языка (в рамках изученного);</w:t>
      </w:r>
    </w:p>
    <w:p w14:paraId="31381FA6"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пословиц и поговорок; словари синонимов, 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5122EDC8"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440900A0" w14:textId="77777777" w:rsidR="00F176A9" w:rsidRPr="00CC2F92" w:rsidRDefault="00F176A9" w:rsidP="00CC2F92">
      <w:pPr>
        <w:pStyle w:val="aff3"/>
        <w:rPr>
          <w:rFonts w:cs="Times New Roman"/>
          <w:sz w:val="24"/>
          <w:szCs w:val="24"/>
        </w:rPr>
      </w:pPr>
      <w:r w:rsidRPr="00CC2F92">
        <w:rPr>
          <w:rFonts w:cs="Times New Roman"/>
          <w:sz w:val="24"/>
          <w:szCs w:val="24"/>
        </w:rPr>
        <w:t>иметь общее представление о современном русском литературном языке;</w:t>
      </w:r>
    </w:p>
    <w:p w14:paraId="2869D457" w14:textId="77777777" w:rsidR="00F176A9" w:rsidRPr="00CC2F92" w:rsidRDefault="00F176A9" w:rsidP="00CC2F92">
      <w:pPr>
        <w:pStyle w:val="aff3"/>
        <w:rPr>
          <w:rFonts w:cs="Times New Roman"/>
          <w:sz w:val="24"/>
          <w:szCs w:val="24"/>
        </w:rPr>
      </w:pPr>
      <w:r w:rsidRPr="00CC2F92">
        <w:rPr>
          <w:rFonts w:cs="Times New Roman"/>
          <w:sz w:val="24"/>
          <w:szCs w:val="24"/>
        </w:rPr>
        <w:t>иметь общее представление о показателях хорошей и правильной речи;</w:t>
      </w:r>
    </w:p>
    <w:p w14:paraId="7F03DBC1" w14:textId="77777777" w:rsidR="00F176A9" w:rsidRPr="00CC2F92" w:rsidRDefault="00F176A9" w:rsidP="00CC2F92">
      <w:pPr>
        <w:pStyle w:val="aff3"/>
        <w:rPr>
          <w:rFonts w:cs="Times New Roman"/>
          <w:sz w:val="24"/>
          <w:szCs w:val="24"/>
        </w:rPr>
      </w:pPr>
      <w:r w:rsidRPr="00CC2F92">
        <w:rPr>
          <w:rFonts w:cs="Times New Roman"/>
          <w:sz w:val="24"/>
          <w:szCs w:val="24"/>
        </w:rPr>
        <w:t>иметь общее представление о роли А. С. Пушкина в развитии современного русского литературного языка (в рамках изученного);</w:t>
      </w:r>
    </w:p>
    <w:p w14:paraId="52126643"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14:paraId="26E9E871" w14:textId="77777777" w:rsidR="00F176A9" w:rsidRPr="00CC2F92" w:rsidRDefault="00F176A9" w:rsidP="00CC2F92">
      <w:pPr>
        <w:pStyle w:val="aff3"/>
        <w:rPr>
          <w:rFonts w:cs="Times New Roman"/>
          <w:sz w:val="24"/>
          <w:szCs w:val="24"/>
        </w:rPr>
      </w:pPr>
      <w:r w:rsidRPr="00CC2F92">
        <w:rPr>
          <w:rFonts w:cs="Times New Roman"/>
          <w:sz w:val="24"/>
          <w:szCs w:val="24"/>
        </w:rPr>
        <w:t>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14:paraId="7686F131" w14:textId="77777777" w:rsidR="00F176A9" w:rsidRPr="00CC2F92" w:rsidRDefault="00F176A9" w:rsidP="00CC2F92">
      <w:pPr>
        <w:pStyle w:val="aff3"/>
        <w:rPr>
          <w:rFonts w:cs="Times New Roman"/>
          <w:sz w:val="24"/>
          <w:szCs w:val="24"/>
        </w:rPr>
      </w:pPr>
      <w:r w:rsidRPr="00CC2F92">
        <w:rPr>
          <w:rFonts w:cs="Times New Roman"/>
          <w:sz w:val="24"/>
          <w:szCs w:val="24"/>
        </w:rPr>
        <w:t>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14:paraId="31DFE335" w14:textId="77777777" w:rsidR="00F176A9" w:rsidRPr="00CC2F92" w:rsidRDefault="00F176A9" w:rsidP="00CC2F92">
      <w:pPr>
        <w:pStyle w:val="aff3"/>
        <w:rPr>
          <w:rFonts w:cs="Times New Roman"/>
          <w:sz w:val="24"/>
          <w:szCs w:val="24"/>
        </w:rPr>
      </w:pPr>
      <w:r w:rsidRPr="00CC2F92">
        <w:rPr>
          <w:rFonts w:cs="Times New Roman"/>
          <w:sz w:val="24"/>
          <w:szCs w:val="24"/>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751C2C36" w14:textId="77777777" w:rsidR="00F176A9" w:rsidRPr="00CC2F92" w:rsidRDefault="00F176A9" w:rsidP="00CC2F92">
      <w:pPr>
        <w:pStyle w:val="aff3"/>
        <w:rPr>
          <w:rFonts w:cs="Times New Roman"/>
          <w:sz w:val="24"/>
          <w:szCs w:val="24"/>
        </w:rPr>
      </w:pPr>
      <w:r w:rsidRPr="00CC2F92">
        <w:rPr>
          <w:rFonts w:cs="Times New Roman"/>
          <w:sz w:val="24"/>
          <w:szCs w:val="24"/>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14:paraId="54D90A27"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256761A5" w14:textId="77777777" w:rsidR="00F176A9" w:rsidRPr="00CC2F92" w:rsidRDefault="00F176A9" w:rsidP="00CC2F92">
      <w:pPr>
        <w:pStyle w:val="aff3"/>
        <w:rPr>
          <w:rFonts w:cs="Times New Roman"/>
          <w:sz w:val="24"/>
          <w:szCs w:val="24"/>
        </w:rPr>
      </w:pPr>
    </w:p>
    <w:p w14:paraId="0A19CADD"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1A88448C"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изви</w:t>
      </w:r>
      <w:r w:rsidRPr="00CC2F92">
        <w:rPr>
          <w:rFonts w:cs="Times New Roman"/>
          <w:sz w:val="24"/>
          <w:szCs w:val="24"/>
        </w:rPr>
        <w:lastRenderedPageBreak/>
        <w:t xml:space="preserve">нений); инициировать диалог и поддерживать его, сохранять инициативу в диалоге, завершать диалог; </w:t>
      </w:r>
    </w:p>
    <w:p w14:paraId="78BA748A" w14:textId="77777777" w:rsidR="00F176A9" w:rsidRPr="00CC2F92" w:rsidRDefault="00F176A9" w:rsidP="00CC2F92">
      <w:pPr>
        <w:pStyle w:val="aff3"/>
        <w:rPr>
          <w:rFonts w:cs="Times New Roman"/>
          <w:sz w:val="24"/>
          <w:szCs w:val="24"/>
        </w:rPr>
      </w:pPr>
      <w:r w:rsidRPr="00CC2F92">
        <w:rPr>
          <w:rFonts w:cs="Times New Roman"/>
          <w:sz w:val="24"/>
          <w:szCs w:val="24"/>
        </w:rPr>
        <w:t xml:space="preserve">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 </w:t>
      </w:r>
    </w:p>
    <w:p w14:paraId="2415CF7D" w14:textId="77777777" w:rsidR="00F176A9" w:rsidRPr="00CC2F92" w:rsidRDefault="00F176A9" w:rsidP="00CC2F92">
      <w:pPr>
        <w:pStyle w:val="aff3"/>
        <w:rPr>
          <w:rFonts w:cs="Times New Roman"/>
          <w:sz w:val="24"/>
          <w:szCs w:val="24"/>
        </w:rPr>
      </w:pPr>
      <w:r w:rsidRPr="00CC2F92">
        <w:rPr>
          <w:rFonts w:cs="Times New Roman"/>
          <w:sz w:val="24"/>
          <w:szCs w:val="24"/>
        </w:rPr>
        <w:t>создавать объявления (в устной и письменной форме) с учётом речевой ситуации;</w:t>
      </w:r>
    </w:p>
    <w:p w14:paraId="73C5C3E7"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и создавать тексты публицистических жанров (девиз, слоган);</w:t>
      </w:r>
    </w:p>
    <w:p w14:paraId="04F9586D"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14:paraId="6CC20977" w14:textId="77777777" w:rsidR="00F176A9" w:rsidRPr="00CC2F92" w:rsidRDefault="00F176A9" w:rsidP="00CC2F92">
      <w:pPr>
        <w:pStyle w:val="aff3"/>
        <w:rPr>
          <w:rFonts w:cs="Times New Roman"/>
          <w:sz w:val="24"/>
          <w:szCs w:val="24"/>
        </w:rPr>
      </w:pPr>
      <w:r w:rsidRPr="00CC2F92">
        <w:rPr>
          <w:rFonts w:cs="Times New Roman"/>
          <w:sz w:val="24"/>
          <w:szCs w:val="24"/>
        </w:rPr>
        <w:t>редактировать собственные тексты с целью совершенствования их содержания и формы; сопоставлять черновой и отредактированный тексты;</w:t>
      </w:r>
    </w:p>
    <w:p w14:paraId="6AF1F916" w14:textId="77777777" w:rsidR="00F176A9" w:rsidRPr="00CC2F92" w:rsidRDefault="00F176A9" w:rsidP="00CC2F92">
      <w:pPr>
        <w:pStyle w:val="aff3"/>
        <w:rPr>
          <w:rFonts w:cs="Times New Roman"/>
          <w:sz w:val="24"/>
          <w:szCs w:val="24"/>
        </w:rPr>
      </w:pPr>
      <w:r w:rsidRPr="00CC2F92">
        <w:rPr>
          <w:rFonts w:cs="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5FEDBF8B" w14:textId="77777777" w:rsidR="00F176A9" w:rsidRPr="00CC2F92" w:rsidRDefault="00F176A9" w:rsidP="00CC2F92">
      <w:pPr>
        <w:pStyle w:val="aff3"/>
        <w:rPr>
          <w:rFonts w:cs="Times New Roman"/>
          <w:b/>
          <w:sz w:val="24"/>
          <w:szCs w:val="24"/>
        </w:rPr>
      </w:pPr>
      <w:r w:rsidRPr="00CC2F92">
        <w:rPr>
          <w:rFonts w:cs="Times New Roman"/>
          <w:b/>
          <w:sz w:val="24"/>
          <w:szCs w:val="24"/>
        </w:rPr>
        <w:t>6 класс</w:t>
      </w:r>
    </w:p>
    <w:p w14:paraId="3EDA2FC2"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5366ED68"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w:t>
      </w:r>
    </w:p>
    <w:p w14:paraId="2EAE9702"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14:paraId="7AE3F49A" w14:textId="77777777" w:rsidR="00F176A9" w:rsidRPr="00CC2F92" w:rsidRDefault="00F176A9" w:rsidP="00CC2F92">
      <w:pPr>
        <w:pStyle w:val="aff3"/>
        <w:rPr>
          <w:rFonts w:cs="Times New Roman"/>
          <w:sz w:val="24"/>
          <w:szCs w:val="24"/>
        </w:rPr>
      </w:pPr>
      <w:r w:rsidRPr="00CC2F92">
        <w:rPr>
          <w:rFonts w:cs="Times New Roman"/>
          <w:sz w:val="24"/>
          <w:szCs w:val="24"/>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w:t>
      </w:r>
    </w:p>
    <w:p w14:paraId="162B9FB9" w14:textId="77777777" w:rsidR="00F176A9" w:rsidRPr="00CC2F92" w:rsidRDefault="00F176A9" w:rsidP="00CC2F92">
      <w:pPr>
        <w:pStyle w:val="aff3"/>
        <w:rPr>
          <w:rFonts w:cs="Times New Roman"/>
          <w:sz w:val="24"/>
          <w:szCs w:val="24"/>
        </w:rPr>
      </w:pPr>
      <w:r w:rsidRPr="00CC2F92">
        <w:rPr>
          <w:rFonts w:cs="Times New Roman"/>
          <w:sz w:val="24"/>
          <w:szCs w:val="24"/>
        </w:rPr>
        <w:t xml:space="preserve">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w:t>
      </w:r>
      <w:r w:rsidRPr="00CC2F92">
        <w:rPr>
          <w:rFonts w:cs="Times New Roman"/>
          <w:sz w:val="24"/>
          <w:szCs w:val="24"/>
        </w:rPr>
        <w:lastRenderedPageBreak/>
        <w:t xml:space="preserve">особенности освоения иноязычной лексики; целесообразно употреблять иноязычные слова и заимствованные фразеологизмы; </w:t>
      </w:r>
    </w:p>
    <w:p w14:paraId="229B45B7"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характеризовать причины пополнения лексического состава языка; определять значения современных неологизмов (в рамках изученного);</w:t>
      </w:r>
    </w:p>
    <w:p w14:paraId="39CE383A"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w:t>
      </w:r>
    </w:p>
    <w:p w14:paraId="374FCC22"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0B56FDA3" w14:textId="77777777" w:rsidR="00F176A9" w:rsidRPr="00CC2F92" w:rsidRDefault="00F176A9" w:rsidP="00CC2F92">
      <w:pPr>
        <w:pStyle w:val="aff3"/>
        <w:rPr>
          <w:rFonts w:cs="Times New Roman"/>
          <w:sz w:val="24"/>
          <w:szCs w:val="24"/>
        </w:rPr>
      </w:pPr>
    </w:p>
    <w:p w14:paraId="234CFC0E"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5B6E7482" w14:textId="77777777" w:rsidR="00F176A9" w:rsidRPr="00CC2F92" w:rsidRDefault="00F176A9" w:rsidP="00CC2F92">
      <w:pPr>
        <w:pStyle w:val="aff3"/>
        <w:rPr>
          <w:rFonts w:cs="Times New Roman"/>
          <w:sz w:val="24"/>
          <w:szCs w:val="24"/>
        </w:rPr>
      </w:pPr>
      <w:r w:rsidRPr="00CC2F92">
        <w:rPr>
          <w:rFonts w:cs="Times New Roman"/>
          <w:sz w:val="24"/>
          <w:szCs w:val="24"/>
        </w:rPr>
        <w:t>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w:t>
      </w:r>
    </w:p>
    <w:p w14:paraId="37788DBF"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w:t>
      </w:r>
    </w:p>
    <w:p w14:paraId="26E2AF28"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14:paraId="6166520B" w14:textId="77777777" w:rsidR="00F176A9" w:rsidRPr="00CC2F92" w:rsidRDefault="00F176A9" w:rsidP="00CC2F92">
      <w:pPr>
        <w:pStyle w:val="aff3"/>
        <w:rPr>
          <w:rFonts w:cs="Times New Roman"/>
          <w:sz w:val="24"/>
          <w:szCs w:val="24"/>
        </w:rPr>
      </w:pPr>
      <w:r w:rsidRPr="00CC2F92">
        <w:rPr>
          <w:rFonts w:cs="Times New Roman"/>
          <w:sz w:val="24"/>
          <w:szCs w:val="24"/>
        </w:rPr>
        <w:t>выявлять, анализировать и исправлять типичные речевые ошибки в устной и письменной речи;</w:t>
      </w:r>
    </w:p>
    <w:p w14:paraId="2D6658E6"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w:t>
      </w:r>
      <w:r w:rsidRPr="00CC2F92">
        <w:rPr>
          <w:rFonts w:cs="Times New Roman"/>
          <w:sz w:val="24"/>
          <w:szCs w:val="24"/>
        </w:rPr>
        <w:lastRenderedPageBreak/>
        <w:t>ответствия основным нормам современного литературного языка;</w:t>
      </w:r>
    </w:p>
    <w:p w14:paraId="4A6D2E6B"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 д.;</w:t>
      </w:r>
    </w:p>
    <w:p w14:paraId="599AA7EB"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1D28D58A" w14:textId="77777777" w:rsidR="00F176A9" w:rsidRPr="00CC2F92" w:rsidRDefault="00F176A9" w:rsidP="00CC2F92">
      <w:pPr>
        <w:pStyle w:val="aff3"/>
        <w:rPr>
          <w:rFonts w:cs="Times New Roman"/>
          <w:sz w:val="24"/>
          <w:szCs w:val="24"/>
        </w:rPr>
      </w:pPr>
    </w:p>
    <w:p w14:paraId="4294C994"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61060051"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3E46FD31"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тексты описательного типа (определение понятия, пояснение, собственно описание);</w:t>
      </w:r>
    </w:p>
    <w:p w14:paraId="446C0B81" w14:textId="77777777" w:rsidR="00F176A9" w:rsidRPr="00CC2F92" w:rsidRDefault="00F176A9" w:rsidP="00CC2F92">
      <w:pPr>
        <w:pStyle w:val="aff3"/>
        <w:rPr>
          <w:rFonts w:cs="Times New Roman"/>
          <w:sz w:val="24"/>
          <w:szCs w:val="24"/>
        </w:rPr>
      </w:pPr>
      <w:r w:rsidRPr="00CC2F92">
        <w:rPr>
          <w:rFonts w:cs="Times New Roman"/>
          <w:sz w:val="24"/>
          <w:szCs w:val="24"/>
        </w:rPr>
        <w:t>уместно использовать жанры разговорной речи (рассказ о событии, «бывальщины» и др.) в ситуациях неформального общения;</w:t>
      </w:r>
    </w:p>
    <w:p w14:paraId="00023161" w14:textId="77777777" w:rsidR="00F176A9" w:rsidRPr="00CC2F92" w:rsidRDefault="00F176A9" w:rsidP="00CC2F92">
      <w:pPr>
        <w:pStyle w:val="aff3"/>
        <w:rPr>
          <w:rFonts w:cs="Times New Roman"/>
          <w:sz w:val="24"/>
          <w:szCs w:val="24"/>
        </w:rPr>
      </w:pPr>
      <w:r w:rsidRPr="00CC2F92">
        <w:rPr>
          <w:rFonts w:cs="Times New Roman"/>
          <w:sz w:val="24"/>
          <w:szCs w:val="24"/>
        </w:rPr>
        <w:t xml:space="preserve">анализировать и создавать учебно-научные тексты (различные виды ответов на уроке) в письменной и устной форме; </w:t>
      </w:r>
    </w:p>
    <w:p w14:paraId="6F2CFDB9"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использовать при создании устного научного сообщения языковые средства, способствующие его композиционному оформлению;</w:t>
      </w:r>
    </w:p>
    <w:p w14:paraId="2C0E97D9" w14:textId="77777777" w:rsidR="00F176A9" w:rsidRPr="00CC2F92" w:rsidRDefault="00F176A9" w:rsidP="00CC2F92">
      <w:pPr>
        <w:pStyle w:val="aff3"/>
        <w:rPr>
          <w:rFonts w:cs="Times New Roman"/>
          <w:sz w:val="24"/>
          <w:szCs w:val="24"/>
        </w:rPr>
      </w:pPr>
      <w:r w:rsidRPr="00CC2F92">
        <w:rPr>
          <w:rFonts w:cs="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46E427D7" w14:textId="77777777" w:rsidR="00F176A9" w:rsidRPr="00CC2F92" w:rsidRDefault="00F176A9" w:rsidP="00CC2F92">
      <w:pPr>
        <w:pStyle w:val="aff3"/>
        <w:rPr>
          <w:rFonts w:cs="Times New Roman"/>
          <w:b/>
          <w:sz w:val="24"/>
          <w:szCs w:val="24"/>
        </w:rPr>
      </w:pPr>
      <w:r w:rsidRPr="00CC2F92">
        <w:rPr>
          <w:rFonts w:cs="Times New Roman"/>
          <w:b/>
          <w:sz w:val="24"/>
          <w:szCs w:val="24"/>
        </w:rPr>
        <w:t>7 класс</w:t>
      </w:r>
    </w:p>
    <w:p w14:paraId="39D92BF0"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5B775EF1"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lastRenderedPageBreak/>
        <w:t xml:space="preserve">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 </w:t>
      </w:r>
    </w:p>
    <w:p w14:paraId="0D822BB4" w14:textId="77777777" w:rsidR="00F176A9" w:rsidRPr="00CC2F92" w:rsidRDefault="00F176A9" w:rsidP="00CC2F92">
      <w:pPr>
        <w:pStyle w:val="aff3"/>
        <w:rPr>
          <w:rFonts w:cs="Times New Roman"/>
          <w:sz w:val="24"/>
          <w:szCs w:val="24"/>
        </w:rPr>
      </w:pPr>
      <w:r w:rsidRPr="00CC2F92">
        <w:rPr>
          <w:rFonts w:cs="Times New Roman"/>
          <w:sz w:val="24"/>
          <w:szCs w:val="24"/>
        </w:rPr>
        <w:t xml:space="preserve">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 </w:t>
      </w:r>
    </w:p>
    <w:p w14:paraId="55D35E4C"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w:t>
      </w:r>
    </w:p>
    <w:p w14:paraId="28D57582"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2009C549" w14:textId="77777777" w:rsidR="00F176A9" w:rsidRPr="00CC2F92" w:rsidRDefault="00F176A9" w:rsidP="00CC2F92">
      <w:pPr>
        <w:pStyle w:val="aff3"/>
        <w:rPr>
          <w:rFonts w:cs="Times New Roman"/>
          <w:sz w:val="24"/>
          <w:szCs w:val="24"/>
        </w:rPr>
      </w:pPr>
    </w:p>
    <w:p w14:paraId="31E238D1"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4EAA85B6" w14:textId="77777777" w:rsidR="00F176A9" w:rsidRPr="00CC2F92" w:rsidRDefault="00F176A9" w:rsidP="00CC2F92">
      <w:pPr>
        <w:pStyle w:val="aff3"/>
        <w:rPr>
          <w:rFonts w:cs="Times New Roman"/>
          <w:sz w:val="24"/>
          <w:szCs w:val="24"/>
        </w:rPr>
      </w:pPr>
      <w:r w:rsidRPr="00CC2F92">
        <w:rPr>
          <w:rFonts w:cs="Times New Roman"/>
          <w:sz w:val="24"/>
          <w:szCs w:val="24"/>
        </w:rPr>
        <w:t xml:space="preserve">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 </w:t>
      </w:r>
    </w:p>
    <w:p w14:paraId="7ED88482"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значением и требованием лексической сочетаемости; соблюдать нормы употребления паронимов;</w:t>
      </w:r>
    </w:p>
    <w:p w14:paraId="536076EC"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14:paraId="36BF13C7"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с учётом вариантов современных орфоэпических, грамматических и стилистических норм;</w:t>
      </w:r>
    </w:p>
    <w:p w14:paraId="5B667D2D"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анализировать и оценивать с точки зрения норм современного русского литературного языка чужую и собственную речь;</w:t>
      </w:r>
    </w:p>
    <w:p w14:paraId="05DD16EB"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w:t>
      </w:r>
    </w:p>
    <w:p w14:paraId="0DC4FA9C"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58CEDFDA" w14:textId="77777777" w:rsidR="00F176A9" w:rsidRPr="00CC2F92" w:rsidRDefault="00F176A9" w:rsidP="00CC2F92">
      <w:pPr>
        <w:pStyle w:val="aff3"/>
        <w:rPr>
          <w:rFonts w:cs="Times New Roman"/>
          <w:sz w:val="24"/>
          <w:szCs w:val="24"/>
        </w:rPr>
      </w:pPr>
    </w:p>
    <w:p w14:paraId="136E9C58"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15708FE6"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1A4D1950"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дискуссия;</w:t>
      </w:r>
    </w:p>
    <w:p w14:paraId="1AD0D2BA"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w:t>
      </w:r>
    </w:p>
    <w:p w14:paraId="5830FA0B"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14:paraId="69F554FB" w14:textId="77777777" w:rsidR="00F176A9" w:rsidRPr="00CC2F92" w:rsidRDefault="00F176A9" w:rsidP="00CC2F92">
      <w:pPr>
        <w:pStyle w:val="aff3"/>
        <w:rPr>
          <w:rFonts w:cs="Times New Roman"/>
          <w:sz w:val="24"/>
          <w:szCs w:val="24"/>
        </w:rPr>
      </w:pPr>
      <w:r w:rsidRPr="00CC2F92">
        <w:rPr>
          <w:rFonts w:cs="Times New Roman"/>
          <w:sz w:val="24"/>
          <w:szCs w:val="24"/>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03CA0AFD" w14:textId="77777777" w:rsidR="00F176A9" w:rsidRPr="00CC2F92" w:rsidRDefault="00F176A9" w:rsidP="00CC2F92">
      <w:pPr>
        <w:pStyle w:val="aff3"/>
        <w:rPr>
          <w:rFonts w:cs="Times New Roman"/>
          <w:sz w:val="24"/>
          <w:szCs w:val="24"/>
        </w:rPr>
      </w:pPr>
      <w:r w:rsidRPr="00CC2F92">
        <w:rPr>
          <w:rFonts w:cs="Times New Roman"/>
          <w:sz w:val="24"/>
          <w:szCs w:val="24"/>
        </w:rPr>
        <w:t>владеть правилами информационной безопасности при общении в социальных сетях.</w:t>
      </w:r>
    </w:p>
    <w:p w14:paraId="79142B4D" w14:textId="77777777" w:rsidR="00F176A9" w:rsidRPr="00CC2F92" w:rsidRDefault="00F176A9" w:rsidP="00CC2F92">
      <w:pPr>
        <w:pStyle w:val="aff3"/>
        <w:rPr>
          <w:rFonts w:cs="Times New Roman"/>
          <w:b/>
          <w:sz w:val="24"/>
          <w:szCs w:val="24"/>
        </w:rPr>
      </w:pPr>
      <w:r w:rsidRPr="00CC2F92">
        <w:rPr>
          <w:rFonts w:cs="Times New Roman"/>
          <w:b/>
          <w:sz w:val="24"/>
          <w:szCs w:val="24"/>
        </w:rPr>
        <w:t>8 класс</w:t>
      </w:r>
    </w:p>
    <w:p w14:paraId="15CE2D4D" w14:textId="77777777" w:rsidR="00F176A9" w:rsidRPr="00CC2F92" w:rsidRDefault="00F176A9" w:rsidP="00CC2F92">
      <w:pPr>
        <w:pStyle w:val="aff3"/>
        <w:rPr>
          <w:rFonts w:cs="Times New Roman"/>
          <w:sz w:val="24"/>
          <w:szCs w:val="24"/>
        </w:rPr>
      </w:pPr>
      <w:r w:rsidRPr="00CC2F92">
        <w:rPr>
          <w:rStyle w:val="Bold"/>
          <w:rFonts w:cs="Times New Roman"/>
          <w:sz w:val="24"/>
          <w:szCs w:val="24"/>
        </w:rPr>
        <w:lastRenderedPageBreak/>
        <w:t>Язык и культура:</w:t>
      </w:r>
    </w:p>
    <w:p w14:paraId="21AC8DE9"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w:t>
      </w:r>
    </w:p>
    <w:p w14:paraId="73CCDA31" w14:textId="77777777" w:rsidR="00F176A9" w:rsidRPr="00CC2F92" w:rsidRDefault="00F176A9" w:rsidP="00CC2F92">
      <w:pPr>
        <w:pStyle w:val="aff3"/>
        <w:rPr>
          <w:rFonts w:cs="Times New Roman"/>
          <w:sz w:val="24"/>
          <w:szCs w:val="24"/>
        </w:rPr>
      </w:pPr>
      <w:r w:rsidRPr="00CC2F92">
        <w:rPr>
          <w:rFonts w:cs="Times New Roman"/>
          <w:sz w:val="24"/>
          <w:szCs w:val="24"/>
        </w:rPr>
        <w:t>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w:t>
      </w:r>
    </w:p>
    <w:p w14:paraId="14DB6CA2"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w:t>
      </w:r>
    </w:p>
    <w:p w14:paraId="40E34CCE" w14:textId="77777777" w:rsidR="00F176A9" w:rsidRPr="00CC2F92" w:rsidRDefault="00F176A9" w:rsidP="00CC2F92">
      <w:pPr>
        <w:pStyle w:val="aff3"/>
        <w:rPr>
          <w:rFonts w:cs="Times New Roman"/>
          <w:sz w:val="24"/>
          <w:szCs w:val="24"/>
        </w:rPr>
      </w:pPr>
      <w:r w:rsidRPr="00CC2F92">
        <w:rPr>
          <w:rFonts w:cs="Times New Roman"/>
          <w:sz w:val="24"/>
          <w:szCs w:val="24"/>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w:t>
      </w:r>
    </w:p>
    <w:p w14:paraId="6B065F63" w14:textId="77777777" w:rsidR="00F176A9" w:rsidRPr="00CC2F92" w:rsidRDefault="00F176A9" w:rsidP="00CC2F92">
      <w:pPr>
        <w:pStyle w:val="aff3"/>
        <w:rPr>
          <w:rFonts w:cs="Times New Roman"/>
          <w:sz w:val="24"/>
          <w:szCs w:val="24"/>
        </w:rPr>
      </w:pPr>
      <w:r w:rsidRPr="00CC2F92">
        <w:rPr>
          <w:rFonts w:cs="Times New Roman"/>
          <w:sz w:val="24"/>
          <w:szCs w:val="24"/>
        </w:rPr>
        <w:t>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w:t>
      </w:r>
    </w:p>
    <w:p w14:paraId="6E865006"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31B8E826" w14:textId="77777777" w:rsidR="00F176A9" w:rsidRPr="00CC2F92" w:rsidRDefault="00F176A9" w:rsidP="00CC2F92">
      <w:pPr>
        <w:pStyle w:val="aff3"/>
        <w:rPr>
          <w:rFonts w:cs="Times New Roman"/>
          <w:sz w:val="24"/>
          <w:szCs w:val="24"/>
        </w:rPr>
      </w:pPr>
    </w:p>
    <w:p w14:paraId="1DAEB7EC"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52D2A277" w14:textId="77777777" w:rsidR="00F176A9" w:rsidRPr="00CC2F92" w:rsidRDefault="00F176A9" w:rsidP="00CC2F92">
      <w:pPr>
        <w:pStyle w:val="aff3"/>
        <w:rPr>
          <w:rFonts w:cs="Times New Roman"/>
          <w:sz w:val="24"/>
          <w:szCs w:val="24"/>
        </w:rPr>
      </w:pPr>
      <w:r w:rsidRPr="00CC2F92">
        <w:rPr>
          <w:rFonts w:cs="Times New Roman"/>
          <w:sz w:val="24"/>
          <w:szCs w:val="24"/>
        </w:rPr>
        <w:t>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w:t>
      </w:r>
    </w:p>
    <w:p w14:paraId="75AF7EE0"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об активных процессах современного русского языка в области произношения и ударения (в рамках изученного);</w:t>
      </w:r>
    </w:p>
    <w:p w14:paraId="68A35ACC" w14:textId="77777777" w:rsidR="00F176A9" w:rsidRPr="00CC2F92" w:rsidRDefault="00F176A9" w:rsidP="00CC2F92">
      <w:pPr>
        <w:pStyle w:val="aff3"/>
        <w:rPr>
          <w:rFonts w:cs="Times New Roman"/>
          <w:sz w:val="24"/>
          <w:szCs w:val="24"/>
        </w:rPr>
      </w:pPr>
      <w:r w:rsidRPr="00CC2F92">
        <w:rPr>
          <w:rFonts w:cs="Times New Roman"/>
          <w:sz w:val="24"/>
          <w:szCs w:val="24"/>
        </w:rPr>
        <w:t xml:space="preserve">употреблять слова в соответствии с их лексическим значением и требованием лексической сочетаемости; соблюдать </w:t>
      </w:r>
      <w:r w:rsidRPr="00CC2F92">
        <w:rPr>
          <w:rFonts w:cs="Times New Roman"/>
          <w:sz w:val="24"/>
          <w:szCs w:val="24"/>
        </w:rPr>
        <w:lastRenderedPageBreak/>
        <w:t xml:space="preserve">нормы употребления синонимов, антонимов, омонимов, паронимов; </w:t>
      </w:r>
    </w:p>
    <w:p w14:paraId="5DDF34E0" w14:textId="77777777" w:rsidR="00F176A9" w:rsidRPr="00CC2F92" w:rsidRDefault="00F176A9" w:rsidP="00CC2F92">
      <w:pPr>
        <w:pStyle w:val="aff3"/>
        <w:rPr>
          <w:rFonts w:cs="Times New Roman"/>
          <w:spacing w:val="-1"/>
          <w:sz w:val="24"/>
          <w:szCs w:val="24"/>
        </w:rPr>
      </w:pPr>
      <w:r w:rsidRPr="00CC2F92">
        <w:rPr>
          <w:rFonts w:cs="Times New Roman"/>
          <w:spacing w:val="-1"/>
          <w:sz w:val="24"/>
          <w:szCs w:val="24"/>
        </w:rPr>
        <w:t>корректно употреблять термины в текстах учебно-научного стиля, в публицистических и художественных текстах (в рамках изученного);</w:t>
      </w:r>
    </w:p>
    <w:p w14:paraId="56FC5D60"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14:paraId="2A970A36"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w:t>
      </w:r>
    </w:p>
    <w:p w14:paraId="7F6F8764"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w:t>
      </w:r>
    </w:p>
    <w:p w14:paraId="74A9F5FF"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374F1C6B" w14:textId="77777777" w:rsidR="00F176A9" w:rsidRPr="00CC2F92" w:rsidRDefault="00F176A9" w:rsidP="00CC2F92">
      <w:pPr>
        <w:pStyle w:val="aff3"/>
        <w:rPr>
          <w:rFonts w:cs="Times New Roman"/>
          <w:sz w:val="24"/>
          <w:szCs w:val="24"/>
        </w:rPr>
      </w:pPr>
    </w:p>
    <w:p w14:paraId="7101F42F"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73019B91" w14:textId="77777777" w:rsidR="00F176A9" w:rsidRPr="00CC2F92" w:rsidRDefault="00F176A9" w:rsidP="00CC2F92">
      <w:pPr>
        <w:pStyle w:val="aff3"/>
        <w:rPr>
          <w:rFonts w:cs="Times New Roman"/>
          <w:sz w:val="24"/>
          <w:szCs w:val="24"/>
        </w:rPr>
      </w:pPr>
      <w:r w:rsidRPr="00CC2F92">
        <w:rPr>
          <w:rFonts w:cs="Times New Roman"/>
          <w:sz w:val="24"/>
          <w:szCs w:val="24"/>
        </w:rPr>
        <w:t xml:space="preserve">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 </w:t>
      </w:r>
    </w:p>
    <w:p w14:paraId="1FBA0A7B"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w:t>
      </w:r>
    </w:p>
    <w:p w14:paraId="3F30CD73"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w:t>
      </w:r>
    </w:p>
    <w:p w14:paraId="4E469A88"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05A32083" w14:textId="77777777" w:rsidR="00F176A9" w:rsidRPr="00CC2F92" w:rsidRDefault="00F176A9" w:rsidP="00CC2F92">
      <w:pPr>
        <w:pStyle w:val="aff3"/>
        <w:rPr>
          <w:rFonts w:cs="Times New Roman"/>
          <w:sz w:val="24"/>
          <w:szCs w:val="24"/>
        </w:rPr>
      </w:pPr>
      <w:r w:rsidRPr="00CC2F92">
        <w:rPr>
          <w:rFonts w:cs="Times New Roman"/>
          <w:sz w:val="24"/>
          <w:szCs w:val="24"/>
        </w:rPr>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w:t>
      </w:r>
    </w:p>
    <w:p w14:paraId="5E22F18B" w14:textId="77777777" w:rsidR="00F176A9" w:rsidRPr="00CC2F92" w:rsidRDefault="00F176A9" w:rsidP="00CC2F92">
      <w:pPr>
        <w:pStyle w:val="aff3"/>
        <w:rPr>
          <w:rFonts w:cs="Times New Roman"/>
          <w:sz w:val="24"/>
          <w:szCs w:val="24"/>
        </w:rPr>
      </w:pPr>
      <w:r w:rsidRPr="00CC2F92">
        <w:rPr>
          <w:rFonts w:cs="Times New Roman"/>
          <w:sz w:val="24"/>
          <w:szCs w:val="24"/>
        </w:rPr>
        <w:t>владеть правилами информационной безопасности при общении в социальных сетях.</w:t>
      </w:r>
    </w:p>
    <w:p w14:paraId="7D9944EC" w14:textId="77777777" w:rsidR="00F176A9" w:rsidRPr="00CC2F92" w:rsidRDefault="00F176A9" w:rsidP="00CC2F92">
      <w:pPr>
        <w:pStyle w:val="aff3"/>
        <w:rPr>
          <w:rFonts w:cs="Times New Roman"/>
          <w:b/>
          <w:sz w:val="24"/>
          <w:szCs w:val="24"/>
        </w:rPr>
      </w:pPr>
      <w:r w:rsidRPr="00CC2F92">
        <w:rPr>
          <w:rFonts w:cs="Times New Roman"/>
          <w:b/>
          <w:sz w:val="24"/>
          <w:szCs w:val="24"/>
        </w:rPr>
        <w:t>9 класс</w:t>
      </w:r>
    </w:p>
    <w:p w14:paraId="7BF6135B" w14:textId="77777777" w:rsidR="00F176A9" w:rsidRPr="00CC2F92" w:rsidRDefault="00F176A9" w:rsidP="00CC2F92">
      <w:pPr>
        <w:pStyle w:val="aff3"/>
        <w:rPr>
          <w:rFonts w:cs="Times New Roman"/>
          <w:sz w:val="24"/>
          <w:szCs w:val="24"/>
        </w:rPr>
      </w:pPr>
      <w:r w:rsidRPr="00CC2F92">
        <w:rPr>
          <w:rStyle w:val="Bold"/>
          <w:rFonts w:cs="Times New Roman"/>
          <w:sz w:val="24"/>
          <w:szCs w:val="24"/>
        </w:rPr>
        <w:t>Язык и культура:</w:t>
      </w:r>
    </w:p>
    <w:p w14:paraId="2A519367"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14:paraId="1690AE50" w14:textId="77777777" w:rsidR="00F176A9" w:rsidRPr="00CC2F92" w:rsidRDefault="00F176A9" w:rsidP="00CC2F92">
      <w:pPr>
        <w:pStyle w:val="aff3"/>
        <w:rPr>
          <w:rFonts w:cs="Times New Roman"/>
          <w:sz w:val="24"/>
          <w:szCs w:val="24"/>
        </w:rPr>
      </w:pPr>
      <w:r w:rsidRPr="00CC2F92">
        <w:rPr>
          <w:rFonts w:cs="Times New Roman"/>
          <w:sz w:val="24"/>
          <w:szCs w:val="24"/>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w:t>
      </w:r>
    </w:p>
    <w:p w14:paraId="477BE903"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w:t>
      </w:r>
    </w:p>
    <w:p w14:paraId="77A6E989" w14:textId="77777777" w:rsidR="00F176A9" w:rsidRPr="00CC2F92" w:rsidRDefault="00F176A9" w:rsidP="00CC2F92">
      <w:pPr>
        <w:pStyle w:val="aff3"/>
        <w:rPr>
          <w:rFonts w:cs="Times New Roman"/>
          <w:sz w:val="24"/>
          <w:szCs w:val="24"/>
        </w:rPr>
      </w:pPr>
      <w:r w:rsidRPr="00CC2F92">
        <w:rPr>
          <w:rFonts w:cs="Times New Roman"/>
          <w:sz w:val="24"/>
          <w:szCs w:val="24"/>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w:t>
      </w:r>
    </w:p>
    <w:p w14:paraId="595A179E" w14:textId="77777777" w:rsidR="00F176A9" w:rsidRPr="00CC2F92" w:rsidRDefault="00F176A9" w:rsidP="00CC2F92">
      <w:pPr>
        <w:pStyle w:val="aff3"/>
        <w:rPr>
          <w:rFonts w:cs="Times New Roman"/>
          <w:sz w:val="24"/>
          <w:szCs w:val="24"/>
        </w:rPr>
      </w:pPr>
      <w:r w:rsidRPr="00CC2F92">
        <w:rPr>
          <w:rFonts w:cs="Times New Roman"/>
          <w:sz w:val="24"/>
          <w:szCs w:val="24"/>
        </w:rPr>
        <w:t>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w:t>
      </w:r>
    </w:p>
    <w:p w14:paraId="7048E2FC"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характеризовать словообразовательные неологизмы по сфере употребления и стилистической окраске; целесообразно употреблять иноязычные слова;</w:t>
      </w:r>
    </w:p>
    <w:p w14:paraId="3738CE8A" w14:textId="77777777" w:rsidR="00F176A9" w:rsidRPr="00CC2F92" w:rsidRDefault="00F176A9" w:rsidP="00CC2F92">
      <w:pPr>
        <w:pStyle w:val="aff3"/>
        <w:rPr>
          <w:rFonts w:cs="Times New Roman"/>
          <w:sz w:val="24"/>
          <w:szCs w:val="24"/>
        </w:rPr>
      </w:pPr>
      <w:r w:rsidRPr="00CC2F92">
        <w:rPr>
          <w:rFonts w:cs="Times New Roman"/>
          <w:sz w:val="24"/>
          <w:szCs w:val="24"/>
        </w:rPr>
        <w:t>объяснять причины изменения лексических значений слов и их стилистической окраски в современном русском языке (на конкретных примерах);</w:t>
      </w:r>
    </w:p>
    <w:p w14:paraId="19585AAD"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6D9B70D1" w14:textId="77777777" w:rsidR="00F176A9" w:rsidRPr="00CC2F92" w:rsidRDefault="00F176A9" w:rsidP="00CC2F92">
      <w:pPr>
        <w:pStyle w:val="aff3"/>
        <w:rPr>
          <w:rFonts w:cs="Times New Roman"/>
          <w:sz w:val="24"/>
          <w:szCs w:val="24"/>
        </w:rPr>
      </w:pPr>
    </w:p>
    <w:p w14:paraId="7F43F72F" w14:textId="77777777" w:rsidR="00F176A9" w:rsidRPr="00CC2F92" w:rsidRDefault="00F176A9" w:rsidP="00CC2F92">
      <w:pPr>
        <w:pStyle w:val="aff3"/>
        <w:rPr>
          <w:rFonts w:cs="Times New Roman"/>
          <w:sz w:val="24"/>
          <w:szCs w:val="24"/>
        </w:rPr>
      </w:pPr>
      <w:r w:rsidRPr="00CC2F92">
        <w:rPr>
          <w:rStyle w:val="Bold"/>
          <w:rFonts w:cs="Times New Roman"/>
          <w:sz w:val="24"/>
          <w:szCs w:val="24"/>
        </w:rPr>
        <w:t>Культура речи:</w:t>
      </w:r>
    </w:p>
    <w:p w14:paraId="6D6ED09D" w14:textId="77777777" w:rsidR="00F176A9" w:rsidRPr="00CC2F92" w:rsidRDefault="00F176A9" w:rsidP="00CC2F92">
      <w:pPr>
        <w:pStyle w:val="aff3"/>
        <w:rPr>
          <w:rFonts w:cs="Times New Roman"/>
          <w:sz w:val="24"/>
          <w:szCs w:val="24"/>
        </w:rPr>
      </w:pPr>
      <w:r w:rsidRPr="00CC2F92">
        <w:rPr>
          <w:rFonts w:cs="Times New Roman"/>
          <w:sz w:val="24"/>
          <w:szCs w:val="24"/>
        </w:rPr>
        <w:t xml:space="preserve">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 </w:t>
      </w:r>
    </w:p>
    <w:p w14:paraId="4F4611B1" w14:textId="77777777" w:rsidR="00F176A9" w:rsidRPr="00CC2F92" w:rsidRDefault="00F176A9" w:rsidP="00CC2F92">
      <w:pPr>
        <w:pStyle w:val="aff3"/>
        <w:rPr>
          <w:rFonts w:cs="Times New Roman"/>
          <w:sz w:val="24"/>
          <w:szCs w:val="24"/>
        </w:rPr>
      </w:pPr>
      <w:r w:rsidRPr="00CC2F92">
        <w:rPr>
          <w:rFonts w:cs="Times New Roman"/>
          <w:sz w:val="24"/>
          <w:szCs w:val="24"/>
        </w:rPr>
        <w:t xml:space="preserve">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 </w:t>
      </w:r>
    </w:p>
    <w:p w14:paraId="4E219A7A" w14:textId="77777777" w:rsidR="00F176A9" w:rsidRPr="00CC2F92" w:rsidRDefault="00F176A9" w:rsidP="00CC2F92">
      <w:pPr>
        <w:pStyle w:val="aff3"/>
        <w:rPr>
          <w:rFonts w:cs="Times New Roman"/>
          <w:sz w:val="24"/>
          <w:szCs w:val="24"/>
        </w:rPr>
      </w:pPr>
      <w:r w:rsidRPr="00CC2F92">
        <w:rPr>
          <w:rFonts w:cs="Times New Roman"/>
          <w:sz w:val="24"/>
          <w:szCs w:val="24"/>
        </w:rPr>
        <w:t>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w:t>
      </w:r>
    </w:p>
    <w:p w14:paraId="7A3018BA" w14:textId="77777777" w:rsidR="00F176A9" w:rsidRPr="00CC2F92" w:rsidRDefault="00F176A9" w:rsidP="00CC2F92">
      <w:pPr>
        <w:pStyle w:val="aff3"/>
        <w:rPr>
          <w:rFonts w:cs="Times New Roman"/>
          <w:sz w:val="24"/>
          <w:szCs w:val="24"/>
        </w:rPr>
      </w:pPr>
      <w:r w:rsidRPr="00CC2F92">
        <w:rPr>
          <w:rFonts w:cs="Times New Roman"/>
          <w:sz w:val="24"/>
          <w:szCs w:val="24"/>
        </w:rPr>
        <w:t>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w:t>
      </w:r>
    </w:p>
    <w:p w14:paraId="223192AE" w14:textId="77777777" w:rsidR="00F176A9" w:rsidRPr="00CC2F92" w:rsidRDefault="00F176A9" w:rsidP="00CC2F92">
      <w:pPr>
        <w:pStyle w:val="aff3"/>
        <w:rPr>
          <w:rFonts w:cs="Times New Roman"/>
          <w:sz w:val="24"/>
          <w:szCs w:val="24"/>
        </w:rPr>
      </w:pPr>
      <w:r w:rsidRPr="00CC2F92">
        <w:rPr>
          <w:rFonts w:cs="Times New Roman"/>
          <w:sz w:val="24"/>
          <w:szCs w:val="24"/>
        </w:rPr>
        <w:t>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w:t>
      </w:r>
    </w:p>
    <w:p w14:paraId="62D4E178" w14:textId="77777777" w:rsidR="00F176A9" w:rsidRPr="00CC2F92" w:rsidRDefault="00F176A9" w:rsidP="00CC2F92">
      <w:pPr>
        <w:pStyle w:val="aff3"/>
        <w:rPr>
          <w:rFonts w:cs="Times New Roman"/>
          <w:sz w:val="24"/>
          <w:szCs w:val="24"/>
        </w:rPr>
      </w:pPr>
      <w:r w:rsidRPr="00CC2F92">
        <w:rPr>
          <w:rFonts w:cs="Times New Roman"/>
          <w:sz w:val="24"/>
          <w:szCs w:val="24"/>
        </w:rPr>
        <w:t xml:space="preserve">анализировать и оценивать с точки зрения норм, вариантов норм современного русского литературного языка чужую и </w:t>
      </w:r>
      <w:r w:rsidRPr="00CC2F92">
        <w:rPr>
          <w:rFonts w:cs="Times New Roman"/>
          <w:sz w:val="24"/>
          <w:szCs w:val="24"/>
        </w:rPr>
        <w:lastRenderedPageBreak/>
        <w:t>собственную речь; корректировать речь с учётом её соответствия основным нормам и вариантам норм современного литературного языка;</w:t>
      </w:r>
    </w:p>
    <w:p w14:paraId="1BDAA4A5"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14:paraId="2DEAFE92" w14:textId="77777777" w:rsidR="00F176A9" w:rsidRPr="00CC2F92" w:rsidRDefault="00F176A9" w:rsidP="00CC2F92">
      <w:pPr>
        <w:pStyle w:val="aff3"/>
        <w:rPr>
          <w:rFonts w:cs="Times New Roman"/>
          <w:sz w:val="24"/>
          <w:szCs w:val="24"/>
        </w:rPr>
      </w:pPr>
      <w:r w:rsidRPr="00CC2F92">
        <w:rPr>
          <w:rFonts w:cs="Times New Roman"/>
          <w:sz w:val="24"/>
          <w:szCs w:val="24"/>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2B34FC75" w14:textId="77777777" w:rsidR="00F176A9" w:rsidRPr="00CC2F92" w:rsidRDefault="00F176A9" w:rsidP="00CC2F92">
      <w:pPr>
        <w:pStyle w:val="aff3"/>
        <w:rPr>
          <w:rFonts w:cs="Times New Roman"/>
          <w:sz w:val="24"/>
          <w:szCs w:val="24"/>
        </w:rPr>
      </w:pPr>
    </w:p>
    <w:p w14:paraId="2AC5F10B" w14:textId="77777777" w:rsidR="00F176A9" w:rsidRPr="00CC2F92" w:rsidRDefault="00F176A9" w:rsidP="00CC2F92">
      <w:pPr>
        <w:pStyle w:val="aff3"/>
        <w:rPr>
          <w:rFonts w:cs="Times New Roman"/>
          <w:sz w:val="24"/>
          <w:szCs w:val="24"/>
        </w:rPr>
      </w:pPr>
      <w:r w:rsidRPr="00CC2F92">
        <w:rPr>
          <w:rStyle w:val="Bold"/>
          <w:rFonts w:cs="Times New Roman"/>
          <w:sz w:val="24"/>
          <w:szCs w:val="24"/>
        </w:rPr>
        <w:t>Речь. Речевая деятельность. Текст:</w:t>
      </w:r>
    </w:p>
    <w:p w14:paraId="06BCF2FD" w14:textId="77777777" w:rsidR="00F176A9" w:rsidRPr="00CC2F92" w:rsidRDefault="00F176A9" w:rsidP="00CC2F92">
      <w:pPr>
        <w:pStyle w:val="aff3"/>
        <w:rPr>
          <w:rFonts w:cs="Times New Roman"/>
          <w:sz w:val="24"/>
          <w:szCs w:val="24"/>
        </w:rPr>
      </w:pPr>
      <w:r w:rsidRPr="00CC2F92">
        <w:rPr>
          <w:rFonts w:cs="Times New Roman"/>
          <w:sz w:val="24"/>
          <w:szCs w:val="24"/>
        </w:rPr>
        <w:t xml:space="preserve">пользоваться различными видами чтения (просмотровым, </w:t>
      </w:r>
      <w:r w:rsidRPr="00CC2F92">
        <w:rPr>
          <w:rFonts w:cs="Times New Roman"/>
          <w:spacing w:val="-1"/>
          <w:sz w:val="24"/>
          <w:szCs w:val="24"/>
        </w:rPr>
        <w:t>ознакомительным, изучающим, поисковым) учебно-научных,</w:t>
      </w:r>
      <w:r w:rsidRPr="00CC2F92">
        <w:rPr>
          <w:rFonts w:cs="Times New Roman"/>
          <w:sz w:val="24"/>
          <w:szCs w:val="24"/>
        </w:rPr>
        <w:t xml:space="preserve">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w:t>
      </w:r>
    </w:p>
    <w:p w14:paraId="19C28C09" w14:textId="77777777" w:rsidR="00F176A9" w:rsidRPr="00CC2F92" w:rsidRDefault="00F176A9" w:rsidP="00CC2F92">
      <w:pPr>
        <w:pStyle w:val="aff3"/>
        <w:rPr>
          <w:rFonts w:cs="Times New Roman"/>
          <w:sz w:val="24"/>
          <w:szCs w:val="24"/>
        </w:rPr>
      </w:pPr>
      <w:r w:rsidRPr="00CC2F92">
        <w:rPr>
          <w:rFonts w:cs="Times New Roman"/>
          <w:sz w:val="24"/>
          <w:szCs w:val="24"/>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w:t>
      </w:r>
    </w:p>
    <w:p w14:paraId="5782EA9E"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w:t>
      </w:r>
    </w:p>
    <w:p w14:paraId="546F95D3" w14:textId="77777777" w:rsidR="00F176A9" w:rsidRPr="00CC2F92" w:rsidRDefault="00F176A9" w:rsidP="00CC2F92">
      <w:pPr>
        <w:pStyle w:val="aff3"/>
        <w:rPr>
          <w:rFonts w:cs="Times New Roman"/>
          <w:sz w:val="24"/>
          <w:szCs w:val="24"/>
        </w:rPr>
      </w:pPr>
      <w:r w:rsidRPr="00CC2F92">
        <w:rPr>
          <w:rFonts w:cs="Times New Roman"/>
          <w:sz w:val="24"/>
          <w:szCs w:val="24"/>
        </w:rPr>
        <w:t xml:space="preserve">анализировать структурные элементы и языковые особенности делового письма; </w:t>
      </w:r>
    </w:p>
    <w:p w14:paraId="57D3A51B" w14:textId="77777777" w:rsidR="00F176A9" w:rsidRPr="00CC2F92" w:rsidRDefault="00F176A9" w:rsidP="00CC2F92">
      <w:pPr>
        <w:pStyle w:val="aff3"/>
        <w:rPr>
          <w:rFonts w:cs="Times New Roman"/>
          <w:sz w:val="24"/>
          <w:szCs w:val="24"/>
        </w:rPr>
      </w:pPr>
      <w:r w:rsidRPr="00CC2F92">
        <w:rPr>
          <w:rFonts w:cs="Times New Roman"/>
          <w:sz w:val="24"/>
          <w:szCs w:val="24"/>
        </w:rPr>
        <w:t>создавать устные учебно-научные сообщения различных видов, отзыв на проектную работу одноклассника; принимать участие в учебно-научной дискуссии;</w:t>
      </w:r>
    </w:p>
    <w:p w14:paraId="6D71D466" w14:textId="77777777" w:rsidR="00F176A9" w:rsidRPr="00CC2F92" w:rsidRDefault="00F176A9" w:rsidP="00CC2F92">
      <w:pPr>
        <w:pStyle w:val="aff3"/>
        <w:rPr>
          <w:rFonts w:cs="Times New Roman"/>
          <w:sz w:val="24"/>
          <w:szCs w:val="24"/>
        </w:rPr>
      </w:pPr>
      <w:r w:rsidRPr="00CC2F92">
        <w:rPr>
          <w:rFonts w:cs="Times New Roman"/>
          <w:sz w:val="24"/>
          <w:szCs w:val="24"/>
        </w:rPr>
        <w:t>понимать и использовать в собственной речевой практике прецедентные тексты;</w:t>
      </w:r>
    </w:p>
    <w:p w14:paraId="42EE33DB" w14:textId="77777777" w:rsidR="00F176A9" w:rsidRPr="00CC2F92" w:rsidRDefault="00F176A9" w:rsidP="00CC2F92">
      <w:pPr>
        <w:pStyle w:val="aff3"/>
        <w:rPr>
          <w:rFonts w:cs="Times New Roman"/>
          <w:sz w:val="24"/>
          <w:szCs w:val="24"/>
        </w:rPr>
      </w:pPr>
      <w:r w:rsidRPr="00CC2F92">
        <w:rPr>
          <w:rFonts w:cs="Times New Roman"/>
          <w:sz w:val="24"/>
          <w:szCs w:val="24"/>
        </w:rPr>
        <w:t>анализировать и создавать тексты публицистических жанров (проблемный очерк);</w:t>
      </w:r>
    </w:p>
    <w:p w14:paraId="47483A7D" w14:textId="77777777" w:rsidR="00F176A9" w:rsidRPr="00CC2F92" w:rsidRDefault="00F176A9" w:rsidP="00CC2F92">
      <w:pPr>
        <w:pStyle w:val="aff3"/>
        <w:rPr>
          <w:rFonts w:cs="Times New Roman"/>
          <w:sz w:val="24"/>
          <w:szCs w:val="24"/>
        </w:rPr>
      </w:pPr>
      <w:r w:rsidRPr="00CC2F92">
        <w:rPr>
          <w:rFonts w:cs="Times New Roman"/>
          <w:sz w:val="24"/>
          <w:szCs w:val="24"/>
        </w:rPr>
        <w:lastRenderedPageBreak/>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w:t>
      </w:r>
    </w:p>
    <w:p w14:paraId="38F8B6C3" w14:textId="77777777" w:rsidR="00F176A9" w:rsidRPr="00CC2F92" w:rsidRDefault="00F176A9" w:rsidP="00CC2F92">
      <w:pPr>
        <w:pStyle w:val="aff3"/>
        <w:rPr>
          <w:rFonts w:cs="Times New Roman"/>
          <w:sz w:val="24"/>
          <w:szCs w:val="24"/>
        </w:rPr>
      </w:pPr>
      <w:r w:rsidRPr="00CC2F92">
        <w:rPr>
          <w:rFonts w:cs="Times New Roman"/>
          <w:sz w:val="24"/>
          <w:szCs w:val="24"/>
        </w:rPr>
        <w:t>владеть правилами информационной безопасности при общении в социальных сетях.</w:t>
      </w:r>
    </w:p>
    <w:p w14:paraId="25F8FD4E" w14:textId="1F39393F" w:rsidR="00E030DA" w:rsidRPr="00CC2F92" w:rsidRDefault="00E030DA" w:rsidP="00CC2F92">
      <w:pPr>
        <w:pStyle w:val="aff3"/>
        <w:rPr>
          <w:rFonts w:cs="Times New Roman"/>
          <w:b/>
          <w:sz w:val="24"/>
          <w:szCs w:val="24"/>
        </w:rPr>
      </w:pPr>
      <w:r w:rsidRPr="00CC2F92">
        <w:rPr>
          <w:rFonts w:cs="Times New Roman"/>
          <w:sz w:val="24"/>
          <w:szCs w:val="24"/>
        </w:rPr>
        <w:br/>
      </w:r>
      <w:r w:rsidRPr="00CC2F92">
        <w:rPr>
          <w:rFonts w:cs="Times New Roman"/>
          <w:b/>
          <w:sz w:val="24"/>
          <w:szCs w:val="24"/>
        </w:rPr>
        <w:t>«РОДНАЯ ЛИТЕРАТУРА (РУССКАЯ)»</w:t>
      </w:r>
    </w:p>
    <w:p w14:paraId="5C1A6E87" w14:textId="77777777" w:rsidR="00E030DA" w:rsidRPr="00CC2F92" w:rsidRDefault="00E030DA" w:rsidP="00CC2F92">
      <w:pPr>
        <w:pStyle w:val="aff3"/>
        <w:rPr>
          <w:rFonts w:cs="Times New Roman"/>
          <w:sz w:val="24"/>
          <w:szCs w:val="24"/>
        </w:rPr>
      </w:pPr>
      <w:r w:rsidRPr="00CC2F92">
        <w:rPr>
          <w:rFonts w:cs="Times New Roman"/>
          <w:sz w:val="24"/>
          <w:szCs w:val="24"/>
        </w:rPr>
        <w:t xml:space="preserve">Изучение учебного предмета «Родная литература (русская)» в основной школе направлено на достижение обучающимися следующих личностных, метапредметных и предметных результатов. </w:t>
      </w:r>
    </w:p>
    <w:p w14:paraId="7155DED4" w14:textId="06526D05" w:rsidR="00364BB1" w:rsidRPr="00CC2F92" w:rsidRDefault="00364BB1" w:rsidP="00CC2F92">
      <w:pPr>
        <w:pStyle w:val="aff3"/>
        <w:rPr>
          <w:rFonts w:cs="Times New Roman"/>
          <w:b/>
          <w:sz w:val="24"/>
          <w:szCs w:val="24"/>
        </w:rPr>
      </w:pPr>
      <w:r w:rsidRPr="00CC2F92">
        <w:rPr>
          <w:rFonts w:cs="Times New Roman"/>
          <w:b/>
          <w:sz w:val="24"/>
          <w:szCs w:val="24"/>
        </w:rPr>
        <w:t>Личностные результаты</w:t>
      </w:r>
    </w:p>
    <w:p w14:paraId="48268EFC" w14:textId="77777777" w:rsidR="00E030DA" w:rsidRPr="00CC2F92" w:rsidRDefault="00E030DA" w:rsidP="00CC2F92">
      <w:pPr>
        <w:pStyle w:val="aff3"/>
        <w:rPr>
          <w:rFonts w:cs="Times New Roman"/>
          <w:sz w:val="24"/>
          <w:szCs w:val="24"/>
        </w:rPr>
      </w:pPr>
      <w:r w:rsidRPr="00CC2F92">
        <w:rPr>
          <w:rFonts w:cs="Times New Roman"/>
          <w:sz w:val="24"/>
          <w:szCs w:val="24"/>
        </w:rPr>
        <w:t>Личностные результаты освоения рабочей программы по предмету «Родная литература (русская)» на уровне основного общего образования достигаются в единстве учебной и воспитательной деятельности образовательной организации, реализующей программы основного общего образования,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A4836FC" w14:textId="77777777" w:rsidR="00E030DA" w:rsidRPr="00CC2F92" w:rsidRDefault="00E030DA" w:rsidP="00CC2F92">
      <w:pPr>
        <w:pStyle w:val="aff3"/>
        <w:rPr>
          <w:rFonts w:cs="Times New Roman"/>
          <w:sz w:val="24"/>
          <w:szCs w:val="24"/>
        </w:rPr>
      </w:pPr>
      <w:r w:rsidRPr="00CC2F92">
        <w:rPr>
          <w:rFonts w:cs="Times New Roman"/>
          <w:sz w:val="24"/>
          <w:szCs w:val="24"/>
        </w:rPr>
        <w:t xml:space="preserve">Личностные результаты освоения рабочей программы по предмету «Родная литература (русская)»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 </w:t>
      </w:r>
    </w:p>
    <w:p w14:paraId="0F72286F"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гражданского воспитания: </w:t>
      </w:r>
    </w:p>
    <w:p w14:paraId="2985D75C" w14:textId="77777777" w:rsidR="00E030DA" w:rsidRPr="00CC2F92" w:rsidRDefault="00E030DA" w:rsidP="00CC2F92">
      <w:pPr>
        <w:pStyle w:val="aff3"/>
        <w:rPr>
          <w:rFonts w:cs="Times New Roman"/>
          <w:sz w:val="24"/>
          <w:szCs w:val="24"/>
        </w:rPr>
      </w:pPr>
      <w:r w:rsidRPr="00CC2F92">
        <w:rPr>
          <w:rFonts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понимание роли различных социальных институтов в жизни чело</w:t>
      </w:r>
      <w:r w:rsidRPr="00CC2F92">
        <w:rPr>
          <w:rFonts w:cs="Times New Roman"/>
          <w:sz w:val="24"/>
          <w:szCs w:val="24"/>
        </w:rPr>
        <w:lastRenderedPageBreak/>
        <w:t>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0EA39E45"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патриотического воспитания: </w:t>
      </w:r>
    </w:p>
    <w:p w14:paraId="35FB793C" w14:textId="77777777" w:rsidR="00E030DA" w:rsidRPr="00CC2F92" w:rsidRDefault="00E030DA" w:rsidP="00CC2F92">
      <w:pPr>
        <w:pStyle w:val="aff3"/>
        <w:rPr>
          <w:rFonts w:cs="Times New Roman"/>
          <w:spacing w:val="-3"/>
          <w:sz w:val="24"/>
          <w:szCs w:val="24"/>
        </w:rPr>
      </w:pPr>
      <w:r w:rsidRPr="00CC2F92">
        <w:rPr>
          <w:rFonts w:cs="Times New Roman"/>
          <w:spacing w:val="-3"/>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14:paraId="0B66C72B"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духовно-нравственного воспитания: </w:t>
      </w:r>
    </w:p>
    <w:p w14:paraId="00F38455" w14:textId="77777777" w:rsidR="00E030DA" w:rsidRPr="00CC2F92" w:rsidRDefault="00E030DA" w:rsidP="00CC2F92">
      <w:pPr>
        <w:pStyle w:val="aff3"/>
        <w:rPr>
          <w:rFonts w:cs="Times New Roman"/>
          <w:sz w:val="24"/>
          <w:szCs w:val="24"/>
        </w:rPr>
      </w:pPr>
      <w:r w:rsidRPr="00CC2F92">
        <w:rPr>
          <w:rFonts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19285DD7"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эстетического воспитания: </w:t>
      </w:r>
    </w:p>
    <w:p w14:paraId="3CA4B3FC" w14:textId="77777777" w:rsidR="00E030DA" w:rsidRPr="00CC2F92" w:rsidRDefault="00E030DA" w:rsidP="00CC2F92">
      <w:pPr>
        <w:pStyle w:val="aff3"/>
        <w:rPr>
          <w:rFonts w:cs="Times New Roman"/>
          <w:sz w:val="24"/>
          <w:szCs w:val="24"/>
        </w:rPr>
      </w:pPr>
      <w:r w:rsidRPr="00CC2F92">
        <w:rPr>
          <w:rFonts w:cs="Times New Roman"/>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15999657"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физического воспитания, формирования культуры здоровья и эмоционального благополучия: </w:t>
      </w:r>
    </w:p>
    <w:p w14:paraId="402943EC" w14:textId="77777777" w:rsidR="00E030DA" w:rsidRPr="00CC2F92" w:rsidRDefault="00E030DA" w:rsidP="00CC2F92">
      <w:pPr>
        <w:pStyle w:val="aff3"/>
        <w:rPr>
          <w:rFonts w:cs="Times New Roman"/>
          <w:sz w:val="24"/>
          <w:szCs w:val="24"/>
        </w:rPr>
      </w:pPr>
      <w:r w:rsidRPr="00CC2F92">
        <w:rPr>
          <w:rFonts w:cs="Times New Roman"/>
          <w:sz w:val="24"/>
          <w:szCs w:val="24"/>
        </w:rPr>
        <w:lastRenderedPageBreak/>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14:paraId="0A1F970B" w14:textId="77777777" w:rsidR="00E030DA" w:rsidRPr="00CC2F92" w:rsidRDefault="00E030DA" w:rsidP="00CC2F92">
      <w:pPr>
        <w:pStyle w:val="aff3"/>
        <w:rPr>
          <w:rFonts w:cs="Times New Roman"/>
          <w:sz w:val="24"/>
          <w:szCs w:val="24"/>
        </w:rPr>
      </w:pPr>
      <w:r w:rsidRPr="00CC2F92">
        <w:rPr>
          <w:rFonts w:cs="Times New Roman"/>
          <w:sz w:val="24"/>
          <w:szCs w:val="24"/>
        </w:rPr>
        <w:t xml:space="preserve">умение принимать себя и других, не осуждая; </w:t>
      </w:r>
    </w:p>
    <w:p w14:paraId="78F24075" w14:textId="77777777" w:rsidR="00E030DA" w:rsidRPr="00CC2F92" w:rsidRDefault="00E030DA" w:rsidP="00CC2F92">
      <w:pPr>
        <w:pStyle w:val="aff3"/>
        <w:rPr>
          <w:rFonts w:cs="Times New Roman"/>
          <w:sz w:val="24"/>
          <w:szCs w:val="24"/>
        </w:rPr>
      </w:pPr>
      <w:r w:rsidRPr="00CC2F92">
        <w:rPr>
          <w:rFonts w:cs="Times New Roman"/>
          <w:sz w:val="24"/>
          <w:szCs w:val="24"/>
        </w:rPr>
        <w:t xml:space="preserve">умение осознавать эмоциональное состояние себя и других, умение управлять собственным эмоциональным состоянием; </w:t>
      </w:r>
    </w:p>
    <w:p w14:paraId="009FC2F1" w14:textId="77777777" w:rsidR="00E030DA" w:rsidRPr="00CC2F92" w:rsidRDefault="00E030DA"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w:t>
      </w:r>
    </w:p>
    <w:p w14:paraId="0C064363"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трудового воспитания: </w:t>
      </w:r>
    </w:p>
    <w:p w14:paraId="6753EA68" w14:textId="77777777" w:rsidR="00E030DA" w:rsidRPr="00CC2F92" w:rsidRDefault="00E030DA" w:rsidP="00CC2F92">
      <w:pPr>
        <w:pStyle w:val="aff3"/>
        <w:rPr>
          <w:rFonts w:cs="Times New Roman"/>
          <w:sz w:val="24"/>
          <w:szCs w:val="24"/>
        </w:rPr>
      </w:pPr>
      <w:r w:rsidRPr="00CC2F92">
        <w:rPr>
          <w:rFonts w:cs="Times New Roman"/>
          <w:sz w:val="24"/>
          <w:szCs w:val="24"/>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9547B07"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экологического воспитания: </w:t>
      </w:r>
    </w:p>
    <w:p w14:paraId="5900723D"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 xml:space="preserve">ориентация на применение знаний из социальных и естественных наук для решения задач в области окружающей </w:t>
      </w:r>
      <w:r w:rsidRPr="00CC2F92">
        <w:rPr>
          <w:rFonts w:cs="Times New Roman"/>
          <w:spacing w:val="-2"/>
          <w:sz w:val="24"/>
          <w:szCs w:val="24"/>
        </w:rPr>
        <w:t xml:space="preserve">среды, планирования поступков и оценки их возможных последствий </w:t>
      </w:r>
      <w:r w:rsidRPr="00CC2F92">
        <w:rPr>
          <w:rFonts w:cs="Times New Roman"/>
          <w:spacing w:val="-2"/>
          <w:sz w:val="24"/>
          <w:szCs w:val="24"/>
        </w:rPr>
        <w:lastRenderedPageBreak/>
        <w:t>для окружающей среды; повышение уровня экологической культуры, осознание глобального характера экологических</w:t>
      </w:r>
      <w:r w:rsidRPr="00CC2F92">
        <w:rPr>
          <w:rFonts w:cs="Times New Roman"/>
          <w:spacing w:val="-1"/>
          <w:sz w:val="24"/>
          <w:szCs w:val="24"/>
        </w:rPr>
        <w:t xml:space="preserve">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 </w:t>
      </w:r>
    </w:p>
    <w:p w14:paraId="012B7EEE"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ценности научного познания: </w:t>
      </w:r>
    </w:p>
    <w:p w14:paraId="7CB13218" w14:textId="77777777" w:rsidR="00E030DA" w:rsidRPr="00CC2F92" w:rsidRDefault="00E030DA" w:rsidP="00CC2F92">
      <w:pPr>
        <w:pStyle w:val="aff3"/>
        <w:rPr>
          <w:rFonts w:cs="Times New Roman"/>
          <w:sz w:val="24"/>
          <w:szCs w:val="24"/>
        </w:rPr>
      </w:pPr>
      <w:r w:rsidRPr="00CC2F92">
        <w:rPr>
          <w:rFonts w:cs="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34DBC76B" w14:textId="77777777" w:rsidR="00E030DA" w:rsidRPr="00CC2F92" w:rsidRDefault="00E030DA" w:rsidP="00CC2F92">
      <w:pPr>
        <w:pStyle w:val="aff3"/>
        <w:rPr>
          <w:rFonts w:cs="Times New Roman"/>
          <w:sz w:val="24"/>
          <w:szCs w:val="24"/>
        </w:rPr>
      </w:pPr>
      <w:r w:rsidRPr="00CC2F92">
        <w:rPr>
          <w:rFonts w:cs="Times New Roman"/>
          <w:sz w:val="24"/>
          <w:szCs w:val="24"/>
        </w:rPr>
        <w:t xml:space="preserve">Личностные результаты, обеспечивающие </w:t>
      </w:r>
      <w:r w:rsidRPr="00CC2F92">
        <w:rPr>
          <w:rStyle w:val="BoldItalic"/>
          <w:rFonts w:cs="Times New Roman"/>
          <w:sz w:val="24"/>
          <w:szCs w:val="24"/>
        </w:rPr>
        <w:t>адаптацию обучающегося</w:t>
      </w:r>
      <w:r w:rsidRPr="00CC2F92">
        <w:rPr>
          <w:rFonts w:cs="Times New Roman"/>
          <w:sz w:val="24"/>
          <w:szCs w:val="24"/>
        </w:rPr>
        <w:t xml:space="preserve"> к изменяющимся условиям социальной и природной среды: </w:t>
      </w:r>
    </w:p>
    <w:p w14:paraId="6E7E2D1C" w14:textId="77777777" w:rsidR="00E030DA" w:rsidRPr="00CC2F92" w:rsidRDefault="00E030DA" w:rsidP="00CC2F92">
      <w:pPr>
        <w:pStyle w:val="aff3"/>
        <w:rPr>
          <w:rFonts w:cs="Times New Roman"/>
          <w:sz w:val="24"/>
          <w:szCs w:val="24"/>
        </w:rPr>
      </w:pPr>
      <w:r w:rsidRPr="00CC2F92">
        <w:rPr>
          <w:rFonts w:cs="Times New Roman"/>
          <w:sz w:val="24"/>
          <w:szCs w:val="24"/>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14:paraId="799571D2" w14:textId="77777777" w:rsidR="00E030DA" w:rsidRPr="00CC2F92" w:rsidRDefault="00E030DA" w:rsidP="00CC2F92">
      <w:pPr>
        <w:pStyle w:val="aff3"/>
        <w:rPr>
          <w:rFonts w:cs="Times New Roman"/>
          <w:sz w:val="24"/>
          <w:szCs w:val="24"/>
        </w:rPr>
      </w:pPr>
      <w:r w:rsidRPr="00CC2F92">
        <w:rPr>
          <w:rFonts w:cs="Times New Roman"/>
          <w:sz w:val="24"/>
          <w:szCs w:val="24"/>
        </w:rPr>
        <w:t xml:space="preserve">способность обучающихся ко взаимодействию в условиях неопределённости, открытость опыту и знаниям других; </w:t>
      </w:r>
    </w:p>
    <w:p w14:paraId="753C7FA5" w14:textId="77777777" w:rsidR="00E030DA" w:rsidRPr="00CC2F92" w:rsidRDefault="00E030DA" w:rsidP="00CC2F92">
      <w:pPr>
        <w:pStyle w:val="aff3"/>
        <w:rPr>
          <w:rFonts w:cs="Times New Roman"/>
          <w:sz w:val="24"/>
          <w:szCs w:val="24"/>
        </w:rPr>
      </w:pPr>
      <w:r w:rsidRPr="00CC2F92">
        <w:rPr>
          <w:rFonts w:cs="Times New Roman"/>
          <w:sz w:val="24"/>
          <w:szCs w:val="24"/>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 </w:t>
      </w:r>
    </w:p>
    <w:p w14:paraId="2CF9CE9C" w14:textId="77777777" w:rsidR="00E030DA" w:rsidRPr="00CC2F92" w:rsidRDefault="00E030DA" w:rsidP="00CC2F92">
      <w:pPr>
        <w:pStyle w:val="aff3"/>
        <w:rPr>
          <w:rFonts w:cs="Times New Roman"/>
          <w:sz w:val="24"/>
          <w:szCs w:val="24"/>
        </w:rPr>
      </w:pPr>
      <w:r w:rsidRPr="00CC2F92">
        <w:rPr>
          <w:rFonts w:cs="Times New Roman"/>
          <w:sz w:val="24"/>
          <w:szCs w:val="24"/>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w:t>
      </w:r>
      <w:r w:rsidRPr="00CC2F92">
        <w:rPr>
          <w:rFonts w:cs="Times New Roman"/>
          <w:sz w:val="24"/>
          <w:szCs w:val="24"/>
        </w:rPr>
        <w:lastRenderedPageBreak/>
        <w:t xml:space="preserve">числе ранее не известных, осознавать дефициты собственных знаний и компетентностей, планировать своё развитие; </w:t>
      </w:r>
    </w:p>
    <w:p w14:paraId="0677FF48" w14:textId="77777777" w:rsidR="00E030DA" w:rsidRPr="00CC2F92" w:rsidRDefault="00E030DA" w:rsidP="00CC2F92">
      <w:pPr>
        <w:pStyle w:val="aff3"/>
        <w:rPr>
          <w:rFonts w:cs="Times New Roman"/>
          <w:spacing w:val="3"/>
          <w:sz w:val="24"/>
          <w:szCs w:val="24"/>
        </w:rPr>
      </w:pPr>
      <w:r w:rsidRPr="00CC2F92">
        <w:rPr>
          <w:rFonts w:cs="Times New Roman"/>
          <w:spacing w:val="3"/>
          <w:sz w:val="24"/>
          <w:szCs w:val="24"/>
        </w:rPr>
        <w:t xml:space="preserve">умение оперировать основными понятиями, терминами и представлениями в области концепции устойчивого развития; </w:t>
      </w:r>
    </w:p>
    <w:p w14:paraId="44892102" w14:textId="77777777" w:rsidR="00E030DA" w:rsidRPr="00CC2F92" w:rsidRDefault="00E030DA" w:rsidP="00CC2F92">
      <w:pPr>
        <w:pStyle w:val="aff3"/>
        <w:rPr>
          <w:rFonts w:cs="Times New Roman"/>
          <w:sz w:val="24"/>
          <w:szCs w:val="24"/>
        </w:rPr>
      </w:pPr>
      <w:r w:rsidRPr="00CC2F92">
        <w:rPr>
          <w:rFonts w:cs="Times New Roman"/>
          <w:sz w:val="24"/>
          <w:szCs w:val="24"/>
        </w:rPr>
        <w:t xml:space="preserve">умение анализировать и выявлять взаимосвязи природы, общества и экономики; </w:t>
      </w:r>
    </w:p>
    <w:p w14:paraId="5BC417E0" w14:textId="77777777" w:rsidR="00E030DA" w:rsidRPr="00CC2F92" w:rsidRDefault="00E030DA" w:rsidP="00CC2F92">
      <w:pPr>
        <w:pStyle w:val="aff3"/>
        <w:rPr>
          <w:rFonts w:cs="Times New Roman"/>
          <w:sz w:val="24"/>
          <w:szCs w:val="24"/>
        </w:rPr>
      </w:pPr>
      <w:r w:rsidRPr="00CC2F92">
        <w:rPr>
          <w:rFonts w:cs="Times New Roman"/>
          <w:sz w:val="24"/>
          <w:szCs w:val="24"/>
        </w:rPr>
        <w:t xml:space="preserve">умение оценивать свои действия с учётом влияния на окружающую среду, достижения целей и преодоления вызовов, возможных глобальных последствий; </w:t>
      </w:r>
    </w:p>
    <w:p w14:paraId="0CD4D787" w14:textId="77777777" w:rsidR="00E030DA" w:rsidRPr="00CC2F92" w:rsidRDefault="00E030DA" w:rsidP="00CC2F92">
      <w:pPr>
        <w:pStyle w:val="aff3"/>
        <w:rPr>
          <w:rFonts w:cs="Times New Roman"/>
          <w:sz w:val="24"/>
          <w:szCs w:val="24"/>
        </w:rPr>
      </w:pPr>
      <w:r w:rsidRPr="00CC2F92">
        <w:rPr>
          <w:rFonts w:cs="Times New Roman"/>
          <w:sz w:val="24"/>
          <w:szCs w:val="24"/>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5C5CFFC7" w14:textId="77777777" w:rsidR="00E030DA" w:rsidRPr="00CC2F92" w:rsidRDefault="00E030DA" w:rsidP="00CC2F92">
      <w:pPr>
        <w:pStyle w:val="aff3"/>
        <w:rPr>
          <w:rFonts w:cs="Times New Roman"/>
          <w:b/>
          <w:sz w:val="24"/>
          <w:szCs w:val="24"/>
        </w:rPr>
      </w:pPr>
      <w:r w:rsidRPr="00CC2F92">
        <w:rPr>
          <w:rFonts w:cs="Times New Roman"/>
          <w:b/>
          <w:sz w:val="24"/>
          <w:szCs w:val="24"/>
        </w:rPr>
        <w:t xml:space="preserve">МЕТАПРЕДМЕТНЫЕ РЕЗУЛЬТАТЫ </w:t>
      </w:r>
    </w:p>
    <w:p w14:paraId="76CD55CC" w14:textId="77777777" w:rsidR="00E030DA" w:rsidRPr="00CC2F92" w:rsidRDefault="00E030DA"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познавательными действиями</w:t>
      </w:r>
      <w:r w:rsidRPr="00CC2F92">
        <w:rPr>
          <w:rFonts w:cs="Times New Roman"/>
          <w:sz w:val="24"/>
          <w:szCs w:val="24"/>
        </w:rPr>
        <w:t>.</w:t>
      </w:r>
    </w:p>
    <w:p w14:paraId="3E617184"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Базовые логические действия: </w:t>
      </w:r>
    </w:p>
    <w:p w14:paraId="3B4C98EA"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выявлять и характеризовать существенные признаки объектов (явлений); </w:t>
      </w:r>
    </w:p>
    <w:p w14:paraId="0493192F" w14:textId="77777777" w:rsidR="00E030DA" w:rsidRPr="00CC2F92" w:rsidRDefault="00E030DA" w:rsidP="00CC2F92">
      <w:pPr>
        <w:pStyle w:val="aff3"/>
        <w:rPr>
          <w:rFonts w:cs="Times New Roman"/>
          <w:sz w:val="24"/>
          <w:szCs w:val="24"/>
        </w:rPr>
      </w:pPr>
      <w:r w:rsidRPr="00CC2F92">
        <w:rPr>
          <w:rFonts w:cs="Times New Roman"/>
          <w:sz w:val="24"/>
          <w:szCs w:val="24"/>
        </w:rPr>
        <w:t xml:space="preserve">устанавливать существенный признак классификации, основания для обобщения и сравнения, критерии проводимого анализа; </w:t>
      </w:r>
    </w:p>
    <w:p w14:paraId="1A39E131" w14:textId="77777777" w:rsidR="00E030DA" w:rsidRPr="00CC2F92" w:rsidRDefault="00E030DA" w:rsidP="00CC2F92">
      <w:pPr>
        <w:pStyle w:val="aff3"/>
        <w:rPr>
          <w:rFonts w:cs="Times New Roman"/>
          <w:sz w:val="24"/>
          <w:szCs w:val="24"/>
        </w:rPr>
      </w:pPr>
      <w:r w:rsidRPr="00CC2F92">
        <w:rPr>
          <w:rFonts w:cs="Times New Roman"/>
          <w:sz w:val="24"/>
          <w:szCs w:val="24"/>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3980C25C"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выявлять дефициты информации, данных, необходимых для решения поставленной задачи; </w:t>
      </w:r>
    </w:p>
    <w:p w14:paraId="1BAD07AF"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 </w:t>
      </w:r>
    </w:p>
    <w:p w14:paraId="580C8A42" w14:textId="77777777" w:rsidR="00E030DA" w:rsidRPr="00CC2F92" w:rsidRDefault="00E030DA" w:rsidP="00CC2F92">
      <w:pPr>
        <w:pStyle w:val="aff3"/>
        <w:rPr>
          <w:rFonts w:cs="Times New Roman"/>
          <w:spacing w:val="2"/>
          <w:sz w:val="24"/>
          <w:szCs w:val="24"/>
        </w:rPr>
      </w:pPr>
      <w:r w:rsidRPr="00CC2F92">
        <w:rPr>
          <w:rFonts w:cs="Times New Roman"/>
          <w:spacing w:val="2"/>
          <w:sz w:val="24"/>
          <w:szCs w:val="24"/>
        </w:rPr>
        <w:lastRenderedPageBreak/>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7420DCF7"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Базовые исследовательские действия:</w:t>
      </w:r>
      <w:r w:rsidRPr="00CC2F92">
        <w:rPr>
          <w:rFonts w:cs="Times New Roman"/>
          <w:sz w:val="24"/>
          <w:szCs w:val="24"/>
        </w:rPr>
        <w:t xml:space="preserve"> </w:t>
      </w:r>
    </w:p>
    <w:p w14:paraId="2BC9EB83" w14:textId="77777777" w:rsidR="00E030DA" w:rsidRPr="00CC2F92" w:rsidRDefault="00E030DA"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w:t>
      </w:r>
    </w:p>
    <w:p w14:paraId="7C5CDD1F" w14:textId="77777777" w:rsidR="00E030DA" w:rsidRPr="00CC2F92" w:rsidRDefault="00E030DA" w:rsidP="00CC2F92">
      <w:pPr>
        <w:pStyle w:val="aff3"/>
        <w:rPr>
          <w:rFonts w:cs="Times New Roman"/>
          <w:sz w:val="24"/>
          <w:szCs w:val="24"/>
        </w:rPr>
      </w:pPr>
      <w:r w:rsidRPr="00CC2F92">
        <w:rPr>
          <w:rFonts w:cs="Times New Roman"/>
          <w:sz w:val="24"/>
          <w:szCs w:val="24"/>
        </w:rP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 </w:t>
      </w:r>
    </w:p>
    <w:p w14:paraId="119BFAFB" w14:textId="77777777" w:rsidR="00E030DA" w:rsidRPr="00CC2F92" w:rsidRDefault="00E030DA" w:rsidP="00CC2F92">
      <w:pPr>
        <w:pStyle w:val="aff3"/>
        <w:rPr>
          <w:rFonts w:cs="Times New Roman"/>
          <w:sz w:val="24"/>
          <w:szCs w:val="24"/>
        </w:rPr>
      </w:pPr>
      <w:r w:rsidRPr="00CC2F92">
        <w:rPr>
          <w:rFonts w:cs="Times New Roman"/>
          <w:sz w:val="24"/>
          <w:szCs w:val="24"/>
        </w:rPr>
        <w:t>формировать гипотезу об истинности собственных суждений и суждений других, аргументировать свою позицию, мнение;</w:t>
      </w:r>
    </w:p>
    <w:p w14:paraId="27F8274F" w14:textId="77777777" w:rsidR="00E030DA" w:rsidRPr="00CC2F92" w:rsidRDefault="00E030DA" w:rsidP="00CC2F92">
      <w:pPr>
        <w:pStyle w:val="aff3"/>
        <w:rPr>
          <w:rFonts w:cs="Times New Roman"/>
          <w:sz w:val="24"/>
          <w:szCs w:val="24"/>
        </w:rPr>
      </w:pPr>
      <w:r w:rsidRPr="00CC2F92">
        <w:rPr>
          <w:rFonts w:cs="Times New Roman"/>
          <w:sz w:val="24"/>
          <w:szCs w:val="24"/>
        </w:rP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 </w:t>
      </w:r>
    </w:p>
    <w:p w14:paraId="7608B70C" w14:textId="77777777" w:rsidR="00E030DA" w:rsidRPr="00CC2F92" w:rsidRDefault="00E030DA" w:rsidP="00CC2F92">
      <w:pPr>
        <w:pStyle w:val="aff3"/>
        <w:rPr>
          <w:rFonts w:cs="Times New Roman"/>
          <w:sz w:val="24"/>
          <w:szCs w:val="24"/>
        </w:rPr>
      </w:pPr>
      <w:r w:rsidRPr="00CC2F92">
        <w:rPr>
          <w:rFonts w:cs="Times New Roman"/>
          <w:sz w:val="24"/>
          <w:szCs w:val="24"/>
        </w:rPr>
        <w:t xml:space="preserve">оценивать на применимость и достоверность информации, полученной в ходе исследования (эксперимента); </w:t>
      </w:r>
    </w:p>
    <w:p w14:paraId="47632DC9" w14:textId="77777777" w:rsidR="00E030DA" w:rsidRPr="00CC2F92" w:rsidRDefault="00E030DA" w:rsidP="00CC2F92">
      <w:pPr>
        <w:pStyle w:val="aff3"/>
        <w:rPr>
          <w:rFonts w:cs="Times New Roman"/>
          <w:sz w:val="24"/>
          <w:szCs w:val="24"/>
        </w:rPr>
      </w:pPr>
      <w:r w:rsidRPr="00CC2F92">
        <w:rPr>
          <w:rFonts w:cs="Times New Roman"/>
          <w:sz w:val="24"/>
          <w:szCs w:val="24"/>
        </w:rPr>
        <w:t xml:space="preserve">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 </w:t>
      </w:r>
    </w:p>
    <w:p w14:paraId="42E05D8C" w14:textId="77777777" w:rsidR="00E030DA" w:rsidRPr="00CC2F92" w:rsidRDefault="00E030DA" w:rsidP="00CC2F92">
      <w:pPr>
        <w:pStyle w:val="aff3"/>
        <w:rPr>
          <w:rFonts w:cs="Times New Roman"/>
          <w:sz w:val="24"/>
          <w:szCs w:val="24"/>
        </w:rPr>
      </w:pPr>
      <w:r w:rsidRPr="00CC2F92">
        <w:rPr>
          <w:rFonts w:cs="Times New Roman"/>
          <w:sz w:val="24"/>
          <w:szCs w:val="24"/>
        </w:rPr>
        <w:t xml:space="preserve">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 </w:t>
      </w:r>
    </w:p>
    <w:p w14:paraId="3471A26B" w14:textId="77777777" w:rsidR="00E030DA" w:rsidRPr="00CC2F92" w:rsidRDefault="00E030DA" w:rsidP="00CC2F92">
      <w:pPr>
        <w:pStyle w:val="aff3"/>
        <w:rPr>
          <w:rStyle w:val="BoldItalic"/>
          <w:rFonts w:cs="Times New Roman"/>
          <w:sz w:val="24"/>
          <w:szCs w:val="24"/>
        </w:rPr>
      </w:pPr>
      <w:r w:rsidRPr="00CC2F92">
        <w:rPr>
          <w:rStyle w:val="BoldItalic"/>
          <w:rFonts w:cs="Times New Roman"/>
          <w:sz w:val="24"/>
          <w:szCs w:val="24"/>
        </w:rPr>
        <w:t xml:space="preserve">Работа с информацией: </w:t>
      </w:r>
    </w:p>
    <w:p w14:paraId="0670C58E" w14:textId="77777777" w:rsidR="00E030DA" w:rsidRPr="00CC2F92" w:rsidRDefault="00E030DA"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2F579488"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выбирать, анализировать, систематизировать и интерпретировать информацию различных видов и форм представления; </w:t>
      </w:r>
    </w:p>
    <w:p w14:paraId="4DE9E4DF" w14:textId="77777777" w:rsidR="00E030DA" w:rsidRPr="00CC2F92" w:rsidRDefault="00E030DA" w:rsidP="00CC2F92">
      <w:pPr>
        <w:pStyle w:val="aff3"/>
        <w:rPr>
          <w:rFonts w:cs="Times New Roman"/>
          <w:sz w:val="24"/>
          <w:szCs w:val="24"/>
        </w:rPr>
      </w:pPr>
      <w:r w:rsidRPr="00CC2F92">
        <w:rPr>
          <w:rFonts w:cs="Times New Roman"/>
          <w:sz w:val="24"/>
          <w:szCs w:val="24"/>
        </w:rPr>
        <w:t xml:space="preserve">находить сходные аргументы (подтверждающие или опровергающие одну и ту же идею, версию) в различных информационных источниках; </w:t>
      </w:r>
    </w:p>
    <w:p w14:paraId="20FE1315" w14:textId="77777777" w:rsidR="00E030DA" w:rsidRPr="00CC2F92" w:rsidRDefault="00E030DA" w:rsidP="00CC2F92">
      <w:pPr>
        <w:pStyle w:val="aff3"/>
        <w:rPr>
          <w:rFonts w:cs="Times New Roman"/>
          <w:sz w:val="24"/>
          <w:szCs w:val="24"/>
        </w:rPr>
      </w:pPr>
      <w:r w:rsidRPr="00CC2F92">
        <w:rPr>
          <w:rFonts w:cs="Times New Roman"/>
          <w:sz w:val="24"/>
          <w:szCs w:val="24"/>
        </w:rP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14:paraId="4E2EDED3" w14:textId="77777777" w:rsidR="00E030DA" w:rsidRPr="00CC2F92" w:rsidRDefault="00E030DA" w:rsidP="00CC2F92">
      <w:pPr>
        <w:pStyle w:val="aff3"/>
        <w:rPr>
          <w:rFonts w:cs="Times New Roman"/>
          <w:sz w:val="24"/>
          <w:szCs w:val="24"/>
        </w:rPr>
      </w:pPr>
      <w:r w:rsidRPr="00CC2F92">
        <w:rPr>
          <w:rFonts w:cs="Times New Roman"/>
          <w:sz w:val="24"/>
          <w:szCs w:val="24"/>
        </w:rPr>
        <w:lastRenderedPageBreak/>
        <w:t>оценивать надёжность информации по критериям, предложенным педагогическим работником или сформулированным самостоятельно;</w:t>
      </w:r>
    </w:p>
    <w:p w14:paraId="77272874" w14:textId="77777777" w:rsidR="00E030DA" w:rsidRPr="00CC2F92" w:rsidRDefault="00E030DA" w:rsidP="00CC2F92">
      <w:pPr>
        <w:pStyle w:val="aff3"/>
        <w:rPr>
          <w:rFonts w:cs="Times New Roman"/>
          <w:sz w:val="24"/>
          <w:szCs w:val="24"/>
        </w:rPr>
      </w:pPr>
      <w:r w:rsidRPr="00CC2F92">
        <w:rPr>
          <w:rFonts w:cs="Times New Roman"/>
          <w:sz w:val="24"/>
          <w:szCs w:val="24"/>
        </w:rPr>
        <w:t xml:space="preserve">эффективно запоминать и систематизировать информацию. </w:t>
      </w:r>
    </w:p>
    <w:p w14:paraId="3447E83F" w14:textId="77777777" w:rsidR="00E030DA" w:rsidRPr="00CC2F92" w:rsidRDefault="00E030DA"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коммуникативными действиями</w:t>
      </w:r>
      <w:r w:rsidRPr="00CC2F92">
        <w:rPr>
          <w:rFonts w:cs="Times New Roman"/>
          <w:sz w:val="24"/>
          <w:szCs w:val="24"/>
        </w:rPr>
        <w:t>.</w:t>
      </w:r>
    </w:p>
    <w:p w14:paraId="45A58756"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Общение:</w:t>
      </w:r>
      <w:r w:rsidRPr="00CC2F92">
        <w:rPr>
          <w:rFonts w:cs="Times New Roman"/>
          <w:sz w:val="24"/>
          <w:szCs w:val="24"/>
        </w:rPr>
        <w:t xml:space="preserve"> 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14:paraId="7A45CEE5"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Совместная деятельность:</w:t>
      </w:r>
      <w:r w:rsidRPr="00CC2F92">
        <w:rPr>
          <w:rStyle w:val="Italic"/>
          <w:rFonts w:cs="Times New Roman"/>
          <w:sz w:val="24"/>
          <w:szCs w:val="24"/>
        </w:rPr>
        <w:t xml:space="preserve"> </w:t>
      </w:r>
      <w:r w:rsidRPr="00CC2F92">
        <w:rPr>
          <w:rFonts w:cs="Times New Roman"/>
          <w:sz w:val="24"/>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w:t>
      </w:r>
      <w:r w:rsidRPr="00CC2F92">
        <w:rPr>
          <w:rFonts w:cs="Times New Roman"/>
          <w:sz w:val="24"/>
          <w:szCs w:val="24"/>
        </w:rPr>
        <w:lastRenderedPageBreak/>
        <w:t xml:space="preserve">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w:t>
      </w:r>
    </w:p>
    <w:p w14:paraId="631F3388" w14:textId="77777777" w:rsidR="00E030DA" w:rsidRPr="00CC2F92" w:rsidRDefault="00E030DA" w:rsidP="00CC2F92">
      <w:pPr>
        <w:pStyle w:val="aff3"/>
        <w:rPr>
          <w:rFonts w:cs="Times New Roman"/>
          <w:sz w:val="24"/>
          <w:szCs w:val="24"/>
        </w:rPr>
      </w:pPr>
      <w:r w:rsidRPr="00CC2F92">
        <w:rPr>
          <w:rFonts w:cs="Times New Roman"/>
          <w:sz w:val="24"/>
          <w:szCs w:val="24"/>
        </w:rPr>
        <w:t xml:space="preserve">Овладение универсальными учебными </w:t>
      </w:r>
      <w:r w:rsidRPr="00CC2F92">
        <w:rPr>
          <w:rStyle w:val="Bold"/>
          <w:rFonts w:cs="Times New Roman"/>
          <w:sz w:val="24"/>
          <w:szCs w:val="24"/>
        </w:rPr>
        <w:t>регулятивными действиями</w:t>
      </w:r>
      <w:r w:rsidRPr="00CC2F92">
        <w:rPr>
          <w:rFonts w:cs="Times New Roman"/>
          <w:sz w:val="24"/>
          <w:szCs w:val="24"/>
        </w:rPr>
        <w:t>.</w:t>
      </w:r>
    </w:p>
    <w:p w14:paraId="3F08CA7D" w14:textId="77777777" w:rsidR="00E030DA" w:rsidRPr="00CC2F92" w:rsidRDefault="00E030DA" w:rsidP="00CC2F92">
      <w:pPr>
        <w:pStyle w:val="aff3"/>
        <w:rPr>
          <w:rFonts w:cs="Times New Roman"/>
          <w:spacing w:val="-1"/>
          <w:sz w:val="24"/>
          <w:szCs w:val="24"/>
        </w:rPr>
      </w:pPr>
      <w:r w:rsidRPr="00CC2F92">
        <w:rPr>
          <w:rStyle w:val="BoldItalic"/>
          <w:rFonts w:cs="Times New Roman"/>
          <w:spacing w:val="-1"/>
          <w:sz w:val="24"/>
          <w:szCs w:val="24"/>
        </w:rPr>
        <w:t>Самоорганизация:</w:t>
      </w:r>
      <w:r w:rsidRPr="00CC2F92">
        <w:rPr>
          <w:rFonts w:cs="Times New Roman"/>
          <w:spacing w:val="-1"/>
          <w:sz w:val="24"/>
          <w:szCs w:val="24"/>
        </w:rPr>
        <w:t xml:space="preserve"> 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w:t>
      </w:r>
    </w:p>
    <w:p w14:paraId="4F4CEE55" w14:textId="77777777" w:rsidR="00E030DA" w:rsidRPr="00CC2F92" w:rsidRDefault="00E030DA" w:rsidP="00CC2F92">
      <w:pPr>
        <w:pStyle w:val="aff3"/>
        <w:rPr>
          <w:rFonts w:cs="Times New Roman"/>
          <w:spacing w:val="-2"/>
          <w:sz w:val="24"/>
          <w:szCs w:val="24"/>
        </w:rPr>
      </w:pPr>
      <w:r w:rsidRPr="00CC2F92">
        <w:rPr>
          <w:rStyle w:val="BoldItalic"/>
          <w:rFonts w:cs="Times New Roman"/>
          <w:spacing w:val="-2"/>
          <w:sz w:val="24"/>
          <w:szCs w:val="24"/>
        </w:rPr>
        <w:t>Самоконтроль:</w:t>
      </w:r>
      <w:r w:rsidRPr="00CC2F92">
        <w:rPr>
          <w:rFonts w:cs="Times New Roman"/>
          <w:spacing w:val="-2"/>
          <w:sz w:val="24"/>
          <w:szCs w:val="24"/>
        </w:rPr>
        <w:t xml:space="preserve"> владеть способами 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14:paraId="55601350"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Эмоциональный интеллект:</w:t>
      </w:r>
      <w:r w:rsidRPr="00CC2F92">
        <w:rPr>
          <w:rFonts w:cs="Times New Roman"/>
          <w:sz w:val="24"/>
          <w:szCs w:val="24"/>
        </w:rPr>
        <w:t xml:space="preserve"> различать, называть и управлять собственными эмоциями и эмоциями других; выявлять и анализировать причины эмоций; ставить себя на место другого </w:t>
      </w:r>
      <w:r w:rsidRPr="00CC2F92">
        <w:rPr>
          <w:rFonts w:cs="Times New Roman"/>
          <w:sz w:val="24"/>
          <w:szCs w:val="24"/>
        </w:rPr>
        <w:lastRenderedPageBreak/>
        <w:t xml:space="preserve">человека, понимать мотивы и намерения другого; регулировать способ выражения эмоций. </w:t>
      </w:r>
    </w:p>
    <w:p w14:paraId="61D1B522" w14:textId="77777777" w:rsidR="00E030DA" w:rsidRPr="00CC2F92" w:rsidRDefault="00E030DA" w:rsidP="00CC2F92">
      <w:pPr>
        <w:pStyle w:val="aff3"/>
        <w:rPr>
          <w:rFonts w:cs="Times New Roman"/>
          <w:sz w:val="24"/>
          <w:szCs w:val="24"/>
        </w:rPr>
      </w:pPr>
      <w:r w:rsidRPr="00CC2F92">
        <w:rPr>
          <w:rStyle w:val="BoldItalic"/>
          <w:rFonts w:cs="Times New Roman"/>
          <w:sz w:val="24"/>
          <w:szCs w:val="24"/>
        </w:rPr>
        <w:t>Принятие себя и других:</w:t>
      </w:r>
      <w:r w:rsidRPr="00CC2F92">
        <w:rPr>
          <w:rFonts w:cs="Times New Roman"/>
          <w:sz w:val="24"/>
          <w:szCs w:val="24"/>
        </w:rPr>
        <w:t xml:space="preserve">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w:t>
      </w:r>
    </w:p>
    <w:p w14:paraId="451EC7B9" w14:textId="77777777" w:rsidR="00E030DA" w:rsidRPr="00CC2F92" w:rsidRDefault="00E030DA" w:rsidP="00CC2F92">
      <w:pPr>
        <w:pStyle w:val="aff3"/>
        <w:rPr>
          <w:rFonts w:cs="Times New Roman"/>
          <w:b/>
          <w:sz w:val="24"/>
          <w:szCs w:val="24"/>
        </w:rPr>
      </w:pPr>
      <w:r w:rsidRPr="00CC2F92">
        <w:rPr>
          <w:rFonts w:cs="Times New Roman"/>
          <w:b/>
          <w:sz w:val="24"/>
          <w:szCs w:val="24"/>
        </w:rPr>
        <w:t xml:space="preserve">ПРЕДМЕТНЫЕ РЕЗУЛЬТАТЫ </w:t>
      </w:r>
    </w:p>
    <w:p w14:paraId="48E0CD0A" w14:textId="77777777" w:rsidR="00E030DA" w:rsidRPr="00CC2F92" w:rsidRDefault="00E030DA" w:rsidP="00CC2F92">
      <w:pPr>
        <w:pStyle w:val="aff3"/>
        <w:rPr>
          <w:rFonts w:cs="Times New Roman"/>
          <w:sz w:val="24"/>
          <w:szCs w:val="24"/>
        </w:rPr>
      </w:pPr>
      <w:r w:rsidRPr="00CC2F92">
        <w:rPr>
          <w:rFonts w:cs="Times New Roman"/>
          <w:sz w:val="24"/>
          <w:szCs w:val="24"/>
        </w:rPr>
        <w:t xml:space="preserve">Предметные результаты освоения примерной программы по учебному предмету «Родная литература (русская)» должны отражать: </w:t>
      </w:r>
    </w:p>
    <w:p w14:paraId="7326C163" w14:textId="77777777" w:rsidR="00E030DA" w:rsidRPr="00CC2F92" w:rsidRDefault="00E030DA" w:rsidP="00CC2F92">
      <w:pPr>
        <w:pStyle w:val="aff3"/>
        <w:rPr>
          <w:rFonts w:cs="Times New Roman"/>
          <w:sz w:val="24"/>
          <w:szCs w:val="24"/>
        </w:rPr>
      </w:pPr>
      <w:r w:rsidRPr="00CC2F92">
        <w:rPr>
          <w:rFonts w:cs="Times New Roman"/>
          <w:sz w:val="24"/>
          <w:szCs w:val="24"/>
        </w:rPr>
        <w:t xml:space="preserve">1) 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 </w:t>
      </w:r>
    </w:p>
    <w:p w14:paraId="30D5DB1E" w14:textId="77777777" w:rsidR="00E030DA" w:rsidRPr="00CC2F92" w:rsidRDefault="00E030DA" w:rsidP="00CC2F92">
      <w:pPr>
        <w:pStyle w:val="aff3"/>
        <w:rPr>
          <w:rFonts w:cs="Times New Roman"/>
          <w:sz w:val="24"/>
          <w:szCs w:val="24"/>
        </w:rPr>
      </w:pPr>
      <w:r w:rsidRPr="00CC2F92">
        <w:rPr>
          <w:rFonts w:cs="Times New Roman"/>
          <w:sz w:val="24"/>
          <w:szCs w:val="24"/>
        </w:rPr>
        <w:t xml:space="preserve">2) понимание родной литературы как одной из основных национально-культурных ценностей народа, особого способа познания жизни; </w:t>
      </w:r>
    </w:p>
    <w:p w14:paraId="1743D3CF" w14:textId="77777777" w:rsidR="00E030DA" w:rsidRPr="00CC2F92" w:rsidRDefault="00E030DA" w:rsidP="00CC2F92">
      <w:pPr>
        <w:pStyle w:val="aff3"/>
        <w:rPr>
          <w:rFonts w:cs="Times New Roman"/>
          <w:sz w:val="24"/>
          <w:szCs w:val="24"/>
        </w:rPr>
      </w:pPr>
      <w:r w:rsidRPr="00CC2F92">
        <w:rPr>
          <w:rFonts w:cs="Times New Roman"/>
          <w:sz w:val="24"/>
          <w:szCs w:val="24"/>
        </w:rPr>
        <w:t xml:space="preserve">3) 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 </w:t>
      </w:r>
    </w:p>
    <w:p w14:paraId="202171BC" w14:textId="77777777" w:rsidR="00E030DA" w:rsidRPr="00CC2F92" w:rsidRDefault="00E030DA" w:rsidP="00CC2F92">
      <w:pPr>
        <w:pStyle w:val="aff3"/>
        <w:rPr>
          <w:rFonts w:cs="Times New Roman"/>
          <w:sz w:val="24"/>
          <w:szCs w:val="24"/>
        </w:rPr>
      </w:pPr>
      <w:r w:rsidRPr="00CC2F92">
        <w:rPr>
          <w:rFonts w:cs="Times New Roman"/>
          <w:sz w:val="24"/>
          <w:szCs w:val="24"/>
        </w:rPr>
        <w:t xml:space="preserve">4) 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планировать своё досуговое чтение; </w:t>
      </w:r>
    </w:p>
    <w:p w14:paraId="3E15025A" w14:textId="77777777" w:rsidR="00E030DA" w:rsidRPr="00CC2F92" w:rsidRDefault="00E030DA" w:rsidP="00CC2F92">
      <w:pPr>
        <w:pStyle w:val="aff3"/>
        <w:rPr>
          <w:rFonts w:cs="Times New Roman"/>
          <w:sz w:val="24"/>
          <w:szCs w:val="24"/>
        </w:rPr>
      </w:pPr>
      <w:r w:rsidRPr="00CC2F92">
        <w:rPr>
          <w:rFonts w:cs="Times New Roman"/>
          <w:sz w:val="24"/>
          <w:szCs w:val="24"/>
        </w:rPr>
        <w:t xml:space="preserve">5) развитие способности понимать литературные художественные произведения, отражающие разные этнокультурные традиции; </w:t>
      </w:r>
    </w:p>
    <w:p w14:paraId="4708145B"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 xml:space="preserve">6)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w:t>
      </w:r>
      <w:r w:rsidRPr="00CC2F92">
        <w:rPr>
          <w:rFonts w:cs="Times New Roman"/>
          <w:spacing w:val="1"/>
          <w:sz w:val="24"/>
          <w:szCs w:val="24"/>
        </w:rPr>
        <w:lastRenderedPageBreak/>
        <w:t>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w:t>
      </w:r>
    </w:p>
    <w:p w14:paraId="1C01C2D9" w14:textId="77777777" w:rsidR="00E030DA" w:rsidRPr="00CC2F92" w:rsidRDefault="00E030DA" w:rsidP="00CC2F92">
      <w:pPr>
        <w:pStyle w:val="aff3"/>
        <w:rPr>
          <w:rFonts w:cs="Times New Roman"/>
          <w:sz w:val="24"/>
          <w:szCs w:val="24"/>
        </w:rPr>
      </w:pPr>
      <w:r w:rsidRPr="00CC2F92">
        <w:rPr>
          <w:rFonts w:cs="Times New Roman"/>
          <w:sz w:val="24"/>
          <w:szCs w:val="24"/>
        </w:rPr>
        <w:t>Предметные результаты по классам</w:t>
      </w:r>
    </w:p>
    <w:p w14:paraId="0A9CC5DE"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5 класс:</w:t>
      </w:r>
    </w:p>
    <w:p w14:paraId="3B5F909E"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осознавать ключевые для русского национального сознания культурные и нравственные смыслы в произведениях о Москве как столице России и о русском лесе; </w:t>
      </w:r>
    </w:p>
    <w:p w14:paraId="5C3BD55D"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начальные представления о богатстве русской литературы и культуры в контексте культур народов России; о русских национальных традициях в рождественских произведениях и произведениях о семейных ценностях;</w:t>
      </w:r>
    </w:p>
    <w:p w14:paraId="7E753410"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начальное понятие о русском национальном характере, его парадоксах и загадках русской души в произведениях о защите Родины в Отечественной войне 1812 года, о проблемах подростков и о своеобразии русского языка и родной речи;</w:t>
      </w:r>
    </w:p>
    <w:p w14:paraId="715B3D80" w14:textId="77777777" w:rsidR="00E030DA" w:rsidRPr="00CC2F92" w:rsidRDefault="00E030DA" w:rsidP="00CC2F92">
      <w:pPr>
        <w:pStyle w:val="aff3"/>
        <w:rPr>
          <w:rFonts w:cs="Times New Roman"/>
          <w:sz w:val="24"/>
          <w:szCs w:val="24"/>
        </w:rPr>
      </w:pPr>
      <w:r w:rsidRPr="00CC2F92">
        <w:rPr>
          <w:rFonts w:cs="Times New Roman"/>
          <w:sz w:val="24"/>
          <w:szCs w:val="24"/>
        </w:rPr>
        <w:t xml:space="preserve">владеть умением давать смысловой анализ фольклорного и литературного текста на основе наводящих вопросов;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самостоятельного чтения; </w:t>
      </w:r>
    </w:p>
    <w:p w14:paraId="545342B9"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начальные представления о проектно-исследовательской деятельности, оформлении и предъявлении её результатов, владеть элементарными умениями работы с разными источниками информации.</w:t>
      </w:r>
    </w:p>
    <w:p w14:paraId="19338A5A" w14:textId="77777777" w:rsidR="00E030DA" w:rsidRPr="00CC2F92" w:rsidRDefault="00E030DA" w:rsidP="00CC2F92">
      <w:pPr>
        <w:pStyle w:val="aff3"/>
        <w:rPr>
          <w:rFonts w:cs="Times New Roman"/>
          <w:sz w:val="24"/>
          <w:szCs w:val="24"/>
        </w:rPr>
      </w:pPr>
    </w:p>
    <w:p w14:paraId="694F5BAF"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6 класс:</w:t>
      </w:r>
    </w:p>
    <w:p w14:paraId="247D433C" w14:textId="77777777" w:rsidR="00E030DA" w:rsidRPr="00CC2F92" w:rsidRDefault="00E030DA" w:rsidP="00CC2F92">
      <w:pPr>
        <w:pStyle w:val="aff3"/>
        <w:rPr>
          <w:rFonts w:cs="Times New Roman"/>
          <w:sz w:val="24"/>
          <w:szCs w:val="24"/>
        </w:rPr>
      </w:pPr>
      <w:r w:rsidRPr="00CC2F92">
        <w:rPr>
          <w:rFonts w:cs="Times New Roman"/>
          <w:sz w:val="24"/>
          <w:szCs w:val="24"/>
        </w:rPr>
        <w:lastRenderedPageBreak/>
        <w:t>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 осознавать ключевые для русского национального сознания культурные и нравственные смыслы в произведениях о русском севере и русской зиме;</w:t>
      </w:r>
    </w:p>
    <w:p w14:paraId="74891588" w14:textId="77777777" w:rsidR="00E030DA" w:rsidRPr="00CC2F92" w:rsidRDefault="00E030DA" w:rsidP="00CC2F92">
      <w:pPr>
        <w:pStyle w:val="aff3"/>
        <w:rPr>
          <w:rFonts w:cs="Times New Roman"/>
          <w:sz w:val="24"/>
          <w:szCs w:val="24"/>
        </w:rPr>
      </w:pPr>
      <w:r w:rsidRPr="00CC2F92">
        <w:rPr>
          <w:rFonts w:cs="Times New Roman"/>
          <w:sz w:val="24"/>
          <w:szCs w:val="24"/>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 родном крае и русском доме;</w:t>
      </w:r>
    </w:p>
    <w:p w14:paraId="4A0C0036" w14:textId="77777777" w:rsidR="00E030DA" w:rsidRPr="00CC2F92" w:rsidRDefault="00E030DA" w:rsidP="00CC2F92">
      <w:pPr>
        <w:pStyle w:val="aff3"/>
        <w:rPr>
          <w:rFonts w:cs="Times New Roman"/>
          <w:sz w:val="24"/>
          <w:szCs w:val="24"/>
        </w:rPr>
      </w:pPr>
      <w:r w:rsidRPr="00CC2F92">
        <w:rPr>
          <w:rFonts w:cs="Times New Roman"/>
          <w:sz w:val="24"/>
          <w:szCs w:val="24"/>
        </w:rPr>
        <w:t>иметь начальное понятие о русском национальном характере, его парадоксах и загадках русской души в произведениях о защите Родины в Крымской войне 1853—1856 годов, об оптимизме и взаимопомощи как основных чертах русского человека, реальности и мечтах в книгах о подростках и о богатстве русского языка и родной речи;</w:t>
      </w:r>
    </w:p>
    <w:p w14:paraId="4970F08F"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умением давать смысловой анализ фольклорного и литературного текста на основе наводящих вопросов или по предложенному плану; создавать краткие историко-культурные комментарии и собственные тексты интерпретирующего характера в формате ответа на вопрос, анализа поэтического текста, характеристики героя;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0CC968BB" w14:textId="77777777" w:rsidR="00E030DA" w:rsidRPr="00CC2F92" w:rsidRDefault="00E030DA" w:rsidP="00CC2F92">
      <w:pPr>
        <w:pStyle w:val="aff3"/>
        <w:rPr>
          <w:rFonts w:cs="Times New Roman"/>
          <w:sz w:val="24"/>
          <w:szCs w:val="24"/>
        </w:rPr>
      </w:pPr>
      <w:r w:rsidRPr="00CC2F92">
        <w:rPr>
          <w:rFonts w:cs="Times New Roman"/>
          <w:sz w:val="24"/>
          <w:szCs w:val="24"/>
        </w:rPr>
        <w:t>владеть начальными навыками осуществления самостоятельной проектно-исследовательской деятельности и оформления ее результатов, работы с разными источниками информации и простейшими способами её обработки и презентации.</w:t>
      </w:r>
    </w:p>
    <w:p w14:paraId="25C38C0D" w14:textId="77777777" w:rsidR="00E030DA" w:rsidRPr="00CC2F92" w:rsidRDefault="00E030DA" w:rsidP="00CC2F92">
      <w:pPr>
        <w:pStyle w:val="aff3"/>
        <w:rPr>
          <w:rFonts w:cs="Times New Roman"/>
          <w:sz w:val="24"/>
          <w:szCs w:val="24"/>
        </w:rPr>
      </w:pPr>
    </w:p>
    <w:p w14:paraId="59E09873"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7 класс:</w:t>
      </w:r>
    </w:p>
    <w:p w14:paraId="184569CB"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 xml:space="preserve">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w:t>
      </w:r>
      <w:r w:rsidRPr="00CC2F92">
        <w:rPr>
          <w:rFonts w:cs="Times New Roman"/>
          <w:spacing w:val="1"/>
          <w:sz w:val="24"/>
          <w:szCs w:val="24"/>
        </w:rPr>
        <w:lastRenderedPageBreak/>
        <w:t>народа; осознавать ключевые для русского национального сознания культурные и нравственные смыслы в произведениях о сибирском крае и русском поле;</w:t>
      </w:r>
    </w:p>
    <w:p w14:paraId="39F84772"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Пасхи и о русских умельцах и мастерах;</w:t>
      </w:r>
    </w:p>
    <w:p w14:paraId="04D9AAD2" w14:textId="77777777" w:rsidR="00E030DA" w:rsidRPr="00CC2F92" w:rsidRDefault="00E030DA" w:rsidP="00CC2F92">
      <w:pPr>
        <w:pStyle w:val="aff3"/>
        <w:rPr>
          <w:rFonts w:cs="Times New Roman"/>
          <w:sz w:val="24"/>
          <w:szCs w:val="24"/>
        </w:rPr>
      </w:pPr>
      <w:r w:rsidRPr="00CC2F92">
        <w:rPr>
          <w:rFonts w:cs="Times New Roman"/>
          <w:sz w:val="24"/>
          <w:szCs w:val="24"/>
        </w:rPr>
        <w:t>иметь понятие о русском национальном характере, истоках русского патриотизма и героизма в произведениях о защите Родины; о загадках русской души; взрослых проблемах, которые приходится решать подросткам; об уникальности русского языка и родной речи;</w:t>
      </w:r>
    </w:p>
    <w:p w14:paraId="2D7AFBED"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умением давать смысловой анализ фольклорного и литературного текста по предложенному плану и воспринимать художественный текст как послание автора читателю, современнику и потомку; создавать 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621F916E"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14:paraId="701B1D19" w14:textId="77777777" w:rsidR="00E030DA" w:rsidRPr="00CC2F92" w:rsidRDefault="00E030DA" w:rsidP="00CC2F92">
      <w:pPr>
        <w:pStyle w:val="aff3"/>
        <w:rPr>
          <w:rFonts w:cs="Times New Roman"/>
          <w:sz w:val="24"/>
          <w:szCs w:val="24"/>
        </w:rPr>
      </w:pPr>
    </w:p>
    <w:p w14:paraId="5B3836C0"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8 класс:</w:t>
      </w:r>
    </w:p>
    <w:p w14:paraId="16994888" w14:textId="77777777" w:rsidR="00E030DA" w:rsidRPr="00CC2F92" w:rsidRDefault="00E030DA" w:rsidP="00CC2F92">
      <w:pPr>
        <w:pStyle w:val="aff3"/>
        <w:rPr>
          <w:rFonts w:cs="Times New Roman"/>
          <w:sz w:val="24"/>
          <w:szCs w:val="24"/>
        </w:rPr>
      </w:pPr>
      <w:r w:rsidRPr="00CC2F92">
        <w:rPr>
          <w:rFonts w:cs="Times New Roman"/>
          <w:sz w:val="24"/>
          <w:szCs w:val="24"/>
        </w:rPr>
        <w:t xml:space="preserve">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 </w:t>
      </w:r>
    </w:p>
    <w:p w14:paraId="118048A6"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иметь устойчивые представления о богатстве русской литературы и культуры в контексте культур народов России; рус</w:t>
      </w:r>
      <w:r w:rsidRPr="00CC2F92">
        <w:rPr>
          <w:rFonts w:cs="Times New Roman"/>
          <w:spacing w:val="1"/>
          <w:sz w:val="24"/>
          <w:szCs w:val="24"/>
        </w:rPr>
        <w:lastRenderedPageBreak/>
        <w:t>ских национальных традициях в произведениях о православном праздновании Троицы и о родстве душ русских людей;</w:t>
      </w:r>
    </w:p>
    <w:p w14:paraId="016FC779" w14:textId="77777777" w:rsidR="00E030DA" w:rsidRPr="00CC2F92" w:rsidRDefault="00E030DA" w:rsidP="00CC2F92">
      <w:pPr>
        <w:pStyle w:val="aff3"/>
        <w:rPr>
          <w:rFonts w:cs="Times New Roman"/>
          <w:sz w:val="24"/>
          <w:szCs w:val="24"/>
        </w:rPr>
      </w:pPr>
      <w:r w:rsidRPr="00CC2F92">
        <w:rPr>
          <w:rFonts w:cs="Times New Roman"/>
          <w:sz w:val="24"/>
          <w:szCs w:val="24"/>
        </w:rPr>
        <w:t>иметь понятие о русском национальном характере в произведениях о войне; о русском человеке как хранителе национального сознания; трудной поре взросления; о языке русской поэзии;</w:t>
      </w:r>
    </w:p>
    <w:p w14:paraId="38442527" w14:textId="77777777" w:rsidR="00E030DA" w:rsidRPr="00CC2F92" w:rsidRDefault="00E030DA" w:rsidP="00CC2F92">
      <w:pPr>
        <w:pStyle w:val="aff3"/>
        <w:rPr>
          <w:rFonts w:cs="Times New Roman"/>
          <w:spacing w:val="1"/>
          <w:sz w:val="24"/>
          <w:szCs w:val="24"/>
        </w:rPr>
      </w:pPr>
      <w:r w:rsidRPr="00CC2F92">
        <w:rPr>
          <w:rFonts w:cs="Times New Roman"/>
          <w:spacing w:val="1"/>
          <w:sz w:val="24"/>
          <w:szCs w:val="24"/>
        </w:rPr>
        <w:t xml:space="preserve">владеть умением давать самостоятельный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создавать развёрнутые историко-культурные комментарии и собственные тексты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внеклассного чтения; </w:t>
      </w:r>
    </w:p>
    <w:p w14:paraId="29522BDA" w14:textId="77777777" w:rsidR="00E030DA" w:rsidRPr="00CC2F92" w:rsidRDefault="00E030DA" w:rsidP="00CC2F92">
      <w:pPr>
        <w:pStyle w:val="aff3"/>
        <w:rPr>
          <w:rFonts w:cs="Times New Roman"/>
          <w:sz w:val="24"/>
          <w:szCs w:val="24"/>
        </w:rPr>
      </w:pPr>
      <w:r w:rsidRPr="00CC2F92">
        <w:rPr>
          <w:rFonts w:cs="Times New Roman"/>
          <w:sz w:val="24"/>
          <w:szCs w:val="24"/>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14:paraId="5069119A" w14:textId="77777777" w:rsidR="00E030DA" w:rsidRPr="00CC2F92" w:rsidRDefault="00E030DA" w:rsidP="00CC2F92">
      <w:pPr>
        <w:pStyle w:val="aff3"/>
        <w:rPr>
          <w:rFonts w:cs="Times New Roman"/>
          <w:sz w:val="24"/>
          <w:szCs w:val="24"/>
        </w:rPr>
      </w:pPr>
    </w:p>
    <w:p w14:paraId="69D51EC1" w14:textId="77777777" w:rsidR="00E030DA" w:rsidRPr="00CC2F92" w:rsidRDefault="00E030DA" w:rsidP="00CC2F92">
      <w:pPr>
        <w:pStyle w:val="aff3"/>
        <w:rPr>
          <w:rStyle w:val="Bold"/>
          <w:rFonts w:cs="Times New Roman"/>
          <w:sz w:val="24"/>
          <w:szCs w:val="24"/>
        </w:rPr>
      </w:pPr>
      <w:r w:rsidRPr="00CC2F92">
        <w:rPr>
          <w:rStyle w:val="Bold"/>
          <w:rFonts w:cs="Times New Roman"/>
          <w:sz w:val="24"/>
          <w:szCs w:val="24"/>
        </w:rPr>
        <w:t>9 класс:</w:t>
      </w:r>
    </w:p>
    <w:p w14:paraId="3009BBD7" w14:textId="77777777" w:rsidR="00E030DA" w:rsidRPr="00CC2F92" w:rsidRDefault="00E030DA" w:rsidP="00CC2F92">
      <w:pPr>
        <w:pStyle w:val="aff3"/>
        <w:rPr>
          <w:rFonts w:cs="Times New Roman"/>
          <w:sz w:val="24"/>
          <w:szCs w:val="24"/>
        </w:rPr>
      </w:pPr>
      <w:r w:rsidRPr="00CC2F92">
        <w:rPr>
          <w:rFonts w:cs="Times New Roman"/>
          <w:sz w:val="24"/>
          <w:szCs w:val="24"/>
        </w:rPr>
        <w:t>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w:t>
      </w:r>
    </w:p>
    <w:p w14:paraId="0077E5E6" w14:textId="77777777" w:rsidR="00E030DA" w:rsidRPr="00CC2F92" w:rsidRDefault="00E030DA" w:rsidP="00CC2F92">
      <w:pPr>
        <w:pStyle w:val="aff3"/>
        <w:rPr>
          <w:rFonts w:cs="Times New Roman"/>
          <w:sz w:val="24"/>
          <w:szCs w:val="24"/>
        </w:rPr>
      </w:pPr>
      <w:r w:rsidRPr="00CC2F92">
        <w:rPr>
          <w:rFonts w:cs="Times New Roman"/>
          <w:sz w:val="24"/>
          <w:szCs w:val="24"/>
        </w:rPr>
        <w:t>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традиций в произведениях об августовских Спасах и о родительском доме как вечной ценности;</w:t>
      </w:r>
    </w:p>
    <w:p w14:paraId="12BB6447" w14:textId="77777777" w:rsidR="00E030DA" w:rsidRPr="00CC2F92" w:rsidRDefault="00E030DA" w:rsidP="00CC2F92">
      <w:pPr>
        <w:pStyle w:val="aff3"/>
        <w:rPr>
          <w:rFonts w:cs="Times New Roman"/>
          <w:sz w:val="24"/>
          <w:szCs w:val="24"/>
        </w:rPr>
      </w:pPr>
      <w:r w:rsidRPr="00CC2F92">
        <w:rPr>
          <w:rFonts w:cs="Times New Roman"/>
          <w:sz w:val="24"/>
          <w:szCs w:val="24"/>
        </w:rPr>
        <w:t xml:space="preserve">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w:t>
      </w:r>
      <w:r w:rsidRPr="00CC2F92">
        <w:rPr>
          <w:rFonts w:cs="Times New Roman"/>
          <w:sz w:val="24"/>
          <w:szCs w:val="24"/>
        </w:rPr>
        <w:lastRenderedPageBreak/>
        <w:t>выделять нравственные проблемы в книгах о прощании с детством;</w:t>
      </w:r>
    </w:p>
    <w:p w14:paraId="3A02A25B" w14:textId="77777777" w:rsidR="00E030DA" w:rsidRPr="00CC2F92" w:rsidRDefault="00E030DA" w:rsidP="00CC2F92">
      <w:pPr>
        <w:pStyle w:val="aff3"/>
        <w:rPr>
          <w:rFonts w:cs="Times New Roman"/>
          <w:sz w:val="24"/>
          <w:szCs w:val="24"/>
        </w:rPr>
      </w:pPr>
      <w:r w:rsidRPr="00CC2F92">
        <w:rPr>
          <w:rFonts w:cs="Times New Roman"/>
          <w:sz w:val="24"/>
          <w:szCs w:val="24"/>
        </w:rPr>
        <w:t xml:space="preserve">осознанно воспринимать художественное произведение в единстве формы и содержания, устанавливать поле собственных читательских ассоциаций, давать самостоятельный смысловой и идейно-эстетический анализ художественного текста; создавать развёрнутые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словесного искусства и их воплощение в других искусствах; самостоятельно формировать круг внеклассного чтения, определяя для себя актуальную и перспективную цели чтения художественной литературы; </w:t>
      </w:r>
    </w:p>
    <w:p w14:paraId="505BA2B6" w14:textId="12C09AD8" w:rsidR="00990EDD" w:rsidRDefault="00990EDD" w:rsidP="00CC2F92">
      <w:pPr>
        <w:pStyle w:val="aff3"/>
        <w:rPr>
          <w:rFonts w:cs="Times New Roman"/>
          <w:sz w:val="24"/>
          <w:szCs w:val="24"/>
        </w:rPr>
      </w:pPr>
      <w:r>
        <w:rPr>
          <w:rFonts w:cs="Times New Roman"/>
          <w:sz w:val="24"/>
          <w:szCs w:val="24"/>
        </w:rPr>
        <w:t>осуществлять самостоятельную проек</w:t>
      </w:r>
      <w:r w:rsidR="00E030DA" w:rsidRPr="00CC2F92">
        <w:rPr>
          <w:rFonts w:cs="Times New Roman"/>
          <w:sz w:val="24"/>
          <w:szCs w:val="24"/>
        </w:rPr>
        <w:t>но-исследователь</w:t>
      </w:r>
      <w:r>
        <w:rPr>
          <w:rFonts w:cs="Times New Roman"/>
          <w:sz w:val="24"/>
          <w:szCs w:val="24"/>
        </w:rPr>
        <w:t>-</w:t>
      </w:r>
    </w:p>
    <w:p w14:paraId="121B42A2" w14:textId="50FB3636" w:rsidR="00E030DA" w:rsidRPr="00CC2F92" w:rsidRDefault="00E030DA" w:rsidP="00CC2F92">
      <w:pPr>
        <w:pStyle w:val="aff3"/>
        <w:rPr>
          <w:rFonts w:cs="Times New Roman"/>
          <w:sz w:val="24"/>
          <w:szCs w:val="24"/>
        </w:rPr>
      </w:pPr>
      <w:r w:rsidRPr="00CC2F92">
        <w:rPr>
          <w:rFonts w:cs="Times New Roman"/>
          <w:sz w:val="24"/>
          <w:szCs w:val="24"/>
        </w:rPr>
        <w:t>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w:t>
      </w:r>
    </w:p>
    <w:p w14:paraId="737554FA" w14:textId="77777777" w:rsidR="001B1B1E" w:rsidRPr="00CC2F92" w:rsidRDefault="001B1B1E" w:rsidP="00CC2F92">
      <w:pPr>
        <w:pStyle w:val="h2"/>
        <w:spacing w:before="0" w:after="0" w:line="240" w:lineRule="auto"/>
        <w:jc w:val="both"/>
        <w:rPr>
          <w:rFonts w:cs="Times New Roman"/>
          <w:sz w:val="24"/>
          <w:szCs w:val="24"/>
        </w:rPr>
      </w:pPr>
    </w:p>
    <w:p w14:paraId="58726A6B" w14:textId="05DDAEF1" w:rsidR="00FD7F79" w:rsidRPr="00CC2F92" w:rsidRDefault="00FD7F79" w:rsidP="00CC2F92">
      <w:pPr>
        <w:pStyle w:val="aff3"/>
        <w:rPr>
          <w:rStyle w:val="Bold"/>
          <w:rFonts w:cs="Times New Roman"/>
          <w:bCs w:val="0"/>
          <w:sz w:val="24"/>
          <w:szCs w:val="24"/>
        </w:rPr>
      </w:pPr>
      <w:r w:rsidRPr="00CC2F92">
        <w:rPr>
          <w:rStyle w:val="Bold"/>
          <w:rFonts w:cs="Times New Roman"/>
          <w:bCs w:val="0"/>
          <w:sz w:val="24"/>
          <w:szCs w:val="24"/>
        </w:rPr>
        <w:t>«ИНОСТРАННЫЙ (английский) ЯЗЫК»</w:t>
      </w:r>
    </w:p>
    <w:p w14:paraId="3869666F" w14:textId="77777777" w:rsidR="00FD7F79" w:rsidRPr="00CC2F92" w:rsidRDefault="00FD7F79" w:rsidP="00CC2F92">
      <w:pPr>
        <w:pStyle w:val="aff3"/>
        <w:rPr>
          <w:rFonts w:cs="Times New Roman"/>
          <w:sz w:val="24"/>
          <w:szCs w:val="24"/>
        </w:rPr>
      </w:pPr>
      <w:r w:rsidRPr="00CC2F92">
        <w:rPr>
          <w:rFonts w:cs="Times New Roman"/>
          <w:sz w:val="24"/>
          <w:szCs w:val="24"/>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3E8B88D1" w14:textId="77777777" w:rsidR="00FD7F79" w:rsidRPr="00CC2F92" w:rsidRDefault="00FD7F79" w:rsidP="00CC2F92">
      <w:pPr>
        <w:pStyle w:val="aff3"/>
        <w:rPr>
          <w:rFonts w:cs="Times New Roman"/>
          <w:spacing w:val="-1"/>
          <w:sz w:val="24"/>
          <w:szCs w:val="24"/>
        </w:rPr>
      </w:pPr>
      <w:r w:rsidRPr="00CC2F92">
        <w:rPr>
          <w:rFonts w:cs="Times New Roman"/>
          <w:spacing w:val="-1"/>
          <w:sz w:val="24"/>
          <w:szCs w:val="24"/>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A0C8143" w14:textId="77777777" w:rsidR="00FD7F79" w:rsidRPr="00CC2F92" w:rsidRDefault="00FD7F79" w:rsidP="00CC2F92">
      <w:pPr>
        <w:pStyle w:val="aff3"/>
        <w:rPr>
          <w:rFonts w:cs="Times New Roman"/>
          <w:b/>
          <w:sz w:val="24"/>
          <w:szCs w:val="24"/>
        </w:rPr>
      </w:pPr>
      <w:r w:rsidRPr="00CC2F92">
        <w:rPr>
          <w:rFonts w:cs="Times New Roman"/>
          <w:b/>
          <w:sz w:val="24"/>
          <w:szCs w:val="24"/>
        </w:rPr>
        <w:t>ЛИЧНОСТНЫЕ РЕЗУЛЬТАТЫ</w:t>
      </w:r>
    </w:p>
    <w:p w14:paraId="1CC797D2" w14:textId="77777777" w:rsidR="00FD7F79" w:rsidRPr="00CC2F92" w:rsidRDefault="00FD7F79" w:rsidP="00CC2F92">
      <w:pPr>
        <w:pStyle w:val="aff3"/>
        <w:rPr>
          <w:rFonts w:cs="Times New Roman"/>
          <w:sz w:val="24"/>
          <w:szCs w:val="24"/>
        </w:rPr>
      </w:pPr>
      <w:r w:rsidRPr="00CC2F92">
        <w:rPr>
          <w:rFonts w:cs="Times New Roman"/>
          <w:sz w:val="24"/>
          <w:szCs w:val="24"/>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w:t>
      </w:r>
      <w:r w:rsidRPr="00CC2F92">
        <w:rPr>
          <w:rFonts w:cs="Times New Roman"/>
          <w:sz w:val="24"/>
          <w:szCs w:val="24"/>
        </w:rPr>
        <w:lastRenderedPageBreak/>
        <w:t>лами и нормами поведения, и способствуют процессам самопознания, самовоспитания и саморазвития, формирования внутренней позиции личности.</w:t>
      </w:r>
    </w:p>
    <w:p w14:paraId="30181AC6" w14:textId="77777777" w:rsidR="00FD7F79" w:rsidRPr="00CC2F92" w:rsidRDefault="00FD7F79" w:rsidP="00CC2F92">
      <w:pPr>
        <w:pStyle w:val="aff3"/>
        <w:rPr>
          <w:rFonts w:cs="Times New Roman"/>
          <w:sz w:val="24"/>
          <w:szCs w:val="24"/>
        </w:rPr>
      </w:pPr>
      <w:r w:rsidRPr="00CC2F92">
        <w:rPr>
          <w:rStyle w:val="Bold"/>
          <w:rFonts w:cs="Times New Roman"/>
          <w:sz w:val="24"/>
          <w:szCs w:val="24"/>
        </w:rPr>
        <w:t>Личностные результаты</w:t>
      </w:r>
      <w:r w:rsidRPr="00CC2F92">
        <w:rPr>
          <w:rFonts w:cs="Times New Roman"/>
          <w:sz w:val="24"/>
          <w:szCs w:val="24"/>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14:paraId="27C7DC59"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Гражданского воспитания</w:t>
      </w:r>
      <w:r w:rsidRPr="00CC2F92">
        <w:rPr>
          <w:rFonts w:cs="Times New Roman"/>
          <w:b/>
          <w:sz w:val="24"/>
          <w:szCs w:val="24"/>
        </w:rPr>
        <w:t>:</w:t>
      </w:r>
    </w:p>
    <w:p w14:paraId="395D0192"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к выполнению обязанностей гражданина и реализации его прав, уважение прав, свобод и законных интересов других людей; </w:t>
      </w:r>
    </w:p>
    <w:p w14:paraId="40122391" w14:textId="77777777" w:rsidR="00FD7F79" w:rsidRPr="00CC2F92" w:rsidRDefault="00FD7F79" w:rsidP="00CC2F92">
      <w:pPr>
        <w:pStyle w:val="aff3"/>
        <w:rPr>
          <w:rFonts w:cs="Times New Roman"/>
          <w:sz w:val="24"/>
          <w:szCs w:val="24"/>
        </w:rPr>
      </w:pPr>
      <w:r w:rsidRPr="00CC2F92">
        <w:rPr>
          <w:rFonts w:cs="Times New Roman"/>
          <w:sz w:val="24"/>
          <w:szCs w:val="24"/>
        </w:rPr>
        <w:t xml:space="preserve">активное участие в жизни семьи, Организации, местного сообщества, родного края, страны; </w:t>
      </w:r>
    </w:p>
    <w:p w14:paraId="12EB503D" w14:textId="77777777" w:rsidR="00FD7F79" w:rsidRPr="00CC2F92" w:rsidRDefault="00FD7F79" w:rsidP="00CC2F92">
      <w:pPr>
        <w:pStyle w:val="aff3"/>
        <w:rPr>
          <w:rFonts w:cs="Times New Roman"/>
          <w:sz w:val="24"/>
          <w:szCs w:val="24"/>
        </w:rPr>
      </w:pPr>
      <w:r w:rsidRPr="00CC2F92">
        <w:rPr>
          <w:rFonts w:cs="Times New Roman"/>
          <w:sz w:val="24"/>
          <w:szCs w:val="24"/>
        </w:rPr>
        <w:t xml:space="preserve">неприятие любых форм экстремизма, дискриминации; </w:t>
      </w:r>
    </w:p>
    <w:p w14:paraId="6871F07A" w14:textId="77777777" w:rsidR="00FD7F79" w:rsidRPr="00CC2F92" w:rsidRDefault="00FD7F79" w:rsidP="00CC2F92">
      <w:pPr>
        <w:pStyle w:val="aff3"/>
        <w:rPr>
          <w:rFonts w:cs="Times New Roman"/>
          <w:sz w:val="24"/>
          <w:szCs w:val="24"/>
        </w:rPr>
      </w:pPr>
      <w:r w:rsidRPr="00CC2F92">
        <w:rPr>
          <w:rFonts w:cs="Times New Roman"/>
          <w:sz w:val="24"/>
          <w:szCs w:val="24"/>
        </w:rPr>
        <w:t xml:space="preserve">понимание роли различных социальных институтов в жизни человека; </w:t>
      </w:r>
    </w:p>
    <w:p w14:paraId="76235AA0"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14:paraId="455891F4"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представление о способах противодействия коррупции; </w:t>
      </w:r>
    </w:p>
    <w:p w14:paraId="71E411C8"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к разнообразной совместной деятельности, стремление к взаимопониманию и взаимопомощи, активное участие в школьном самоуправлении; </w:t>
      </w:r>
    </w:p>
    <w:p w14:paraId="558B252F" w14:textId="77777777" w:rsidR="00FD7F79" w:rsidRPr="00CC2F92" w:rsidRDefault="00FD7F79" w:rsidP="00CC2F92">
      <w:pPr>
        <w:pStyle w:val="aff3"/>
        <w:rPr>
          <w:rFonts w:cs="Times New Roman"/>
          <w:sz w:val="24"/>
          <w:szCs w:val="24"/>
        </w:rPr>
      </w:pPr>
      <w:r w:rsidRPr="00CC2F92">
        <w:rPr>
          <w:rFonts w:cs="Times New Roman"/>
          <w:sz w:val="24"/>
          <w:szCs w:val="24"/>
        </w:rPr>
        <w:t>готовность к участию в гуманитарной деятельности (волонтёрство, помощь людям, нуждающимся в ней).</w:t>
      </w:r>
    </w:p>
    <w:p w14:paraId="561E5BC2"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Патриотического воспитания</w:t>
      </w:r>
      <w:r w:rsidRPr="00CC2F92">
        <w:rPr>
          <w:rFonts w:cs="Times New Roman"/>
          <w:b/>
          <w:sz w:val="24"/>
          <w:szCs w:val="24"/>
        </w:rPr>
        <w:t>:</w:t>
      </w:r>
    </w:p>
    <w:p w14:paraId="65B2F997"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14:paraId="1E1E0713" w14:textId="77777777" w:rsidR="00FD7F79" w:rsidRPr="00CC2F92" w:rsidRDefault="00FD7F79" w:rsidP="00CC2F92">
      <w:pPr>
        <w:pStyle w:val="aff3"/>
        <w:rPr>
          <w:rFonts w:cs="Times New Roman"/>
          <w:sz w:val="24"/>
          <w:szCs w:val="24"/>
        </w:rPr>
      </w:pPr>
      <w:r w:rsidRPr="00CC2F92">
        <w:rPr>
          <w:rFonts w:cs="Times New Roman"/>
          <w:sz w:val="24"/>
          <w:szCs w:val="24"/>
        </w:rP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14:paraId="010228FE"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AEB3785"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Духовно-нравственного воспитания</w:t>
      </w:r>
      <w:r w:rsidRPr="00CC2F92">
        <w:rPr>
          <w:rFonts w:cs="Times New Roman"/>
          <w:b/>
          <w:sz w:val="24"/>
          <w:szCs w:val="24"/>
        </w:rPr>
        <w:t>:</w:t>
      </w:r>
    </w:p>
    <w:p w14:paraId="3CBDB957" w14:textId="77777777" w:rsidR="00FD7F79" w:rsidRPr="00CC2F92" w:rsidRDefault="00FD7F79" w:rsidP="00CC2F92">
      <w:pPr>
        <w:pStyle w:val="aff3"/>
        <w:rPr>
          <w:rFonts w:cs="Times New Roman"/>
          <w:sz w:val="24"/>
          <w:szCs w:val="24"/>
        </w:rPr>
      </w:pPr>
      <w:r w:rsidRPr="00CC2F92">
        <w:rPr>
          <w:rFonts w:cs="Times New Roman"/>
          <w:sz w:val="24"/>
          <w:szCs w:val="24"/>
        </w:rPr>
        <w:t xml:space="preserve">ориентация на моральные ценности и нормы в ситуациях нравственного выбора; </w:t>
      </w:r>
    </w:p>
    <w:p w14:paraId="557C239C"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w:t>
      </w:r>
    </w:p>
    <w:p w14:paraId="166EEBD2" w14:textId="77777777" w:rsidR="00FD7F79" w:rsidRPr="00CC2F92" w:rsidRDefault="00FD7F79" w:rsidP="00CC2F92">
      <w:pPr>
        <w:pStyle w:val="aff3"/>
        <w:rPr>
          <w:rFonts w:cs="Times New Roman"/>
          <w:sz w:val="24"/>
          <w:szCs w:val="24"/>
        </w:rPr>
      </w:pPr>
      <w:r w:rsidRPr="00CC2F92">
        <w:rPr>
          <w:rFonts w:cs="Times New Roman"/>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14:paraId="38598A17"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Эстетического воспитания</w:t>
      </w:r>
      <w:r w:rsidRPr="00CC2F92">
        <w:rPr>
          <w:rFonts w:cs="Times New Roman"/>
          <w:b/>
          <w:sz w:val="24"/>
          <w:szCs w:val="24"/>
        </w:rPr>
        <w:t>:</w:t>
      </w:r>
    </w:p>
    <w:p w14:paraId="5E13740A" w14:textId="77777777" w:rsidR="00FD7F79" w:rsidRPr="00CC2F92" w:rsidRDefault="00FD7F79" w:rsidP="00CC2F92">
      <w:pPr>
        <w:pStyle w:val="aff3"/>
        <w:rPr>
          <w:rFonts w:cs="Times New Roman"/>
          <w:sz w:val="24"/>
          <w:szCs w:val="24"/>
        </w:rPr>
      </w:pPr>
      <w:r w:rsidRPr="00CC2F92">
        <w:rPr>
          <w:rFonts w:cs="Times New Roman"/>
          <w:sz w:val="24"/>
          <w:szCs w:val="24"/>
        </w:rP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14:paraId="2B577BC0" w14:textId="77777777" w:rsidR="00FD7F79" w:rsidRPr="00CC2F92" w:rsidRDefault="00FD7F79" w:rsidP="00CC2F92">
      <w:pPr>
        <w:pStyle w:val="aff3"/>
        <w:rPr>
          <w:rFonts w:cs="Times New Roman"/>
          <w:sz w:val="24"/>
          <w:szCs w:val="24"/>
        </w:rPr>
      </w:pPr>
      <w:r w:rsidRPr="00CC2F92">
        <w:rPr>
          <w:rFonts w:cs="Times New Roman"/>
          <w:sz w:val="24"/>
          <w:szCs w:val="24"/>
        </w:rPr>
        <w:t xml:space="preserve">понимание ценности отечественного и мирового искусства, роли этнических культурных традиций и народного творчества; </w:t>
      </w:r>
    </w:p>
    <w:p w14:paraId="56333F9A" w14:textId="77777777" w:rsidR="00FD7F79" w:rsidRPr="00CC2F92" w:rsidRDefault="00FD7F79" w:rsidP="00CC2F92">
      <w:pPr>
        <w:pStyle w:val="aff3"/>
        <w:rPr>
          <w:rFonts w:cs="Times New Roman"/>
          <w:sz w:val="24"/>
          <w:szCs w:val="24"/>
        </w:rPr>
      </w:pPr>
      <w:r w:rsidRPr="00CC2F92">
        <w:rPr>
          <w:rFonts w:cs="Times New Roman"/>
          <w:sz w:val="24"/>
          <w:szCs w:val="24"/>
        </w:rPr>
        <w:t>стремление к самовыражению в разных видах искусства.</w:t>
      </w:r>
    </w:p>
    <w:p w14:paraId="071BE265"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Физического воспитания, формирования культуры здоровья и эмоционального благополучия</w:t>
      </w:r>
      <w:r w:rsidRPr="00CC2F92">
        <w:rPr>
          <w:rFonts w:cs="Times New Roman"/>
          <w:b/>
          <w:sz w:val="24"/>
          <w:szCs w:val="24"/>
        </w:rPr>
        <w:t>:</w:t>
      </w:r>
    </w:p>
    <w:p w14:paraId="53C9024D"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ценности жизни; </w:t>
      </w:r>
    </w:p>
    <w:p w14:paraId="616A13FF" w14:textId="77777777" w:rsidR="00FD7F79" w:rsidRPr="00CC2F92" w:rsidRDefault="00FD7F79" w:rsidP="00CC2F92">
      <w:pPr>
        <w:pStyle w:val="aff3"/>
        <w:rPr>
          <w:rFonts w:cs="Times New Roman"/>
          <w:sz w:val="24"/>
          <w:szCs w:val="24"/>
        </w:rPr>
      </w:pPr>
      <w:r w:rsidRPr="00CC2F92">
        <w:rPr>
          <w:rFonts w:cs="Times New Roman"/>
          <w:sz w:val="24"/>
          <w:szCs w:val="24"/>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3D8DF72D"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0A505583" w14:textId="77777777" w:rsidR="00FD7F79" w:rsidRPr="00CC2F92" w:rsidRDefault="00FD7F79" w:rsidP="00CC2F92">
      <w:pPr>
        <w:pStyle w:val="aff3"/>
        <w:rPr>
          <w:rFonts w:cs="Times New Roman"/>
          <w:sz w:val="24"/>
          <w:szCs w:val="24"/>
        </w:rPr>
      </w:pPr>
      <w:r w:rsidRPr="00CC2F92">
        <w:rPr>
          <w:rFonts w:cs="Times New Roman"/>
          <w:sz w:val="24"/>
          <w:szCs w:val="24"/>
        </w:rPr>
        <w:t xml:space="preserve">соблюдение правил безопасности, в том числе навыков безопасного поведения в интернет-среде; </w:t>
      </w:r>
    </w:p>
    <w:p w14:paraId="46ED461A" w14:textId="77777777" w:rsidR="00FD7F79" w:rsidRPr="00CC2F92" w:rsidRDefault="00FD7F79" w:rsidP="00CC2F92">
      <w:pPr>
        <w:pStyle w:val="aff3"/>
        <w:rPr>
          <w:rFonts w:cs="Times New Roman"/>
          <w:sz w:val="24"/>
          <w:szCs w:val="24"/>
        </w:rPr>
      </w:pPr>
      <w:r w:rsidRPr="00CC2F92">
        <w:rPr>
          <w:rFonts w:cs="Times New Roman"/>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7A7202D"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умение принимать себя и других, не осуждая;</w:t>
      </w:r>
    </w:p>
    <w:p w14:paraId="018A11D4" w14:textId="77777777" w:rsidR="00FD7F79" w:rsidRPr="00CC2F92" w:rsidRDefault="00FD7F79" w:rsidP="00CC2F92">
      <w:pPr>
        <w:pStyle w:val="aff3"/>
        <w:rPr>
          <w:rFonts w:cs="Times New Roman"/>
          <w:sz w:val="24"/>
          <w:szCs w:val="24"/>
        </w:rPr>
      </w:pPr>
      <w:r w:rsidRPr="00CC2F92">
        <w:rPr>
          <w:rFonts w:cs="Times New Roman"/>
          <w:sz w:val="24"/>
          <w:szCs w:val="24"/>
        </w:rPr>
        <w:t>умение осознавать эмоциональное состояние себя и других, умение управлять собственным эмоциональным состоянием;</w:t>
      </w:r>
    </w:p>
    <w:p w14:paraId="28DA9D53" w14:textId="77777777" w:rsidR="00FD7F79" w:rsidRPr="00CC2F92" w:rsidRDefault="00FD7F79"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w:t>
      </w:r>
    </w:p>
    <w:p w14:paraId="65D2528A"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Трудового воспитания</w:t>
      </w:r>
      <w:r w:rsidRPr="00CC2F92">
        <w:rPr>
          <w:rFonts w:cs="Times New Roman"/>
          <w:b/>
          <w:sz w:val="24"/>
          <w:szCs w:val="24"/>
        </w:rPr>
        <w:t>:</w:t>
      </w:r>
    </w:p>
    <w:p w14:paraId="50B57839" w14:textId="77777777" w:rsidR="00FD7F79" w:rsidRPr="00CC2F92" w:rsidRDefault="00FD7F79" w:rsidP="00CC2F92">
      <w:pPr>
        <w:pStyle w:val="aff3"/>
        <w:rPr>
          <w:rFonts w:cs="Times New Roman"/>
          <w:sz w:val="24"/>
          <w:szCs w:val="24"/>
        </w:rPr>
      </w:pPr>
      <w:r w:rsidRPr="00CC2F92">
        <w:rPr>
          <w:rFonts w:cs="Times New Roman"/>
          <w:sz w:val="24"/>
          <w:szCs w:val="24"/>
        </w:rPr>
        <w:t xml:space="preserve">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5CD1FD25" w14:textId="77777777" w:rsidR="00FD7F79" w:rsidRPr="00CC2F92" w:rsidRDefault="00FD7F79" w:rsidP="00CC2F92">
      <w:pPr>
        <w:pStyle w:val="aff3"/>
        <w:rPr>
          <w:rFonts w:cs="Times New Roman"/>
          <w:sz w:val="24"/>
          <w:szCs w:val="24"/>
        </w:rPr>
      </w:pPr>
      <w:r w:rsidRPr="00CC2F92">
        <w:rPr>
          <w:rFonts w:cs="Times New Roman"/>
          <w:sz w:val="24"/>
          <w:szCs w:val="24"/>
        </w:rPr>
        <w:t xml:space="preserve">интерес к практическому изучению профессий и труда различного рода, в том числе на основе применения изучаемого предметного знания; </w:t>
      </w:r>
    </w:p>
    <w:p w14:paraId="7EE9577E"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58CE81EB" w14:textId="77777777" w:rsidR="00FD7F79" w:rsidRPr="00CC2F92" w:rsidRDefault="00FD7F79" w:rsidP="00CC2F92">
      <w:pPr>
        <w:pStyle w:val="aff3"/>
        <w:rPr>
          <w:rFonts w:cs="Times New Roman"/>
          <w:sz w:val="24"/>
          <w:szCs w:val="24"/>
        </w:rPr>
      </w:pPr>
      <w:r w:rsidRPr="00CC2F92">
        <w:rPr>
          <w:rFonts w:cs="Times New Roman"/>
          <w:sz w:val="24"/>
          <w:szCs w:val="24"/>
        </w:rPr>
        <w:t xml:space="preserve">готовность адаптироваться в профессиональной среде; </w:t>
      </w:r>
    </w:p>
    <w:p w14:paraId="055B0C09" w14:textId="77777777" w:rsidR="00FD7F79" w:rsidRPr="00CC2F92" w:rsidRDefault="00FD7F79" w:rsidP="00CC2F92">
      <w:pPr>
        <w:pStyle w:val="aff3"/>
        <w:rPr>
          <w:rFonts w:cs="Times New Roman"/>
          <w:sz w:val="24"/>
          <w:szCs w:val="24"/>
        </w:rPr>
      </w:pPr>
      <w:r w:rsidRPr="00CC2F92">
        <w:rPr>
          <w:rFonts w:cs="Times New Roman"/>
          <w:sz w:val="24"/>
          <w:szCs w:val="24"/>
        </w:rPr>
        <w:t xml:space="preserve">уважение к труду и результатам трудовой деятельности; </w:t>
      </w:r>
    </w:p>
    <w:p w14:paraId="10E96BD2" w14:textId="77777777" w:rsidR="00FD7F79" w:rsidRPr="00CC2F92" w:rsidRDefault="00FD7F79" w:rsidP="00CC2F92">
      <w:pPr>
        <w:pStyle w:val="aff3"/>
        <w:rPr>
          <w:rFonts w:cs="Times New Roman"/>
          <w:sz w:val="24"/>
          <w:szCs w:val="24"/>
        </w:rPr>
      </w:pPr>
      <w:r w:rsidRPr="00CC2F92">
        <w:rPr>
          <w:rFonts w:cs="Times New Roman"/>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65DA13C1"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Экологического воспитания</w:t>
      </w:r>
      <w:r w:rsidRPr="00CC2F92">
        <w:rPr>
          <w:rFonts w:cs="Times New Roman"/>
          <w:b/>
          <w:sz w:val="24"/>
          <w:szCs w:val="24"/>
        </w:rPr>
        <w:t>:</w:t>
      </w:r>
    </w:p>
    <w:p w14:paraId="7A34C35A" w14:textId="77777777" w:rsidR="00FD7F79" w:rsidRPr="00CC2F92" w:rsidRDefault="00FD7F79" w:rsidP="00CC2F92">
      <w:pPr>
        <w:pStyle w:val="aff3"/>
        <w:rPr>
          <w:rFonts w:cs="Times New Roman"/>
          <w:sz w:val="24"/>
          <w:szCs w:val="24"/>
        </w:rPr>
      </w:pPr>
      <w:r w:rsidRPr="00CC2F92">
        <w:rPr>
          <w:rFonts w:cs="Times New Roman"/>
          <w:sz w:val="24"/>
          <w:szCs w:val="24"/>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553757A5"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повышение уровня экологической культуры, осознание глобального характера экологических проблем и путей их решения; </w:t>
      </w:r>
    </w:p>
    <w:p w14:paraId="472A29D6" w14:textId="77777777" w:rsidR="00FD7F79" w:rsidRPr="00CC2F92" w:rsidRDefault="00FD7F79" w:rsidP="00CC2F92">
      <w:pPr>
        <w:pStyle w:val="aff3"/>
        <w:rPr>
          <w:rFonts w:cs="Times New Roman"/>
          <w:sz w:val="24"/>
          <w:szCs w:val="24"/>
        </w:rPr>
      </w:pPr>
      <w:r w:rsidRPr="00CC2F92">
        <w:rPr>
          <w:rFonts w:cs="Times New Roman"/>
          <w:sz w:val="24"/>
          <w:szCs w:val="24"/>
        </w:rPr>
        <w:t xml:space="preserve">активное неприятие действий, приносящих вред окружающей среде; </w:t>
      </w:r>
    </w:p>
    <w:p w14:paraId="3793C8DD" w14:textId="77777777" w:rsidR="00FD7F79" w:rsidRPr="00CC2F92" w:rsidRDefault="00FD7F79" w:rsidP="00CC2F92">
      <w:pPr>
        <w:pStyle w:val="aff3"/>
        <w:rPr>
          <w:rFonts w:cs="Times New Roman"/>
          <w:sz w:val="24"/>
          <w:szCs w:val="24"/>
        </w:rPr>
      </w:pPr>
      <w:r w:rsidRPr="00CC2F92">
        <w:rPr>
          <w:rFonts w:cs="Times New Roman"/>
          <w:sz w:val="24"/>
          <w:szCs w:val="24"/>
        </w:rPr>
        <w:t xml:space="preserve">осознание своей роли как гражданина и потребителя в условиях взаимосвязи природной, технологической и социальной сред; </w:t>
      </w:r>
    </w:p>
    <w:p w14:paraId="3B8DA31F" w14:textId="77777777" w:rsidR="00FD7F79" w:rsidRPr="00CC2F92" w:rsidRDefault="00FD7F79" w:rsidP="00CC2F92">
      <w:pPr>
        <w:pStyle w:val="aff3"/>
        <w:rPr>
          <w:rFonts w:cs="Times New Roman"/>
          <w:sz w:val="24"/>
          <w:szCs w:val="24"/>
        </w:rPr>
      </w:pPr>
      <w:r w:rsidRPr="00CC2F92">
        <w:rPr>
          <w:rFonts w:cs="Times New Roman"/>
          <w:sz w:val="24"/>
          <w:szCs w:val="24"/>
        </w:rPr>
        <w:t>готовность к участию в практической деятельности экологической направленности.</w:t>
      </w:r>
    </w:p>
    <w:p w14:paraId="43B7B820" w14:textId="77777777" w:rsidR="00FD7F79" w:rsidRPr="00CC2F92" w:rsidRDefault="00FD7F79" w:rsidP="00CC2F92">
      <w:pPr>
        <w:pStyle w:val="aff3"/>
        <w:rPr>
          <w:rFonts w:cs="Times New Roman"/>
          <w:b/>
          <w:sz w:val="24"/>
          <w:szCs w:val="24"/>
        </w:rPr>
      </w:pPr>
      <w:r w:rsidRPr="00CC2F92">
        <w:rPr>
          <w:rStyle w:val="Italic"/>
          <w:rFonts w:cs="Times New Roman"/>
          <w:b/>
          <w:sz w:val="24"/>
          <w:szCs w:val="24"/>
        </w:rPr>
        <w:t>Ценности научного познания</w:t>
      </w:r>
      <w:r w:rsidRPr="00CC2F92">
        <w:rPr>
          <w:rFonts w:cs="Times New Roman"/>
          <w:b/>
          <w:sz w:val="24"/>
          <w:szCs w:val="24"/>
        </w:rPr>
        <w:t xml:space="preserve">: </w:t>
      </w:r>
    </w:p>
    <w:p w14:paraId="7A1F719F"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w:t>
      </w:r>
    </w:p>
    <w:p w14:paraId="2356E456" w14:textId="77777777" w:rsidR="00FD7F79" w:rsidRPr="00CC2F92" w:rsidRDefault="00FD7F79" w:rsidP="00CC2F92">
      <w:pPr>
        <w:pStyle w:val="aff3"/>
        <w:rPr>
          <w:rFonts w:cs="Times New Roman"/>
          <w:sz w:val="24"/>
          <w:szCs w:val="24"/>
        </w:rPr>
      </w:pPr>
      <w:r w:rsidRPr="00CC2F92">
        <w:rPr>
          <w:rFonts w:cs="Times New Roman"/>
          <w:sz w:val="24"/>
          <w:szCs w:val="24"/>
        </w:rPr>
        <w:t xml:space="preserve">овладение языковой и читательской культурой как средством познания мира; </w:t>
      </w:r>
    </w:p>
    <w:p w14:paraId="57828F95" w14:textId="77777777" w:rsidR="00FD7F79" w:rsidRPr="00CC2F92" w:rsidRDefault="00FD7F79" w:rsidP="00CC2F92">
      <w:pPr>
        <w:pStyle w:val="aff3"/>
        <w:rPr>
          <w:rFonts w:cs="Times New Roman"/>
          <w:sz w:val="24"/>
          <w:szCs w:val="24"/>
        </w:rPr>
      </w:pPr>
      <w:r w:rsidRPr="00CC2F92">
        <w:rPr>
          <w:rFonts w:cs="Times New Roman"/>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46CB26E3" w14:textId="77777777" w:rsidR="00FD7F79" w:rsidRPr="00CC2F92" w:rsidRDefault="00FD7F79" w:rsidP="00CC2F92">
      <w:pPr>
        <w:pStyle w:val="aff3"/>
        <w:rPr>
          <w:rFonts w:cs="Times New Roman"/>
          <w:sz w:val="24"/>
          <w:szCs w:val="24"/>
        </w:rPr>
      </w:pPr>
      <w:r w:rsidRPr="00CC2F92">
        <w:rPr>
          <w:rStyle w:val="Italic"/>
          <w:rFonts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r w:rsidRPr="00CC2F92">
        <w:rPr>
          <w:rFonts w:cs="Times New Roman"/>
          <w:sz w:val="24"/>
          <w:szCs w:val="24"/>
        </w:rPr>
        <w:t>:</w:t>
      </w:r>
    </w:p>
    <w:p w14:paraId="7A9FB18C" w14:textId="77777777" w:rsidR="00FD7F79" w:rsidRPr="00CC2F92" w:rsidRDefault="00FD7F79" w:rsidP="00CC2F92">
      <w:pPr>
        <w:pStyle w:val="aff3"/>
        <w:rPr>
          <w:rFonts w:cs="Times New Roman"/>
          <w:spacing w:val="-4"/>
          <w:sz w:val="24"/>
          <w:szCs w:val="24"/>
        </w:rPr>
      </w:pPr>
      <w:r w:rsidRPr="00CC2F92">
        <w:rPr>
          <w:rFonts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w:t>
      </w:r>
      <w:r w:rsidRPr="00CC2F92">
        <w:rPr>
          <w:rFonts w:cs="Times New Roman"/>
          <w:spacing w:val="-4"/>
          <w:sz w:val="24"/>
          <w:szCs w:val="24"/>
        </w:rPr>
        <w:t>ные по профессиональной деятельности, а также в рамках социального взаимодействия с людьми из другой культурной среды;</w:t>
      </w:r>
    </w:p>
    <w:p w14:paraId="5B6B34F4" w14:textId="77777777" w:rsidR="00FD7F79" w:rsidRPr="00CC2F92" w:rsidRDefault="00FD7F79" w:rsidP="00CC2F92">
      <w:pPr>
        <w:pStyle w:val="aff3"/>
        <w:rPr>
          <w:rFonts w:cs="Times New Roman"/>
          <w:sz w:val="24"/>
          <w:szCs w:val="24"/>
        </w:rPr>
      </w:pPr>
      <w:r w:rsidRPr="00CC2F92">
        <w:rPr>
          <w:rFonts w:cs="Times New Roman"/>
          <w:sz w:val="24"/>
          <w:szCs w:val="24"/>
        </w:rPr>
        <w:t xml:space="preserve">способность обучающихся взаимодействовать в условиях неопределённости, открытость опыту и знаниям других; </w:t>
      </w:r>
    </w:p>
    <w:p w14:paraId="3ADB6077" w14:textId="77777777" w:rsidR="00FD7F79" w:rsidRPr="00CC2F92" w:rsidRDefault="00FD7F79" w:rsidP="00CC2F92">
      <w:pPr>
        <w:pStyle w:val="aff3"/>
        <w:rPr>
          <w:rFonts w:cs="Times New Roman"/>
          <w:sz w:val="24"/>
          <w:szCs w:val="24"/>
        </w:rPr>
      </w:pPr>
      <w:r w:rsidRPr="00CC2F92">
        <w:rPr>
          <w:rFonts w:cs="Times New Roman"/>
          <w:sz w:val="24"/>
          <w:szCs w:val="24"/>
        </w:rPr>
        <w:t xml:space="preserve">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0D107752" w14:textId="77777777" w:rsidR="00FD7F79" w:rsidRPr="00CC2F92" w:rsidRDefault="00FD7F79" w:rsidP="00CC2F92">
      <w:pPr>
        <w:pStyle w:val="aff3"/>
        <w:rPr>
          <w:rFonts w:cs="Times New Roman"/>
          <w:sz w:val="24"/>
          <w:szCs w:val="24"/>
        </w:rPr>
      </w:pPr>
      <w:r w:rsidRPr="00CC2F92">
        <w:rPr>
          <w:rFonts w:cs="Times New Roman"/>
          <w:sz w:val="24"/>
          <w:szCs w:val="24"/>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 </w:t>
      </w:r>
    </w:p>
    <w:p w14:paraId="4BBE4035" w14:textId="77777777" w:rsidR="00FD7F79" w:rsidRPr="00CC2F92" w:rsidRDefault="00FD7F79" w:rsidP="00CC2F92">
      <w:pPr>
        <w:pStyle w:val="aff3"/>
        <w:rPr>
          <w:rFonts w:cs="Times New Roman"/>
          <w:sz w:val="24"/>
          <w:szCs w:val="24"/>
        </w:rPr>
      </w:pPr>
      <w:r w:rsidRPr="00CC2F92">
        <w:rPr>
          <w:rFonts w:cs="Times New Roman"/>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w:t>
      </w:r>
      <w:r w:rsidRPr="00CC2F92">
        <w:rPr>
          <w:rFonts w:cs="Times New Roman"/>
          <w:sz w:val="24"/>
          <w:szCs w:val="24"/>
        </w:rPr>
        <w:lastRenderedPageBreak/>
        <w:t xml:space="preserve">а также оперировать терминами и представлениями в области концепции устойчивого развития; </w:t>
      </w:r>
    </w:p>
    <w:p w14:paraId="5CB20CAA" w14:textId="77777777" w:rsidR="00FD7F79" w:rsidRPr="00CC2F92" w:rsidRDefault="00FD7F79" w:rsidP="00CC2F92">
      <w:pPr>
        <w:pStyle w:val="aff3"/>
        <w:rPr>
          <w:rFonts w:cs="Times New Roman"/>
          <w:sz w:val="24"/>
          <w:szCs w:val="24"/>
        </w:rPr>
      </w:pPr>
      <w:r w:rsidRPr="00CC2F92">
        <w:rPr>
          <w:rFonts w:cs="Times New Roman"/>
          <w:sz w:val="24"/>
          <w:szCs w:val="24"/>
        </w:rPr>
        <w:t xml:space="preserve">умение анализировать и выявлять взаимосвязи природы, общества и экономики; </w:t>
      </w:r>
    </w:p>
    <w:p w14:paraId="359CC6AD" w14:textId="77777777" w:rsidR="00FD7F79" w:rsidRPr="00CC2F92" w:rsidRDefault="00FD7F79" w:rsidP="00CC2F92">
      <w:pPr>
        <w:pStyle w:val="aff3"/>
        <w:rPr>
          <w:rFonts w:cs="Times New Roman"/>
          <w:sz w:val="24"/>
          <w:szCs w:val="24"/>
        </w:rPr>
      </w:pPr>
      <w:r w:rsidRPr="00CC2F92">
        <w:rPr>
          <w:rFonts w:cs="Times New Roman"/>
          <w:sz w:val="24"/>
          <w:szCs w:val="24"/>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5A7EAA6C" w14:textId="77777777" w:rsidR="00FD7F79" w:rsidRPr="00CC2F92" w:rsidRDefault="00FD7F79" w:rsidP="00CC2F92">
      <w:pPr>
        <w:pStyle w:val="aff3"/>
        <w:rPr>
          <w:rFonts w:cs="Times New Roman"/>
          <w:sz w:val="24"/>
          <w:szCs w:val="24"/>
        </w:rPr>
      </w:pPr>
      <w:r w:rsidRPr="00CC2F92">
        <w:rPr>
          <w:rFonts w:cs="Times New Roman"/>
          <w:sz w:val="24"/>
          <w:szCs w:val="24"/>
        </w:rPr>
        <w:t xml:space="preserve">способность обучающихся осознавать стрессовую ситуацию, оценивать происходящие изменения и их последствия; </w:t>
      </w:r>
    </w:p>
    <w:p w14:paraId="485CC754" w14:textId="77777777" w:rsidR="00FD7F79" w:rsidRPr="00CC2F92" w:rsidRDefault="00FD7F79" w:rsidP="00CC2F92">
      <w:pPr>
        <w:pStyle w:val="aff3"/>
        <w:rPr>
          <w:rFonts w:cs="Times New Roman"/>
          <w:sz w:val="24"/>
          <w:szCs w:val="24"/>
        </w:rPr>
      </w:pPr>
      <w:r w:rsidRPr="00CC2F92">
        <w:rPr>
          <w:rFonts w:cs="Times New Roman"/>
          <w:sz w:val="24"/>
          <w:szCs w:val="24"/>
        </w:rPr>
        <w:t xml:space="preserve">воспринимать стрессовую ситуацию как вызов, требующий контрмер; </w:t>
      </w:r>
    </w:p>
    <w:p w14:paraId="2A57B00B" w14:textId="77777777" w:rsidR="00FD7F79" w:rsidRPr="00CC2F92" w:rsidRDefault="00FD7F79" w:rsidP="00CC2F92">
      <w:pPr>
        <w:pStyle w:val="aff3"/>
        <w:rPr>
          <w:rFonts w:cs="Times New Roman"/>
          <w:sz w:val="24"/>
          <w:szCs w:val="24"/>
        </w:rPr>
      </w:pPr>
      <w:r w:rsidRPr="00CC2F92">
        <w:rPr>
          <w:rFonts w:cs="Times New Roman"/>
          <w:sz w:val="24"/>
          <w:szCs w:val="24"/>
        </w:rPr>
        <w:t xml:space="preserve">оценивать ситуацию стресса, корректировать принимаемые решения и действия; </w:t>
      </w:r>
    </w:p>
    <w:p w14:paraId="01095743" w14:textId="77777777" w:rsidR="00FD7F79" w:rsidRPr="00CC2F92" w:rsidRDefault="00FD7F79" w:rsidP="00CC2F92">
      <w:pPr>
        <w:pStyle w:val="aff3"/>
        <w:rPr>
          <w:rFonts w:cs="Times New Roman"/>
          <w:sz w:val="24"/>
          <w:szCs w:val="24"/>
        </w:rPr>
      </w:pPr>
      <w:r w:rsidRPr="00CC2F92">
        <w:rPr>
          <w:rFonts w:cs="Times New Roman"/>
          <w:sz w:val="24"/>
          <w:szCs w:val="24"/>
        </w:rPr>
        <w:t xml:space="preserve">формулировать и оценивать риски и последствия, формировать опыт, уметь находить позитивное в произошедшей ситуации; </w:t>
      </w:r>
    </w:p>
    <w:p w14:paraId="5E6560D5" w14:textId="77777777" w:rsidR="00FD7F79" w:rsidRPr="00CC2F92" w:rsidRDefault="00FD7F79" w:rsidP="00CC2F92">
      <w:pPr>
        <w:pStyle w:val="aff3"/>
        <w:rPr>
          <w:rFonts w:cs="Times New Roman"/>
          <w:sz w:val="24"/>
          <w:szCs w:val="24"/>
        </w:rPr>
      </w:pPr>
      <w:r w:rsidRPr="00CC2F92">
        <w:rPr>
          <w:rFonts w:cs="Times New Roman"/>
          <w:sz w:val="24"/>
          <w:szCs w:val="24"/>
        </w:rPr>
        <w:t>быть готовым действовать в отсутствие гарантий успеха.</w:t>
      </w:r>
    </w:p>
    <w:p w14:paraId="7240ADC2" w14:textId="77777777" w:rsidR="00FD7F79" w:rsidRPr="00CC2F92" w:rsidRDefault="00FD7F79" w:rsidP="00CC2F92">
      <w:pPr>
        <w:pStyle w:val="aff3"/>
        <w:rPr>
          <w:rFonts w:cs="Times New Roman"/>
          <w:b/>
          <w:sz w:val="24"/>
          <w:szCs w:val="24"/>
        </w:rPr>
      </w:pPr>
      <w:r w:rsidRPr="00CC2F92">
        <w:rPr>
          <w:rFonts w:cs="Times New Roman"/>
          <w:b/>
          <w:sz w:val="24"/>
          <w:szCs w:val="24"/>
        </w:rPr>
        <w:t>МЕТАПРЕДМЕТНЫЕ РЕЗУЛЬТАТЫ</w:t>
      </w:r>
    </w:p>
    <w:p w14:paraId="3656E3BD" w14:textId="77777777" w:rsidR="00FD7F79" w:rsidRPr="00CC2F92" w:rsidRDefault="00FD7F79" w:rsidP="00CC2F92">
      <w:pPr>
        <w:pStyle w:val="aff3"/>
        <w:rPr>
          <w:rFonts w:cs="Times New Roman"/>
          <w:sz w:val="24"/>
          <w:szCs w:val="24"/>
        </w:rPr>
      </w:pPr>
      <w:r w:rsidRPr="00CC2F92">
        <w:rPr>
          <w:rFonts w:cs="Times New Roman"/>
          <w:sz w:val="24"/>
          <w:szCs w:val="24"/>
        </w:rPr>
        <w:t>Метапредметные результаты освоения программы основного общего образования, в том числе адаптированной, должны отражать:</w:t>
      </w:r>
    </w:p>
    <w:p w14:paraId="3E6B91AB"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Овладение универсальными учебными познавательными действиями</w:t>
      </w:r>
      <w:r w:rsidRPr="00CC2F92">
        <w:rPr>
          <w:rFonts w:cs="Times New Roman"/>
          <w:sz w:val="24"/>
          <w:szCs w:val="24"/>
        </w:rPr>
        <w:t>:</w:t>
      </w:r>
    </w:p>
    <w:p w14:paraId="3FC015F4" w14:textId="77777777" w:rsidR="00FD7F79" w:rsidRPr="00CC2F92" w:rsidRDefault="00FD7F79" w:rsidP="00CC2F92">
      <w:pPr>
        <w:pStyle w:val="aff3"/>
        <w:rPr>
          <w:rFonts w:cs="Times New Roman"/>
          <w:sz w:val="24"/>
          <w:szCs w:val="24"/>
        </w:rPr>
      </w:pPr>
      <w:r w:rsidRPr="00CC2F92">
        <w:rPr>
          <w:rFonts w:cs="Times New Roman"/>
          <w:sz w:val="24"/>
          <w:szCs w:val="24"/>
        </w:rPr>
        <w:t>1) базовые логические действия:</w:t>
      </w:r>
    </w:p>
    <w:p w14:paraId="4716FA65" w14:textId="77777777" w:rsidR="00FD7F79" w:rsidRPr="00CC2F92" w:rsidRDefault="00FD7F79" w:rsidP="00CC2F92">
      <w:pPr>
        <w:pStyle w:val="aff3"/>
        <w:rPr>
          <w:rFonts w:cs="Times New Roman"/>
          <w:sz w:val="24"/>
          <w:szCs w:val="24"/>
        </w:rPr>
      </w:pPr>
      <w:r w:rsidRPr="00CC2F92">
        <w:rPr>
          <w:rFonts w:cs="Times New Roman"/>
          <w:sz w:val="24"/>
          <w:szCs w:val="24"/>
        </w:rPr>
        <w:t xml:space="preserve">выявлять и характеризовать существенные признаки объектов (явлений); </w:t>
      </w:r>
    </w:p>
    <w:p w14:paraId="5790DCD7" w14:textId="77777777" w:rsidR="00FD7F79" w:rsidRPr="00CC2F92" w:rsidRDefault="00FD7F79"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6B751060" w14:textId="77777777" w:rsidR="00FD7F79" w:rsidRPr="00CC2F92" w:rsidRDefault="00FD7F79" w:rsidP="00CC2F92">
      <w:pPr>
        <w:pStyle w:val="aff3"/>
        <w:rPr>
          <w:rFonts w:cs="Times New Roman"/>
          <w:sz w:val="24"/>
          <w:szCs w:val="24"/>
        </w:rPr>
      </w:pPr>
      <w:r w:rsidRPr="00CC2F92">
        <w:rPr>
          <w:rFonts w:cs="Times New Roman"/>
          <w:sz w:val="24"/>
          <w:szCs w:val="24"/>
        </w:rPr>
        <w:t xml:space="preserve">с учётом предложенной задачи выявлять закономерности и противоречия в рассматриваемых фактах, данных и наблюдениях; </w:t>
      </w:r>
    </w:p>
    <w:p w14:paraId="05021EC7" w14:textId="77777777" w:rsidR="00FD7F79" w:rsidRPr="00CC2F92" w:rsidRDefault="00FD7F79" w:rsidP="00CC2F92">
      <w:pPr>
        <w:pStyle w:val="aff3"/>
        <w:rPr>
          <w:rFonts w:cs="Times New Roman"/>
          <w:sz w:val="24"/>
          <w:szCs w:val="24"/>
        </w:rPr>
      </w:pPr>
      <w:r w:rsidRPr="00CC2F92">
        <w:rPr>
          <w:rFonts w:cs="Times New Roman"/>
          <w:sz w:val="24"/>
          <w:szCs w:val="24"/>
        </w:rPr>
        <w:t>выявлять дефицит информации, данных, необходимых для решения поставленной задачи;</w:t>
      </w:r>
    </w:p>
    <w:p w14:paraId="3D635AFC" w14:textId="77777777" w:rsidR="00FD7F79" w:rsidRPr="00CC2F92" w:rsidRDefault="00FD7F79" w:rsidP="00CC2F92">
      <w:pPr>
        <w:pStyle w:val="aff3"/>
        <w:rPr>
          <w:rFonts w:cs="Times New Roman"/>
          <w:sz w:val="24"/>
          <w:szCs w:val="24"/>
        </w:rPr>
      </w:pPr>
      <w:r w:rsidRPr="00CC2F92">
        <w:rPr>
          <w:rFonts w:cs="Times New Roman"/>
          <w:sz w:val="24"/>
          <w:szCs w:val="24"/>
        </w:rPr>
        <w:t xml:space="preserve">выявлять причинно-следственные связи при изучении явлений и процессов; </w:t>
      </w:r>
    </w:p>
    <w:p w14:paraId="27A65336"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делать выводы с использованием дедуктивных и индуктивных умозаключений, умозаключений по аналогии, формулировать гипотезы о взаимосвязях;</w:t>
      </w:r>
    </w:p>
    <w:p w14:paraId="32D2F40B"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E91107" w14:textId="77777777" w:rsidR="00FD7F79" w:rsidRPr="00CC2F92" w:rsidRDefault="00FD7F79" w:rsidP="00CC2F92">
      <w:pPr>
        <w:pStyle w:val="aff3"/>
        <w:rPr>
          <w:rFonts w:cs="Times New Roman"/>
          <w:sz w:val="24"/>
          <w:szCs w:val="24"/>
        </w:rPr>
      </w:pPr>
      <w:r w:rsidRPr="00CC2F92">
        <w:rPr>
          <w:rFonts w:cs="Times New Roman"/>
          <w:sz w:val="24"/>
          <w:szCs w:val="24"/>
        </w:rPr>
        <w:t>2) базовые исследовательские действия:</w:t>
      </w:r>
    </w:p>
    <w:p w14:paraId="453F1AE0" w14:textId="77777777" w:rsidR="00FD7F79" w:rsidRPr="00CC2F92" w:rsidRDefault="00FD7F79"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w:t>
      </w:r>
    </w:p>
    <w:p w14:paraId="20F6DB58" w14:textId="77777777" w:rsidR="00FD7F79" w:rsidRPr="00CC2F92" w:rsidRDefault="00FD7F79" w:rsidP="00CC2F92">
      <w:pPr>
        <w:pStyle w:val="aff3"/>
        <w:rPr>
          <w:rFonts w:cs="Times New Roman"/>
          <w:sz w:val="24"/>
          <w:szCs w:val="24"/>
        </w:rPr>
      </w:pPr>
      <w:r w:rsidRPr="00CC2F92">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39497BE3" w14:textId="77777777" w:rsidR="00FD7F79" w:rsidRPr="00CC2F92" w:rsidRDefault="00FD7F79" w:rsidP="00CC2F92">
      <w:pPr>
        <w:pStyle w:val="aff3"/>
        <w:rPr>
          <w:rFonts w:cs="Times New Roman"/>
          <w:spacing w:val="1"/>
          <w:sz w:val="24"/>
          <w:szCs w:val="24"/>
        </w:rPr>
      </w:pPr>
      <w:r w:rsidRPr="00CC2F92">
        <w:rPr>
          <w:rFonts w:cs="Times New Roman"/>
          <w:spacing w:val="1"/>
          <w:sz w:val="24"/>
          <w:szCs w:val="24"/>
        </w:rPr>
        <w:t>формулировать гипотезу об истинности собственных суждений и суждений других, аргументировать свою позицию, мнение;</w:t>
      </w:r>
    </w:p>
    <w:p w14:paraId="532280CA" w14:textId="77777777" w:rsidR="00FD7F79" w:rsidRPr="00CC2F92" w:rsidRDefault="00FD7F79"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6DB3B09A" w14:textId="77777777" w:rsidR="00FD7F79" w:rsidRPr="00CC2F92" w:rsidRDefault="00FD7F79"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исследования (эксперимента);</w:t>
      </w:r>
    </w:p>
    <w:p w14:paraId="218B0161" w14:textId="77777777" w:rsidR="00FD7F79" w:rsidRPr="00CC2F92" w:rsidRDefault="00FD7F79"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6CC09C42" w14:textId="77777777" w:rsidR="00FD7F79" w:rsidRPr="00CC2F92" w:rsidRDefault="00FD7F79"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4378EC2" w14:textId="77777777" w:rsidR="00FD7F79" w:rsidRPr="00CC2F92" w:rsidRDefault="00FD7F79" w:rsidP="00CC2F92">
      <w:pPr>
        <w:pStyle w:val="aff3"/>
        <w:rPr>
          <w:rFonts w:cs="Times New Roman"/>
          <w:sz w:val="24"/>
          <w:szCs w:val="24"/>
        </w:rPr>
      </w:pPr>
      <w:r w:rsidRPr="00CC2F92">
        <w:rPr>
          <w:rFonts w:cs="Times New Roman"/>
          <w:sz w:val="24"/>
          <w:szCs w:val="24"/>
        </w:rPr>
        <w:t>3) работа с информацией:</w:t>
      </w:r>
    </w:p>
    <w:p w14:paraId="526C68D7"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 </w:t>
      </w:r>
    </w:p>
    <w:p w14:paraId="23FEDB12" w14:textId="77777777" w:rsidR="00FD7F79" w:rsidRPr="00CC2F92" w:rsidRDefault="00FD7F79"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интерпретировать информацию различных видов и форм представления;</w:t>
      </w:r>
    </w:p>
    <w:p w14:paraId="032708A6"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находить сходные аргументы (подтверждающие или опровергающие одну и ту же идею, версию) в различных информационных источниках;</w:t>
      </w:r>
    </w:p>
    <w:p w14:paraId="0B838A3F" w14:textId="77777777" w:rsidR="00FD7F79" w:rsidRPr="00CC2F92" w:rsidRDefault="00FD7F79" w:rsidP="00CC2F92">
      <w:pPr>
        <w:pStyle w:val="aff3"/>
        <w:rPr>
          <w:rFonts w:cs="Times New Roman"/>
          <w:spacing w:val="-1"/>
          <w:sz w:val="24"/>
          <w:szCs w:val="24"/>
        </w:rPr>
      </w:pPr>
      <w:r w:rsidRPr="00CC2F92">
        <w:rPr>
          <w:rFonts w:cs="Times New Roman"/>
          <w:spacing w:val="-1"/>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05B405F" w14:textId="77777777" w:rsidR="00FD7F79" w:rsidRPr="00CC2F92" w:rsidRDefault="00FD7F79" w:rsidP="00CC2F92">
      <w:pPr>
        <w:pStyle w:val="aff3"/>
        <w:rPr>
          <w:rFonts w:cs="Times New Roman"/>
          <w:sz w:val="24"/>
          <w:szCs w:val="24"/>
        </w:rPr>
      </w:pPr>
      <w:r w:rsidRPr="00CC2F92">
        <w:rPr>
          <w:rFonts w:cs="Times New Roman"/>
          <w:sz w:val="24"/>
          <w:szCs w:val="24"/>
        </w:rPr>
        <w:t xml:space="preserve">оценивать надёжность информации по критериям, предложенным педагогическим работником или сформулированным самостоятельно; </w:t>
      </w:r>
    </w:p>
    <w:p w14:paraId="57C150CC" w14:textId="77777777" w:rsidR="00FD7F79" w:rsidRPr="00CC2F92" w:rsidRDefault="00FD7F79"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2E4579ED" w14:textId="77777777" w:rsidR="00FD7F79" w:rsidRPr="00CC2F92" w:rsidRDefault="00FD7F79" w:rsidP="00CC2F92">
      <w:pPr>
        <w:pStyle w:val="aff3"/>
        <w:rPr>
          <w:rFonts w:cs="Times New Roman"/>
          <w:sz w:val="24"/>
          <w:szCs w:val="24"/>
        </w:rPr>
      </w:pPr>
      <w:r w:rsidRPr="00CC2F92">
        <w:rPr>
          <w:rFonts w:cs="Times New Roman"/>
          <w:sz w:val="24"/>
          <w:szCs w:val="24"/>
        </w:rPr>
        <w:t>Овладение системой универсальных учебных познавательных действий обеспечивает сформированность когнитивных навыков у обучающихся.</w:t>
      </w:r>
    </w:p>
    <w:p w14:paraId="3A634E71"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Овладение универсальными учебными коммуникативными действиями</w:t>
      </w:r>
      <w:r w:rsidRPr="00CC2F92">
        <w:rPr>
          <w:rFonts w:cs="Times New Roman"/>
          <w:sz w:val="24"/>
          <w:szCs w:val="24"/>
        </w:rPr>
        <w:t>:</w:t>
      </w:r>
    </w:p>
    <w:p w14:paraId="0EC51A9F" w14:textId="77777777" w:rsidR="00FD7F79" w:rsidRPr="00CC2F92" w:rsidRDefault="00FD7F79" w:rsidP="00CC2F92">
      <w:pPr>
        <w:pStyle w:val="aff3"/>
        <w:rPr>
          <w:rFonts w:cs="Times New Roman"/>
          <w:sz w:val="24"/>
          <w:szCs w:val="24"/>
        </w:rPr>
      </w:pPr>
      <w:r w:rsidRPr="00CC2F92">
        <w:rPr>
          <w:rFonts w:cs="Times New Roman"/>
          <w:sz w:val="24"/>
          <w:szCs w:val="24"/>
        </w:rPr>
        <w:t>1) общение:</w:t>
      </w:r>
    </w:p>
    <w:p w14:paraId="3A9B09DF" w14:textId="77777777" w:rsidR="00FD7F79" w:rsidRPr="00CC2F92" w:rsidRDefault="00FD7F79"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целями и условиями общения;</w:t>
      </w:r>
    </w:p>
    <w:p w14:paraId="68D68E1F" w14:textId="77777777" w:rsidR="00FD7F79" w:rsidRPr="00CC2F92" w:rsidRDefault="00FD7F79" w:rsidP="00CC2F92">
      <w:pPr>
        <w:pStyle w:val="aff3"/>
        <w:rPr>
          <w:rFonts w:cs="Times New Roman"/>
          <w:sz w:val="24"/>
          <w:szCs w:val="24"/>
        </w:rPr>
      </w:pPr>
      <w:r w:rsidRPr="00CC2F92">
        <w:rPr>
          <w:rFonts w:cs="Times New Roman"/>
          <w:sz w:val="24"/>
          <w:szCs w:val="24"/>
        </w:rPr>
        <w:t xml:space="preserve">выражать себя (свою точку зрения) в устных и письменных текстах; </w:t>
      </w:r>
    </w:p>
    <w:p w14:paraId="0A171A80" w14:textId="77777777" w:rsidR="00FD7F79" w:rsidRPr="00CC2F92" w:rsidRDefault="00FD7F79" w:rsidP="00CC2F92">
      <w:pPr>
        <w:pStyle w:val="aff3"/>
        <w:rPr>
          <w:rFonts w:cs="Times New Roman"/>
          <w:spacing w:val="-4"/>
          <w:sz w:val="24"/>
          <w:szCs w:val="24"/>
        </w:rPr>
      </w:pPr>
      <w:r w:rsidRPr="00CC2F92">
        <w:rPr>
          <w:rFonts w:cs="Times New Roman"/>
          <w:spacing w:val="-4"/>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33604ECF" w14:textId="77777777" w:rsidR="00FD7F79" w:rsidRPr="00CC2F92" w:rsidRDefault="00FD7F79" w:rsidP="00CC2F92">
      <w:pPr>
        <w:pStyle w:val="aff3"/>
        <w:rPr>
          <w:rFonts w:cs="Times New Roman"/>
          <w:sz w:val="24"/>
          <w:szCs w:val="24"/>
        </w:rPr>
      </w:pPr>
      <w:r w:rsidRPr="00CC2F92">
        <w:rPr>
          <w:rFonts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10BC186B" w14:textId="77777777" w:rsidR="00FD7F79" w:rsidRPr="00CC2F92" w:rsidRDefault="00FD7F79" w:rsidP="00CC2F92">
      <w:pPr>
        <w:pStyle w:val="aff3"/>
        <w:rPr>
          <w:rFonts w:cs="Times New Roman"/>
          <w:sz w:val="24"/>
          <w:szCs w:val="24"/>
        </w:rPr>
      </w:pPr>
      <w:r w:rsidRPr="00CC2F92">
        <w:rPr>
          <w:rFonts w:cs="Times New Roman"/>
          <w:sz w:val="24"/>
          <w:szCs w:val="24"/>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1B0183B6" w14:textId="77777777" w:rsidR="00FD7F79" w:rsidRPr="00CC2F92" w:rsidRDefault="00FD7F79"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диалога, обнаруживать различие и сходство позиций;</w:t>
      </w:r>
    </w:p>
    <w:p w14:paraId="2426917E" w14:textId="77777777" w:rsidR="00FD7F79" w:rsidRPr="00CC2F92" w:rsidRDefault="00FD7F79" w:rsidP="00CC2F92">
      <w:pPr>
        <w:pStyle w:val="aff3"/>
        <w:rPr>
          <w:rFonts w:cs="Times New Roman"/>
          <w:sz w:val="24"/>
          <w:szCs w:val="24"/>
        </w:rPr>
      </w:pPr>
      <w:r w:rsidRPr="00CC2F92">
        <w:rPr>
          <w:rFonts w:cs="Times New Roman"/>
          <w:sz w:val="24"/>
          <w:szCs w:val="24"/>
        </w:rPr>
        <w:t xml:space="preserve">публично представлять результаты выполненного опыта (эксперимента, исследования, проекта); </w:t>
      </w:r>
    </w:p>
    <w:p w14:paraId="76A86756" w14:textId="77777777" w:rsidR="00FD7F79" w:rsidRPr="00CC2F92" w:rsidRDefault="00FD7F79" w:rsidP="00CC2F92">
      <w:pPr>
        <w:pStyle w:val="aff3"/>
        <w:rPr>
          <w:rFonts w:cs="Times New Roman"/>
          <w:sz w:val="24"/>
          <w:szCs w:val="24"/>
        </w:rPr>
      </w:pPr>
      <w:r w:rsidRPr="00CC2F92">
        <w:rPr>
          <w:rFonts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359142E8"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2) совместная деятельность:</w:t>
      </w:r>
    </w:p>
    <w:p w14:paraId="20C09114" w14:textId="77777777" w:rsidR="00FD7F79" w:rsidRPr="00CC2F92" w:rsidRDefault="00FD7F79"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168A7B18"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14:paraId="59A0FE7D" w14:textId="77777777" w:rsidR="00FD7F79" w:rsidRPr="00CC2F92" w:rsidRDefault="00FD7F79" w:rsidP="00CC2F92">
      <w:pPr>
        <w:pStyle w:val="aff3"/>
        <w:rPr>
          <w:rFonts w:cs="Times New Roman"/>
          <w:sz w:val="24"/>
          <w:szCs w:val="24"/>
        </w:rPr>
      </w:pPr>
      <w:r w:rsidRPr="00CC2F92">
        <w:rPr>
          <w:rFonts w:cs="Times New Roman"/>
          <w:sz w:val="24"/>
          <w:szCs w:val="24"/>
        </w:rPr>
        <w:t>уметь обобщать мнения нескольких людей, проявлять готовность руководить, выполнять поручения, подчиняться;</w:t>
      </w:r>
    </w:p>
    <w:p w14:paraId="104FF926" w14:textId="77777777" w:rsidR="00FD7F79" w:rsidRPr="00CC2F92" w:rsidRDefault="00FD7F79"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6715E452" w14:textId="77777777" w:rsidR="00FD7F79" w:rsidRPr="00CC2F92" w:rsidRDefault="00FD7F79" w:rsidP="00CC2F92">
      <w:pPr>
        <w:pStyle w:val="aff3"/>
        <w:rPr>
          <w:rFonts w:cs="Times New Roman"/>
          <w:sz w:val="24"/>
          <w:szCs w:val="24"/>
        </w:rPr>
      </w:pPr>
      <w:r w:rsidRPr="00CC2F92">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DE4FC7F" w14:textId="77777777" w:rsidR="00FD7F79" w:rsidRPr="00CC2F92" w:rsidRDefault="00FD7F79" w:rsidP="00CC2F92">
      <w:pPr>
        <w:pStyle w:val="aff3"/>
        <w:rPr>
          <w:rFonts w:cs="Times New Roman"/>
          <w:sz w:val="24"/>
          <w:szCs w:val="24"/>
        </w:rPr>
      </w:pPr>
      <w:r w:rsidRPr="00CC2F92">
        <w:rPr>
          <w:rFonts w:cs="Times New Roman"/>
          <w:sz w:val="24"/>
          <w:szCs w:val="24"/>
        </w:rPr>
        <w:t xml:space="preserve">оценивать качество своего вклада в общий продукт по критериям, самостоятельно сформулированным участниками взаимодействия; </w:t>
      </w:r>
    </w:p>
    <w:p w14:paraId="64B784C1" w14:textId="77777777" w:rsidR="00FD7F79" w:rsidRPr="00CC2F92" w:rsidRDefault="00FD7F79" w:rsidP="00CC2F92">
      <w:pPr>
        <w:pStyle w:val="aff3"/>
        <w:rPr>
          <w:rFonts w:cs="Times New Roman"/>
          <w:sz w:val="24"/>
          <w:szCs w:val="24"/>
        </w:rPr>
      </w:pPr>
      <w:r w:rsidRPr="00CC2F92">
        <w:rPr>
          <w:rFonts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F6CBA2D" w14:textId="77777777" w:rsidR="00FD7F79" w:rsidRPr="00CC2F92" w:rsidRDefault="00FD7F79" w:rsidP="00CC2F92">
      <w:pPr>
        <w:pStyle w:val="aff3"/>
        <w:rPr>
          <w:rFonts w:cs="Times New Roman"/>
          <w:sz w:val="24"/>
          <w:szCs w:val="24"/>
        </w:rPr>
      </w:pPr>
      <w:r w:rsidRPr="00CC2F92">
        <w:rPr>
          <w:rFonts w:cs="Times New Roman"/>
          <w:sz w:val="24"/>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392F36ED"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Овладение универсальными учебными регулятивными действиями</w:t>
      </w:r>
      <w:r w:rsidRPr="00CC2F92">
        <w:rPr>
          <w:rFonts w:cs="Times New Roman"/>
          <w:sz w:val="24"/>
          <w:szCs w:val="24"/>
        </w:rPr>
        <w:t>:</w:t>
      </w:r>
    </w:p>
    <w:p w14:paraId="635AEF32" w14:textId="77777777" w:rsidR="00FD7F79" w:rsidRPr="00CC2F92" w:rsidRDefault="00FD7F79" w:rsidP="00CC2F92">
      <w:pPr>
        <w:pStyle w:val="aff3"/>
        <w:rPr>
          <w:rFonts w:cs="Times New Roman"/>
          <w:sz w:val="24"/>
          <w:szCs w:val="24"/>
        </w:rPr>
      </w:pPr>
      <w:r w:rsidRPr="00CC2F92">
        <w:rPr>
          <w:rFonts w:cs="Times New Roman"/>
          <w:sz w:val="24"/>
          <w:szCs w:val="24"/>
        </w:rPr>
        <w:t>1) самоорганизация:</w:t>
      </w:r>
    </w:p>
    <w:p w14:paraId="32974DD9" w14:textId="77777777" w:rsidR="00FD7F79" w:rsidRPr="00CC2F92" w:rsidRDefault="00FD7F79" w:rsidP="00CC2F92">
      <w:pPr>
        <w:pStyle w:val="aff3"/>
        <w:rPr>
          <w:rFonts w:cs="Times New Roman"/>
          <w:sz w:val="24"/>
          <w:szCs w:val="24"/>
        </w:rPr>
      </w:pPr>
      <w:r w:rsidRPr="00CC2F92">
        <w:rPr>
          <w:rFonts w:cs="Times New Roman"/>
          <w:sz w:val="24"/>
          <w:szCs w:val="24"/>
        </w:rPr>
        <w:t>выявлять проблемы для решения в жизненных и учебных ситуациях;</w:t>
      </w:r>
    </w:p>
    <w:p w14:paraId="71923AE5" w14:textId="77777777" w:rsidR="00FD7F79" w:rsidRPr="00CC2F92" w:rsidRDefault="00FD7F79" w:rsidP="00CC2F92">
      <w:pPr>
        <w:pStyle w:val="aff3"/>
        <w:rPr>
          <w:rFonts w:cs="Times New Roman"/>
          <w:sz w:val="24"/>
          <w:szCs w:val="24"/>
        </w:rPr>
      </w:pPr>
      <w:r w:rsidRPr="00CC2F92">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11EA64D2"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682A88E7" w14:textId="77777777" w:rsidR="00FD7F79" w:rsidRPr="00CC2F92" w:rsidRDefault="00FD7F79" w:rsidP="00CC2F92">
      <w:pPr>
        <w:pStyle w:val="aff3"/>
        <w:rPr>
          <w:rFonts w:cs="Times New Roman"/>
          <w:sz w:val="24"/>
          <w:szCs w:val="24"/>
        </w:rPr>
      </w:pPr>
      <w:r w:rsidRPr="00CC2F92">
        <w:rPr>
          <w:rFonts w:cs="Times New Roman"/>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2D30419" w14:textId="77777777" w:rsidR="00FD7F79" w:rsidRPr="00CC2F92" w:rsidRDefault="00FD7F79" w:rsidP="00CC2F92">
      <w:pPr>
        <w:pStyle w:val="aff3"/>
        <w:rPr>
          <w:rFonts w:cs="Times New Roman"/>
          <w:sz w:val="24"/>
          <w:szCs w:val="24"/>
        </w:rPr>
      </w:pPr>
      <w:r w:rsidRPr="00CC2F92">
        <w:rPr>
          <w:rFonts w:cs="Times New Roman"/>
          <w:sz w:val="24"/>
          <w:szCs w:val="24"/>
        </w:rPr>
        <w:t>делать выбор и брать ответственность за решение;</w:t>
      </w:r>
    </w:p>
    <w:p w14:paraId="3451086D" w14:textId="77777777" w:rsidR="00FD7F79" w:rsidRPr="00CC2F92" w:rsidRDefault="00FD7F79" w:rsidP="00CC2F92">
      <w:pPr>
        <w:pStyle w:val="aff3"/>
        <w:rPr>
          <w:rFonts w:cs="Times New Roman"/>
          <w:sz w:val="24"/>
          <w:szCs w:val="24"/>
        </w:rPr>
      </w:pPr>
      <w:r w:rsidRPr="00CC2F92">
        <w:rPr>
          <w:rFonts w:cs="Times New Roman"/>
          <w:sz w:val="24"/>
          <w:szCs w:val="24"/>
        </w:rPr>
        <w:t>2) самоконтроль:</w:t>
      </w:r>
    </w:p>
    <w:p w14:paraId="23BD132B" w14:textId="77777777" w:rsidR="00FD7F79" w:rsidRPr="00CC2F92" w:rsidRDefault="00FD7F79" w:rsidP="00CC2F92">
      <w:pPr>
        <w:pStyle w:val="aff3"/>
        <w:rPr>
          <w:rFonts w:cs="Times New Roman"/>
          <w:sz w:val="24"/>
          <w:szCs w:val="24"/>
        </w:rPr>
      </w:pPr>
      <w:r w:rsidRPr="00CC2F92">
        <w:rPr>
          <w:rFonts w:cs="Times New Roman"/>
          <w:sz w:val="24"/>
          <w:szCs w:val="24"/>
        </w:rPr>
        <w:t>владеть способами самоконтроля, самомотивации и рефлексии;</w:t>
      </w:r>
    </w:p>
    <w:p w14:paraId="27951CBC" w14:textId="77777777" w:rsidR="00FD7F79" w:rsidRPr="00CC2F92" w:rsidRDefault="00FD7F79" w:rsidP="00CC2F92">
      <w:pPr>
        <w:pStyle w:val="aff3"/>
        <w:rPr>
          <w:rFonts w:cs="Times New Roman"/>
          <w:sz w:val="24"/>
          <w:szCs w:val="24"/>
        </w:rPr>
      </w:pPr>
      <w:r w:rsidRPr="00CC2F92">
        <w:rPr>
          <w:rFonts w:cs="Times New Roman"/>
          <w:sz w:val="24"/>
          <w:szCs w:val="24"/>
        </w:rPr>
        <w:t>давать адекватную оценку ситуации и предлагать план её изменения;</w:t>
      </w:r>
    </w:p>
    <w:p w14:paraId="1E7C100C" w14:textId="77777777" w:rsidR="00FD7F79" w:rsidRPr="00CC2F92" w:rsidRDefault="00FD7F79" w:rsidP="00CC2F92">
      <w:pPr>
        <w:pStyle w:val="aff3"/>
        <w:rPr>
          <w:rFonts w:cs="Times New Roman"/>
          <w:sz w:val="24"/>
          <w:szCs w:val="24"/>
        </w:rPr>
      </w:pPr>
      <w:r w:rsidRPr="00CC2F92">
        <w:rPr>
          <w:rFonts w:cs="Times New Roman"/>
          <w:sz w:val="24"/>
          <w:szCs w:val="24"/>
        </w:rP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14:paraId="1880553C" w14:textId="77777777" w:rsidR="00FD7F79" w:rsidRPr="00CC2F92" w:rsidRDefault="00FD7F79" w:rsidP="00CC2F92">
      <w:pPr>
        <w:pStyle w:val="aff3"/>
        <w:rPr>
          <w:rFonts w:cs="Times New Roman"/>
          <w:sz w:val="24"/>
          <w:szCs w:val="24"/>
        </w:rPr>
      </w:pPr>
      <w:r w:rsidRPr="00CC2F92">
        <w:rPr>
          <w:rFonts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E528D1B" w14:textId="77777777" w:rsidR="00FD7F79" w:rsidRPr="00CC2F92" w:rsidRDefault="00FD7F79" w:rsidP="00CC2F92">
      <w:pPr>
        <w:pStyle w:val="aff3"/>
        <w:rPr>
          <w:rFonts w:cs="Times New Roman"/>
          <w:sz w:val="24"/>
          <w:szCs w:val="24"/>
        </w:rPr>
      </w:pPr>
      <w:r w:rsidRPr="00CC2F92">
        <w:rPr>
          <w:rFonts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0FFC0207" w14:textId="77777777" w:rsidR="00FD7F79" w:rsidRPr="00CC2F92" w:rsidRDefault="00FD7F79" w:rsidP="00CC2F92">
      <w:pPr>
        <w:pStyle w:val="aff3"/>
        <w:rPr>
          <w:rFonts w:cs="Times New Roman"/>
          <w:sz w:val="24"/>
          <w:szCs w:val="24"/>
        </w:rPr>
      </w:pPr>
      <w:r w:rsidRPr="00CC2F92">
        <w:rPr>
          <w:rFonts w:cs="Times New Roman"/>
          <w:sz w:val="24"/>
          <w:szCs w:val="24"/>
        </w:rPr>
        <w:t>оценивать соответствие результата цели и условиям;</w:t>
      </w:r>
    </w:p>
    <w:p w14:paraId="51E68961" w14:textId="77777777" w:rsidR="00FD7F79" w:rsidRPr="00CC2F92" w:rsidRDefault="00FD7F79" w:rsidP="00CC2F92">
      <w:pPr>
        <w:pStyle w:val="aff3"/>
        <w:rPr>
          <w:rFonts w:cs="Times New Roman"/>
          <w:sz w:val="24"/>
          <w:szCs w:val="24"/>
        </w:rPr>
      </w:pPr>
      <w:r w:rsidRPr="00CC2F92">
        <w:rPr>
          <w:rFonts w:cs="Times New Roman"/>
          <w:sz w:val="24"/>
          <w:szCs w:val="24"/>
        </w:rPr>
        <w:t>3) эмоциональный интеллект:</w:t>
      </w:r>
    </w:p>
    <w:p w14:paraId="143128FB" w14:textId="77777777" w:rsidR="00FD7F79" w:rsidRPr="00CC2F92" w:rsidRDefault="00FD7F79" w:rsidP="00CC2F92">
      <w:pPr>
        <w:pStyle w:val="aff3"/>
        <w:rPr>
          <w:rFonts w:cs="Times New Roman"/>
          <w:sz w:val="24"/>
          <w:szCs w:val="24"/>
        </w:rPr>
      </w:pPr>
      <w:r w:rsidRPr="00CC2F92">
        <w:rPr>
          <w:rFonts w:cs="Times New Roman"/>
          <w:sz w:val="24"/>
          <w:szCs w:val="24"/>
        </w:rPr>
        <w:t>различать, называть и управлять собственными эмоциями и эмоциями других;</w:t>
      </w:r>
    </w:p>
    <w:p w14:paraId="3CFDD763" w14:textId="77777777" w:rsidR="00FD7F79" w:rsidRPr="00CC2F92" w:rsidRDefault="00FD7F79" w:rsidP="00CC2F92">
      <w:pPr>
        <w:pStyle w:val="aff3"/>
        <w:rPr>
          <w:rFonts w:cs="Times New Roman"/>
          <w:sz w:val="24"/>
          <w:szCs w:val="24"/>
        </w:rPr>
      </w:pPr>
      <w:r w:rsidRPr="00CC2F92">
        <w:rPr>
          <w:rFonts w:cs="Times New Roman"/>
          <w:sz w:val="24"/>
          <w:szCs w:val="24"/>
        </w:rPr>
        <w:t>выявлять и анализировать причины эмоций;</w:t>
      </w:r>
    </w:p>
    <w:p w14:paraId="713CBF43" w14:textId="77777777" w:rsidR="00FD7F79" w:rsidRPr="00CC2F92" w:rsidRDefault="00FD7F79" w:rsidP="00CC2F92">
      <w:pPr>
        <w:pStyle w:val="aff3"/>
        <w:rPr>
          <w:rFonts w:cs="Times New Roman"/>
          <w:sz w:val="24"/>
          <w:szCs w:val="24"/>
        </w:rPr>
      </w:pPr>
      <w:r w:rsidRPr="00CC2F92">
        <w:rPr>
          <w:rFonts w:cs="Times New Roman"/>
          <w:sz w:val="24"/>
          <w:szCs w:val="24"/>
        </w:rPr>
        <w:t>ставить себя на место другого человека, понимать мотивы и намерения другого;</w:t>
      </w:r>
    </w:p>
    <w:p w14:paraId="4282666D" w14:textId="77777777" w:rsidR="00FD7F79" w:rsidRPr="00CC2F92" w:rsidRDefault="00FD7F79" w:rsidP="00CC2F92">
      <w:pPr>
        <w:pStyle w:val="aff3"/>
        <w:rPr>
          <w:rFonts w:cs="Times New Roman"/>
          <w:sz w:val="24"/>
          <w:szCs w:val="24"/>
        </w:rPr>
      </w:pPr>
      <w:r w:rsidRPr="00CC2F92">
        <w:rPr>
          <w:rFonts w:cs="Times New Roman"/>
          <w:sz w:val="24"/>
          <w:szCs w:val="24"/>
        </w:rPr>
        <w:t>регулировать способ выражения эмоций;</w:t>
      </w:r>
    </w:p>
    <w:p w14:paraId="1FA02B75" w14:textId="77777777" w:rsidR="00FD7F79" w:rsidRPr="00CC2F92" w:rsidRDefault="00FD7F79" w:rsidP="00CC2F92">
      <w:pPr>
        <w:pStyle w:val="aff3"/>
        <w:rPr>
          <w:rFonts w:cs="Times New Roman"/>
          <w:sz w:val="24"/>
          <w:szCs w:val="24"/>
        </w:rPr>
      </w:pPr>
      <w:r w:rsidRPr="00CC2F92">
        <w:rPr>
          <w:rFonts w:cs="Times New Roman"/>
          <w:sz w:val="24"/>
          <w:szCs w:val="24"/>
        </w:rPr>
        <w:t>4) принятие себя и других:</w:t>
      </w:r>
    </w:p>
    <w:p w14:paraId="5EAFE265" w14:textId="77777777" w:rsidR="00FD7F79" w:rsidRPr="00CC2F92" w:rsidRDefault="00FD7F79" w:rsidP="00CC2F92">
      <w:pPr>
        <w:pStyle w:val="aff3"/>
        <w:rPr>
          <w:rFonts w:cs="Times New Roman"/>
          <w:sz w:val="24"/>
          <w:szCs w:val="24"/>
        </w:rPr>
      </w:pPr>
      <w:r w:rsidRPr="00CC2F92">
        <w:rPr>
          <w:rFonts w:cs="Times New Roman"/>
          <w:sz w:val="24"/>
          <w:szCs w:val="24"/>
        </w:rPr>
        <w:t>осознанно относиться к другому человеку, его мнению;</w:t>
      </w:r>
    </w:p>
    <w:p w14:paraId="1C8D340E" w14:textId="77777777" w:rsidR="00FD7F79" w:rsidRPr="00CC2F92" w:rsidRDefault="00FD7F79" w:rsidP="00CC2F92">
      <w:pPr>
        <w:pStyle w:val="aff3"/>
        <w:rPr>
          <w:rFonts w:cs="Times New Roman"/>
          <w:sz w:val="24"/>
          <w:szCs w:val="24"/>
        </w:rPr>
      </w:pPr>
      <w:r w:rsidRPr="00CC2F92">
        <w:rPr>
          <w:rFonts w:cs="Times New Roman"/>
          <w:sz w:val="24"/>
          <w:szCs w:val="24"/>
        </w:rPr>
        <w:t>признавать своё право на ошибку и такое же право другого;</w:t>
      </w:r>
    </w:p>
    <w:p w14:paraId="7012BE1F" w14:textId="77777777" w:rsidR="00FD7F79" w:rsidRPr="00CC2F92" w:rsidRDefault="00FD7F79" w:rsidP="00CC2F92">
      <w:pPr>
        <w:pStyle w:val="aff3"/>
        <w:rPr>
          <w:rFonts w:cs="Times New Roman"/>
          <w:sz w:val="24"/>
          <w:szCs w:val="24"/>
        </w:rPr>
      </w:pPr>
      <w:r w:rsidRPr="00CC2F92">
        <w:rPr>
          <w:rFonts w:cs="Times New Roman"/>
          <w:sz w:val="24"/>
          <w:szCs w:val="24"/>
        </w:rPr>
        <w:t>принимать себя и других, не осуждая;</w:t>
      </w:r>
    </w:p>
    <w:p w14:paraId="1A149E94" w14:textId="77777777" w:rsidR="00FD7F79" w:rsidRPr="00CC2F92" w:rsidRDefault="00FD7F79" w:rsidP="00CC2F92">
      <w:pPr>
        <w:pStyle w:val="aff3"/>
        <w:rPr>
          <w:rFonts w:cs="Times New Roman"/>
          <w:sz w:val="24"/>
          <w:szCs w:val="24"/>
        </w:rPr>
      </w:pPr>
      <w:r w:rsidRPr="00CC2F92">
        <w:rPr>
          <w:rFonts w:cs="Times New Roman"/>
          <w:sz w:val="24"/>
          <w:szCs w:val="24"/>
        </w:rPr>
        <w:t>открытость себе и другим;</w:t>
      </w:r>
    </w:p>
    <w:p w14:paraId="24145C39" w14:textId="77777777" w:rsidR="00FD7F79" w:rsidRPr="00CC2F92" w:rsidRDefault="00FD7F79" w:rsidP="00CC2F92">
      <w:pPr>
        <w:pStyle w:val="aff3"/>
        <w:rPr>
          <w:rFonts w:cs="Times New Roman"/>
          <w:sz w:val="24"/>
          <w:szCs w:val="24"/>
        </w:rPr>
      </w:pPr>
      <w:r w:rsidRPr="00CC2F92">
        <w:rPr>
          <w:rFonts w:cs="Times New Roman"/>
          <w:sz w:val="24"/>
          <w:szCs w:val="24"/>
        </w:rPr>
        <w:t>осознавать невозможность контролировать всё вокруг.</w:t>
      </w:r>
    </w:p>
    <w:p w14:paraId="3C22C2FC"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1C9F13F1" w14:textId="77777777" w:rsidR="00FD7F79" w:rsidRPr="00CC2F92" w:rsidRDefault="00FD7F79" w:rsidP="00CC2F92">
      <w:pPr>
        <w:pStyle w:val="aff3"/>
        <w:rPr>
          <w:rFonts w:cs="Times New Roman"/>
          <w:b/>
          <w:sz w:val="24"/>
          <w:szCs w:val="24"/>
        </w:rPr>
      </w:pPr>
      <w:r w:rsidRPr="00CC2F92">
        <w:rPr>
          <w:rFonts w:cs="Times New Roman"/>
          <w:b/>
          <w:sz w:val="24"/>
          <w:szCs w:val="24"/>
        </w:rPr>
        <w:t>ПРЕДМЕТНЫЕ РЕЗУЛЬТАТЫ</w:t>
      </w:r>
    </w:p>
    <w:p w14:paraId="1DCCC897"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w:t>
      </w:r>
    </w:p>
    <w:p w14:paraId="5437F9A2" w14:textId="77777777" w:rsidR="00FD7F79" w:rsidRPr="00CC2F92" w:rsidRDefault="00FD7F79" w:rsidP="00CC2F92">
      <w:pPr>
        <w:pStyle w:val="aff3"/>
        <w:rPr>
          <w:rFonts w:cs="Times New Roman"/>
          <w:b/>
          <w:sz w:val="24"/>
          <w:szCs w:val="24"/>
        </w:rPr>
      </w:pPr>
      <w:r w:rsidRPr="00CC2F92">
        <w:rPr>
          <w:rFonts w:cs="Times New Roman"/>
          <w:b/>
          <w:sz w:val="24"/>
          <w:szCs w:val="24"/>
        </w:rPr>
        <w:t>5 класс</w:t>
      </w:r>
    </w:p>
    <w:p w14:paraId="02709F36" w14:textId="77777777" w:rsidR="00FD7F79" w:rsidRPr="00CC2F92" w:rsidRDefault="00FD7F79" w:rsidP="00CC2F92">
      <w:pPr>
        <w:pStyle w:val="aff3"/>
        <w:rPr>
          <w:rStyle w:val="Bold"/>
          <w:rFonts w:cs="Times New Roman"/>
          <w:sz w:val="24"/>
          <w:szCs w:val="24"/>
        </w:rPr>
      </w:pPr>
      <w:r w:rsidRPr="00CC2F92">
        <w:rPr>
          <w:rFonts w:cs="Times New Roman"/>
          <w:sz w:val="24"/>
          <w:szCs w:val="24"/>
        </w:rPr>
        <w:t>1) владеть основными видами речевой деятельности:</w:t>
      </w:r>
    </w:p>
    <w:p w14:paraId="3598888D"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37BB49F7"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w:t>
      </w:r>
      <w:r w:rsidRPr="00CC2F92">
        <w:rPr>
          <w:rStyle w:val="Italic"/>
          <w:rFonts w:cs="Times New Roman"/>
          <w:sz w:val="24"/>
          <w:szCs w:val="24"/>
        </w:rPr>
        <w:t>излагать</w:t>
      </w:r>
      <w:r w:rsidRPr="00CC2F92">
        <w:rPr>
          <w:rFonts w:cs="Times New Roman"/>
          <w:sz w:val="24"/>
          <w:szCs w:val="24"/>
        </w:rPr>
        <w:t xml:space="preserve"> основное содержание прочитанного текста с вербальными и/или зрительными опорами (объём — 5—6 фраз); кратко </w:t>
      </w:r>
      <w:r w:rsidRPr="00CC2F92">
        <w:rPr>
          <w:rStyle w:val="Italic"/>
          <w:rFonts w:cs="Times New Roman"/>
          <w:sz w:val="24"/>
          <w:szCs w:val="24"/>
        </w:rPr>
        <w:t>излагать</w:t>
      </w:r>
      <w:r w:rsidRPr="00CC2F92">
        <w:rPr>
          <w:rFonts w:cs="Times New Roman"/>
          <w:sz w:val="24"/>
          <w:szCs w:val="24"/>
        </w:rPr>
        <w:t xml:space="preserve"> результаты выполненной проектной работы (объём — до 6 фраз);</w:t>
      </w:r>
    </w:p>
    <w:p w14:paraId="271150D0"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w:t>
      </w:r>
      <w:r w:rsidRPr="00CC2F92">
        <w:rPr>
          <w:rFonts w:cs="Times New Roman"/>
          <w:sz w:val="24"/>
          <w:szCs w:val="24"/>
        </w:rPr>
        <w:lastRenderedPageBreak/>
        <w:t xml:space="preserve">мации (время звучания текста/текстов для аудирования — до 1 минуты); </w:t>
      </w:r>
    </w:p>
    <w:p w14:paraId="5E560B5C" w14:textId="77777777" w:rsidR="00FD7F79" w:rsidRPr="00CC2F92" w:rsidRDefault="00FD7F79" w:rsidP="00CC2F92">
      <w:pPr>
        <w:pStyle w:val="aff3"/>
        <w:rPr>
          <w:rStyle w:val="Italic"/>
          <w:rFonts w:cs="Times New Roman"/>
          <w:sz w:val="24"/>
          <w:szCs w:val="24"/>
        </w:rPr>
      </w:pPr>
      <w:r w:rsidRPr="00CC2F92">
        <w:rPr>
          <w:rStyle w:val="Bold"/>
          <w:rFonts w:cs="Times New Roman"/>
          <w:sz w:val="24"/>
          <w:szCs w:val="24"/>
        </w:rPr>
        <w:t xml:space="preserve">смысловое чтение: </w:t>
      </w:r>
      <w:r w:rsidRPr="00CC2F92">
        <w:rPr>
          <w:rStyle w:val="Italic"/>
          <w:rFonts w:cs="Times New Roman"/>
          <w:sz w:val="24"/>
          <w:szCs w:val="24"/>
        </w:rPr>
        <w:t xml:space="preserve">читать про себя и понимать </w:t>
      </w:r>
      <w:r w:rsidRPr="00CC2F92">
        <w:rPr>
          <w:rFonts w:cs="Times New Roman"/>
          <w:sz w:val="24"/>
          <w:szCs w:val="24"/>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14:paraId="25FEB36C"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 xml:space="preserve">писать </w:t>
      </w:r>
      <w:r w:rsidRPr="00CC2F92">
        <w:rPr>
          <w:rFonts w:cs="Times New Roman"/>
          <w:sz w:val="24"/>
          <w:szCs w:val="24"/>
        </w:rPr>
        <w:t xml:space="preserve">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60 слов); </w:t>
      </w:r>
    </w:p>
    <w:p w14:paraId="3735F866" w14:textId="77777777" w:rsidR="00FD7F79" w:rsidRPr="00CC2F92" w:rsidRDefault="00FD7F79" w:rsidP="00CC2F92">
      <w:pPr>
        <w:pStyle w:val="aff3"/>
        <w:rPr>
          <w:rFonts w:cs="Times New Roman"/>
          <w:sz w:val="24"/>
          <w:szCs w:val="24"/>
        </w:rPr>
      </w:pPr>
      <w:r w:rsidRPr="00CC2F92">
        <w:rPr>
          <w:rFonts w:cs="Times New Roman"/>
          <w:sz w:val="24"/>
          <w:szCs w:val="24"/>
        </w:rPr>
        <w:t xml:space="preserve">2) </w:t>
      </w:r>
      <w:r w:rsidRPr="00CC2F92">
        <w:rPr>
          <w:rStyle w:val="Italic"/>
          <w:rFonts w:cs="Times New Roman"/>
          <w:sz w:val="24"/>
          <w:szCs w:val="24"/>
        </w:rPr>
        <w:t xml:space="preserve">владеть </w:t>
      </w:r>
      <w:r w:rsidRPr="00CC2F92">
        <w:rPr>
          <w:rStyle w:val="Bold"/>
          <w:rFonts w:cs="Times New Roman"/>
          <w:sz w:val="24"/>
          <w:szCs w:val="24"/>
        </w:rPr>
        <w:t xml:space="preserve">фонетическими навыками: </w:t>
      </w:r>
      <w:r w:rsidRPr="00CC2F92">
        <w:rPr>
          <w:rStyle w:val="Italic"/>
          <w:rFonts w:cs="Times New Roman"/>
          <w:sz w:val="24"/>
          <w:szCs w:val="24"/>
        </w:rPr>
        <w:t>различать на слух и адекватно,</w:t>
      </w:r>
      <w:r w:rsidRPr="00CC2F92">
        <w:rPr>
          <w:rFonts w:cs="Times New Roman"/>
          <w:sz w:val="24"/>
          <w:szCs w:val="24"/>
        </w:rPr>
        <w:t xml:space="preserve"> без ошибок, ведущих к сбою коммуникации, </w:t>
      </w:r>
      <w:r w:rsidRPr="00CC2F92">
        <w:rPr>
          <w:rStyle w:val="Italic"/>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w:t>
      </w:r>
      <w:r w:rsidRPr="00CC2F92">
        <w:rPr>
          <w:rStyle w:val="Italic"/>
          <w:rFonts w:cs="Times New Roman"/>
          <w:sz w:val="24"/>
          <w:szCs w:val="24"/>
        </w:rPr>
        <w:t>применять правила</w:t>
      </w:r>
      <w:r w:rsidRPr="00CC2F92">
        <w:rPr>
          <w:rFonts w:cs="Times New Roman"/>
          <w:sz w:val="24"/>
          <w:szCs w:val="24"/>
        </w:rPr>
        <w:t xml:space="preserve"> отсутствия фразового ударения на служебных словах; </w:t>
      </w:r>
      <w:r w:rsidRPr="00CC2F92">
        <w:rPr>
          <w:rStyle w:val="Italic"/>
          <w:rFonts w:cs="Times New Roman"/>
          <w:sz w:val="24"/>
          <w:szCs w:val="24"/>
        </w:rPr>
        <w:t>выразительно читать вслух</w:t>
      </w:r>
      <w:r w:rsidRPr="00CC2F92">
        <w:rPr>
          <w:rFonts w:cs="Times New Roman"/>
          <w:sz w:val="24"/>
          <w:szCs w:val="24"/>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2C872371"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57677D57"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14:paraId="384063E6"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 xml:space="preserve">распознавать </w:t>
      </w:r>
      <w:r w:rsidRPr="00CC2F92">
        <w:rPr>
          <w:rFonts w:cs="Times New Roman"/>
          <w:sz w:val="24"/>
          <w:szCs w:val="24"/>
        </w:rPr>
        <w:t xml:space="preserve">в звучащем и письменном тексте 675 лексических единиц (слов, словосочетаний, речевых клише) и </w:t>
      </w:r>
      <w:r w:rsidRPr="00CC2F92">
        <w:rPr>
          <w:rFonts w:cs="Times New Roman"/>
          <w:sz w:val="24"/>
          <w:szCs w:val="24"/>
        </w:rPr>
        <w:lastRenderedPageBreak/>
        <w:t>правильно</w:t>
      </w:r>
      <w:r w:rsidRPr="00CC2F92">
        <w:rPr>
          <w:rStyle w:val="Italic"/>
          <w:rFonts w:cs="Times New Roman"/>
          <w:sz w:val="24"/>
          <w:szCs w:val="24"/>
        </w:rPr>
        <w:t xml:space="preserve"> употреблять</w:t>
      </w:r>
      <w:r w:rsidRPr="00CC2F92">
        <w:rPr>
          <w:rFonts w:cs="Times New Roman"/>
          <w:sz w:val="24"/>
          <w:szCs w:val="24"/>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14:paraId="19453A9C"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имена существительные с суффиксами -er/-or, -ist, -sion/-tion; имена прилагательные с суффиксами -ful, -ian/-an; наречия с суффиксом -ly; имена прилагательные, имена существительные и наречия с отрицательным префиксом un-; </w:t>
      </w:r>
    </w:p>
    <w:p w14:paraId="0FE6342A"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распознавать и употреблять </w:t>
      </w:r>
      <w:r w:rsidRPr="00CC2F92">
        <w:rPr>
          <w:rFonts w:cs="Times New Roman"/>
          <w:sz w:val="24"/>
          <w:szCs w:val="24"/>
        </w:rPr>
        <w:t>в устной и письменной речи изученные синонимы и интернациональные слова;</w:t>
      </w:r>
    </w:p>
    <w:p w14:paraId="0D6BD94C"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7D7BE843"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употреблять</w:t>
      </w:r>
      <w:r w:rsidRPr="00CC2F92">
        <w:rPr>
          <w:rStyle w:val="Bold"/>
          <w:rFonts w:cs="Times New Roman"/>
          <w:sz w:val="24"/>
          <w:szCs w:val="24"/>
        </w:rPr>
        <w:t xml:space="preserve"> </w:t>
      </w:r>
      <w:r w:rsidRPr="00CC2F92">
        <w:rPr>
          <w:rFonts w:cs="Times New Roman"/>
          <w:sz w:val="24"/>
          <w:szCs w:val="24"/>
        </w:rPr>
        <w:t xml:space="preserve">в устной и письменной речи: </w:t>
      </w:r>
    </w:p>
    <w:p w14:paraId="158A4043"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предложения с несколькими обстоятельствами, следующими в определённом порядке; </w:t>
      </w:r>
    </w:p>
    <w:p w14:paraId="73D00FCC" w14:textId="77777777" w:rsidR="00FD7F79" w:rsidRPr="00CC2F92" w:rsidRDefault="00FD7F79" w:rsidP="00CC2F92">
      <w:pPr>
        <w:pStyle w:val="aff3"/>
        <w:rPr>
          <w:rFonts w:cs="Times New Roman"/>
          <w:sz w:val="24"/>
          <w:szCs w:val="24"/>
        </w:rPr>
      </w:pPr>
      <w:r w:rsidRPr="00CC2F92">
        <w:rPr>
          <w:rFonts w:cs="Times New Roman"/>
          <w:sz w:val="24"/>
          <w:szCs w:val="24"/>
        </w:rPr>
        <w:t>вопросительные предложения (альтернативный и разделительный вопросы в Present/Past/Future Simple Tense);</w:t>
      </w:r>
    </w:p>
    <w:p w14:paraId="0FFAED90" w14:textId="77777777" w:rsidR="00FD7F79" w:rsidRPr="00CC2F92" w:rsidRDefault="00FD7F79"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14:paraId="287868BB" w14:textId="77777777" w:rsidR="00FD7F79" w:rsidRPr="00CC2F92" w:rsidRDefault="00FD7F79" w:rsidP="00CC2F92">
      <w:pPr>
        <w:pStyle w:val="aff3"/>
        <w:rPr>
          <w:rFonts w:cs="Times New Roman"/>
          <w:sz w:val="24"/>
          <w:szCs w:val="24"/>
        </w:rPr>
      </w:pPr>
      <w:r w:rsidRPr="00CC2F92">
        <w:rPr>
          <w:rFonts w:cs="Times New Roman"/>
          <w:sz w:val="24"/>
          <w:szCs w:val="24"/>
        </w:rPr>
        <w:t>имена существительные во множественном числе, в том числе имена существительные, имеющие форму только множественного числа;</w:t>
      </w:r>
    </w:p>
    <w:p w14:paraId="2E56A959" w14:textId="77777777" w:rsidR="00FD7F79" w:rsidRPr="00CC2F92" w:rsidRDefault="00FD7F79" w:rsidP="00CC2F92">
      <w:pPr>
        <w:pStyle w:val="aff3"/>
        <w:rPr>
          <w:rFonts w:cs="Times New Roman"/>
          <w:sz w:val="24"/>
          <w:szCs w:val="24"/>
        </w:rPr>
      </w:pPr>
      <w:r w:rsidRPr="00CC2F92">
        <w:rPr>
          <w:rFonts w:cs="Times New Roman"/>
          <w:sz w:val="24"/>
          <w:szCs w:val="24"/>
        </w:rPr>
        <w:t>имена существительные с причастиями настоящего и прошедшего времени;</w:t>
      </w:r>
    </w:p>
    <w:p w14:paraId="4DAB85E3" w14:textId="77777777" w:rsidR="00FD7F79" w:rsidRPr="00CC2F92" w:rsidRDefault="00FD7F79" w:rsidP="00CC2F92">
      <w:pPr>
        <w:pStyle w:val="aff3"/>
        <w:rPr>
          <w:rFonts w:cs="Times New Roman"/>
          <w:sz w:val="24"/>
          <w:szCs w:val="24"/>
        </w:rPr>
      </w:pPr>
      <w:r w:rsidRPr="00CC2F92">
        <w:rPr>
          <w:rFonts w:cs="Times New Roman"/>
          <w:sz w:val="24"/>
          <w:szCs w:val="24"/>
        </w:rPr>
        <w:t xml:space="preserve">наречия в положительной, сравнительной и превосходной степенях, образованные по правилу, и исключения; </w:t>
      </w:r>
    </w:p>
    <w:p w14:paraId="483C250A"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w:t>
      </w:r>
    </w:p>
    <w:p w14:paraId="4665C6BA"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использовать </w:t>
      </w:r>
      <w:r w:rsidRPr="00CC2F92">
        <w:rPr>
          <w:rFonts w:cs="Times New Roman"/>
          <w:sz w:val="24"/>
          <w:szCs w:val="24"/>
        </w:rPr>
        <w:t>отдельные социокультурные элементы речевого поведенческого этикета в стране/странах изучаемого языка в рамках тематического содержания;</w:t>
      </w:r>
    </w:p>
    <w:p w14:paraId="49859C18" w14:textId="77777777" w:rsidR="00FD7F79" w:rsidRPr="00CC2F92" w:rsidRDefault="00FD7F79" w:rsidP="00CC2F92">
      <w:pPr>
        <w:pStyle w:val="aff3"/>
        <w:rPr>
          <w:rFonts w:cs="Times New Roman"/>
          <w:sz w:val="24"/>
          <w:szCs w:val="24"/>
        </w:rPr>
      </w:pPr>
      <w:r w:rsidRPr="00CC2F92">
        <w:rPr>
          <w:rStyle w:val="Italic"/>
          <w:rFonts w:cs="Times New Roman"/>
          <w:sz w:val="24"/>
          <w:szCs w:val="24"/>
        </w:rPr>
        <w:lastRenderedPageBreak/>
        <w:t>знать/понимать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14:paraId="25C22C59" w14:textId="77777777" w:rsidR="00FD7F79" w:rsidRPr="00CC2F92" w:rsidRDefault="00FD7F79" w:rsidP="00CC2F92">
      <w:pPr>
        <w:pStyle w:val="aff3"/>
        <w:rPr>
          <w:rFonts w:cs="Times New Roman"/>
          <w:sz w:val="24"/>
          <w:szCs w:val="24"/>
        </w:rPr>
      </w:pPr>
      <w:r w:rsidRPr="00CC2F92">
        <w:rPr>
          <w:rStyle w:val="Italic"/>
          <w:rFonts w:cs="Times New Roman"/>
          <w:sz w:val="24"/>
          <w:szCs w:val="24"/>
        </w:rPr>
        <w:t>правильно</w:t>
      </w:r>
      <w:r w:rsidRPr="00CC2F92">
        <w:rPr>
          <w:rFonts w:cs="Times New Roman"/>
          <w:sz w:val="24"/>
          <w:szCs w:val="24"/>
        </w:rPr>
        <w:t xml:space="preserve"> </w:t>
      </w:r>
      <w:r w:rsidRPr="00CC2F92">
        <w:rPr>
          <w:rStyle w:val="Italic"/>
          <w:rFonts w:cs="Times New Roman"/>
          <w:sz w:val="24"/>
          <w:szCs w:val="24"/>
        </w:rPr>
        <w:t>оформлять</w:t>
      </w:r>
      <w:r w:rsidRPr="00CC2F92">
        <w:rPr>
          <w:rFonts w:cs="Times New Roman"/>
          <w:sz w:val="24"/>
          <w:szCs w:val="24"/>
        </w:rPr>
        <w:t xml:space="preserve"> адрес, писать фамилии и имена (свои, родственников и друзей) на английском языке (в анкете, формуляре); </w:t>
      </w:r>
    </w:p>
    <w:p w14:paraId="252C0DD4"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261B3A09"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Россию и страны/стран изучаемого языка; </w:t>
      </w:r>
    </w:p>
    <w:p w14:paraId="7D8E31B3"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3159657" w14:textId="77777777" w:rsidR="00FD7F79" w:rsidRPr="00CC2F92" w:rsidRDefault="00FD7F79" w:rsidP="00CC2F92">
      <w:pPr>
        <w:pStyle w:val="aff3"/>
        <w:rPr>
          <w:rFonts w:cs="Times New Roman"/>
          <w:sz w:val="24"/>
          <w:szCs w:val="24"/>
        </w:rPr>
      </w:pPr>
      <w:r w:rsidRPr="00CC2F92">
        <w:rPr>
          <w:rFonts w:cs="Times New Roman"/>
          <w:sz w:val="24"/>
          <w:szCs w:val="24"/>
        </w:rPr>
        <w:t xml:space="preserve">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7E355A3F"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8) использовать иноязычные словари и справочники, в том числе информационно-справочные системы в электронной форме.</w:t>
      </w:r>
    </w:p>
    <w:p w14:paraId="5FD43080" w14:textId="77777777" w:rsidR="00FD7F79" w:rsidRPr="00CC2F92" w:rsidRDefault="00FD7F79" w:rsidP="00CC2F92">
      <w:pPr>
        <w:pStyle w:val="aff3"/>
        <w:rPr>
          <w:rFonts w:cs="Times New Roman"/>
          <w:b/>
          <w:sz w:val="24"/>
          <w:szCs w:val="24"/>
        </w:rPr>
      </w:pPr>
      <w:r w:rsidRPr="00CC2F92">
        <w:rPr>
          <w:rFonts w:cs="Times New Roman"/>
          <w:b/>
          <w:sz w:val="24"/>
          <w:szCs w:val="24"/>
        </w:rPr>
        <w:t>6 класс</w:t>
      </w:r>
    </w:p>
    <w:p w14:paraId="6A5583E0" w14:textId="77777777" w:rsidR="00FD7F79" w:rsidRPr="00CC2F92" w:rsidRDefault="00FD7F79" w:rsidP="00CC2F92">
      <w:pPr>
        <w:pStyle w:val="aff3"/>
        <w:rPr>
          <w:rStyle w:val="Bold"/>
          <w:rFonts w:cs="Times New Roman"/>
          <w:sz w:val="24"/>
          <w:szCs w:val="24"/>
        </w:rPr>
      </w:pPr>
      <w:r w:rsidRPr="00CC2F92">
        <w:rPr>
          <w:rFonts w:cs="Times New Roman"/>
          <w:sz w:val="24"/>
          <w:szCs w:val="24"/>
        </w:rPr>
        <w:t xml:space="preserve">1) владеть основными видами речевой деятельности: </w:t>
      </w:r>
    </w:p>
    <w:p w14:paraId="6DB11F5C"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w:t>
      </w:r>
      <w:r w:rsidRPr="00CC2F92">
        <w:rPr>
          <w:rFonts w:cs="Times New Roman"/>
          <w:sz w:val="24"/>
          <w:szCs w:val="24"/>
        </w:rPr>
        <w:t xml:space="preserve"> </w:t>
      </w:r>
      <w:r w:rsidRPr="00CC2F92">
        <w:rPr>
          <w:rStyle w:val="Italic"/>
          <w:rFonts w:cs="Times New Roman"/>
          <w:sz w:val="24"/>
          <w:szCs w:val="24"/>
        </w:rPr>
        <w:t>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 </w:t>
      </w:r>
    </w:p>
    <w:p w14:paraId="3F0CF758"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w:t>
      </w:r>
      <w:r w:rsidRPr="00CC2F92">
        <w:rPr>
          <w:rFonts w:cs="Times New Roman"/>
          <w:sz w:val="24"/>
          <w:szCs w:val="24"/>
        </w:rPr>
        <w:lastRenderedPageBreak/>
        <w:t xml:space="preserve">ния — 7—8 фраз); </w:t>
      </w:r>
      <w:r w:rsidRPr="00CC2F92">
        <w:rPr>
          <w:rStyle w:val="Italic"/>
          <w:rFonts w:cs="Times New Roman"/>
          <w:sz w:val="24"/>
          <w:szCs w:val="24"/>
        </w:rPr>
        <w:t>излагать</w:t>
      </w:r>
      <w:r w:rsidRPr="00CC2F92">
        <w:rPr>
          <w:rFonts w:cs="Times New Roman"/>
          <w:sz w:val="24"/>
          <w:szCs w:val="24"/>
        </w:rPr>
        <w:t xml:space="preserve"> основное содержание прочитанного текста с вербальными и/или зрительными опорами (объём — 7—8 фраз); кратко </w:t>
      </w:r>
      <w:r w:rsidRPr="00CC2F92">
        <w:rPr>
          <w:rStyle w:val="Italic"/>
          <w:rFonts w:cs="Times New Roman"/>
          <w:sz w:val="24"/>
          <w:szCs w:val="24"/>
        </w:rPr>
        <w:t>излагать</w:t>
      </w:r>
      <w:r w:rsidRPr="00CC2F92">
        <w:rPr>
          <w:rFonts w:cs="Times New Roman"/>
          <w:sz w:val="24"/>
          <w:szCs w:val="24"/>
        </w:rPr>
        <w:t xml:space="preserve"> результаты выполненной проектной работы (объём — 7—8 фраз);</w:t>
      </w:r>
    </w:p>
    <w:p w14:paraId="6F79CC99"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2EAAFD6C" w14:textId="77777777" w:rsidR="00FD7F79" w:rsidRPr="00CC2F92" w:rsidRDefault="00FD7F79" w:rsidP="00CC2F92">
      <w:pPr>
        <w:pStyle w:val="aff3"/>
        <w:rPr>
          <w:rFonts w:cs="Times New Roman"/>
          <w:sz w:val="24"/>
          <w:szCs w:val="24"/>
        </w:rPr>
      </w:pPr>
      <w:r w:rsidRPr="00CC2F92">
        <w:rPr>
          <w:rStyle w:val="Bold"/>
          <w:rFonts w:cs="Times New Roman"/>
          <w:sz w:val="24"/>
          <w:szCs w:val="24"/>
        </w:rPr>
        <w:t xml:space="preserve">смысловое чтение: </w:t>
      </w:r>
      <w:r w:rsidRPr="00CC2F92">
        <w:rPr>
          <w:rStyle w:val="Italic"/>
          <w:rFonts w:cs="Times New Roman"/>
          <w:sz w:val="24"/>
          <w:szCs w:val="24"/>
        </w:rPr>
        <w:t>читать про себя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CC2F92">
        <w:rPr>
          <w:rStyle w:val="Italic"/>
          <w:rFonts w:cs="Times New Roman"/>
          <w:sz w:val="24"/>
          <w:szCs w:val="24"/>
        </w:rPr>
        <w:t>определять</w:t>
      </w:r>
      <w:r w:rsidRPr="00CC2F92">
        <w:rPr>
          <w:rFonts w:cs="Times New Roman"/>
          <w:sz w:val="24"/>
          <w:szCs w:val="24"/>
        </w:rPr>
        <w:t xml:space="preserve"> тему текста по заголовку;</w:t>
      </w:r>
    </w:p>
    <w:p w14:paraId="70C8EB07"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в соответствии с нормами речевого этикета, принятыми в стране/странах изучаемого языка, с указанием личной информации;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CC2F92">
        <w:rPr>
          <w:rStyle w:val="Italic"/>
          <w:rFonts w:cs="Times New Roman"/>
          <w:sz w:val="24"/>
          <w:szCs w:val="24"/>
        </w:rPr>
        <w:t xml:space="preserve">создавать </w:t>
      </w:r>
      <w:r w:rsidRPr="00CC2F92">
        <w:rPr>
          <w:rFonts w:cs="Times New Roman"/>
          <w:sz w:val="24"/>
          <w:szCs w:val="24"/>
        </w:rPr>
        <w:t>небольшое письменное высказывание с опорой на образец, план, ключевые слова, картинку (объём высказывания — до 70 слов);</w:t>
      </w:r>
    </w:p>
    <w:p w14:paraId="66ED60BB" w14:textId="77777777" w:rsidR="00FD7F79" w:rsidRPr="00CC2F92" w:rsidRDefault="00FD7F79" w:rsidP="00CC2F92">
      <w:pPr>
        <w:pStyle w:val="aff3"/>
        <w:rPr>
          <w:rFonts w:cs="Times New Roman"/>
          <w:sz w:val="24"/>
          <w:szCs w:val="24"/>
        </w:rPr>
      </w:pPr>
      <w:r w:rsidRPr="00CC2F92">
        <w:rPr>
          <w:rFonts w:cs="Times New Roman"/>
          <w:sz w:val="24"/>
          <w:szCs w:val="24"/>
        </w:rPr>
        <w:t xml:space="preserve">2) владеть </w:t>
      </w:r>
      <w:r w:rsidRPr="00CC2F92">
        <w:rPr>
          <w:rStyle w:val="Bold"/>
          <w:rFonts w:cs="Times New Roman"/>
          <w:sz w:val="24"/>
          <w:szCs w:val="24"/>
        </w:rPr>
        <w:t xml:space="preserve">фонетическими навыками: </w:t>
      </w:r>
      <w:r w:rsidRPr="00CC2F92">
        <w:rPr>
          <w:rStyle w:val="Italic"/>
          <w:rFonts w:cs="Times New Roman"/>
          <w:sz w:val="24"/>
          <w:szCs w:val="24"/>
        </w:rPr>
        <w:t>различать на слух</w:t>
      </w:r>
      <w:r w:rsidRPr="00CC2F92">
        <w:rPr>
          <w:rFonts w:cs="Times New Roman"/>
          <w:sz w:val="24"/>
          <w:szCs w:val="24"/>
        </w:rPr>
        <w:t xml:space="preserve"> </w:t>
      </w:r>
      <w:r w:rsidRPr="00CC2F92">
        <w:rPr>
          <w:rStyle w:val="Italic"/>
          <w:rFonts w:cs="Times New Roman"/>
          <w:sz w:val="24"/>
          <w:szCs w:val="24"/>
        </w:rPr>
        <w:t>и адекватно</w:t>
      </w:r>
      <w:r w:rsidRPr="00CC2F92">
        <w:rPr>
          <w:rFonts w:cs="Times New Roman"/>
          <w:sz w:val="24"/>
          <w:szCs w:val="24"/>
        </w:rPr>
        <w:t xml:space="preserve">, без ошибок, ведущих к сбою коммуникации, </w:t>
      </w:r>
      <w:r w:rsidRPr="00CC2F92">
        <w:rPr>
          <w:rStyle w:val="Italic"/>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w:t>
      </w:r>
      <w:r w:rsidRPr="00CC2F92">
        <w:rPr>
          <w:rStyle w:val="Italic"/>
          <w:rFonts w:cs="Times New Roman"/>
          <w:sz w:val="24"/>
          <w:szCs w:val="24"/>
        </w:rPr>
        <w:t>применять правила</w:t>
      </w:r>
      <w:r w:rsidRPr="00CC2F92">
        <w:rPr>
          <w:rFonts w:cs="Times New Roman"/>
          <w:sz w:val="24"/>
          <w:szCs w:val="24"/>
        </w:rPr>
        <w:t xml:space="preserve"> отсутствия фразового ударения на служебных словах; </w:t>
      </w:r>
      <w:r w:rsidRPr="00CC2F92">
        <w:rPr>
          <w:rStyle w:val="Italic"/>
          <w:rFonts w:cs="Times New Roman"/>
          <w:sz w:val="24"/>
          <w:szCs w:val="24"/>
        </w:rPr>
        <w:t>выразительно читать вслух</w:t>
      </w:r>
      <w:r w:rsidRPr="00CC2F92">
        <w:rPr>
          <w:rFonts w:cs="Times New Roman"/>
          <w:sz w:val="24"/>
          <w:szCs w:val="24"/>
        </w:rPr>
        <w:t xml:space="preserve">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w:t>
      </w:r>
      <w:r w:rsidRPr="00CC2F92">
        <w:rPr>
          <w:rFonts w:cs="Times New Roman"/>
          <w:sz w:val="24"/>
          <w:szCs w:val="24"/>
        </w:rPr>
        <w:lastRenderedPageBreak/>
        <w:t>нимание содержания текста; читать новые слова согласно основным правилам чтения;</w:t>
      </w:r>
    </w:p>
    <w:p w14:paraId="3BA4C31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3ADC5AE9"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владеть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CC2F92">
        <w:rPr>
          <w:rStyle w:val="Italic"/>
          <w:rFonts w:cs="Times New Roman"/>
          <w:sz w:val="24"/>
          <w:szCs w:val="24"/>
        </w:rPr>
        <w:t xml:space="preserve">оформлять </w:t>
      </w:r>
      <w:r w:rsidRPr="00CC2F92">
        <w:rPr>
          <w:rFonts w:cs="Times New Roman"/>
          <w:sz w:val="24"/>
          <w:szCs w:val="24"/>
        </w:rPr>
        <w:t xml:space="preserve">электронное сообщение личного характера; </w:t>
      </w:r>
    </w:p>
    <w:p w14:paraId="32988086"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 xml:space="preserve">распознавать </w:t>
      </w:r>
      <w:r w:rsidRPr="00CC2F92">
        <w:rPr>
          <w:rFonts w:cs="Times New Roman"/>
          <w:sz w:val="24"/>
          <w:szCs w:val="24"/>
        </w:rPr>
        <w:t xml:space="preserve">в звучащем и письменном тексте 800 лексических единиц (слов, словосочетаний, речевых клише) и правильно </w:t>
      </w:r>
      <w:r w:rsidRPr="00CC2F92">
        <w:rPr>
          <w:rStyle w:val="Italic"/>
          <w:rFonts w:cs="Times New Roman"/>
          <w:sz w:val="24"/>
          <w:szCs w:val="24"/>
        </w:rPr>
        <w:t>у</w:t>
      </w:r>
      <w:r w:rsidRPr="00CC2F92">
        <w:rPr>
          <w:rStyle w:val="Italic"/>
          <w:rFonts w:cs="Times New Roman"/>
          <w:spacing w:val="-2"/>
          <w:sz w:val="24"/>
          <w:szCs w:val="24"/>
        </w:rPr>
        <w:t>потреблять</w:t>
      </w:r>
      <w:r w:rsidRPr="00CC2F92">
        <w:rPr>
          <w:rFonts w:cs="Times New Roman"/>
          <w:spacing w:val="-2"/>
          <w:sz w:val="24"/>
          <w:szCs w:val="24"/>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w:t>
      </w:r>
      <w:r w:rsidRPr="00CC2F92">
        <w:rPr>
          <w:rFonts w:cs="Times New Roman"/>
          <w:sz w:val="24"/>
          <w:szCs w:val="24"/>
        </w:rPr>
        <w:t>ого содержания, с соблюдением существующей нормы лексической сочетаемости;</w:t>
      </w:r>
    </w:p>
    <w:p w14:paraId="1F87736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имена существительные с помощью суффикса -ing; имена прилагательные с помощью суффиксов -ing, -less, -ive, -al; </w:t>
      </w:r>
    </w:p>
    <w:p w14:paraId="2A628D95"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антонимы и интернациональные слова;</w:t>
      </w:r>
    </w:p>
    <w:p w14:paraId="21DE6732"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для обеспечения целостности высказывания;</w:t>
      </w:r>
    </w:p>
    <w:p w14:paraId="6C29A960"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1553BB4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употреблять</w:t>
      </w:r>
      <w:r w:rsidRPr="00CC2F92">
        <w:rPr>
          <w:rStyle w:val="BoldItalic0"/>
          <w:rFonts w:cs="Times New Roman"/>
          <w:sz w:val="24"/>
          <w:szCs w:val="24"/>
        </w:rPr>
        <w:t xml:space="preserve"> </w:t>
      </w:r>
      <w:r w:rsidRPr="00CC2F92">
        <w:rPr>
          <w:rFonts w:cs="Times New Roman"/>
          <w:sz w:val="24"/>
          <w:szCs w:val="24"/>
        </w:rPr>
        <w:t>в устной и письменной речи:</w:t>
      </w:r>
    </w:p>
    <w:p w14:paraId="4843EF0D" w14:textId="77777777" w:rsidR="00FD7F79" w:rsidRPr="00CC2F92" w:rsidRDefault="00FD7F79" w:rsidP="00CC2F92">
      <w:pPr>
        <w:pStyle w:val="aff3"/>
        <w:rPr>
          <w:rFonts w:cs="Times New Roman"/>
          <w:sz w:val="24"/>
          <w:szCs w:val="24"/>
        </w:rPr>
      </w:pPr>
      <w:r w:rsidRPr="00CC2F92">
        <w:rPr>
          <w:rFonts w:cs="Times New Roman"/>
          <w:sz w:val="24"/>
          <w:szCs w:val="24"/>
        </w:rPr>
        <w:t>сложноподчинённые предложения с придаточными определительными с союзными словами who, which, that;</w:t>
      </w:r>
    </w:p>
    <w:p w14:paraId="7136AD45" w14:textId="77777777" w:rsidR="00FD7F79" w:rsidRPr="00CC2F92" w:rsidRDefault="00FD7F79" w:rsidP="00CC2F92">
      <w:pPr>
        <w:pStyle w:val="aff3"/>
        <w:rPr>
          <w:rFonts w:cs="Times New Roman"/>
          <w:sz w:val="24"/>
          <w:szCs w:val="24"/>
        </w:rPr>
      </w:pPr>
      <w:r w:rsidRPr="00CC2F92">
        <w:rPr>
          <w:rFonts w:cs="Times New Roman"/>
          <w:sz w:val="24"/>
          <w:szCs w:val="24"/>
        </w:rPr>
        <w:t>сложноподчинённые предложения с придаточными времени с союзами for, since;</w:t>
      </w:r>
    </w:p>
    <w:p w14:paraId="59A23151"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конструкциями as … as, not so … as;</w:t>
      </w:r>
    </w:p>
    <w:p w14:paraId="3E4AD701" w14:textId="77777777" w:rsidR="00FD7F79" w:rsidRPr="00CC2F92" w:rsidRDefault="00FD7F79"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Present/Past Continuous Tense;</w:t>
      </w:r>
    </w:p>
    <w:p w14:paraId="58270E63"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все типы вопросительных предложений (общий, специальный, альтернативный, разделительный вопросы) в Present/Past Continuous Tense;</w:t>
      </w:r>
    </w:p>
    <w:p w14:paraId="6D5FE1AD" w14:textId="77777777" w:rsidR="00FD7F79" w:rsidRPr="00CC2F92" w:rsidRDefault="00FD7F79" w:rsidP="00CC2F92">
      <w:pPr>
        <w:pStyle w:val="aff3"/>
        <w:rPr>
          <w:rFonts w:cs="Times New Roman"/>
          <w:sz w:val="24"/>
          <w:szCs w:val="24"/>
          <w:lang w:val="en-US"/>
        </w:rPr>
      </w:pPr>
      <w:r w:rsidRPr="00CC2F92">
        <w:rPr>
          <w:rFonts w:cs="Times New Roman"/>
          <w:sz w:val="24"/>
          <w:szCs w:val="24"/>
        </w:rPr>
        <w:t>модальные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и</w:t>
      </w:r>
      <w:r w:rsidRPr="00CC2F92">
        <w:rPr>
          <w:rFonts w:cs="Times New Roman"/>
          <w:sz w:val="24"/>
          <w:szCs w:val="24"/>
          <w:lang w:val="en-US"/>
        </w:rPr>
        <w:t xml:space="preserve"> </w:t>
      </w:r>
      <w:r w:rsidRPr="00CC2F92">
        <w:rPr>
          <w:rFonts w:cs="Times New Roman"/>
          <w:sz w:val="24"/>
          <w:szCs w:val="24"/>
        </w:rPr>
        <w:t>их</w:t>
      </w:r>
      <w:r w:rsidRPr="00CC2F92">
        <w:rPr>
          <w:rFonts w:cs="Times New Roman"/>
          <w:sz w:val="24"/>
          <w:szCs w:val="24"/>
          <w:lang w:val="en-US"/>
        </w:rPr>
        <w:t xml:space="preserve"> </w:t>
      </w:r>
      <w:r w:rsidRPr="00CC2F92">
        <w:rPr>
          <w:rFonts w:cs="Times New Roman"/>
          <w:sz w:val="24"/>
          <w:szCs w:val="24"/>
        </w:rPr>
        <w:t>эквиваленты</w:t>
      </w:r>
      <w:r w:rsidRPr="00CC2F92">
        <w:rPr>
          <w:rFonts w:cs="Times New Roman"/>
          <w:sz w:val="24"/>
          <w:szCs w:val="24"/>
          <w:lang w:val="en-US"/>
        </w:rPr>
        <w:t xml:space="preserve"> (can/be able to, must/have to, may, should, need); </w:t>
      </w:r>
    </w:p>
    <w:p w14:paraId="12619167" w14:textId="77777777" w:rsidR="00FD7F79" w:rsidRPr="00CC2F92" w:rsidRDefault="00FD7F79" w:rsidP="00CC2F92">
      <w:pPr>
        <w:pStyle w:val="aff3"/>
        <w:rPr>
          <w:rFonts w:cs="Times New Roman"/>
          <w:sz w:val="24"/>
          <w:szCs w:val="24"/>
          <w:lang w:val="en-US"/>
        </w:rPr>
      </w:pPr>
      <w:r w:rsidRPr="00CC2F92">
        <w:rPr>
          <w:rFonts w:cs="Times New Roman"/>
          <w:sz w:val="24"/>
          <w:szCs w:val="24"/>
          <w:lang w:val="en-US"/>
        </w:rPr>
        <w:t>c</w:t>
      </w:r>
      <w:r w:rsidRPr="00CC2F92">
        <w:rPr>
          <w:rFonts w:cs="Times New Roman"/>
          <w:sz w:val="24"/>
          <w:szCs w:val="24"/>
        </w:rPr>
        <w:t>лова</w:t>
      </w:r>
      <w:r w:rsidRPr="00CC2F92">
        <w:rPr>
          <w:rFonts w:cs="Times New Roman"/>
          <w:sz w:val="24"/>
          <w:szCs w:val="24"/>
          <w:lang w:val="en-US"/>
        </w:rPr>
        <w:t xml:space="preserve">, </w:t>
      </w:r>
      <w:r w:rsidRPr="00CC2F92">
        <w:rPr>
          <w:rFonts w:cs="Times New Roman"/>
          <w:sz w:val="24"/>
          <w:szCs w:val="24"/>
        </w:rPr>
        <w:t>выражающие</w:t>
      </w:r>
      <w:r w:rsidRPr="00CC2F92">
        <w:rPr>
          <w:rFonts w:cs="Times New Roman"/>
          <w:sz w:val="24"/>
          <w:szCs w:val="24"/>
          <w:lang w:val="en-US"/>
        </w:rPr>
        <w:t xml:space="preserve"> </w:t>
      </w:r>
      <w:r w:rsidRPr="00CC2F92">
        <w:rPr>
          <w:rFonts w:cs="Times New Roman"/>
          <w:sz w:val="24"/>
          <w:szCs w:val="24"/>
        </w:rPr>
        <w:t>количество</w:t>
      </w:r>
      <w:r w:rsidRPr="00CC2F92">
        <w:rPr>
          <w:rFonts w:cs="Times New Roman"/>
          <w:sz w:val="24"/>
          <w:szCs w:val="24"/>
          <w:lang w:val="en-US"/>
        </w:rPr>
        <w:t xml:space="preserve"> (little/a little, few/a few);</w:t>
      </w:r>
    </w:p>
    <w:p w14:paraId="4413D0F1" w14:textId="77777777" w:rsidR="00FD7F79" w:rsidRPr="00CC2F92" w:rsidRDefault="00FD7F79" w:rsidP="00CC2F92">
      <w:pPr>
        <w:pStyle w:val="aff3"/>
        <w:rPr>
          <w:rFonts w:cs="Times New Roman"/>
          <w:sz w:val="24"/>
          <w:szCs w:val="24"/>
        </w:rPr>
      </w:pPr>
      <w:r w:rsidRPr="00CC2F92">
        <w:rPr>
          <w:rFonts w:cs="Times New Roman"/>
          <w:sz w:val="24"/>
          <w:szCs w:val="24"/>
        </w:rPr>
        <w:t>возвратные, неопределённые местоимения some, any и их производные (somebody, anybody; something, anything, etc.) every и производные (everybody, everything, etc.)</w:t>
      </w:r>
      <w:r w:rsidRPr="00CC2F92">
        <w:rPr>
          <w:rStyle w:val="Bold"/>
          <w:rFonts w:cs="Times New Roman"/>
          <w:sz w:val="24"/>
          <w:szCs w:val="24"/>
        </w:rPr>
        <w:t xml:space="preserve"> </w:t>
      </w:r>
      <w:r w:rsidRPr="00CC2F92">
        <w:rPr>
          <w:rFonts w:cs="Times New Roman"/>
          <w:sz w:val="24"/>
          <w:szCs w:val="24"/>
        </w:rPr>
        <w:t>в повествовательных (утвердительных и отрицательных) и вопросительных предложениях;</w:t>
      </w:r>
    </w:p>
    <w:p w14:paraId="4743940D" w14:textId="77777777" w:rsidR="00FD7F79" w:rsidRPr="00CC2F92" w:rsidRDefault="00FD7F79"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(100—1000); </w:t>
      </w:r>
    </w:p>
    <w:p w14:paraId="0693A326"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w:t>
      </w:r>
    </w:p>
    <w:p w14:paraId="68E695E9" w14:textId="77777777" w:rsidR="00FD7F79" w:rsidRPr="00CC2F92" w:rsidRDefault="00FD7F79" w:rsidP="00CC2F92">
      <w:pPr>
        <w:pStyle w:val="aff3"/>
        <w:rPr>
          <w:rFonts w:cs="Times New Roman"/>
          <w:sz w:val="24"/>
          <w:szCs w:val="24"/>
        </w:rPr>
      </w:pPr>
      <w:r w:rsidRPr="00CC2F92">
        <w:rPr>
          <w:rStyle w:val="Italic"/>
          <w:rFonts w:cs="Times New Roman"/>
          <w:sz w:val="24"/>
          <w:szCs w:val="24"/>
        </w:rPr>
        <w:t>использовать</w:t>
      </w:r>
      <w:r w:rsidRPr="00CC2F92">
        <w:rPr>
          <w:rFonts w:cs="Times New Roman"/>
          <w:sz w:val="24"/>
          <w:szCs w:val="24"/>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7111F2D1" w14:textId="77777777" w:rsidR="00FD7F79" w:rsidRPr="00CC2F92" w:rsidRDefault="00FD7F79" w:rsidP="00CC2F92">
      <w:pPr>
        <w:pStyle w:val="aff3"/>
        <w:rPr>
          <w:rFonts w:cs="Times New Roman"/>
          <w:sz w:val="24"/>
          <w:szCs w:val="24"/>
        </w:rPr>
      </w:pPr>
      <w:r w:rsidRPr="00CC2F92">
        <w:rPr>
          <w:rStyle w:val="Italic"/>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 </w:t>
      </w:r>
    </w:p>
    <w:p w14:paraId="589D40B3"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23C7E7C6"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Россию и страну/страны изучаемого языка; </w:t>
      </w:r>
    </w:p>
    <w:p w14:paraId="47135B1D"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w:t>
      </w:r>
      <w:r w:rsidRPr="00CC2F92">
        <w:rPr>
          <w:rStyle w:val="Italic"/>
          <w:rFonts w:cs="Times New Roman"/>
          <w:sz w:val="24"/>
          <w:szCs w:val="24"/>
        </w:rPr>
        <w:t>использовать</w:t>
      </w:r>
      <w:r w:rsidRPr="00CC2F92">
        <w:rPr>
          <w:rFonts w:cs="Times New Roman"/>
          <w:sz w:val="24"/>
          <w:szCs w:val="24"/>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4C9B4C9D"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участвовать</w:t>
      </w:r>
      <w:r w:rsidRPr="00CC2F92">
        <w:rPr>
          <w:rFonts w:cs="Times New Roman"/>
          <w:sz w:val="24"/>
          <w:szCs w:val="24"/>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7CD6FE25"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8) </w:t>
      </w:r>
      <w:r w:rsidRPr="00CC2F92">
        <w:rPr>
          <w:rStyle w:val="Italic"/>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5EE0CCD9" w14:textId="77777777" w:rsidR="00FD7F79" w:rsidRPr="00CC2F92" w:rsidRDefault="00FD7F79" w:rsidP="00CC2F92">
      <w:pPr>
        <w:pStyle w:val="aff3"/>
        <w:rPr>
          <w:rFonts w:cs="Times New Roman"/>
          <w:sz w:val="24"/>
          <w:szCs w:val="24"/>
        </w:rPr>
      </w:pPr>
      <w:r w:rsidRPr="00CC2F92">
        <w:rPr>
          <w:rFonts w:cs="Times New Roman"/>
          <w:sz w:val="24"/>
          <w:szCs w:val="24"/>
        </w:rPr>
        <w:t xml:space="preserve">9) </w:t>
      </w:r>
      <w:r w:rsidRPr="00CC2F92">
        <w:rPr>
          <w:rStyle w:val="Italic"/>
          <w:rFonts w:cs="Times New Roman"/>
          <w:sz w:val="24"/>
          <w:szCs w:val="24"/>
        </w:rPr>
        <w:t>достигать</w:t>
      </w:r>
      <w:r w:rsidRPr="00CC2F92">
        <w:rPr>
          <w:rFonts w:cs="Times New Roman"/>
          <w:sz w:val="24"/>
          <w:szCs w:val="24"/>
        </w:rPr>
        <w:t xml:space="preserve"> взаимопонимания в процессе устного и письменного общения с носителями иностранного языка, с людьми другой культуры;</w:t>
      </w:r>
    </w:p>
    <w:p w14:paraId="711F80F6" w14:textId="77777777" w:rsidR="00FD7F79" w:rsidRPr="00CC2F92" w:rsidRDefault="00FD7F79" w:rsidP="00CC2F92">
      <w:pPr>
        <w:pStyle w:val="aff3"/>
        <w:rPr>
          <w:rFonts w:cs="Times New Roman"/>
          <w:sz w:val="24"/>
          <w:szCs w:val="24"/>
        </w:rPr>
      </w:pPr>
      <w:r w:rsidRPr="00CC2F92">
        <w:rPr>
          <w:rFonts w:cs="Times New Roman"/>
          <w:sz w:val="24"/>
          <w:szCs w:val="24"/>
        </w:rPr>
        <w:t xml:space="preserve">10)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60A35F4B" w14:textId="77777777" w:rsidR="00FD7F79" w:rsidRPr="00CC2F92" w:rsidRDefault="00FD7F79" w:rsidP="00CC2F92">
      <w:pPr>
        <w:pStyle w:val="aff3"/>
        <w:rPr>
          <w:rFonts w:cs="Times New Roman"/>
          <w:b/>
          <w:sz w:val="24"/>
          <w:szCs w:val="24"/>
        </w:rPr>
      </w:pPr>
      <w:r w:rsidRPr="00CC2F92">
        <w:rPr>
          <w:rFonts w:cs="Times New Roman"/>
          <w:b/>
          <w:sz w:val="24"/>
          <w:szCs w:val="24"/>
        </w:rPr>
        <w:t>7 класс</w:t>
      </w:r>
    </w:p>
    <w:p w14:paraId="768B98BC" w14:textId="77777777" w:rsidR="00FD7F79" w:rsidRPr="00CC2F92" w:rsidRDefault="00FD7F79" w:rsidP="00CC2F92">
      <w:pPr>
        <w:pStyle w:val="aff3"/>
        <w:rPr>
          <w:rFonts w:cs="Times New Roman"/>
          <w:sz w:val="24"/>
          <w:szCs w:val="24"/>
        </w:rPr>
      </w:pPr>
      <w:r w:rsidRPr="00CC2F92">
        <w:rPr>
          <w:rFonts w:cs="Times New Roman"/>
          <w:sz w:val="24"/>
          <w:szCs w:val="24"/>
        </w:rPr>
        <w:t xml:space="preserve">1) </w:t>
      </w:r>
      <w:r w:rsidRPr="00CC2F92">
        <w:rPr>
          <w:rStyle w:val="Italic"/>
          <w:rFonts w:cs="Times New Roman"/>
          <w:sz w:val="24"/>
          <w:szCs w:val="24"/>
        </w:rPr>
        <w:t xml:space="preserve">владеть </w:t>
      </w:r>
      <w:r w:rsidRPr="00CC2F92">
        <w:rPr>
          <w:rFonts w:cs="Times New Roman"/>
          <w:sz w:val="24"/>
          <w:szCs w:val="24"/>
        </w:rPr>
        <w:t xml:space="preserve">основными видами речевой деятельности: </w:t>
      </w:r>
    </w:p>
    <w:p w14:paraId="646F51FD"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 </w:t>
      </w:r>
    </w:p>
    <w:p w14:paraId="1DA9541E"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CC2F92">
        <w:rPr>
          <w:rStyle w:val="Italic"/>
          <w:rFonts w:cs="Times New Roman"/>
          <w:sz w:val="24"/>
          <w:szCs w:val="24"/>
        </w:rPr>
        <w:t xml:space="preserve">излагать </w:t>
      </w:r>
      <w:r w:rsidRPr="00CC2F92">
        <w:rPr>
          <w:rFonts w:cs="Times New Roman"/>
          <w:sz w:val="24"/>
          <w:szCs w:val="24"/>
        </w:rPr>
        <w:t xml:space="preserve">основное содержание прочитанного/прослушанного текста с вербальными и/или зрительными опорами (объём — 8—9 фраз); </w:t>
      </w:r>
      <w:r w:rsidRPr="00CC2F92">
        <w:rPr>
          <w:rStyle w:val="Italic"/>
          <w:rFonts w:cs="Times New Roman"/>
          <w:sz w:val="24"/>
          <w:szCs w:val="24"/>
        </w:rPr>
        <w:t>кратко излагать</w:t>
      </w:r>
      <w:r w:rsidRPr="00CC2F92">
        <w:rPr>
          <w:rFonts w:cs="Times New Roman"/>
          <w:sz w:val="24"/>
          <w:szCs w:val="24"/>
        </w:rPr>
        <w:t xml:space="preserve"> результаты выполненной проектной работы (объём — 8—9 фраз);</w:t>
      </w:r>
    </w:p>
    <w:p w14:paraId="040CCA62"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79BCD003" w14:textId="77777777" w:rsidR="00FD7F79" w:rsidRPr="00CC2F92" w:rsidRDefault="00FD7F79" w:rsidP="00CC2F92">
      <w:pPr>
        <w:pStyle w:val="aff3"/>
        <w:rPr>
          <w:rFonts w:cs="Times New Roman"/>
          <w:sz w:val="24"/>
          <w:szCs w:val="24"/>
        </w:rPr>
      </w:pPr>
      <w:r w:rsidRPr="00CC2F92">
        <w:rPr>
          <w:rStyle w:val="Bold"/>
          <w:rFonts w:cs="Times New Roman"/>
          <w:sz w:val="24"/>
          <w:szCs w:val="24"/>
        </w:rPr>
        <w:t xml:space="preserve">смысловое чтение: </w:t>
      </w:r>
      <w:r w:rsidRPr="00CC2F92">
        <w:rPr>
          <w:rStyle w:val="Italic"/>
          <w:rFonts w:cs="Times New Roman"/>
          <w:sz w:val="24"/>
          <w:szCs w:val="24"/>
        </w:rPr>
        <w:t>читать про себя и понимать</w:t>
      </w:r>
      <w:r w:rsidRPr="00CC2F92">
        <w:rPr>
          <w:rFonts w:cs="Times New Roman"/>
          <w:sz w:val="24"/>
          <w:szCs w:val="24"/>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w:t>
      </w:r>
      <w:r w:rsidRPr="00CC2F92">
        <w:rPr>
          <w:rFonts w:cs="Times New Roman"/>
          <w:sz w:val="24"/>
          <w:szCs w:val="24"/>
        </w:rPr>
        <w:lastRenderedPageBreak/>
        <w:t xml:space="preserve">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w:t>
      </w:r>
      <w:r w:rsidRPr="00CC2F92">
        <w:rPr>
          <w:rStyle w:val="Italic"/>
          <w:rFonts w:cs="Times New Roman"/>
          <w:sz w:val="24"/>
          <w:szCs w:val="24"/>
        </w:rPr>
        <w:t>читать про себя</w:t>
      </w:r>
      <w:r w:rsidRPr="00CC2F92">
        <w:rPr>
          <w:rFonts w:cs="Times New Roman"/>
          <w:sz w:val="24"/>
          <w:szCs w:val="24"/>
        </w:rPr>
        <w:t xml:space="preserve"> несплошные тексты (таблицы, диаграммы) и </w:t>
      </w:r>
      <w:r w:rsidRPr="00CC2F92">
        <w:rPr>
          <w:rStyle w:val="Italic"/>
          <w:rFonts w:cs="Times New Roman"/>
          <w:sz w:val="24"/>
          <w:szCs w:val="24"/>
        </w:rPr>
        <w:t>понимать</w:t>
      </w:r>
      <w:r w:rsidRPr="00CC2F92">
        <w:rPr>
          <w:rFonts w:cs="Times New Roman"/>
          <w:sz w:val="24"/>
          <w:szCs w:val="24"/>
        </w:rPr>
        <w:t xml:space="preserve"> представленную в них информацию; </w:t>
      </w:r>
      <w:r w:rsidRPr="00CC2F92">
        <w:rPr>
          <w:rStyle w:val="Italic"/>
          <w:rFonts w:cs="Times New Roman"/>
          <w:sz w:val="24"/>
          <w:szCs w:val="24"/>
        </w:rPr>
        <w:t>определять</w:t>
      </w:r>
      <w:r w:rsidRPr="00CC2F92">
        <w:rPr>
          <w:rFonts w:cs="Times New Roman"/>
          <w:sz w:val="24"/>
          <w:szCs w:val="24"/>
        </w:rPr>
        <w:t xml:space="preserve"> последовательность главных фактов/событий в тексте;</w:t>
      </w:r>
    </w:p>
    <w:p w14:paraId="5B850F0E"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с указанием личной информации;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CC2F92">
        <w:rPr>
          <w:rStyle w:val="Italic"/>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ключевые слова, таблицу (объём высказывания — до 90 слов);</w:t>
      </w:r>
    </w:p>
    <w:p w14:paraId="1A9F719E" w14:textId="77777777" w:rsidR="00FD7F79" w:rsidRPr="00CC2F92" w:rsidRDefault="00FD7F79" w:rsidP="00CC2F92">
      <w:pPr>
        <w:pStyle w:val="aff3"/>
        <w:rPr>
          <w:rFonts w:cs="Times New Roman"/>
          <w:sz w:val="24"/>
          <w:szCs w:val="24"/>
        </w:rPr>
      </w:pPr>
      <w:r w:rsidRPr="00CC2F92">
        <w:rPr>
          <w:rFonts w:cs="Times New Roman"/>
          <w:sz w:val="24"/>
          <w:szCs w:val="24"/>
        </w:rPr>
        <w:t xml:space="preserve">2) </w:t>
      </w: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фонетическими </w:t>
      </w:r>
      <w:r w:rsidRPr="00CC2F92">
        <w:rPr>
          <w:rFonts w:cs="Times New Roman"/>
          <w:sz w:val="24"/>
          <w:szCs w:val="24"/>
        </w:rPr>
        <w:t xml:space="preserve">навыками: </w:t>
      </w:r>
      <w:r w:rsidRPr="00CC2F92">
        <w:rPr>
          <w:rStyle w:val="Italic"/>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Italic"/>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CC2F92">
        <w:rPr>
          <w:rStyle w:val="Italic"/>
          <w:rFonts w:cs="Times New Roman"/>
          <w:sz w:val="24"/>
          <w:szCs w:val="24"/>
        </w:rPr>
        <w:t>читать вслух</w:t>
      </w:r>
      <w:r w:rsidRPr="00CC2F92">
        <w:rPr>
          <w:rFonts w:cs="Times New Roman"/>
          <w:sz w:val="24"/>
          <w:szCs w:val="24"/>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71D67298"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4AF713E6"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CC2F92">
        <w:rPr>
          <w:rStyle w:val="Italic"/>
          <w:rFonts w:cs="Times New Roman"/>
          <w:sz w:val="24"/>
          <w:szCs w:val="24"/>
        </w:rPr>
        <w:t>оформлять</w:t>
      </w:r>
      <w:r w:rsidRPr="00CC2F92">
        <w:rPr>
          <w:rFonts w:cs="Times New Roman"/>
          <w:sz w:val="24"/>
          <w:szCs w:val="24"/>
        </w:rPr>
        <w:t xml:space="preserve"> электронное сообщение личного характера; </w:t>
      </w:r>
    </w:p>
    <w:p w14:paraId="03C340F1"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 xml:space="preserve">распознавать </w:t>
      </w:r>
      <w:r w:rsidRPr="00CC2F92">
        <w:rPr>
          <w:rFonts w:cs="Times New Roman"/>
          <w:sz w:val="24"/>
          <w:szCs w:val="24"/>
        </w:rPr>
        <w:t>в звучащем и письменном тексте 1000</w:t>
      </w:r>
      <w:r w:rsidRPr="00CC2F92">
        <w:rPr>
          <w:rStyle w:val="Bold"/>
          <w:rFonts w:cs="Times New Roman"/>
          <w:sz w:val="24"/>
          <w:szCs w:val="24"/>
        </w:rPr>
        <w:t xml:space="preserve"> </w:t>
      </w:r>
      <w:r w:rsidRPr="00CC2F92">
        <w:rPr>
          <w:rFonts w:cs="Times New Roman"/>
          <w:sz w:val="24"/>
          <w:szCs w:val="24"/>
        </w:rPr>
        <w:t xml:space="preserve">лексических единиц (слов, словосочетаний, речевых клише) и правильно </w:t>
      </w:r>
      <w:r w:rsidRPr="00CC2F92">
        <w:rPr>
          <w:rStyle w:val="Italic"/>
          <w:rFonts w:cs="Times New Roman"/>
          <w:sz w:val="24"/>
          <w:szCs w:val="24"/>
        </w:rPr>
        <w:t>употреблять</w:t>
      </w:r>
      <w:r w:rsidRPr="00CC2F92">
        <w:rPr>
          <w:rFonts w:cs="Times New Roman"/>
          <w:sz w:val="24"/>
          <w:szCs w:val="24"/>
        </w:rPr>
        <w:t xml:space="preserve"> в устной и письменной речи 900</w:t>
      </w:r>
      <w:r w:rsidRPr="00CC2F92">
        <w:rPr>
          <w:rStyle w:val="Bold"/>
          <w:rFonts w:cs="Times New Roman"/>
          <w:sz w:val="24"/>
          <w:szCs w:val="24"/>
        </w:rPr>
        <w:t xml:space="preserve"> </w:t>
      </w:r>
      <w:r w:rsidRPr="00CC2F92">
        <w:rPr>
          <w:rFonts w:cs="Times New Roman"/>
          <w:sz w:val="24"/>
          <w:szCs w:val="24"/>
        </w:rPr>
        <w:t>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749EFD9E" w14:textId="77777777" w:rsidR="00FD7F79" w:rsidRPr="00CC2F92" w:rsidRDefault="00FD7F79" w:rsidP="00CC2F92">
      <w:pPr>
        <w:pStyle w:val="aff3"/>
        <w:rPr>
          <w:rFonts w:cs="Times New Roman"/>
          <w:sz w:val="24"/>
          <w:szCs w:val="24"/>
        </w:rPr>
      </w:pPr>
      <w:r w:rsidRPr="00CC2F92">
        <w:rPr>
          <w:rStyle w:val="Italic"/>
          <w:rFonts w:cs="Times New Roman"/>
          <w:sz w:val="24"/>
          <w:szCs w:val="24"/>
        </w:rPr>
        <w:lastRenderedPageBreak/>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w:t>
      </w:r>
    </w:p>
    <w:p w14:paraId="12748CB7" w14:textId="77777777" w:rsidR="00FD7F79" w:rsidRPr="00CC2F92" w:rsidRDefault="00FD7F79" w:rsidP="00CC2F92">
      <w:pPr>
        <w:pStyle w:val="aff3"/>
        <w:rPr>
          <w:rFonts w:cs="Times New Roman"/>
          <w:spacing w:val="4"/>
          <w:sz w:val="24"/>
          <w:szCs w:val="24"/>
        </w:rPr>
      </w:pPr>
      <w:r w:rsidRPr="00CC2F92">
        <w:rPr>
          <w:rStyle w:val="Italic"/>
          <w:rFonts w:cs="Times New Roman"/>
          <w:spacing w:val="4"/>
          <w:sz w:val="24"/>
          <w:szCs w:val="24"/>
        </w:rPr>
        <w:t>распознавать и употреблять</w:t>
      </w:r>
      <w:r w:rsidRPr="00CC2F92">
        <w:rPr>
          <w:rFonts w:cs="Times New Roman"/>
          <w:spacing w:val="4"/>
          <w:sz w:val="24"/>
          <w:szCs w:val="24"/>
        </w:rPr>
        <w:t xml:space="preserve"> в устной и письменной речи изученные синонимы, антонимы, многозначные слова, интернациональные слова; наиболее частотные фразовые глаголы;</w:t>
      </w:r>
    </w:p>
    <w:p w14:paraId="1C46F4C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6928C417"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и различных коммуникативных типов предложений английского языка;</w:t>
      </w:r>
    </w:p>
    <w:p w14:paraId="5BF78BBB"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употреблять</w:t>
      </w:r>
      <w:r w:rsidRPr="00CC2F92">
        <w:rPr>
          <w:rStyle w:val="Bold"/>
          <w:rFonts w:cs="Times New Roman"/>
          <w:sz w:val="24"/>
          <w:szCs w:val="24"/>
        </w:rPr>
        <w:t xml:space="preserve"> </w:t>
      </w:r>
      <w:r w:rsidRPr="00CC2F92">
        <w:rPr>
          <w:rFonts w:cs="Times New Roman"/>
          <w:sz w:val="24"/>
          <w:szCs w:val="24"/>
        </w:rPr>
        <w:t>в устной и письменной речи:</w:t>
      </w:r>
    </w:p>
    <w:p w14:paraId="42B87BEB" w14:textId="77777777" w:rsidR="00FD7F79" w:rsidRPr="00CC2F92" w:rsidRDefault="00FD7F79" w:rsidP="00CC2F92">
      <w:pPr>
        <w:pStyle w:val="aff3"/>
        <w:rPr>
          <w:rFonts w:cs="Times New Roman"/>
          <w:sz w:val="24"/>
          <w:szCs w:val="24"/>
        </w:rPr>
      </w:pPr>
      <w:r w:rsidRPr="00CC2F92">
        <w:rPr>
          <w:rFonts w:cs="Times New Roman"/>
          <w:sz w:val="24"/>
          <w:szCs w:val="24"/>
        </w:rPr>
        <w:t xml:space="preserve">предложения со сложным дополнением (Complex Object); </w:t>
      </w:r>
    </w:p>
    <w:p w14:paraId="3A76D14B" w14:textId="77777777" w:rsidR="00FD7F79" w:rsidRPr="00CC2F92" w:rsidRDefault="00FD7F79" w:rsidP="00CC2F92">
      <w:pPr>
        <w:pStyle w:val="aff3"/>
        <w:rPr>
          <w:rFonts w:cs="Times New Roman"/>
          <w:sz w:val="24"/>
          <w:szCs w:val="24"/>
        </w:rPr>
      </w:pPr>
      <w:r w:rsidRPr="00CC2F92">
        <w:rPr>
          <w:rFonts w:cs="Times New Roman"/>
          <w:sz w:val="24"/>
          <w:szCs w:val="24"/>
        </w:rPr>
        <w:t xml:space="preserve">условные предложения реального (Conditional 0, Conditional I) характера; </w:t>
      </w:r>
    </w:p>
    <w:p w14:paraId="7B480BCD"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конструкцией to be going to + инфинитив и формы Future Simple Tense и Present Continuous Tense для выражения будущего действия;</w:t>
      </w:r>
    </w:p>
    <w:p w14:paraId="15F9A459" w14:textId="77777777" w:rsidR="00FD7F79" w:rsidRPr="00CC2F92" w:rsidRDefault="00FD7F79" w:rsidP="00CC2F92">
      <w:pPr>
        <w:pStyle w:val="aff3"/>
        <w:rPr>
          <w:rFonts w:cs="Times New Roman"/>
          <w:sz w:val="24"/>
          <w:szCs w:val="24"/>
        </w:rPr>
      </w:pPr>
      <w:r w:rsidRPr="00CC2F92">
        <w:rPr>
          <w:rFonts w:cs="Times New Roman"/>
          <w:sz w:val="24"/>
          <w:szCs w:val="24"/>
        </w:rPr>
        <w:t xml:space="preserve">конструкцию used to + инфинитив глагола; </w:t>
      </w:r>
    </w:p>
    <w:p w14:paraId="25229AF6" w14:textId="77777777" w:rsidR="00FD7F79" w:rsidRPr="00CC2F92" w:rsidRDefault="00FD7F79" w:rsidP="00CC2F92">
      <w:pPr>
        <w:pStyle w:val="aff3"/>
        <w:rPr>
          <w:rFonts w:cs="Times New Roman"/>
          <w:sz w:val="24"/>
          <w:szCs w:val="24"/>
        </w:rPr>
      </w:pPr>
      <w:r w:rsidRPr="00CC2F92">
        <w:rPr>
          <w:rFonts w:cs="Times New Roman"/>
          <w:sz w:val="24"/>
          <w:szCs w:val="24"/>
        </w:rPr>
        <w:t>глаголы в наиболее употребительных формах страдательного залога (Present/Past Simple Passive);</w:t>
      </w:r>
    </w:p>
    <w:p w14:paraId="3B9FA4C9"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предлоги, употребляемые с глаголами в страдательном залоге; </w:t>
      </w:r>
    </w:p>
    <w:p w14:paraId="76818F8E" w14:textId="77777777" w:rsidR="00FD7F79" w:rsidRPr="00CC2F92" w:rsidRDefault="00FD7F79" w:rsidP="00CC2F92">
      <w:pPr>
        <w:pStyle w:val="aff3"/>
        <w:rPr>
          <w:rFonts w:cs="Times New Roman"/>
          <w:sz w:val="24"/>
          <w:szCs w:val="24"/>
        </w:rPr>
      </w:pPr>
      <w:r w:rsidRPr="00CC2F92">
        <w:rPr>
          <w:rFonts w:cs="Times New Roman"/>
          <w:sz w:val="24"/>
          <w:szCs w:val="24"/>
        </w:rPr>
        <w:t xml:space="preserve">модальный глагол might; </w:t>
      </w:r>
    </w:p>
    <w:p w14:paraId="636D20F0" w14:textId="77777777" w:rsidR="00FD7F79" w:rsidRPr="00CC2F92" w:rsidRDefault="00FD7F79" w:rsidP="00CC2F92">
      <w:pPr>
        <w:pStyle w:val="aff3"/>
        <w:rPr>
          <w:rFonts w:cs="Times New Roman"/>
          <w:sz w:val="24"/>
          <w:szCs w:val="24"/>
        </w:rPr>
      </w:pPr>
      <w:r w:rsidRPr="00CC2F92">
        <w:rPr>
          <w:rFonts w:cs="Times New Roman"/>
          <w:sz w:val="24"/>
          <w:szCs w:val="24"/>
        </w:rPr>
        <w:t>наречия, совпадающие по форме с прилагательными (fast, high; early);</w:t>
      </w:r>
    </w:p>
    <w:p w14:paraId="6C9575AB" w14:textId="77777777" w:rsidR="00FD7F79" w:rsidRPr="00CC2F92" w:rsidRDefault="00FD7F79" w:rsidP="00CC2F92">
      <w:pPr>
        <w:pStyle w:val="aff3"/>
        <w:rPr>
          <w:rFonts w:cs="Times New Roman"/>
          <w:sz w:val="24"/>
          <w:szCs w:val="24"/>
          <w:lang w:val="en-US"/>
        </w:rPr>
      </w:pPr>
      <w:r w:rsidRPr="00CC2F92">
        <w:rPr>
          <w:rFonts w:cs="Times New Roman"/>
          <w:sz w:val="24"/>
          <w:szCs w:val="24"/>
        </w:rPr>
        <w:t>местоимения</w:t>
      </w:r>
      <w:r w:rsidRPr="00CC2F92">
        <w:rPr>
          <w:rFonts w:cs="Times New Roman"/>
          <w:sz w:val="24"/>
          <w:szCs w:val="24"/>
          <w:lang w:val="en-US"/>
        </w:rPr>
        <w:t xml:space="preserve"> other/another, both, all, one;</w:t>
      </w:r>
    </w:p>
    <w:p w14:paraId="3CD02332" w14:textId="77777777" w:rsidR="00FD7F79" w:rsidRPr="00CC2F92" w:rsidRDefault="00FD7F79" w:rsidP="00CC2F92">
      <w:pPr>
        <w:pStyle w:val="aff3"/>
        <w:rPr>
          <w:rFonts w:cs="Times New Roman"/>
          <w:sz w:val="24"/>
          <w:szCs w:val="24"/>
        </w:rPr>
      </w:pPr>
      <w:r w:rsidRPr="00CC2F92">
        <w:rPr>
          <w:rFonts w:cs="Times New Roman"/>
          <w:sz w:val="24"/>
          <w:szCs w:val="24"/>
        </w:rPr>
        <w:t xml:space="preserve">количественные числительные для обозначения больших чисел (до 1 000 000); </w:t>
      </w:r>
    </w:p>
    <w:p w14:paraId="17E31B98"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 </w:t>
      </w:r>
    </w:p>
    <w:p w14:paraId="7EA6554E" w14:textId="77777777" w:rsidR="00FD7F79" w:rsidRPr="00CC2F92" w:rsidRDefault="00FD7F79" w:rsidP="00CC2F92">
      <w:pPr>
        <w:pStyle w:val="aff3"/>
        <w:rPr>
          <w:rFonts w:cs="Times New Roman"/>
          <w:sz w:val="24"/>
          <w:szCs w:val="24"/>
        </w:rPr>
      </w:pPr>
      <w:r w:rsidRPr="00CC2F92">
        <w:rPr>
          <w:rStyle w:val="Italic"/>
          <w:rFonts w:cs="Times New Roman"/>
          <w:sz w:val="24"/>
          <w:szCs w:val="24"/>
        </w:rPr>
        <w:lastRenderedPageBreak/>
        <w:t>использовать</w:t>
      </w:r>
      <w:r w:rsidRPr="00CC2F92">
        <w:rPr>
          <w:rFonts w:cs="Times New Roman"/>
          <w:sz w:val="24"/>
          <w:szCs w:val="24"/>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4E238F4A" w14:textId="77777777" w:rsidR="00FD7F79" w:rsidRPr="00CC2F92" w:rsidRDefault="00FD7F79" w:rsidP="00CC2F92">
      <w:pPr>
        <w:pStyle w:val="aff3"/>
        <w:rPr>
          <w:rFonts w:cs="Times New Roman"/>
          <w:sz w:val="24"/>
          <w:szCs w:val="24"/>
        </w:rPr>
      </w:pPr>
      <w:r w:rsidRPr="00CC2F92">
        <w:rPr>
          <w:rStyle w:val="Italic"/>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w:t>
      </w:r>
    </w:p>
    <w:p w14:paraId="453CF0C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 базовыми знаниями</w:t>
      </w:r>
      <w:r w:rsidRPr="00CC2F92">
        <w:rPr>
          <w:rFonts w:cs="Times New Roman"/>
          <w:sz w:val="24"/>
          <w:szCs w:val="24"/>
        </w:rPr>
        <w:t xml:space="preserve"> о социокультурном портрете и культурном наследии родной страны и страны/стран изучаемого языка; </w:t>
      </w:r>
    </w:p>
    <w:p w14:paraId="4DED2B60"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Россию и страну/страны изучаемого языка; </w:t>
      </w:r>
    </w:p>
    <w:p w14:paraId="1EA5E71B"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5D9FB97E"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 xml:space="preserve">участвовать </w:t>
      </w:r>
      <w:r w:rsidRPr="00CC2F92">
        <w:rPr>
          <w:rFonts w:cs="Times New Roman"/>
          <w:sz w:val="24"/>
          <w:szCs w:val="24"/>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539C09F0"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8) </w:t>
      </w:r>
      <w:r w:rsidRPr="00CC2F92">
        <w:rPr>
          <w:rStyle w:val="Italic"/>
          <w:rFonts w:cs="Times New Roman"/>
          <w:spacing w:val="2"/>
          <w:sz w:val="24"/>
          <w:szCs w:val="24"/>
        </w:rPr>
        <w:t xml:space="preserve">использовать </w:t>
      </w:r>
      <w:r w:rsidRPr="00CC2F92">
        <w:rPr>
          <w:rFonts w:cs="Times New Roman"/>
          <w:spacing w:val="2"/>
          <w:sz w:val="24"/>
          <w:szCs w:val="24"/>
        </w:rPr>
        <w:t>иноязычные словари и справочники, в том числе информационно-справочные системы в электронной форме;</w:t>
      </w:r>
    </w:p>
    <w:p w14:paraId="24361CFF" w14:textId="77777777" w:rsidR="00FD7F79" w:rsidRPr="00CC2F92" w:rsidRDefault="00FD7F79" w:rsidP="00CC2F92">
      <w:pPr>
        <w:pStyle w:val="aff3"/>
        <w:rPr>
          <w:rFonts w:cs="Times New Roman"/>
          <w:sz w:val="24"/>
          <w:szCs w:val="24"/>
        </w:rPr>
      </w:pPr>
      <w:r w:rsidRPr="00CC2F92">
        <w:rPr>
          <w:rFonts w:cs="Times New Roman"/>
          <w:sz w:val="24"/>
          <w:szCs w:val="24"/>
        </w:rPr>
        <w:t xml:space="preserve">9) </w:t>
      </w:r>
      <w:r w:rsidRPr="00CC2F92">
        <w:rPr>
          <w:rStyle w:val="Italic"/>
          <w:rFonts w:cs="Times New Roman"/>
          <w:sz w:val="24"/>
          <w:szCs w:val="24"/>
        </w:rPr>
        <w:t>достигать</w:t>
      </w:r>
      <w:r w:rsidRPr="00CC2F92">
        <w:rPr>
          <w:rFonts w:cs="Times New Roman"/>
          <w:sz w:val="24"/>
          <w:szCs w:val="24"/>
        </w:rPr>
        <w:t xml:space="preserve"> взаимопонимания в процессе устного и письменного общения с носителями иностранного языка, с людьми другой культуры;</w:t>
      </w:r>
    </w:p>
    <w:p w14:paraId="4B033030" w14:textId="77777777" w:rsidR="00FD7F79" w:rsidRPr="00CC2F92" w:rsidRDefault="00FD7F79" w:rsidP="00CC2F92">
      <w:pPr>
        <w:pStyle w:val="aff3"/>
        <w:rPr>
          <w:rFonts w:cs="Times New Roman"/>
          <w:sz w:val="24"/>
          <w:szCs w:val="24"/>
        </w:rPr>
      </w:pPr>
      <w:r w:rsidRPr="00CC2F92">
        <w:rPr>
          <w:rFonts w:cs="Times New Roman"/>
          <w:sz w:val="24"/>
          <w:szCs w:val="24"/>
        </w:rPr>
        <w:t xml:space="preserve">10)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545C7B33" w14:textId="77777777" w:rsidR="00FD7F79" w:rsidRPr="00CC2F92" w:rsidRDefault="00FD7F79" w:rsidP="00CC2F92">
      <w:pPr>
        <w:pStyle w:val="aff3"/>
        <w:rPr>
          <w:rFonts w:cs="Times New Roman"/>
          <w:b/>
          <w:sz w:val="24"/>
          <w:szCs w:val="24"/>
        </w:rPr>
      </w:pPr>
      <w:r w:rsidRPr="00CC2F92">
        <w:rPr>
          <w:rFonts w:cs="Times New Roman"/>
          <w:b/>
          <w:sz w:val="24"/>
          <w:szCs w:val="24"/>
        </w:rPr>
        <w:t xml:space="preserve">8 класс </w:t>
      </w:r>
    </w:p>
    <w:p w14:paraId="7AEF4497" w14:textId="77777777" w:rsidR="00FD7F79" w:rsidRPr="00CC2F92" w:rsidRDefault="00FD7F79" w:rsidP="00CC2F92">
      <w:pPr>
        <w:pStyle w:val="aff3"/>
        <w:rPr>
          <w:rFonts w:cs="Times New Roman"/>
          <w:sz w:val="24"/>
          <w:szCs w:val="24"/>
        </w:rPr>
      </w:pPr>
      <w:r w:rsidRPr="00CC2F92">
        <w:rPr>
          <w:rFonts w:cs="Times New Roman"/>
          <w:sz w:val="24"/>
          <w:szCs w:val="24"/>
        </w:rPr>
        <w:t xml:space="preserve">1) </w:t>
      </w:r>
      <w:r w:rsidRPr="00CC2F92">
        <w:rPr>
          <w:rStyle w:val="Italic"/>
          <w:rFonts w:cs="Times New Roman"/>
          <w:sz w:val="24"/>
          <w:szCs w:val="24"/>
        </w:rPr>
        <w:t>владеть</w:t>
      </w:r>
      <w:r w:rsidRPr="00CC2F92">
        <w:rPr>
          <w:rFonts w:cs="Times New Roman"/>
          <w:sz w:val="24"/>
          <w:szCs w:val="24"/>
        </w:rPr>
        <w:t xml:space="preserve"> основными видами речевой деятельности: </w:t>
      </w:r>
    </w:p>
    <w:p w14:paraId="482758BB"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 побуждение к действию, диалог-расспрос; </w:t>
      </w:r>
      <w:r w:rsidRPr="00CC2F92">
        <w:rPr>
          <w:rFonts w:cs="Times New Roman"/>
          <w:sz w:val="24"/>
          <w:szCs w:val="24"/>
        </w:rPr>
        <w:lastRenderedPageBreak/>
        <w:t xml:space="preserve">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 </w:t>
      </w:r>
    </w:p>
    <w:p w14:paraId="2883CBC9"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CC2F92">
        <w:rPr>
          <w:rStyle w:val="Italic"/>
          <w:rFonts w:cs="Times New Roman"/>
          <w:sz w:val="24"/>
          <w:szCs w:val="24"/>
        </w:rPr>
        <w:t>выражать и кратко аргументировать</w:t>
      </w:r>
      <w:r w:rsidRPr="00CC2F92">
        <w:rPr>
          <w:rFonts w:cs="Times New Roman"/>
          <w:sz w:val="24"/>
          <w:szCs w:val="24"/>
        </w:rPr>
        <w:t xml:space="preserve"> своё мнение, </w:t>
      </w:r>
      <w:r w:rsidRPr="00CC2F92">
        <w:rPr>
          <w:rStyle w:val="Italic"/>
          <w:rFonts w:cs="Times New Roman"/>
          <w:sz w:val="24"/>
          <w:szCs w:val="24"/>
        </w:rPr>
        <w:t>излагать</w:t>
      </w:r>
      <w:r w:rsidRPr="00CC2F92">
        <w:rPr>
          <w:rFonts w:cs="Times New Roman"/>
          <w:sz w:val="24"/>
          <w:szCs w:val="24"/>
        </w:rPr>
        <w:t xml:space="preserve"> основное содержание прочитанного/прослушанного текста с вербальными и/или зрительными опорами (объём — 9—10 фраз); </w:t>
      </w:r>
      <w:r w:rsidRPr="00CC2F92">
        <w:rPr>
          <w:rStyle w:val="Italic"/>
          <w:rFonts w:cs="Times New Roman"/>
          <w:sz w:val="24"/>
          <w:szCs w:val="24"/>
        </w:rPr>
        <w:t xml:space="preserve">излагать </w:t>
      </w:r>
      <w:r w:rsidRPr="00CC2F92">
        <w:rPr>
          <w:rFonts w:cs="Times New Roman"/>
          <w:sz w:val="24"/>
          <w:szCs w:val="24"/>
        </w:rPr>
        <w:t>результаты выполненной проектной работы (объём — 9—10 фраз);</w:t>
      </w:r>
    </w:p>
    <w:p w14:paraId="632DAD4B" w14:textId="77777777" w:rsidR="00FD7F79" w:rsidRPr="00CC2F92" w:rsidRDefault="00FD7F79" w:rsidP="00CC2F92">
      <w:pPr>
        <w:pStyle w:val="aff3"/>
        <w:rPr>
          <w:rFonts w:cs="Times New Roman"/>
          <w:sz w:val="24"/>
          <w:szCs w:val="24"/>
        </w:rPr>
      </w:pPr>
      <w:r w:rsidRPr="00CC2F92">
        <w:rPr>
          <w:rStyle w:val="Bold"/>
          <w:rFonts w:cs="Times New Roman"/>
          <w:sz w:val="24"/>
          <w:szCs w:val="24"/>
        </w:rPr>
        <w:t>аудирование:</w:t>
      </w:r>
      <w:r w:rsidRPr="00CC2F92">
        <w:rPr>
          <w:rFonts w:cs="Times New Roman"/>
          <w:sz w:val="24"/>
          <w:szCs w:val="24"/>
        </w:rPr>
        <w:t xml:space="preserve"> </w:t>
      </w:r>
      <w:r w:rsidRPr="00CC2F92">
        <w:rPr>
          <w:rStyle w:val="Italic"/>
          <w:rFonts w:cs="Times New Roman"/>
          <w:sz w:val="24"/>
          <w:szCs w:val="24"/>
        </w:rPr>
        <w:t>воспринимать на слух и понимать</w:t>
      </w:r>
      <w:r w:rsidRPr="00CC2F92">
        <w:rPr>
          <w:rFonts w:cs="Times New Roman"/>
          <w:sz w:val="24"/>
          <w:szCs w:val="24"/>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CC2F92">
        <w:rPr>
          <w:rStyle w:val="Italic"/>
          <w:rFonts w:cs="Times New Roman"/>
          <w:sz w:val="24"/>
          <w:szCs w:val="24"/>
        </w:rPr>
        <w:t>прогнозировать</w:t>
      </w:r>
      <w:r w:rsidRPr="00CC2F92">
        <w:rPr>
          <w:rFonts w:cs="Times New Roman"/>
          <w:sz w:val="24"/>
          <w:szCs w:val="24"/>
        </w:rPr>
        <w:t xml:space="preserve"> содержание звучащего текста по началу сообщения;</w:t>
      </w:r>
    </w:p>
    <w:p w14:paraId="6A5DF6D4" w14:textId="77777777" w:rsidR="00FD7F79" w:rsidRPr="00CC2F92" w:rsidRDefault="00FD7F79" w:rsidP="00CC2F92">
      <w:pPr>
        <w:pStyle w:val="aff3"/>
        <w:rPr>
          <w:rFonts w:cs="Times New Roman"/>
          <w:spacing w:val="1"/>
          <w:sz w:val="24"/>
          <w:szCs w:val="24"/>
        </w:rPr>
      </w:pPr>
      <w:r w:rsidRPr="00CC2F92">
        <w:rPr>
          <w:rStyle w:val="Bold"/>
          <w:rFonts w:cs="Times New Roman"/>
          <w:spacing w:val="1"/>
          <w:sz w:val="24"/>
          <w:szCs w:val="24"/>
        </w:rPr>
        <w:t xml:space="preserve">смысловое чтение: </w:t>
      </w:r>
      <w:r w:rsidRPr="00CC2F92">
        <w:rPr>
          <w:rStyle w:val="Italic"/>
          <w:rFonts w:cs="Times New Roman"/>
          <w:spacing w:val="1"/>
          <w:sz w:val="24"/>
          <w:szCs w:val="24"/>
        </w:rPr>
        <w:t>читать про себя и понимать</w:t>
      </w:r>
      <w:r w:rsidRPr="00CC2F92">
        <w:rPr>
          <w:rFonts w:cs="Times New Roman"/>
          <w:spacing w:val="1"/>
          <w:sz w:val="24"/>
          <w:szCs w:val="24"/>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CC2F92">
        <w:rPr>
          <w:rStyle w:val="Italic"/>
          <w:rFonts w:cs="Times New Roman"/>
          <w:spacing w:val="1"/>
          <w:sz w:val="24"/>
          <w:szCs w:val="24"/>
        </w:rPr>
        <w:t>читать несплошные тексты</w:t>
      </w:r>
      <w:r w:rsidRPr="00CC2F92">
        <w:rPr>
          <w:rFonts w:cs="Times New Roman"/>
          <w:spacing w:val="1"/>
          <w:sz w:val="24"/>
          <w:szCs w:val="24"/>
        </w:rPr>
        <w:t xml:space="preserve"> (таблицы, диаграммы) и </w:t>
      </w:r>
      <w:r w:rsidRPr="00CC2F92">
        <w:rPr>
          <w:rStyle w:val="Italic"/>
          <w:rFonts w:cs="Times New Roman"/>
          <w:spacing w:val="1"/>
          <w:sz w:val="24"/>
          <w:szCs w:val="24"/>
        </w:rPr>
        <w:t>понимать</w:t>
      </w:r>
      <w:r w:rsidRPr="00CC2F92">
        <w:rPr>
          <w:rFonts w:cs="Times New Roman"/>
          <w:spacing w:val="1"/>
          <w:sz w:val="24"/>
          <w:szCs w:val="24"/>
        </w:rPr>
        <w:t xml:space="preserve"> представленную в них информацию; </w:t>
      </w:r>
      <w:r w:rsidRPr="00CC2F92">
        <w:rPr>
          <w:rStyle w:val="Italic"/>
          <w:rFonts w:cs="Times New Roman"/>
          <w:spacing w:val="1"/>
          <w:sz w:val="24"/>
          <w:szCs w:val="24"/>
        </w:rPr>
        <w:t>определять</w:t>
      </w:r>
      <w:r w:rsidRPr="00CC2F92">
        <w:rPr>
          <w:rFonts w:cs="Times New Roman"/>
          <w:spacing w:val="1"/>
          <w:sz w:val="24"/>
          <w:szCs w:val="24"/>
        </w:rPr>
        <w:t xml:space="preserve"> последовательность главных фактов/событий в тексте;</w:t>
      </w:r>
    </w:p>
    <w:p w14:paraId="31D30207"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Italic"/>
          <w:rFonts w:cs="Times New Roman"/>
          <w:sz w:val="24"/>
          <w:szCs w:val="24"/>
        </w:rPr>
        <w:t>писать</w:t>
      </w:r>
      <w:r w:rsidRPr="00CC2F92">
        <w:rPr>
          <w:rFonts w:cs="Times New Roman"/>
          <w:sz w:val="24"/>
          <w:szCs w:val="24"/>
        </w:rPr>
        <w:t xml:space="preserve"> электронное </w:t>
      </w:r>
      <w:r w:rsidRPr="00CC2F92">
        <w:rPr>
          <w:rFonts w:cs="Times New Roman"/>
          <w:sz w:val="24"/>
          <w:szCs w:val="24"/>
        </w:rPr>
        <w:lastRenderedPageBreak/>
        <w:t xml:space="preserve">сообщение личного характера, соблюдая речевой этикет, принятый в стране/странах изучаемого языка (объём сообщения — до 110 слов); </w:t>
      </w:r>
      <w:r w:rsidRPr="00CC2F92">
        <w:rPr>
          <w:rStyle w:val="Italic"/>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14:paraId="07018650"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t xml:space="preserve">2) </w:t>
      </w:r>
      <w:r w:rsidRPr="00CC2F92">
        <w:rPr>
          <w:rStyle w:val="Italic"/>
          <w:rFonts w:cs="Times New Roman"/>
          <w:spacing w:val="2"/>
          <w:sz w:val="24"/>
          <w:szCs w:val="24"/>
        </w:rPr>
        <w:t xml:space="preserve">владеть </w:t>
      </w:r>
      <w:r w:rsidRPr="00CC2F92">
        <w:rPr>
          <w:rStyle w:val="Bold"/>
          <w:rFonts w:cs="Times New Roman"/>
          <w:spacing w:val="2"/>
          <w:sz w:val="24"/>
          <w:szCs w:val="24"/>
        </w:rPr>
        <w:t xml:space="preserve">фонетическими </w:t>
      </w:r>
      <w:r w:rsidRPr="00CC2F92">
        <w:rPr>
          <w:rFonts w:cs="Times New Roman"/>
          <w:spacing w:val="2"/>
          <w:sz w:val="24"/>
          <w:szCs w:val="24"/>
        </w:rPr>
        <w:t>навыками:</w:t>
      </w:r>
      <w:r w:rsidRPr="00CC2F92">
        <w:rPr>
          <w:rStyle w:val="Bold"/>
          <w:rFonts w:cs="Times New Roman"/>
          <w:spacing w:val="2"/>
          <w:sz w:val="24"/>
          <w:szCs w:val="24"/>
        </w:rPr>
        <w:t xml:space="preserve"> </w:t>
      </w:r>
      <w:r w:rsidRPr="00CC2F92">
        <w:rPr>
          <w:rStyle w:val="Italic"/>
          <w:rFonts w:cs="Times New Roman"/>
          <w:spacing w:val="2"/>
          <w:sz w:val="24"/>
          <w:szCs w:val="24"/>
        </w:rPr>
        <w:t>различать на слух</w:t>
      </w:r>
      <w:r w:rsidRPr="00CC2F92">
        <w:rPr>
          <w:rFonts w:cs="Times New Roman"/>
          <w:spacing w:val="2"/>
          <w:sz w:val="24"/>
          <w:szCs w:val="24"/>
        </w:rPr>
        <w:t xml:space="preserve"> и адекватно, без ошибок, ведущих к сбою коммуникации, </w:t>
      </w:r>
      <w:r w:rsidRPr="00CC2F92">
        <w:rPr>
          <w:rStyle w:val="Italic"/>
          <w:rFonts w:cs="Times New Roman"/>
          <w:spacing w:val="2"/>
          <w:sz w:val="24"/>
          <w:szCs w:val="24"/>
        </w:rPr>
        <w:t>произносить</w:t>
      </w:r>
      <w:r w:rsidRPr="00CC2F92">
        <w:rPr>
          <w:rFonts w:cs="Times New Roman"/>
          <w:spacing w:val="2"/>
          <w:sz w:val="24"/>
          <w:szCs w:val="24"/>
        </w:rPr>
        <w:t xml:space="preserve"> слова с правильным ударением и фразы с соблюдением их ритмико-интонационных особенностей, в том числе </w:t>
      </w:r>
      <w:r w:rsidRPr="00CC2F92">
        <w:rPr>
          <w:rStyle w:val="Italic"/>
          <w:rFonts w:cs="Times New Roman"/>
          <w:spacing w:val="2"/>
          <w:sz w:val="24"/>
          <w:szCs w:val="24"/>
        </w:rPr>
        <w:t>применять правила</w:t>
      </w:r>
      <w:r w:rsidRPr="00CC2F92">
        <w:rPr>
          <w:rFonts w:cs="Times New Roman"/>
          <w:spacing w:val="2"/>
          <w:sz w:val="24"/>
          <w:szCs w:val="24"/>
        </w:rPr>
        <w:t xml:space="preserve"> отсутствия фразового ударения на служебных словах; владеть правилами чтения и выразительно </w:t>
      </w:r>
      <w:r w:rsidRPr="00CC2F92">
        <w:rPr>
          <w:rStyle w:val="Italic"/>
          <w:rFonts w:cs="Times New Roman"/>
          <w:spacing w:val="2"/>
          <w:sz w:val="24"/>
          <w:szCs w:val="24"/>
        </w:rPr>
        <w:t>читать вслух</w:t>
      </w:r>
      <w:r w:rsidRPr="00CC2F92">
        <w:rPr>
          <w:rFonts w:cs="Times New Roman"/>
          <w:spacing w:val="2"/>
          <w:sz w:val="24"/>
          <w:szCs w:val="24"/>
        </w:rPr>
        <w:t xml:space="preserve">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CC2F92">
        <w:rPr>
          <w:rStyle w:val="Italic"/>
          <w:rFonts w:cs="Times New Roman"/>
          <w:spacing w:val="2"/>
          <w:sz w:val="24"/>
          <w:szCs w:val="24"/>
        </w:rPr>
        <w:t>читать</w:t>
      </w:r>
      <w:r w:rsidRPr="00CC2F92">
        <w:rPr>
          <w:rFonts w:cs="Times New Roman"/>
          <w:spacing w:val="2"/>
          <w:sz w:val="24"/>
          <w:szCs w:val="24"/>
        </w:rPr>
        <w:t xml:space="preserve"> новые слова согласно основным правилам чтения;</w:t>
      </w:r>
    </w:p>
    <w:p w14:paraId="608A4E47"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34E9E1DF"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14:paraId="0B8AE6F4" w14:textId="77777777" w:rsidR="00FD7F79" w:rsidRPr="00CC2F92" w:rsidRDefault="00FD7F79" w:rsidP="00CC2F92">
      <w:pPr>
        <w:pStyle w:val="aff3"/>
        <w:rPr>
          <w:rFonts w:cs="Times New Roman"/>
          <w:sz w:val="24"/>
          <w:szCs w:val="24"/>
        </w:rPr>
      </w:pPr>
      <w:r w:rsidRPr="00CC2F92">
        <w:rPr>
          <w:rFonts w:cs="Times New Roman"/>
          <w:sz w:val="24"/>
          <w:szCs w:val="24"/>
        </w:rPr>
        <w:t xml:space="preserve">3) </w:t>
      </w:r>
      <w:r w:rsidRPr="00CC2F92">
        <w:rPr>
          <w:rStyle w:val="Italic"/>
          <w:rFonts w:cs="Times New Roman"/>
          <w:sz w:val="24"/>
          <w:szCs w:val="24"/>
        </w:rPr>
        <w:t>распознавать</w:t>
      </w:r>
      <w:r w:rsidRPr="00CC2F92">
        <w:rPr>
          <w:rFonts w:cs="Times New Roman"/>
          <w:sz w:val="24"/>
          <w:szCs w:val="24"/>
        </w:rPr>
        <w:t xml:space="preserve"> в звучащем и письменном тексте 1250 лексических единиц (слов, словосочетаний, речевых клише) и правильно </w:t>
      </w:r>
      <w:r w:rsidRPr="00CC2F92">
        <w:rPr>
          <w:rStyle w:val="Italic"/>
          <w:rFonts w:cs="Times New Roman"/>
          <w:sz w:val="24"/>
          <w:szCs w:val="24"/>
        </w:rPr>
        <w:t>употреблять</w:t>
      </w:r>
      <w:r w:rsidRPr="00CC2F92">
        <w:rPr>
          <w:rFonts w:cs="Times New Roman"/>
          <w:sz w:val="24"/>
          <w:szCs w:val="24"/>
        </w:rPr>
        <w:t xml:space="preserve"> в устной и письменной речи 1050</w:t>
      </w:r>
      <w:r w:rsidRPr="00CC2F92">
        <w:rPr>
          <w:rStyle w:val="Bold"/>
          <w:rFonts w:cs="Times New Roman"/>
          <w:sz w:val="24"/>
          <w:szCs w:val="24"/>
        </w:rPr>
        <w:t xml:space="preserve"> </w:t>
      </w:r>
      <w:r w:rsidRPr="00CC2F92">
        <w:rPr>
          <w:rFonts w:cs="Times New Roman"/>
          <w:sz w:val="24"/>
          <w:szCs w:val="24"/>
        </w:rPr>
        <w:t>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6ACAE84B" w14:textId="77777777" w:rsidR="00FD7F79" w:rsidRPr="00CC2F92" w:rsidRDefault="00FD7F79" w:rsidP="00CC2F92">
      <w:pPr>
        <w:pStyle w:val="aff3"/>
        <w:rPr>
          <w:rFonts w:cs="Times New Roman"/>
          <w:spacing w:val="2"/>
          <w:sz w:val="24"/>
          <w:szCs w:val="24"/>
        </w:rPr>
      </w:pPr>
      <w:r w:rsidRPr="00CC2F92">
        <w:rPr>
          <w:rStyle w:val="Italic"/>
          <w:rFonts w:cs="Times New Roman"/>
          <w:spacing w:val="2"/>
          <w:sz w:val="24"/>
          <w:szCs w:val="24"/>
        </w:rPr>
        <w:t>распознавать и употреблять</w:t>
      </w:r>
      <w:r w:rsidRPr="00CC2F92">
        <w:rPr>
          <w:rFonts w:cs="Times New Roman"/>
          <w:spacing w:val="2"/>
          <w:sz w:val="24"/>
          <w:szCs w:val="24"/>
        </w:rPr>
        <w:t xml:space="preserve"> в устной и письменной речи родственные слова, образованные с использованием аффиксации: имена существительные с помощью суффиксов -ity, -ship, -ance/-ence; имена прилагательные с помощью префикса inter-; </w:t>
      </w:r>
    </w:p>
    <w:p w14:paraId="053E744B"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помощью конверсии (имя существительное от неопределённой формы глагола (to walk — </w:t>
      </w:r>
      <w:r w:rsidRPr="00CC2F92">
        <w:rPr>
          <w:rFonts w:cs="Times New Roman"/>
          <w:sz w:val="24"/>
          <w:szCs w:val="24"/>
        </w:rPr>
        <w:lastRenderedPageBreak/>
        <w:t>a walk), глагол от имени существительного (a present — to present), имя существительное от прилагательного (rich — the rich);</w:t>
      </w:r>
    </w:p>
    <w:p w14:paraId="48001C11" w14:textId="77777777" w:rsidR="00FD7F79" w:rsidRPr="00CC2F92" w:rsidRDefault="00FD7F79" w:rsidP="00CC2F92">
      <w:pPr>
        <w:pStyle w:val="aff3"/>
        <w:rPr>
          <w:rFonts w:cs="Times New Roman"/>
          <w:spacing w:val="2"/>
          <w:sz w:val="24"/>
          <w:szCs w:val="24"/>
        </w:rPr>
      </w:pPr>
      <w:r w:rsidRPr="00CC2F92">
        <w:rPr>
          <w:rStyle w:val="Italic"/>
          <w:rFonts w:cs="Times New Roman"/>
          <w:spacing w:val="2"/>
          <w:sz w:val="24"/>
          <w:szCs w:val="24"/>
        </w:rPr>
        <w:t>распознавать и употреблять</w:t>
      </w:r>
      <w:r w:rsidRPr="00CC2F92">
        <w:rPr>
          <w:rFonts w:cs="Times New Roman"/>
          <w:spacing w:val="2"/>
          <w:sz w:val="24"/>
          <w:szCs w:val="24"/>
        </w:rPr>
        <w:t xml:space="preserve"> в устной и письменной речи изученные многозначные слова, синонимы, антонимы; наиболее частотные фразовые глаголы; сокращения и аббревиатуры;</w:t>
      </w:r>
    </w:p>
    <w:p w14:paraId="47418234"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372CF06A"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особенностей структуры простых и сложных предложений английского языка; различных коммуникативных типов предложений английского языка;</w:t>
      </w:r>
    </w:p>
    <w:p w14:paraId="520FDF15"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употреблять</w:t>
      </w:r>
      <w:r w:rsidRPr="00CC2F92">
        <w:rPr>
          <w:rStyle w:val="Bold"/>
          <w:rFonts w:cs="Times New Roman"/>
          <w:sz w:val="24"/>
          <w:szCs w:val="24"/>
        </w:rPr>
        <w:t xml:space="preserve"> </w:t>
      </w:r>
      <w:r w:rsidRPr="00CC2F92">
        <w:rPr>
          <w:rFonts w:cs="Times New Roman"/>
          <w:sz w:val="24"/>
          <w:szCs w:val="24"/>
        </w:rPr>
        <w:t>в устной и письменной речи:</w:t>
      </w:r>
    </w:p>
    <w:p w14:paraId="45EE1AE5"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со сложным дополнением (Complex Object);</w:t>
      </w:r>
    </w:p>
    <w:p w14:paraId="5A8A9D1B" w14:textId="77777777" w:rsidR="00FD7F79" w:rsidRPr="00CC2F92" w:rsidRDefault="00FD7F79" w:rsidP="00CC2F92">
      <w:pPr>
        <w:pStyle w:val="aff3"/>
        <w:rPr>
          <w:rFonts w:cs="Times New Roman"/>
          <w:sz w:val="24"/>
          <w:szCs w:val="24"/>
        </w:rPr>
      </w:pPr>
      <w:r w:rsidRPr="00CC2F92">
        <w:rPr>
          <w:rFonts w:cs="Times New Roman"/>
          <w:sz w:val="24"/>
          <w:szCs w:val="24"/>
        </w:rPr>
        <w:t>все типы вопросительных предложений в Past Perfect Tense;</w:t>
      </w:r>
    </w:p>
    <w:p w14:paraId="12B9ED74" w14:textId="77777777" w:rsidR="00FD7F79" w:rsidRPr="00CC2F92" w:rsidRDefault="00FD7F79" w:rsidP="00CC2F92">
      <w:pPr>
        <w:pStyle w:val="aff3"/>
        <w:rPr>
          <w:rFonts w:cs="Times New Roman"/>
          <w:sz w:val="24"/>
          <w:szCs w:val="24"/>
        </w:rPr>
      </w:pPr>
      <w:r w:rsidRPr="00CC2F92">
        <w:rPr>
          <w:rFonts w:cs="Times New Roman"/>
          <w:sz w:val="24"/>
          <w:szCs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01D72A0D" w14:textId="77777777" w:rsidR="00FD7F79" w:rsidRPr="00CC2F92" w:rsidRDefault="00FD7F79" w:rsidP="00CC2F92">
      <w:pPr>
        <w:pStyle w:val="aff3"/>
        <w:rPr>
          <w:rFonts w:cs="Times New Roman"/>
          <w:sz w:val="24"/>
          <w:szCs w:val="24"/>
        </w:rPr>
      </w:pPr>
      <w:r w:rsidRPr="00CC2F92">
        <w:rPr>
          <w:rFonts w:cs="Times New Roman"/>
          <w:sz w:val="24"/>
          <w:szCs w:val="24"/>
        </w:rPr>
        <w:t>согласование времён в рамках сложного предложения;</w:t>
      </w:r>
    </w:p>
    <w:p w14:paraId="3674DCF6" w14:textId="77777777" w:rsidR="00FD7F79" w:rsidRPr="00CC2F92" w:rsidRDefault="00FD7F79" w:rsidP="00CC2F92">
      <w:pPr>
        <w:pStyle w:val="aff3"/>
        <w:rPr>
          <w:rFonts w:cs="Times New Roman"/>
          <w:sz w:val="24"/>
          <w:szCs w:val="24"/>
        </w:rPr>
      </w:pPr>
      <w:r w:rsidRPr="00CC2F92">
        <w:rPr>
          <w:rFonts w:cs="Times New Roman"/>
          <w:sz w:val="24"/>
          <w:szCs w:val="24"/>
        </w:rPr>
        <w:t>согласование подлежащего, выраженного собирательным существительным (family, police), со сказуемым;</w:t>
      </w:r>
    </w:p>
    <w:p w14:paraId="3C4D919A" w14:textId="77777777" w:rsidR="00FD7F79" w:rsidRPr="00CC2F92" w:rsidRDefault="00FD7F79" w:rsidP="00CC2F92">
      <w:pPr>
        <w:pStyle w:val="aff3"/>
        <w:rPr>
          <w:rFonts w:cs="Times New Roman"/>
          <w:spacing w:val="2"/>
          <w:sz w:val="24"/>
          <w:szCs w:val="24"/>
          <w:lang w:val="en-US"/>
        </w:rPr>
      </w:pPr>
      <w:r w:rsidRPr="00CC2F92">
        <w:rPr>
          <w:rFonts w:cs="Times New Roman"/>
          <w:spacing w:val="2"/>
          <w:sz w:val="24"/>
          <w:szCs w:val="24"/>
        </w:rPr>
        <w:t>конструкции</w:t>
      </w:r>
      <w:r w:rsidRPr="00CC2F92">
        <w:rPr>
          <w:rFonts w:cs="Times New Roman"/>
          <w:spacing w:val="2"/>
          <w:sz w:val="24"/>
          <w:szCs w:val="24"/>
          <w:lang w:val="en-US"/>
        </w:rPr>
        <w:t xml:space="preserve"> </w:t>
      </w:r>
      <w:r w:rsidRPr="00CC2F92">
        <w:rPr>
          <w:rFonts w:cs="Times New Roman"/>
          <w:spacing w:val="2"/>
          <w:sz w:val="24"/>
          <w:szCs w:val="24"/>
        </w:rPr>
        <w:t>с</w:t>
      </w:r>
      <w:r w:rsidRPr="00CC2F92">
        <w:rPr>
          <w:rFonts w:cs="Times New Roman"/>
          <w:spacing w:val="2"/>
          <w:sz w:val="24"/>
          <w:szCs w:val="24"/>
          <w:lang w:val="en-US"/>
        </w:rPr>
        <w:t xml:space="preserve"> </w:t>
      </w:r>
      <w:r w:rsidRPr="00CC2F92">
        <w:rPr>
          <w:rFonts w:cs="Times New Roman"/>
          <w:spacing w:val="2"/>
          <w:sz w:val="24"/>
          <w:szCs w:val="24"/>
        </w:rPr>
        <w:t>глаголами</w:t>
      </w:r>
      <w:r w:rsidRPr="00CC2F92">
        <w:rPr>
          <w:rFonts w:cs="Times New Roman"/>
          <w:spacing w:val="2"/>
          <w:sz w:val="24"/>
          <w:szCs w:val="24"/>
          <w:lang w:val="en-US"/>
        </w:rPr>
        <w:t xml:space="preserve"> </w:t>
      </w:r>
      <w:r w:rsidRPr="00CC2F92">
        <w:rPr>
          <w:rFonts w:cs="Times New Roman"/>
          <w:spacing w:val="2"/>
          <w:sz w:val="24"/>
          <w:szCs w:val="24"/>
        </w:rPr>
        <w:t>на</w:t>
      </w:r>
      <w:r w:rsidRPr="00CC2F92">
        <w:rPr>
          <w:rFonts w:cs="Times New Roman"/>
          <w:spacing w:val="2"/>
          <w:sz w:val="24"/>
          <w:szCs w:val="24"/>
          <w:lang w:val="en-US"/>
        </w:rPr>
        <w:t xml:space="preserve"> -ing: to love/hate doing something;</w:t>
      </w:r>
    </w:p>
    <w:p w14:paraId="06D78F53"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w:t>
      </w:r>
      <w:r w:rsidRPr="00CC2F92">
        <w:rPr>
          <w:rFonts w:cs="Times New Roman"/>
          <w:sz w:val="24"/>
          <w:szCs w:val="24"/>
        </w:rPr>
        <w:t>содержащие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w:t>
      </w:r>
      <w:r w:rsidRPr="00CC2F92">
        <w:rPr>
          <w:rFonts w:cs="Times New Roman"/>
          <w:sz w:val="24"/>
          <w:szCs w:val="24"/>
        </w:rPr>
        <w:t>связки</w:t>
      </w:r>
      <w:r w:rsidRPr="00CC2F92">
        <w:rPr>
          <w:rFonts w:cs="Times New Roman"/>
          <w:sz w:val="24"/>
          <w:szCs w:val="24"/>
          <w:lang w:val="en-US"/>
        </w:rPr>
        <w:t xml:space="preserve"> to be/to look/to feel/to seem; </w:t>
      </w:r>
    </w:p>
    <w:p w14:paraId="16A2167B"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be/get used to do something; be/get used doing something;</w:t>
      </w:r>
    </w:p>
    <w:p w14:paraId="6345306B"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конструкцию</w:t>
      </w:r>
      <w:r w:rsidRPr="00CC2F92">
        <w:rPr>
          <w:rFonts w:cs="Times New Roman"/>
          <w:sz w:val="24"/>
          <w:szCs w:val="24"/>
          <w:lang w:val="en-US"/>
        </w:rPr>
        <w:t xml:space="preserve"> both … and …;</w:t>
      </w:r>
    </w:p>
    <w:p w14:paraId="705F5A80" w14:textId="77777777" w:rsidR="00FD7F79" w:rsidRPr="00CC2F92" w:rsidRDefault="00FD7F79"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c </w:t>
      </w:r>
      <w:r w:rsidRPr="00CC2F92">
        <w:rPr>
          <w:rFonts w:cs="Times New Roman"/>
          <w:sz w:val="24"/>
          <w:szCs w:val="24"/>
        </w:rPr>
        <w:t>глаголами</w:t>
      </w:r>
      <w:r w:rsidRPr="00CC2F92">
        <w:rPr>
          <w:rFonts w:cs="Times New Roman"/>
          <w:sz w:val="24"/>
          <w:szCs w:val="24"/>
          <w:lang w:val="en-US"/>
        </w:rPr>
        <w:t xml:space="preserve"> to stop, to remember, to forget (</w:t>
      </w:r>
      <w:r w:rsidRPr="00CC2F92">
        <w:rPr>
          <w:rFonts w:cs="Times New Roman"/>
          <w:sz w:val="24"/>
          <w:szCs w:val="24"/>
        </w:rPr>
        <w:t>разница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значении</w:t>
      </w:r>
      <w:r w:rsidRPr="00CC2F92">
        <w:rPr>
          <w:rFonts w:cs="Times New Roman"/>
          <w:sz w:val="24"/>
          <w:szCs w:val="24"/>
          <w:lang w:val="en-US"/>
        </w:rPr>
        <w:t xml:space="preserve"> to stop doing smth </w:t>
      </w:r>
      <w:r w:rsidRPr="00CC2F92">
        <w:rPr>
          <w:rFonts w:cs="Times New Roman"/>
          <w:sz w:val="24"/>
          <w:szCs w:val="24"/>
        </w:rPr>
        <w:t>и</w:t>
      </w:r>
      <w:r w:rsidRPr="00CC2F92">
        <w:rPr>
          <w:rFonts w:cs="Times New Roman"/>
          <w:sz w:val="24"/>
          <w:szCs w:val="24"/>
          <w:lang w:val="en-US"/>
        </w:rPr>
        <w:t xml:space="preserve"> to stop to do smth);</w:t>
      </w:r>
    </w:p>
    <w:p w14:paraId="151FD458" w14:textId="77777777" w:rsidR="00FD7F79" w:rsidRPr="00CC2F92" w:rsidRDefault="00FD7F79" w:rsidP="00CC2F92">
      <w:pPr>
        <w:pStyle w:val="aff3"/>
        <w:rPr>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видо</w:t>
      </w:r>
      <w:r w:rsidRPr="00CC2F92">
        <w:rPr>
          <w:rFonts w:cs="Times New Roman"/>
          <w:sz w:val="24"/>
          <w:szCs w:val="24"/>
          <w:lang w:val="en-US"/>
        </w:rPr>
        <w:t>-</w:t>
      </w:r>
      <w:r w:rsidRPr="00CC2F92">
        <w:rPr>
          <w:rFonts w:cs="Times New Roman"/>
          <w:sz w:val="24"/>
          <w:szCs w:val="24"/>
        </w:rPr>
        <w:t>временных</w:t>
      </w:r>
      <w:r w:rsidRPr="00CC2F92">
        <w:rPr>
          <w:rFonts w:cs="Times New Roman"/>
          <w:sz w:val="24"/>
          <w:szCs w:val="24"/>
          <w:lang w:val="en-US"/>
        </w:rPr>
        <w:t xml:space="preserve"> </w:t>
      </w:r>
      <w:r w:rsidRPr="00CC2F92">
        <w:rPr>
          <w:rFonts w:cs="Times New Roman"/>
          <w:sz w:val="24"/>
          <w:szCs w:val="24"/>
        </w:rPr>
        <w:t>формах</w:t>
      </w:r>
      <w:r w:rsidRPr="00CC2F92">
        <w:rPr>
          <w:rFonts w:cs="Times New Roman"/>
          <w:sz w:val="24"/>
          <w:szCs w:val="24"/>
          <w:lang w:val="en-US"/>
        </w:rPr>
        <w:t xml:space="preserve"> </w:t>
      </w:r>
      <w:r w:rsidRPr="00CC2F92">
        <w:rPr>
          <w:rFonts w:cs="Times New Roman"/>
          <w:sz w:val="24"/>
          <w:szCs w:val="24"/>
        </w:rPr>
        <w:t>действительного</w:t>
      </w:r>
      <w:r w:rsidRPr="00CC2F92">
        <w:rPr>
          <w:rFonts w:cs="Times New Roman"/>
          <w:sz w:val="24"/>
          <w:szCs w:val="24"/>
          <w:lang w:val="en-US"/>
        </w:rPr>
        <w:t xml:space="preserve"> </w:t>
      </w:r>
      <w:r w:rsidRPr="00CC2F92">
        <w:rPr>
          <w:rFonts w:cs="Times New Roman"/>
          <w:sz w:val="24"/>
          <w:szCs w:val="24"/>
        </w:rPr>
        <w:t>залога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w:t>
      </w:r>
      <w:r w:rsidRPr="00CC2F92">
        <w:rPr>
          <w:rFonts w:cs="Times New Roman"/>
          <w:sz w:val="24"/>
          <w:szCs w:val="24"/>
        </w:rPr>
        <w:t>изъявительном</w:t>
      </w:r>
      <w:r w:rsidRPr="00CC2F92">
        <w:rPr>
          <w:rFonts w:cs="Times New Roman"/>
          <w:sz w:val="24"/>
          <w:szCs w:val="24"/>
          <w:lang w:val="en-US"/>
        </w:rPr>
        <w:t xml:space="preserve"> </w:t>
      </w:r>
      <w:r w:rsidRPr="00CC2F92">
        <w:rPr>
          <w:rFonts w:cs="Times New Roman"/>
          <w:sz w:val="24"/>
          <w:szCs w:val="24"/>
        </w:rPr>
        <w:t>наклонении</w:t>
      </w:r>
      <w:r w:rsidRPr="00CC2F92">
        <w:rPr>
          <w:rFonts w:cs="Times New Roman"/>
          <w:sz w:val="24"/>
          <w:szCs w:val="24"/>
          <w:lang w:val="en-US"/>
        </w:rPr>
        <w:t xml:space="preserve"> (Past Perfect Tense; Present Perfect Continuous Tense, Future-in-the-Past); </w:t>
      </w:r>
    </w:p>
    <w:p w14:paraId="0121E068" w14:textId="77777777" w:rsidR="00FD7F79" w:rsidRPr="00CC2F92" w:rsidRDefault="00FD7F79" w:rsidP="00CC2F92">
      <w:pPr>
        <w:pStyle w:val="aff3"/>
        <w:rPr>
          <w:rFonts w:cs="Times New Roman"/>
          <w:sz w:val="24"/>
          <w:szCs w:val="24"/>
        </w:rPr>
      </w:pPr>
      <w:r w:rsidRPr="00CC2F92">
        <w:rPr>
          <w:rFonts w:cs="Times New Roman"/>
          <w:sz w:val="24"/>
          <w:szCs w:val="24"/>
        </w:rPr>
        <w:t>модальные глаголы в косвенной речи в настоящем и прошедшем времени;</w:t>
      </w:r>
    </w:p>
    <w:p w14:paraId="0BAA9E3F"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неличные формы глагола (инфинитив, герундий, причастия настоящего и прошедшего времени);</w:t>
      </w:r>
    </w:p>
    <w:p w14:paraId="2B858DA9" w14:textId="77777777" w:rsidR="00FD7F79" w:rsidRPr="00CC2F92" w:rsidRDefault="00FD7F79" w:rsidP="00CC2F92">
      <w:pPr>
        <w:pStyle w:val="aff3"/>
        <w:rPr>
          <w:rFonts w:cs="Times New Roman"/>
          <w:sz w:val="24"/>
          <w:szCs w:val="24"/>
        </w:rPr>
      </w:pPr>
      <w:r w:rsidRPr="00CC2F92">
        <w:rPr>
          <w:rFonts w:cs="Times New Roman"/>
          <w:sz w:val="24"/>
          <w:szCs w:val="24"/>
        </w:rPr>
        <w:t>наречия too — enough;</w:t>
      </w:r>
    </w:p>
    <w:p w14:paraId="3D986945" w14:textId="77777777" w:rsidR="00FD7F79" w:rsidRPr="00CC2F92" w:rsidRDefault="00FD7F79" w:rsidP="00CC2F92">
      <w:pPr>
        <w:pStyle w:val="aff3"/>
        <w:rPr>
          <w:rFonts w:cs="Times New Roman"/>
          <w:sz w:val="24"/>
          <w:szCs w:val="24"/>
        </w:rPr>
      </w:pPr>
      <w:r w:rsidRPr="00CC2F92">
        <w:rPr>
          <w:rFonts w:cs="Times New Roman"/>
          <w:sz w:val="24"/>
          <w:szCs w:val="24"/>
        </w:rPr>
        <w:t>отрицательные местоимения no (и его производные nobody, nothing, etc.), none.</w:t>
      </w:r>
    </w:p>
    <w:p w14:paraId="1B0B483C"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 </w:t>
      </w:r>
    </w:p>
    <w:p w14:paraId="1ADEDE98"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осуществлять</w:t>
      </w:r>
      <w:r w:rsidRPr="00CC2F92">
        <w:rPr>
          <w:rFonts w:cs="Times New Roman"/>
          <w:sz w:val="24"/>
          <w:szCs w:val="24"/>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730E3AEB" w14:textId="77777777" w:rsidR="00FD7F79" w:rsidRPr="00CC2F92" w:rsidRDefault="00FD7F79" w:rsidP="00CC2F92">
      <w:pPr>
        <w:pStyle w:val="aff3"/>
        <w:rPr>
          <w:rFonts w:cs="Times New Roman"/>
          <w:sz w:val="24"/>
          <w:szCs w:val="24"/>
        </w:rPr>
      </w:pPr>
      <w:r w:rsidRPr="00CC2F92">
        <w:rPr>
          <w:rStyle w:val="Italic"/>
          <w:rFonts w:cs="Times New Roman"/>
          <w:sz w:val="24"/>
          <w:szCs w:val="24"/>
        </w:rPr>
        <w:t>кратко представлять</w:t>
      </w:r>
      <w:r w:rsidRPr="00CC2F92">
        <w:rPr>
          <w:rFonts w:cs="Times New Roman"/>
          <w:sz w:val="24"/>
          <w:szCs w:val="24"/>
        </w:rPr>
        <w:t xml:space="preserve"> родную страну/малую родину и страну/страны изучаемого языка (культурные явления и события; достопримечательности, выдающиеся люди); </w:t>
      </w:r>
    </w:p>
    <w:p w14:paraId="03F73113" w14:textId="77777777" w:rsidR="00FD7F79" w:rsidRPr="00CC2F92" w:rsidRDefault="00FD7F79" w:rsidP="00CC2F92">
      <w:pPr>
        <w:pStyle w:val="aff3"/>
        <w:rPr>
          <w:rStyle w:val="Bold"/>
          <w:rFonts w:cs="Times New Roman"/>
          <w:sz w:val="24"/>
          <w:szCs w:val="24"/>
        </w:rPr>
      </w:pPr>
      <w:r w:rsidRPr="00CC2F92">
        <w:rPr>
          <w:rFonts w:cs="Times New Roman"/>
          <w:sz w:val="24"/>
          <w:szCs w:val="24"/>
        </w:rPr>
        <w:t>оказывать помощь зарубежным гостям в ситуациях повседневного общения (</w:t>
      </w:r>
      <w:r w:rsidRPr="00CC2F92">
        <w:rPr>
          <w:rStyle w:val="Italic"/>
          <w:rFonts w:cs="Times New Roman"/>
          <w:sz w:val="24"/>
          <w:szCs w:val="24"/>
        </w:rPr>
        <w:t xml:space="preserve">объяснить </w:t>
      </w:r>
      <w:r w:rsidRPr="00CC2F92">
        <w:rPr>
          <w:rFonts w:cs="Times New Roman"/>
          <w:sz w:val="24"/>
          <w:szCs w:val="24"/>
        </w:rPr>
        <w:t>местонахождение объекта, сообщить возможный маршрут и т. д.);</w:t>
      </w:r>
    </w:p>
    <w:p w14:paraId="3D22685D"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6C0A960B"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понимать</w:t>
      </w:r>
      <w:r w:rsidRPr="00CC2F92">
        <w:rPr>
          <w:rFonts w:cs="Times New Roman"/>
          <w:sz w:val="24"/>
          <w:szCs w:val="24"/>
        </w:rPr>
        <w:t xml:space="preserve">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6D2B112A" w14:textId="77777777" w:rsidR="00FD7F79" w:rsidRPr="00CC2F92" w:rsidRDefault="00FD7F79" w:rsidP="00CC2F92">
      <w:pPr>
        <w:pStyle w:val="aff3"/>
        <w:rPr>
          <w:rFonts w:cs="Times New Roman"/>
          <w:sz w:val="24"/>
          <w:szCs w:val="24"/>
        </w:rPr>
      </w:pPr>
      <w:r w:rsidRPr="00CC2F92">
        <w:rPr>
          <w:rFonts w:cs="Times New Roman"/>
          <w:sz w:val="24"/>
          <w:szCs w:val="24"/>
        </w:rPr>
        <w:t xml:space="preserve">8) уметь </w:t>
      </w:r>
      <w:r w:rsidRPr="00CC2F92">
        <w:rPr>
          <w:rStyle w:val="Italic"/>
          <w:rFonts w:cs="Times New Roman"/>
          <w:sz w:val="24"/>
          <w:szCs w:val="24"/>
        </w:rPr>
        <w:t xml:space="preserve">рассматривать </w:t>
      </w:r>
      <w:r w:rsidRPr="00CC2F92">
        <w:rPr>
          <w:rFonts w:cs="Times New Roman"/>
          <w:sz w:val="24"/>
          <w:szCs w:val="24"/>
        </w:rPr>
        <w:t xml:space="preserve">несколько вариантов решения коммуникативной задачи в продуктивных видах речевой деятельности (говорении и письменной речи); </w:t>
      </w:r>
    </w:p>
    <w:p w14:paraId="283E6B20" w14:textId="77777777" w:rsidR="00FD7F79" w:rsidRPr="00CC2F92" w:rsidRDefault="00FD7F79" w:rsidP="00CC2F92">
      <w:pPr>
        <w:pStyle w:val="aff3"/>
        <w:rPr>
          <w:rFonts w:cs="Times New Roman"/>
          <w:sz w:val="24"/>
          <w:szCs w:val="24"/>
        </w:rPr>
      </w:pPr>
      <w:r w:rsidRPr="00CC2F92">
        <w:rPr>
          <w:rFonts w:cs="Times New Roman"/>
          <w:sz w:val="24"/>
          <w:szCs w:val="24"/>
        </w:rPr>
        <w:t xml:space="preserve">9) </w:t>
      </w:r>
      <w:r w:rsidRPr="00CC2F92">
        <w:rPr>
          <w:rStyle w:val="Italic"/>
          <w:rFonts w:cs="Times New Roman"/>
          <w:sz w:val="24"/>
          <w:szCs w:val="24"/>
        </w:rPr>
        <w:t xml:space="preserve">участвовать </w:t>
      </w:r>
      <w:r w:rsidRPr="00CC2F92">
        <w:rPr>
          <w:rFonts w:cs="Times New Roman"/>
          <w:sz w:val="24"/>
          <w:szCs w:val="24"/>
        </w:rPr>
        <w:t xml:space="preserve">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7DA06FA1"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10) </w:t>
      </w:r>
      <w:r w:rsidRPr="00CC2F92">
        <w:rPr>
          <w:rStyle w:val="Italic"/>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0EE77EDC" w14:textId="77777777" w:rsidR="00FD7F79" w:rsidRPr="00CC2F92" w:rsidRDefault="00FD7F79" w:rsidP="00CC2F92">
      <w:pPr>
        <w:pStyle w:val="aff3"/>
        <w:rPr>
          <w:rFonts w:cs="Times New Roman"/>
          <w:sz w:val="24"/>
          <w:szCs w:val="24"/>
        </w:rPr>
      </w:pPr>
      <w:r w:rsidRPr="00CC2F92">
        <w:rPr>
          <w:rFonts w:cs="Times New Roman"/>
          <w:sz w:val="24"/>
          <w:szCs w:val="24"/>
        </w:rPr>
        <w:t xml:space="preserve">11) </w:t>
      </w:r>
      <w:r w:rsidRPr="00CC2F92">
        <w:rPr>
          <w:rStyle w:val="Italic"/>
          <w:rFonts w:cs="Times New Roman"/>
          <w:sz w:val="24"/>
          <w:szCs w:val="24"/>
        </w:rPr>
        <w:t>достигать</w:t>
      </w:r>
      <w:r w:rsidRPr="00CC2F92">
        <w:rPr>
          <w:rFonts w:cs="Times New Roman"/>
          <w:sz w:val="24"/>
          <w:szCs w:val="24"/>
        </w:rPr>
        <w:t xml:space="preserve"> взаимопонимания в процессе устного и письменного общения с носителями иностранного языка, людьми другой культуры;</w:t>
      </w:r>
    </w:p>
    <w:p w14:paraId="61FA6BB4" w14:textId="77777777" w:rsidR="00FD7F79" w:rsidRPr="00CC2F92" w:rsidRDefault="00FD7F79" w:rsidP="00CC2F92">
      <w:pPr>
        <w:pStyle w:val="aff3"/>
        <w:rPr>
          <w:rFonts w:cs="Times New Roman"/>
          <w:sz w:val="24"/>
          <w:szCs w:val="24"/>
        </w:rPr>
      </w:pPr>
      <w:r w:rsidRPr="00CC2F92">
        <w:rPr>
          <w:rFonts w:cs="Times New Roman"/>
          <w:sz w:val="24"/>
          <w:szCs w:val="24"/>
        </w:rPr>
        <w:t xml:space="preserve">12)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5F02B18E" w14:textId="77777777" w:rsidR="00FD7F79" w:rsidRPr="00CC2F92" w:rsidRDefault="00FD7F79" w:rsidP="00CC2F92">
      <w:pPr>
        <w:pStyle w:val="aff3"/>
        <w:rPr>
          <w:rFonts w:cs="Times New Roman"/>
          <w:b/>
          <w:sz w:val="24"/>
          <w:szCs w:val="24"/>
        </w:rPr>
      </w:pPr>
      <w:r w:rsidRPr="00CC2F92">
        <w:rPr>
          <w:rFonts w:cs="Times New Roman"/>
          <w:b/>
          <w:sz w:val="24"/>
          <w:szCs w:val="24"/>
        </w:rPr>
        <w:t>9 класс</w:t>
      </w:r>
    </w:p>
    <w:p w14:paraId="05627446" w14:textId="77777777" w:rsidR="00FD7F79" w:rsidRPr="00CC2F92" w:rsidRDefault="00FD7F79" w:rsidP="00CC2F92">
      <w:pPr>
        <w:pStyle w:val="aff3"/>
        <w:rPr>
          <w:rFonts w:cs="Times New Roman"/>
          <w:sz w:val="24"/>
          <w:szCs w:val="24"/>
        </w:rPr>
      </w:pPr>
      <w:r w:rsidRPr="00CC2F92">
        <w:rPr>
          <w:rFonts w:cs="Times New Roman"/>
          <w:sz w:val="24"/>
          <w:szCs w:val="24"/>
        </w:rPr>
        <w:t xml:space="preserve">1) </w:t>
      </w:r>
      <w:r w:rsidRPr="00CC2F92">
        <w:rPr>
          <w:rStyle w:val="Italic"/>
          <w:rFonts w:cs="Times New Roman"/>
          <w:sz w:val="24"/>
          <w:szCs w:val="24"/>
        </w:rPr>
        <w:t>владеть</w:t>
      </w:r>
      <w:r w:rsidRPr="00CC2F92">
        <w:rPr>
          <w:rFonts w:cs="Times New Roman"/>
          <w:sz w:val="24"/>
          <w:szCs w:val="24"/>
        </w:rPr>
        <w:t xml:space="preserve"> основными видами речевой деятельности: </w:t>
      </w:r>
    </w:p>
    <w:p w14:paraId="2D13532F" w14:textId="77777777" w:rsidR="00FD7F79" w:rsidRPr="00CC2F92" w:rsidRDefault="00FD7F79" w:rsidP="00CC2F92">
      <w:pPr>
        <w:pStyle w:val="aff3"/>
        <w:rPr>
          <w:rFonts w:cs="Times New Roman"/>
          <w:sz w:val="24"/>
          <w:szCs w:val="24"/>
        </w:rPr>
      </w:pPr>
      <w:r w:rsidRPr="00CC2F92">
        <w:rPr>
          <w:rStyle w:val="Bold"/>
          <w:rFonts w:cs="Times New Roman"/>
          <w:sz w:val="24"/>
          <w:szCs w:val="24"/>
        </w:rPr>
        <w:t>говорение:</w:t>
      </w:r>
      <w:r w:rsidRPr="00CC2F92">
        <w:rPr>
          <w:rFonts w:cs="Times New Roman"/>
          <w:sz w:val="24"/>
          <w:szCs w:val="24"/>
        </w:rPr>
        <w:t xml:space="preserve"> </w:t>
      </w:r>
      <w:r w:rsidRPr="00CC2F92">
        <w:rPr>
          <w:rStyle w:val="Italic"/>
          <w:rFonts w:cs="Times New Roman"/>
          <w:sz w:val="24"/>
          <w:szCs w:val="24"/>
        </w:rPr>
        <w:t>вести</w:t>
      </w:r>
      <w:r w:rsidRPr="00CC2F92">
        <w:rPr>
          <w:rFonts w:cs="Times New Roman"/>
          <w:sz w:val="24"/>
          <w:szCs w:val="24"/>
        </w:rPr>
        <w:t xml:space="preserve">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14:paraId="596AFCED" w14:textId="77777777" w:rsidR="00FD7F79" w:rsidRPr="00CC2F92" w:rsidRDefault="00FD7F79" w:rsidP="00CC2F92">
      <w:pPr>
        <w:pStyle w:val="aff3"/>
        <w:rPr>
          <w:rFonts w:cs="Times New Roman"/>
          <w:sz w:val="24"/>
          <w:szCs w:val="24"/>
        </w:rPr>
      </w:pPr>
      <w:r w:rsidRPr="00CC2F92">
        <w:rPr>
          <w:rStyle w:val="Italic"/>
          <w:rFonts w:cs="Times New Roman"/>
          <w:sz w:val="24"/>
          <w:szCs w:val="24"/>
        </w:rPr>
        <w:t>создавать</w:t>
      </w:r>
      <w:r w:rsidRPr="00CC2F92">
        <w:rPr>
          <w:rFonts w:cs="Times New Roman"/>
          <w:sz w:val="24"/>
          <w:szCs w:val="24"/>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CC2F92">
        <w:rPr>
          <w:rStyle w:val="Italic"/>
          <w:rFonts w:cs="Times New Roman"/>
          <w:sz w:val="24"/>
          <w:szCs w:val="24"/>
        </w:rPr>
        <w:t xml:space="preserve">излагать </w:t>
      </w:r>
      <w:r w:rsidRPr="00CC2F92">
        <w:rPr>
          <w:rFonts w:cs="Times New Roman"/>
          <w:sz w:val="24"/>
          <w:szCs w:val="24"/>
        </w:rPr>
        <w:t xml:space="preserve">основное содержание прочитанного/прослушанного текста со зрительными и/или вербальными опорами (объём — 10—12 фраз); </w:t>
      </w:r>
      <w:r w:rsidRPr="00CC2F92">
        <w:rPr>
          <w:rStyle w:val="Italic"/>
          <w:rFonts w:cs="Times New Roman"/>
          <w:sz w:val="24"/>
          <w:szCs w:val="24"/>
        </w:rPr>
        <w:t>излагать</w:t>
      </w:r>
      <w:r w:rsidRPr="00CC2F92">
        <w:rPr>
          <w:rFonts w:cs="Times New Roman"/>
          <w:sz w:val="24"/>
          <w:szCs w:val="24"/>
        </w:rPr>
        <w:t xml:space="preserve"> результаты выполненной проектной работы; (объём — 10—12 фраз);</w:t>
      </w:r>
    </w:p>
    <w:p w14:paraId="7875FB8B" w14:textId="77777777" w:rsidR="00FD7F79" w:rsidRPr="00CC2F92" w:rsidRDefault="00FD7F79" w:rsidP="00CC2F92">
      <w:pPr>
        <w:pStyle w:val="aff3"/>
        <w:rPr>
          <w:rFonts w:cs="Times New Roman"/>
          <w:spacing w:val="2"/>
          <w:sz w:val="24"/>
          <w:szCs w:val="24"/>
        </w:rPr>
      </w:pPr>
      <w:r w:rsidRPr="00CC2F92">
        <w:rPr>
          <w:rStyle w:val="Bold"/>
          <w:rFonts w:cs="Times New Roman"/>
          <w:spacing w:val="2"/>
          <w:sz w:val="24"/>
          <w:szCs w:val="24"/>
        </w:rPr>
        <w:t>аудирование:</w:t>
      </w:r>
      <w:r w:rsidRPr="00CC2F92">
        <w:rPr>
          <w:rFonts w:cs="Times New Roman"/>
          <w:spacing w:val="2"/>
          <w:sz w:val="24"/>
          <w:szCs w:val="24"/>
        </w:rPr>
        <w:t xml:space="preserve"> </w:t>
      </w:r>
      <w:r w:rsidRPr="00CC2F92">
        <w:rPr>
          <w:rStyle w:val="Italic"/>
          <w:rFonts w:cs="Times New Roman"/>
          <w:spacing w:val="2"/>
          <w:sz w:val="24"/>
          <w:szCs w:val="24"/>
        </w:rPr>
        <w:t>воспринимать на слух и понимать</w:t>
      </w:r>
      <w:r w:rsidRPr="00CC2F92">
        <w:rPr>
          <w:rFonts w:cs="Times New Roman"/>
          <w:spacing w:val="2"/>
          <w:sz w:val="24"/>
          <w:szCs w:val="24"/>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613FEF77" w14:textId="77777777" w:rsidR="00FD7F79" w:rsidRPr="00CC2F92" w:rsidRDefault="00FD7F79" w:rsidP="00CC2F92">
      <w:pPr>
        <w:pStyle w:val="aff3"/>
        <w:rPr>
          <w:rFonts w:cs="Times New Roman"/>
          <w:spacing w:val="1"/>
          <w:sz w:val="24"/>
          <w:szCs w:val="24"/>
        </w:rPr>
      </w:pPr>
      <w:r w:rsidRPr="00CC2F92">
        <w:rPr>
          <w:rStyle w:val="Bold"/>
          <w:rFonts w:cs="Times New Roman"/>
          <w:spacing w:val="1"/>
          <w:sz w:val="24"/>
          <w:szCs w:val="24"/>
        </w:rPr>
        <w:t xml:space="preserve">смысловое чтение: </w:t>
      </w:r>
      <w:r w:rsidRPr="00CC2F92">
        <w:rPr>
          <w:rStyle w:val="Italic"/>
          <w:rFonts w:cs="Times New Roman"/>
          <w:spacing w:val="1"/>
          <w:sz w:val="24"/>
          <w:szCs w:val="24"/>
        </w:rPr>
        <w:t>читать про себя и понимать</w:t>
      </w:r>
      <w:r w:rsidRPr="00CC2F92">
        <w:rPr>
          <w:rFonts w:cs="Times New Roman"/>
          <w:spacing w:val="1"/>
          <w:sz w:val="24"/>
          <w:szCs w:val="24"/>
        </w:rPr>
        <w:t xml:space="preserve"> несложные аутентичные тексты, содержащие отдельные неизученные </w:t>
      </w:r>
      <w:r w:rsidRPr="00CC2F92">
        <w:rPr>
          <w:rFonts w:cs="Times New Roman"/>
          <w:spacing w:val="1"/>
          <w:sz w:val="24"/>
          <w:szCs w:val="24"/>
        </w:rPr>
        <w:lastRenderedPageBreak/>
        <w:t xml:space="preserve">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CC2F92">
        <w:rPr>
          <w:rStyle w:val="Italic"/>
          <w:rFonts w:cs="Times New Roman"/>
          <w:spacing w:val="1"/>
          <w:sz w:val="24"/>
          <w:szCs w:val="24"/>
        </w:rPr>
        <w:t xml:space="preserve">читать про себя </w:t>
      </w:r>
      <w:r w:rsidRPr="00CC2F92">
        <w:rPr>
          <w:rFonts w:cs="Times New Roman"/>
          <w:spacing w:val="1"/>
          <w:sz w:val="24"/>
          <w:szCs w:val="24"/>
        </w:rPr>
        <w:t xml:space="preserve">несплошные тексты (таблицы, диаграммы) и </w:t>
      </w:r>
      <w:r w:rsidRPr="00CC2F92">
        <w:rPr>
          <w:rStyle w:val="Italic"/>
          <w:rFonts w:cs="Times New Roman"/>
          <w:spacing w:val="1"/>
          <w:sz w:val="24"/>
          <w:szCs w:val="24"/>
        </w:rPr>
        <w:t>понимать</w:t>
      </w:r>
      <w:r w:rsidRPr="00CC2F92">
        <w:rPr>
          <w:rFonts w:cs="Times New Roman"/>
          <w:spacing w:val="1"/>
          <w:sz w:val="24"/>
          <w:szCs w:val="24"/>
        </w:rPr>
        <w:t xml:space="preserve"> представленную в них информацию; </w:t>
      </w:r>
      <w:r w:rsidRPr="00CC2F92">
        <w:rPr>
          <w:rStyle w:val="Italic"/>
          <w:rFonts w:cs="Times New Roman"/>
          <w:spacing w:val="1"/>
          <w:sz w:val="24"/>
          <w:szCs w:val="24"/>
        </w:rPr>
        <w:t>обобщать</w:t>
      </w:r>
      <w:r w:rsidRPr="00CC2F92">
        <w:rPr>
          <w:rFonts w:cs="Times New Roman"/>
          <w:spacing w:val="1"/>
          <w:sz w:val="24"/>
          <w:szCs w:val="24"/>
        </w:rPr>
        <w:t xml:space="preserve"> и </w:t>
      </w:r>
      <w:r w:rsidRPr="00CC2F92">
        <w:rPr>
          <w:rStyle w:val="Italic"/>
          <w:rFonts w:cs="Times New Roman"/>
          <w:spacing w:val="1"/>
          <w:sz w:val="24"/>
          <w:szCs w:val="24"/>
        </w:rPr>
        <w:t>оценивать</w:t>
      </w:r>
      <w:r w:rsidRPr="00CC2F92">
        <w:rPr>
          <w:rFonts w:cs="Times New Roman"/>
          <w:spacing w:val="1"/>
          <w:sz w:val="24"/>
          <w:szCs w:val="24"/>
        </w:rPr>
        <w:t xml:space="preserve"> полученную при чтении информацию;</w:t>
      </w:r>
    </w:p>
    <w:p w14:paraId="6CD29EB1" w14:textId="77777777" w:rsidR="00FD7F79" w:rsidRPr="00CC2F92" w:rsidRDefault="00FD7F79" w:rsidP="00CC2F92">
      <w:pPr>
        <w:pStyle w:val="aff3"/>
        <w:rPr>
          <w:rFonts w:cs="Times New Roman"/>
          <w:sz w:val="24"/>
          <w:szCs w:val="24"/>
        </w:rPr>
      </w:pPr>
      <w:r w:rsidRPr="00CC2F92">
        <w:rPr>
          <w:rStyle w:val="Bold"/>
          <w:rFonts w:cs="Times New Roman"/>
          <w:sz w:val="24"/>
          <w:szCs w:val="24"/>
        </w:rPr>
        <w:t>письменная речь:</w:t>
      </w:r>
      <w:r w:rsidRPr="00CC2F92">
        <w:rPr>
          <w:rFonts w:cs="Times New Roman"/>
          <w:sz w:val="24"/>
          <w:szCs w:val="24"/>
        </w:rPr>
        <w:t xml:space="preserve"> </w:t>
      </w:r>
      <w:r w:rsidRPr="00CC2F92">
        <w:rPr>
          <w:rStyle w:val="Italic"/>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Italic"/>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CC2F92">
        <w:rPr>
          <w:rStyle w:val="Italic"/>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таблицу, прочитанный/прослушанный текст (объём высказывания — до 120 слов); </w:t>
      </w:r>
      <w:r w:rsidRPr="00CC2F92">
        <w:rPr>
          <w:rStyle w:val="Italic"/>
          <w:rFonts w:cs="Times New Roman"/>
          <w:sz w:val="24"/>
          <w:szCs w:val="24"/>
        </w:rPr>
        <w:t>заполнять</w:t>
      </w:r>
      <w:r w:rsidRPr="00CC2F92">
        <w:rPr>
          <w:rFonts w:cs="Times New Roman"/>
          <w:sz w:val="24"/>
          <w:szCs w:val="24"/>
        </w:rPr>
        <w:t xml:space="preserve"> таблицу, кратко фиксируя содержание прочитанного/прослушанного текста; </w:t>
      </w:r>
      <w:r w:rsidRPr="00CC2F92">
        <w:rPr>
          <w:rStyle w:val="Italic"/>
          <w:rFonts w:cs="Times New Roman"/>
          <w:sz w:val="24"/>
          <w:szCs w:val="24"/>
        </w:rPr>
        <w:t>письменно представлять</w:t>
      </w:r>
      <w:r w:rsidRPr="00CC2F92">
        <w:rPr>
          <w:rFonts w:cs="Times New Roman"/>
          <w:sz w:val="24"/>
          <w:szCs w:val="24"/>
        </w:rPr>
        <w:t xml:space="preserve"> результаты выполненной проектной работы (объём — 100—120 слов);</w:t>
      </w:r>
    </w:p>
    <w:p w14:paraId="671ECCCE" w14:textId="77777777" w:rsidR="00FD7F79" w:rsidRPr="00CC2F92" w:rsidRDefault="00FD7F79" w:rsidP="00CC2F92">
      <w:pPr>
        <w:pStyle w:val="aff3"/>
        <w:rPr>
          <w:rFonts w:cs="Times New Roman"/>
          <w:sz w:val="24"/>
          <w:szCs w:val="24"/>
        </w:rPr>
      </w:pPr>
      <w:r w:rsidRPr="00CC2F92">
        <w:rPr>
          <w:rFonts w:cs="Times New Roman"/>
          <w:sz w:val="24"/>
          <w:szCs w:val="24"/>
        </w:rPr>
        <w:t xml:space="preserve">2) владеть </w:t>
      </w:r>
      <w:r w:rsidRPr="00CC2F92">
        <w:rPr>
          <w:rStyle w:val="Bold"/>
          <w:rFonts w:cs="Times New Roman"/>
          <w:sz w:val="24"/>
          <w:szCs w:val="24"/>
        </w:rPr>
        <w:t xml:space="preserve">фонетическими </w:t>
      </w:r>
      <w:r w:rsidRPr="00CC2F92">
        <w:rPr>
          <w:rFonts w:cs="Times New Roman"/>
          <w:sz w:val="24"/>
          <w:szCs w:val="24"/>
        </w:rPr>
        <w:t>навыками:</w:t>
      </w:r>
      <w:r w:rsidRPr="00CC2F92">
        <w:rPr>
          <w:rStyle w:val="Bold"/>
          <w:rFonts w:cs="Times New Roman"/>
          <w:sz w:val="24"/>
          <w:szCs w:val="24"/>
        </w:rPr>
        <w:t xml:space="preserve"> </w:t>
      </w:r>
      <w:r w:rsidRPr="00CC2F92">
        <w:rPr>
          <w:rStyle w:val="Italic"/>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Italic"/>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w:t>
      </w:r>
      <w:r w:rsidRPr="00CC2F92">
        <w:rPr>
          <w:rStyle w:val="Italic"/>
          <w:rFonts w:cs="Times New Roman"/>
          <w:sz w:val="24"/>
          <w:szCs w:val="24"/>
        </w:rPr>
        <w:t>применять правила</w:t>
      </w:r>
      <w:r w:rsidRPr="00CC2F92">
        <w:rPr>
          <w:rFonts w:cs="Times New Roman"/>
          <w:sz w:val="24"/>
          <w:szCs w:val="24"/>
        </w:rPr>
        <w:t xml:space="preserve"> отсутствия фразового ударения на служебных словах; </w:t>
      </w:r>
      <w:r w:rsidRPr="00CC2F92">
        <w:rPr>
          <w:rStyle w:val="Italic"/>
          <w:rFonts w:cs="Times New Roman"/>
          <w:sz w:val="24"/>
          <w:szCs w:val="24"/>
        </w:rPr>
        <w:t xml:space="preserve">владеть </w:t>
      </w:r>
      <w:r w:rsidRPr="00CC2F92">
        <w:rPr>
          <w:rFonts w:cs="Times New Roman"/>
          <w:sz w:val="24"/>
          <w:szCs w:val="24"/>
        </w:rPr>
        <w:t>правилами чтения и выразительно</w:t>
      </w:r>
      <w:r w:rsidRPr="00CC2F92">
        <w:rPr>
          <w:rStyle w:val="Italic"/>
          <w:rFonts w:cs="Times New Roman"/>
          <w:sz w:val="24"/>
          <w:szCs w:val="24"/>
        </w:rPr>
        <w:t xml:space="preserve"> читать вслух</w:t>
      </w:r>
      <w:r w:rsidRPr="00CC2F92">
        <w:rPr>
          <w:rFonts w:cs="Times New Roman"/>
          <w:sz w:val="24"/>
          <w:szCs w:val="24"/>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r w:rsidRPr="00CC2F92">
        <w:rPr>
          <w:rStyle w:val="Italic"/>
          <w:rFonts w:cs="Times New Roman"/>
          <w:sz w:val="24"/>
          <w:szCs w:val="24"/>
        </w:rPr>
        <w:t>читать</w:t>
      </w:r>
      <w:r w:rsidRPr="00CC2F92">
        <w:rPr>
          <w:rFonts w:cs="Times New Roman"/>
          <w:sz w:val="24"/>
          <w:szCs w:val="24"/>
        </w:rPr>
        <w:t xml:space="preserve"> новые слова согласно основным правилам чтения.</w:t>
      </w:r>
    </w:p>
    <w:p w14:paraId="23A3F93E" w14:textId="77777777" w:rsidR="00FD7F79" w:rsidRPr="00CC2F92" w:rsidRDefault="00FD7F79" w:rsidP="00CC2F92">
      <w:pPr>
        <w:pStyle w:val="aff3"/>
        <w:rPr>
          <w:rFonts w:cs="Times New Roman"/>
          <w:sz w:val="24"/>
          <w:szCs w:val="24"/>
        </w:rPr>
      </w:pPr>
      <w:r w:rsidRPr="00CC2F92">
        <w:rPr>
          <w:rStyle w:val="Italic"/>
          <w:rFonts w:cs="Times New Roman"/>
          <w:sz w:val="24"/>
          <w:szCs w:val="24"/>
        </w:rPr>
        <w:t xml:space="preserve">владеть </w:t>
      </w:r>
      <w:r w:rsidRPr="00CC2F92">
        <w:rPr>
          <w:rStyle w:val="Bold"/>
          <w:rFonts w:cs="Times New Roman"/>
          <w:sz w:val="24"/>
          <w:szCs w:val="24"/>
        </w:rPr>
        <w:t>орфографическими</w:t>
      </w:r>
      <w:r w:rsidRPr="00CC2F92">
        <w:rPr>
          <w:rFonts w:cs="Times New Roman"/>
          <w:sz w:val="24"/>
          <w:szCs w:val="24"/>
        </w:rPr>
        <w:t xml:space="preserve"> навыками: правильно </w:t>
      </w:r>
      <w:r w:rsidRPr="00CC2F92">
        <w:rPr>
          <w:rStyle w:val="Italic"/>
          <w:rFonts w:cs="Times New Roman"/>
          <w:sz w:val="24"/>
          <w:szCs w:val="24"/>
        </w:rPr>
        <w:t>писать</w:t>
      </w:r>
      <w:r w:rsidRPr="00CC2F92">
        <w:rPr>
          <w:rFonts w:cs="Times New Roman"/>
          <w:sz w:val="24"/>
          <w:szCs w:val="24"/>
        </w:rPr>
        <w:t xml:space="preserve"> изученные слова;</w:t>
      </w:r>
    </w:p>
    <w:p w14:paraId="649D8368"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владеть</w:t>
      </w:r>
      <w:r w:rsidRPr="00CC2F92">
        <w:rPr>
          <w:rFonts w:cs="Times New Roman"/>
          <w:sz w:val="24"/>
          <w:szCs w:val="24"/>
        </w:rPr>
        <w:t xml:space="preserve"> </w:t>
      </w:r>
      <w:r w:rsidRPr="00CC2F92">
        <w:rPr>
          <w:rStyle w:val="Bold"/>
          <w:rFonts w:cs="Times New Roman"/>
          <w:sz w:val="24"/>
          <w:szCs w:val="24"/>
        </w:rPr>
        <w:t xml:space="preserve">пунктуационными </w:t>
      </w:r>
      <w:r w:rsidRPr="00CC2F92">
        <w:rPr>
          <w:rFonts w:cs="Times New Roman"/>
          <w:sz w:val="24"/>
          <w:szCs w:val="24"/>
        </w:rPr>
        <w:t xml:space="preserve">навыками: </w:t>
      </w:r>
      <w:r w:rsidRPr="00CC2F92">
        <w:rPr>
          <w:rStyle w:val="Italic"/>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CC2F92">
        <w:rPr>
          <w:rStyle w:val="Italic"/>
          <w:rFonts w:cs="Times New Roman"/>
          <w:sz w:val="24"/>
          <w:szCs w:val="24"/>
        </w:rPr>
        <w:t>оформлять</w:t>
      </w:r>
      <w:r w:rsidRPr="00CC2F92">
        <w:rPr>
          <w:rFonts w:cs="Times New Roman"/>
          <w:sz w:val="24"/>
          <w:szCs w:val="24"/>
        </w:rPr>
        <w:t xml:space="preserve"> электронное сообщение личного характера; </w:t>
      </w:r>
    </w:p>
    <w:p w14:paraId="09C71C5A"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 xml:space="preserve">3) </w:t>
      </w:r>
      <w:r w:rsidRPr="00CC2F92">
        <w:rPr>
          <w:rStyle w:val="Italic"/>
          <w:rFonts w:cs="Times New Roman"/>
          <w:sz w:val="24"/>
          <w:szCs w:val="24"/>
        </w:rPr>
        <w:t xml:space="preserve">распознавать </w:t>
      </w:r>
      <w:r w:rsidRPr="00CC2F92">
        <w:rPr>
          <w:rFonts w:cs="Times New Roman"/>
          <w:sz w:val="24"/>
          <w:szCs w:val="24"/>
        </w:rPr>
        <w:t xml:space="preserve">в звучащем и письменном тексте 1350 лексических единиц (слов, словосочетаний, речевых клише) и правильно </w:t>
      </w:r>
      <w:r w:rsidRPr="00CC2F92">
        <w:rPr>
          <w:rStyle w:val="Italic"/>
          <w:rFonts w:cs="Times New Roman"/>
          <w:sz w:val="24"/>
          <w:szCs w:val="24"/>
        </w:rPr>
        <w:t>употреблять</w:t>
      </w:r>
      <w:r w:rsidRPr="00CC2F92">
        <w:rPr>
          <w:rFonts w:cs="Times New Roman"/>
          <w:sz w:val="24"/>
          <w:szCs w:val="24"/>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36976DEE"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(well-behaved); глагол от прилагательного (cool — to cool); </w:t>
      </w:r>
    </w:p>
    <w:p w14:paraId="6A611701" w14:textId="77777777" w:rsidR="00FD7F79" w:rsidRPr="00CC2F92" w:rsidRDefault="00FD7F79" w:rsidP="00CC2F92">
      <w:pPr>
        <w:pStyle w:val="aff3"/>
        <w:rPr>
          <w:rFonts w:cs="Times New Roman"/>
          <w:spacing w:val="-2"/>
          <w:sz w:val="24"/>
          <w:szCs w:val="24"/>
        </w:rPr>
      </w:pPr>
      <w:r w:rsidRPr="00CC2F92">
        <w:rPr>
          <w:rStyle w:val="Italic"/>
          <w:rFonts w:cs="Times New Roman"/>
          <w:spacing w:val="-2"/>
          <w:sz w:val="24"/>
          <w:szCs w:val="24"/>
        </w:rPr>
        <w:t>распознавать и употреблять</w:t>
      </w:r>
      <w:r w:rsidRPr="00CC2F92">
        <w:rPr>
          <w:rFonts w:cs="Times New Roman"/>
          <w:spacing w:val="-2"/>
          <w:sz w:val="24"/>
          <w:szCs w:val="24"/>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29BC6F82" w14:textId="77777777" w:rsidR="00FD7F79" w:rsidRPr="00CC2F92" w:rsidRDefault="00FD7F79" w:rsidP="00CC2F92">
      <w:pPr>
        <w:pStyle w:val="aff3"/>
        <w:rPr>
          <w:rFonts w:cs="Times New Roman"/>
          <w:sz w:val="24"/>
          <w:szCs w:val="24"/>
        </w:rPr>
      </w:pPr>
      <w:r w:rsidRPr="00CC2F92">
        <w:rPr>
          <w:rFonts w:cs="Times New Roman"/>
          <w:sz w:val="24"/>
          <w:szCs w:val="24"/>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3D0EA884" w14:textId="77777777" w:rsidR="00FD7F79" w:rsidRPr="00CC2F92" w:rsidRDefault="00FD7F79" w:rsidP="00CC2F92">
      <w:pPr>
        <w:pStyle w:val="aff3"/>
        <w:rPr>
          <w:rFonts w:cs="Times New Roman"/>
          <w:sz w:val="24"/>
          <w:szCs w:val="24"/>
        </w:rPr>
      </w:pPr>
      <w:r w:rsidRPr="00CC2F92">
        <w:rPr>
          <w:rFonts w:cs="Times New Roman"/>
          <w:sz w:val="24"/>
          <w:szCs w:val="24"/>
        </w:rPr>
        <w:t xml:space="preserve">4) </w:t>
      </w:r>
      <w:r w:rsidRPr="00CC2F92">
        <w:rPr>
          <w:rStyle w:val="Italic"/>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и различных коммуникативных типов предложений английского языка;</w:t>
      </w:r>
    </w:p>
    <w:p w14:paraId="7663A512" w14:textId="77777777" w:rsidR="00FD7F79" w:rsidRPr="00CC2F92" w:rsidRDefault="00FD7F79" w:rsidP="00CC2F92">
      <w:pPr>
        <w:pStyle w:val="aff3"/>
        <w:rPr>
          <w:rFonts w:cs="Times New Roman"/>
          <w:sz w:val="24"/>
          <w:szCs w:val="24"/>
        </w:rPr>
      </w:pPr>
      <w:r w:rsidRPr="00CC2F92">
        <w:rPr>
          <w:rStyle w:val="Italic"/>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Italic"/>
          <w:rFonts w:cs="Times New Roman"/>
          <w:sz w:val="24"/>
          <w:szCs w:val="24"/>
        </w:rPr>
        <w:t>употреблять</w:t>
      </w:r>
      <w:r w:rsidRPr="00CC2F92">
        <w:rPr>
          <w:rStyle w:val="BoldItalic0"/>
          <w:rFonts w:cs="Times New Roman"/>
          <w:sz w:val="24"/>
          <w:szCs w:val="24"/>
        </w:rPr>
        <w:t xml:space="preserve"> </w:t>
      </w:r>
      <w:r w:rsidRPr="00CC2F92">
        <w:rPr>
          <w:rFonts w:cs="Times New Roman"/>
          <w:sz w:val="24"/>
          <w:szCs w:val="24"/>
        </w:rPr>
        <w:t>в устной и письменной речи:</w:t>
      </w:r>
    </w:p>
    <w:p w14:paraId="67C08A90" w14:textId="77777777" w:rsidR="00FD7F79" w:rsidRPr="00CC2F92" w:rsidRDefault="00FD7F79" w:rsidP="00CC2F92">
      <w:pPr>
        <w:pStyle w:val="aff3"/>
        <w:rPr>
          <w:rFonts w:cs="Times New Roman"/>
          <w:sz w:val="24"/>
          <w:szCs w:val="24"/>
          <w:lang w:val="en-US"/>
        </w:rPr>
      </w:pPr>
      <w:r w:rsidRPr="00CC2F92">
        <w:rPr>
          <w:rFonts w:cs="Times New Roman"/>
          <w:sz w:val="24"/>
          <w:szCs w:val="24"/>
        </w:rPr>
        <w:t>предложения</w:t>
      </w:r>
      <w:r w:rsidRPr="00CC2F92">
        <w:rPr>
          <w:rFonts w:cs="Times New Roman"/>
          <w:sz w:val="24"/>
          <w:szCs w:val="24"/>
          <w:lang w:val="en-US"/>
        </w:rPr>
        <w:t xml:space="preserve"> </w:t>
      </w:r>
      <w:r w:rsidRPr="00CC2F92">
        <w:rPr>
          <w:rFonts w:cs="Times New Roman"/>
          <w:sz w:val="24"/>
          <w:szCs w:val="24"/>
        </w:rPr>
        <w:t>со</w:t>
      </w:r>
      <w:r w:rsidRPr="00CC2F92">
        <w:rPr>
          <w:rFonts w:cs="Times New Roman"/>
          <w:sz w:val="24"/>
          <w:szCs w:val="24"/>
          <w:lang w:val="en-US"/>
        </w:rPr>
        <w:t xml:space="preserve"> </w:t>
      </w:r>
      <w:r w:rsidRPr="00CC2F92">
        <w:rPr>
          <w:rFonts w:cs="Times New Roman"/>
          <w:sz w:val="24"/>
          <w:szCs w:val="24"/>
        </w:rPr>
        <w:t>сложным</w:t>
      </w:r>
      <w:r w:rsidRPr="00CC2F92">
        <w:rPr>
          <w:rFonts w:cs="Times New Roman"/>
          <w:sz w:val="24"/>
          <w:szCs w:val="24"/>
          <w:lang w:val="en-US"/>
        </w:rPr>
        <w:t xml:space="preserve"> </w:t>
      </w:r>
      <w:r w:rsidRPr="00CC2F92">
        <w:rPr>
          <w:rFonts w:cs="Times New Roman"/>
          <w:sz w:val="24"/>
          <w:szCs w:val="24"/>
        </w:rPr>
        <w:t>дополнением</w:t>
      </w:r>
      <w:r w:rsidRPr="00CC2F92">
        <w:rPr>
          <w:rFonts w:cs="Times New Roman"/>
          <w:sz w:val="24"/>
          <w:szCs w:val="24"/>
          <w:lang w:val="en-US"/>
        </w:rPr>
        <w:t xml:space="preserve"> (Complex Object) (I want to have my hair cut.);</w:t>
      </w:r>
    </w:p>
    <w:p w14:paraId="6090AD39"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I wish;</w:t>
      </w:r>
    </w:p>
    <w:p w14:paraId="295247AA" w14:textId="77777777" w:rsidR="00FD7F79" w:rsidRPr="00CC2F92" w:rsidRDefault="00FD7F79" w:rsidP="00CC2F92">
      <w:pPr>
        <w:pStyle w:val="aff3"/>
        <w:rPr>
          <w:rFonts w:cs="Times New Roman"/>
          <w:sz w:val="24"/>
          <w:szCs w:val="24"/>
        </w:rPr>
      </w:pPr>
      <w:r w:rsidRPr="00CC2F92">
        <w:rPr>
          <w:rFonts w:cs="Times New Roman"/>
          <w:sz w:val="24"/>
          <w:szCs w:val="24"/>
        </w:rPr>
        <w:t xml:space="preserve">условные предложения нереального характера (Conditional II); </w:t>
      </w:r>
    </w:p>
    <w:p w14:paraId="54940412" w14:textId="77777777" w:rsidR="00FD7F79" w:rsidRPr="00CC2F92" w:rsidRDefault="00FD7F79" w:rsidP="00CC2F92">
      <w:pPr>
        <w:pStyle w:val="aff3"/>
        <w:rPr>
          <w:rFonts w:cs="Times New Roman"/>
          <w:sz w:val="24"/>
          <w:szCs w:val="24"/>
        </w:rPr>
      </w:pPr>
      <w:r w:rsidRPr="00CC2F92">
        <w:rPr>
          <w:rFonts w:cs="Times New Roman"/>
          <w:sz w:val="24"/>
          <w:szCs w:val="24"/>
        </w:rPr>
        <w:lastRenderedPageBreak/>
        <w:t>конструкцию для выражения предпочтения I prefer …/I’d prefer …/I’d rather …;</w:t>
      </w:r>
    </w:p>
    <w:p w14:paraId="4D6D1309" w14:textId="77777777" w:rsidR="00FD7F79" w:rsidRPr="00CC2F92" w:rsidRDefault="00FD7F79" w:rsidP="00CC2F92">
      <w:pPr>
        <w:pStyle w:val="aff3"/>
        <w:rPr>
          <w:rFonts w:cs="Times New Roman"/>
          <w:sz w:val="24"/>
          <w:szCs w:val="24"/>
        </w:rPr>
      </w:pPr>
      <w:r w:rsidRPr="00CC2F92">
        <w:rPr>
          <w:rFonts w:cs="Times New Roman"/>
          <w:sz w:val="24"/>
          <w:szCs w:val="24"/>
        </w:rPr>
        <w:t>предложения с конструкцией either … or, neither … nor;</w:t>
      </w:r>
    </w:p>
    <w:p w14:paraId="6C801AB5" w14:textId="77777777" w:rsidR="00FD7F79" w:rsidRPr="00CC2F92" w:rsidRDefault="00FD7F79" w:rsidP="00CC2F92">
      <w:pPr>
        <w:pStyle w:val="aff3"/>
        <w:rPr>
          <w:rFonts w:cs="Times New Roman"/>
          <w:sz w:val="24"/>
          <w:szCs w:val="24"/>
        </w:rPr>
      </w:pPr>
      <w:r w:rsidRPr="00CC2F92">
        <w:rPr>
          <w:rFonts w:cs="Times New Roman"/>
          <w:sz w:val="24"/>
          <w:szCs w:val="24"/>
        </w:rPr>
        <w:t>формы страдательного залога Present Perfect Passive;</w:t>
      </w:r>
    </w:p>
    <w:p w14:paraId="098D74D0" w14:textId="77777777" w:rsidR="00FD7F79" w:rsidRPr="00CC2F92" w:rsidRDefault="00FD7F79" w:rsidP="00CC2F92">
      <w:pPr>
        <w:pStyle w:val="aff3"/>
        <w:rPr>
          <w:rFonts w:cs="Times New Roman"/>
          <w:sz w:val="24"/>
          <w:szCs w:val="24"/>
        </w:rPr>
      </w:pPr>
      <w:r w:rsidRPr="00CC2F92">
        <w:rPr>
          <w:rFonts w:cs="Times New Roman"/>
          <w:sz w:val="24"/>
          <w:szCs w:val="24"/>
        </w:rPr>
        <w:t>порядок следования имён прилагательных (nice long blond hair);</w:t>
      </w:r>
    </w:p>
    <w:p w14:paraId="12C707FD" w14:textId="77777777" w:rsidR="00FD7F79" w:rsidRPr="00CC2F92" w:rsidRDefault="00FD7F79" w:rsidP="00CC2F92">
      <w:pPr>
        <w:pStyle w:val="aff3"/>
        <w:rPr>
          <w:rFonts w:cs="Times New Roman"/>
          <w:sz w:val="24"/>
          <w:szCs w:val="24"/>
        </w:rPr>
      </w:pPr>
      <w:r w:rsidRPr="00CC2F92">
        <w:rPr>
          <w:rFonts w:cs="Times New Roman"/>
          <w:sz w:val="24"/>
          <w:szCs w:val="24"/>
        </w:rPr>
        <w:t xml:space="preserve">5) </w:t>
      </w:r>
      <w:r w:rsidRPr="00CC2F92">
        <w:rPr>
          <w:rStyle w:val="Italic"/>
          <w:rFonts w:cs="Times New Roman"/>
          <w:sz w:val="24"/>
          <w:szCs w:val="24"/>
        </w:rPr>
        <w:t>владеть</w:t>
      </w:r>
      <w:r w:rsidRPr="00CC2F92">
        <w:rPr>
          <w:rFonts w:cs="Times New Roman"/>
          <w:sz w:val="24"/>
          <w:szCs w:val="24"/>
        </w:rPr>
        <w:t xml:space="preserve"> социокультурными знаниями и умениями: </w:t>
      </w:r>
    </w:p>
    <w:p w14:paraId="788A1FC4" w14:textId="77777777" w:rsidR="00FD7F79" w:rsidRPr="00CC2F92" w:rsidRDefault="00FD7F79" w:rsidP="00CC2F92">
      <w:pPr>
        <w:pStyle w:val="aff3"/>
        <w:rPr>
          <w:rFonts w:cs="Times New Roman"/>
          <w:sz w:val="24"/>
          <w:szCs w:val="24"/>
        </w:rPr>
      </w:pPr>
      <w:r w:rsidRPr="00CC2F92">
        <w:rPr>
          <w:rStyle w:val="Italic"/>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14:paraId="65F19E8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выражать</w:t>
      </w:r>
      <w:r w:rsidRPr="00CC2F92">
        <w:rPr>
          <w:rFonts w:cs="Times New Roman"/>
          <w:sz w:val="24"/>
          <w:szCs w:val="24"/>
        </w:rPr>
        <w:t xml:space="preserve"> модальные значения, чувства и эмоции;</w:t>
      </w:r>
    </w:p>
    <w:p w14:paraId="015AC842" w14:textId="77777777" w:rsidR="00FD7F79" w:rsidRPr="00CC2F92" w:rsidRDefault="00FD7F79" w:rsidP="00CC2F92">
      <w:pPr>
        <w:pStyle w:val="aff3"/>
        <w:rPr>
          <w:rFonts w:cs="Times New Roman"/>
          <w:sz w:val="24"/>
          <w:szCs w:val="24"/>
        </w:rPr>
      </w:pPr>
      <w:r w:rsidRPr="00CC2F92">
        <w:rPr>
          <w:rStyle w:val="Italic"/>
          <w:rFonts w:cs="Times New Roman"/>
          <w:sz w:val="24"/>
          <w:szCs w:val="24"/>
        </w:rPr>
        <w:t>иметь</w:t>
      </w:r>
      <w:r w:rsidRPr="00CC2F92">
        <w:rPr>
          <w:rFonts w:cs="Times New Roman"/>
          <w:sz w:val="24"/>
          <w:szCs w:val="24"/>
        </w:rPr>
        <w:t xml:space="preserve"> элементарные представления о различных вариантах английского языка;</w:t>
      </w:r>
    </w:p>
    <w:p w14:paraId="12C13617" w14:textId="77777777" w:rsidR="00FD7F79" w:rsidRPr="00CC2F92" w:rsidRDefault="00FD7F79" w:rsidP="00CC2F92">
      <w:pPr>
        <w:pStyle w:val="aff3"/>
        <w:rPr>
          <w:rFonts w:cs="Times New Roman"/>
          <w:sz w:val="24"/>
          <w:szCs w:val="24"/>
        </w:rPr>
      </w:pPr>
      <w:r w:rsidRPr="00CC2F92">
        <w:rPr>
          <w:rStyle w:val="Italic"/>
          <w:rFonts w:cs="Times New Roman"/>
          <w:sz w:val="24"/>
          <w:szCs w:val="24"/>
        </w:rPr>
        <w:t>обладать</w:t>
      </w:r>
      <w:r w:rsidRPr="00CC2F92">
        <w:rPr>
          <w:rFonts w:cs="Times New Roman"/>
          <w:sz w:val="24"/>
          <w:szCs w:val="24"/>
        </w:rPr>
        <w:t xml:space="preserve"> базовыми знаниями о социокультурном портрете и культурном наследии родной страны и страны/стран изучаемого языка; </w:t>
      </w:r>
      <w:r w:rsidRPr="00CC2F92">
        <w:rPr>
          <w:rStyle w:val="Italic"/>
          <w:rFonts w:cs="Times New Roman"/>
          <w:sz w:val="24"/>
          <w:szCs w:val="24"/>
        </w:rPr>
        <w:t xml:space="preserve">уметь представлять </w:t>
      </w:r>
      <w:r w:rsidRPr="00CC2F92">
        <w:rPr>
          <w:rFonts w:cs="Times New Roman"/>
          <w:sz w:val="24"/>
          <w:szCs w:val="24"/>
        </w:rPr>
        <w:t xml:space="preserve">Россию и страну/страны изучаемого языка; </w:t>
      </w:r>
      <w:r w:rsidRPr="00CC2F92">
        <w:rPr>
          <w:rStyle w:val="Italic"/>
          <w:rFonts w:cs="Times New Roman"/>
          <w:sz w:val="24"/>
          <w:szCs w:val="24"/>
        </w:rPr>
        <w:t>оказывать помощь</w:t>
      </w:r>
      <w:r w:rsidRPr="00CC2F92">
        <w:rPr>
          <w:rFonts w:cs="Times New Roman"/>
          <w:sz w:val="24"/>
          <w:szCs w:val="24"/>
        </w:rPr>
        <w:t xml:space="preserve"> зарубежным гостям в ситуациях повседневного общения;</w:t>
      </w:r>
    </w:p>
    <w:p w14:paraId="1944C6FB" w14:textId="77777777" w:rsidR="00FD7F79" w:rsidRPr="00CC2F92" w:rsidRDefault="00FD7F79" w:rsidP="00CC2F92">
      <w:pPr>
        <w:pStyle w:val="aff3"/>
        <w:rPr>
          <w:rFonts w:cs="Times New Roman"/>
          <w:sz w:val="24"/>
          <w:szCs w:val="24"/>
        </w:rPr>
      </w:pPr>
      <w:r w:rsidRPr="00CC2F92">
        <w:rPr>
          <w:rFonts w:cs="Times New Roman"/>
          <w:sz w:val="24"/>
          <w:szCs w:val="24"/>
        </w:rPr>
        <w:t xml:space="preserve">6) </w:t>
      </w:r>
      <w:r w:rsidRPr="00CC2F92">
        <w:rPr>
          <w:rStyle w:val="Italic"/>
          <w:rFonts w:cs="Times New Roman"/>
          <w:sz w:val="24"/>
          <w:szCs w:val="24"/>
        </w:rPr>
        <w:t>владеть</w:t>
      </w:r>
      <w:r w:rsidRPr="00CC2F92">
        <w:rPr>
          <w:rFonts w:cs="Times New Roman"/>
          <w:sz w:val="24"/>
          <w:szCs w:val="24"/>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7E925A1E" w14:textId="77777777" w:rsidR="00FD7F79" w:rsidRPr="00CC2F92" w:rsidRDefault="00FD7F79" w:rsidP="00CC2F92">
      <w:pPr>
        <w:pStyle w:val="aff3"/>
        <w:rPr>
          <w:rFonts w:cs="Times New Roman"/>
          <w:sz w:val="24"/>
          <w:szCs w:val="24"/>
        </w:rPr>
      </w:pPr>
      <w:r w:rsidRPr="00CC2F92">
        <w:rPr>
          <w:rFonts w:cs="Times New Roman"/>
          <w:sz w:val="24"/>
          <w:szCs w:val="24"/>
        </w:rPr>
        <w:t xml:space="preserve">7) </w:t>
      </w:r>
      <w:r w:rsidRPr="00CC2F92">
        <w:rPr>
          <w:rStyle w:val="Italic"/>
          <w:rFonts w:cs="Times New Roman"/>
          <w:sz w:val="24"/>
          <w:szCs w:val="24"/>
        </w:rPr>
        <w:t>уметь рассматривать</w:t>
      </w:r>
      <w:r w:rsidRPr="00CC2F92">
        <w:rPr>
          <w:rFonts w:cs="Times New Roman"/>
          <w:sz w:val="24"/>
          <w:szCs w:val="24"/>
        </w:rPr>
        <w:t xml:space="preserve"> несколько вариантов решения коммуникативной задачи в продуктивных видах речевой деятельности (говорении и письменной речи); </w:t>
      </w:r>
    </w:p>
    <w:p w14:paraId="4F982BAB" w14:textId="77777777" w:rsidR="00FD7F79" w:rsidRPr="00CC2F92" w:rsidRDefault="00FD7F79" w:rsidP="00CC2F92">
      <w:pPr>
        <w:pStyle w:val="aff3"/>
        <w:rPr>
          <w:rFonts w:cs="Times New Roman"/>
          <w:sz w:val="24"/>
          <w:szCs w:val="24"/>
        </w:rPr>
      </w:pPr>
      <w:r w:rsidRPr="00CC2F92">
        <w:rPr>
          <w:rFonts w:cs="Times New Roman"/>
          <w:sz w:val="24"/>
          <w:szCs w:val="24"/>
        </w:rPr>
        <w:t xml:space="preserve">8) </w:t>
      </w:r>
      <w:r w:rsidRPr="00CC2F92">
        <w:rPr>
          <w:rStyle w:val="Italic"/>
          <w:rFonts w:cs="Times New Roman"/>
          <w:sz w:val="24"/>
          <w:szCs w:val="24"/>
        </w:rPr>
        <w:t>участвовать</w:t>
      </w:r>
      <w:r w:rsidRPr="00CC2F92">
        <w:rPr>
          <w:rFonts w:cs="Times New Roman"/>
          <w:sz w:val="24"/>
          <w:szCs w:val="24"/>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 </w:t>
      </w:r>
    </w:p>
    <w:p w14:paraId="1BD01D75" w14:textId="77777777" w:rsidR="00FD7F79" w:rsidRPr="00CC2F92" w:rsidRDefault="00FD7F79" w:rsidP="00CC2F92">
      <w:pPr>
        <w:pStyle w:val="aff3"/>
        <w:rPr>
          <w:rFonts w:cs="Times New Roman"/>
          <w:spacing w:val="2"/>
          <w:sz w:val="24"/>
          <w:szCs w:val="24"/>
        </w:rPr>
      </w:pPr>
      <w:r w:rsidRPr="00CC2F92">
        <w:rPr>
          <w:rFonts w:cs="Times New Roman"/>
          <w:spacing w:val="2"/>
          <w:sz w:val="24"/>
          <w:szCs w:val="24"/>
        </w:rPr>
        <w:lastRenderedPageBreak/>
        <w:t xml:space="preserve">9) </w:t>
      </w:r>
      <w:r w:rsidRPr="00CC2F92">
        <w:rPr>
          <w:rStyle w:val="Italic"/>
          <w:rFonts w:cs="Times New Roman"/>
          <w:spacing w:val="2"/>
          <w:sz w:val="24"/>
          <w:szCs w:val="24"/>
        </w:rPr>
        <w:t>использовать</w:t>
      </w:r>
      <w:r w:rsidRPr="00CC2F92">
        <w:rPr>
          <w:rFonts w:cs="Times New Roman"/>
          <w:spacing w:val="2"/>
          <w:sz w:val="24"/>
          <w:szCs w:val="24"/>
        </w:rPr>
        <w:t xml:space="preserve"> иноязычные словари и справочники, в том числе информационно-справочные системы в электронной форме;</w:t>
      </w:r>
    </w:p>
    <w:p w14:paraId="1A06DF48" w14:textId="77777777" w:rsidR="00FD7F79" w:rsidRPr="00CC2F92" w:rsidRDefault="00FD7F79" w:rsidP="00CC2F92">
      <w:pPr>
        <w:pStyle w:val="aff3"/>
        <w:rPr>
          <w:rFonts w:cs="Times New Roman"/>
          <w:sz w:val="24"/>
          <w:szCs w:val="24"/>
        </w:rPr>
      </w:pPr>
      <w:r w:rsidRPr="00CC2F92">
        <w:rPr>
          <w:rFonts w:cs="Times New Roman"/>
          <w:sz w:val="24"/>
          <w:szCs w:val="24"/>
        </w:rPr>
        <w:t xml:space="preserve">10) </w:t>
      </w:r>
      <w:r w:rsidRPr="00CC2F92">
        <w:rPr>
          <w:rStyle w:val="Italic"/>
          <w:rFonts w:cs="Times New Roman"/>
          <w:sz w:val="24"/>
          <w:szCs w:val="24"/>
        </w:rPr>
        <w:t>достигать взаимопонимания</w:t>
      </w:r>
      <w:r w:rsidRPr="00CC2F92">
        <w:rPr>
          <w:rFonts w:cs="Times New Roman"/>
          <w:sz w:val="24"/>
          <w:szCs w:val="24"/>
        </w:rPr>
        <w:t xml:space="preserve"> в процессе устного и письменного общения с носителями иностранного языка, людьми другой культуры;</w:t>
      </w:r>
    </w:p>
    <w:p w14:paraId="14B09577" w14:textId="77777777" w:rsidR="00FD7F79" w:rsidRPr="00CC2F92" w:rsidRDefault="00FD7F79" w:rsidP="00CC2F92">
      <w:pPr>
        <w:pStyle w:val="aff3"/>
        <w:rPr>
          <w:rFonts w:cs="Times New Roman"/>
          <w:sz w:val="24"/>
          <w:szCs w:val="24"/>
        </w:rPr>
      </w:pPr>
      <w:r w:rsidRPr="00CC2F92">
        <w:rPr>
          <w:rFonts w:cs="Times New Roman"/>
          <w:sz w:val="24"/>
          <w:szCs w:val="24"/>
        </w:rPr>
        <w:t xml:space="preserve">11) </w:t>
      </w:r>
      <w:r w:rsidRPr="00CC2F92">
        <w:rPr>
          <w:rStyle w:val="Italic"/>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4DD791AC" w14:textId="77777777" w:rsidR="00990EDD" w:rsidRDefault="00990EDD" w:rsidP="00CC2F92">
      <w:pPr>
        <w:pStyle w:val="aff3"/>
        <w:rPr>
          <w:rStyle w:val="a9"/>
          <w:rFonts w:cs="Times New Roman"/>
          <w:bCs w:val="0"/>
          <w:sz w:val="24"/>
          <w:szCs w:val="24"/>
        </w:rPr>
      </w:pPr>
    </w:p>
    <w:p w14:paraId="0041AFAB" w14:textId="516FECAD"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«ВТОРОЙ ИНОСТРАННЫЙ (НЕМЕЦКИЙ) ЯЗЫК»</w:t>
      </w:r>
    </w:p>
    <w:p w14:paraId="72FCE34C" w14:textId="77777777" w:rsidR="00547A73" w:rsidRPr="00CC2F92" w:rsidRDefault="00547A73" w:rsidP="00CC2F92">
      <w:pPr>
        <w:pStyle w:val="aff3"/>
        <w:rPr>
          <w:rFonts w:cs="Times New Roman"/>
          <w:sz w:val="24"/>
          <w:szCs w:val="24"/>
        </w:rPr>
      </w:pPr>
      <w:r w:rsidRPr="00CC2F92">
        <w:rPr>
          <w:rFonts w:cs="Times New Roman"/>
          <w:sz w:val="24"/>
          <w:szCs w:val="24"/>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6AA8D2F2" w14:textId="77777777" w:rsidR="00547A73" w:rsidRPr="00CC2F92" w:rsidRDefault="00547A73" w:rsidP="00CC2F92">
      <w:pPr>
        <w:pStyle w:val="aff3"/>
        <w:rPr>
          <w:rFonts w:cs="Times New Roman"/>
          <w:sz w:val="24"/>
          <w:szCs w:val="24"/>
        </w:rPr>
      </w:pPr>
      <w:r w:rsidRPr="00CC2F92">
        <w:rPr>
          <w:rFonts w:cs="Times New Roman"/>
          <w:sz w:val="24"/>
          <w:szCs w:val="24"/>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9B16B33" w14:textId="77777777" w:rsidR="00547A73" w:rsidRPr="00CC2F92" w:rsidRDefault="00547A73" w:rsidP="00CC2F92">
      <w:pPr>
        <w:pStyle w:val="aff3"/>
        <w:rPr>
          <w:rStyle w:val="a9"/>
          <w:rFonts w:cs="Times New Roman"/>
          <w:b w:val="0"/>
          <w:bCs w:val="0"/>
          <w:sz w:val="24"/>
          <w:szCs w:val="24"/>
        </w:rPr>
      </w:pPr>
      <w:r w:rsidRPr="00CC2F92">
        <w:rPr>
          <w:rStyle w:val="a9"/>
          <w:rFonts w:cs="Times New Roman"/>
          <w:b w:val="0"/>
          <w:bCs w:val="0"/>
          <w:sz w:val="24"/>
          <w:szCs w:val="24"/>
        </w:rPr>
        <w:t>Личностные результаты</w:t>
      </w:r>
    </w:p>
    <w:p w14:paraId="566A62D6" w14:textId="77777777" w:rsidR="00547A73" w:rsidRPr="00CC2F92" w:rsidRDefault="00547A73" w:rsidP="00CC2F92">
      <w:pPr>
        <w:pStyle w:val="aff3"/>
        <w:rPr>
          <w:rFonts w:cs="Times New Roman"/>
          <w:sz w:val="24"/>
          <w:szCs w:val="24"/>
        </w:rPr>
      </w:pPr>
      <w:r w:rsidRPr="00CC2F92">
        <w:rPr>
          <w:rStyle w:val="a9"/>
          <w:rFonts w:cs="Times New Roman"/>
          <w:sz w:val="24"/>
          <w:szCs w:val="24"/>
        </w:rPr>
        <w:t>Личностные результаты</w:t>
      </w:r>
      <w:r w:rsidRPr="00CC2F92">
        <w:rPr>
          <w:rFonts w:cs="Times New Roman"/>
          <w:sz w:val="24"/>
          <w:szCs w:val="24"/>
        </w:rPr>
        <w:t xml:space="preserve">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w:t>
      </w:r>
    </w:p>
    <w:p w14:paraId="4A5E8761" w14:textId="77777777" w:rsidR="00547A73" w:rsidRPr="00CC2F92" w:rsidRDefault="00547A73" w:rsidP="00CC2F92">
      <w:pPr>
        <w:pStyle w:val="aff3"/>
        <w:rPr>
          <w:rFonts w:cs="Times New Roman"/>
          <w:sz w:val="24"/>
          <w:szCs w:val="24"/>
        </w:rPr>
      </w:pPr>
      <w:r w:rsidRPr="00CC2F92">
        <w:rPr>
          <w:rStyle w:val="aa"/>
          <w:rFonts w:cs="Times New Roman"/>
          <w:sz w:val="24"/>
          <w:szCs w:val="24"/>
        </w:rPr>
        <w:t>гражданского воспитания</w:t>
      </w:r>
      <w:r w:rsidRPr="00CC2F92">
        <w:rPr>
          <w:rFonts w:cs="Times New Roman"/>
          <w:sz w:val="24"/>
          <w:szCs w:val="24"/>
        </w:rPr>
        <w:t xml:space="preserve">: готовность к выполнению обязанностей гражданина и реализации его прав, уважение прав, свобод и законных интересов других людей; </w:t>
      </w:r>
    </w:p>
    <w:p w14:paraId="277C73B3" w14:textId="77777777" w:rsidR="00547A73" w:rsidRPr="00CC2F92" w:rsidRDefault="00547A73" w:rsidP="00CC2F92">
      <w:pPr>
        <w:pStyle w:val="aff3"/>
        <w:rPr>
          <w:rFonts w:cs="Times New Roman"/>
          <w:sz w:val="24"/>
          <w:szCs w:val="24"/>
        </w:rPr>
      </w:pPr>
      <w:r w:rsidRPr="00CC2F92">
        <w:rPr>
          <w:rFonts w:cs="Times New Roman"/>
          <w:sz w:val="24"/>
          <w:szCs w:val="24"/>
        </w:rPr>
        <w:t xml:space="preserve">активное участие в жизни семьи, Организации, местного сообщества, родного края, страны; </w:t>
      </w:r>
    </w:p>
    <w:p w14:paraId="6C6F5D3C"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 xml:space="preserve">неприятие любых форм экстремизма, дискриминации; понимание роли различных социальных институтов в жизни человека; </w:t>
      </w:r>
    </w:p>
    <w:p w14:paraId="0758C461"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14:paraId="73728132" w14:textId="77777777" w:rsidR="00547A73" w:rsidRPr="00CC2F92" w:rsidRDefault="00547A73" w:rsidP="00CC2F92">
      <w:pPr>
        <w:pStyle w:val="aff3"/>
        <w:rPr>
          <w:rFonts w:cs="Times New Roman"/>
          <w:sz w:val="24"/>
          <w:szCs w:val="24"/>
        </w:rPr>
      </w:pPr>
      <w:r w:rsidRPr="00CC2F92">
        <w:rPr>
          <w:rFonts w:cs="Times New Roman"/>
          <w:sz w:val="24"/>
          <w:szCs w:val="24"/>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0AD351B4" w14:textId="77777777" w:rsidR="00547A73" w:rsidRPr="00CC2F92" w:rsidRDefault="00547A73" w:rsidP="00CC2F92">
      <w:pPr>
        <w:pStyle w:val="aff3"/>
        <w:rPr>
          <w:rFonts w:cs="Times New Roman"/>
          <w:sz w:val="24"/>
          <w:szCs w:val="24"/>
        </w:rPr>
      </w:pPr>
      <w:r w:rsidRPr="00CC2F92">
        <w:rPr>
          <w:rStyle w:val="aa"/>
          <w:rFonts w:cs="Times New Roman"/>
          <w:sz w:val="24"/>
          <w:szCs w:val="24"/>
        </w:rPr>
        <w:t>патриотического воспитания</w:t>
      </w:r>
      <w:r w:rsidRPr="00CC2F92">
        <w:rPr>
          <w:rFonts w:cs="Times New Roman"/>
          <w:sz w:val="24"/>
          <w:szCs w:val="24"/>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14:paraId="67F22780" w14:textId="77777777" w:rsidR="00547A73" w:rsidRPr="00CC2F92" w:rsidRDefault="00547A73" w:rsidP="00CC2F92">
      <w:pPr>
        <w:pStyle w:val="aff3"/>
        <w:rPr>
          <w:rFonts w:cs="Times New Roman"/>
          <w:sz w:val="24"/>
          <w:szCs w:val="24"/>
        </w:rPr>
      </w:pPr>
      <w:r w:rsidRPr="00CC2F92">
        <w:rPr>
          <w:rFonts w:cs="Times New Roman"/>
          <w:sz w:val="24"/>
          <w:szCs w:val="24"/>
        </w:rP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14:paraId="4FE253C8" w14:textId="77777777" w:rsidR="00547A73" w:rsidRPr="00CC2F92" w:rsidRDefault="00547A73" w:rsidP="00CC2F92">
      <w:pPr>
        <w:pStyle w:val="aff3"/>
        <w:rPr>
          <w:rFonts w:cs="Times New Roman"/>
          <w:sz w:val="24"/>
          <w:szCs w:val="24"/>
        </w:rPr>
      </w:pPr>
      <w:r w:rsidRPr="00CC2F92">
        <w:rPr>
          <w:rFonts w:cs="Times New Roman"/>
          <w:sz w:val="24"/>
          <w:szCs w:val="24"/>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8B50A48" w14:textId="77777777" w:rsidR="00547A73" w:rsidRPr="00CC2F92" w:rsidRDefault="00547A73" w:rsidP="00CC2F92">
      <w:pPr>
        <w:pStyle w:val="aff3"/>
        <w:rPr>
          <w:rFonts w:cs="Times New Roman"/>
          <w:sz w:val="24"/>
          <w:szCs w:val="24"/>
        </w:rPr>
      </w:pPr>
      <w:r w:rsidRPr="00CC2F92">
        <w:rPr>
          <w:rStyle w:val="aa"/>
          <w:rFonts w:cs="Times New Roman"/>
          <w:sz w:val="24"/>
          <w:szCs w:val="24"/>
        </w:rPr>
        <w:t>духовно-нравственного воспитания</w:t>
      </w:r>
      <w:r w:rsidRPr="00CC2F92">
        <w:rPr>
          <w:rFonts w:cs="Times New Roman"/>
          <w:sz w:val="24"/>
          <w:szCs w:val="24"/>
        </w:rPr>
        <w:t xml:space="preserve">: ориентация на моральные ценности и нормы в ситуациях нравственного выбора; </w:t>
      </w:r>
    </w:p>
    <w:p w14:paraId="145831D8" w14:textId="77777777" w:rsidR="00547A73" w:rsidRPr="00CC2F92" w:rsidRDefault="00547A73" w:rsidP="00CC2F92">
      <w:pPr>
        <w:pStyle w:val="aff3"/>
        <w:rPr>
          <w:rFonts w:cs="Times New Roman"/>
          <w:sz w:val="24"/>
          <w:szCs w:val="24"/>
        </w:rPr>
      </w:pPr>
      <w:r w:rsidRPr="00CC2F92">
        <w:rPr>
          <w:rFonts w:cs="Times New Roman"/>
          <w:sz w:val="24"/>
          <w:szCs w:val="24"/>
        </w:rPr>
        <w:t xml:space="preserve">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 </w:t>
      </w:r>
    </w:p>
    <w:p w14:paraId="167CDC1A" w14:textId="77777777" w:rsidR="00547A73" w:rsidRPr="00CC2F92" w:rsidRDefault="00547A73" w:rsidP="00CC2F92">
      <w:pPr>
        <w:pStyle w:val="aff3"/>
        <w:rPr>
          <w:rFonts w:cs="Times New Roman"/>
          <w:sz w:val="24"/>
          <w:szCs w:val="24"/>
        </w:rPr>
      </w:pPr>
      <w:r w:rsidRPr="00CC2F92">
        <w:rPr>
          <w:rFonts w:cs="Times New Roman"/>
          <w:sz w:val="24"/>
          <w:szCs w:val="24"/>
        </w:rPr>
        <w:t>активное неприятие асоциальных поступков, свобода и ответственность личности в условиях индивидуального и общественного пространства.</w:t>
      </w:r>
    </w:p>
    <w:p w14:paraId="4F148080" w14:textId="77777777" w:rsidR="00547A73" w:rsidRPr="00CC2F92" w:rsidRDefault="00547A73" w:rsidP="00CC2F92">
      <w:pPr>
        <w:pStyle w:val="aff3"/>
        <w:rPr>
          <w:rFonts w:cs="Times New Roman"/>
          <w:sz w:val="24"/>
          <w:szCs w:val="24"/>
        </w:rPr>
      </w:pPr>
      <w:r w:rsidRPr="00CC2F92">
        <w:rPr>
          <w:rStyle w:val="aa"/>
          <w:rFonts w:cs="Times New Roman"/>
          <w:sz w:val="24"/>
          <w:szCs w:val="24"/>
        </w:rPr>
        <w:t>эстетического воспитания</w:t>
      </w:r>
      <w:r w:rsidRPr="00CC2F92">
        <w:rPr>
          <w:rFonts w:cs="Times New Roman"/>
          <w:sz w:val="24"/>
          <w:szCs w:val="24"/>
        </w:rPr>
        <w:t xml:space="preserve">: 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w:t>
      </w:r>
    </w:p>
    <w:p w14:paraId="60928B09"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70ECBE9E"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физического воспитания, формирования культуры здоровья и эмоционального благополучия</w:t>
      </w:r>
      <w:r w:rsidRPr="00CC2F92">
        <w:rPr>
          <w:rFonts w:cs="Times New Roman"/>
          <w:spacing w:val="-3"/>
          <w:sz w:val="24"/>
          <w:szCs w:val="24"/>
        </w:rPr>
        <w:t xml:space="preserve">: осознание ценности жизни; </w:t>
      </w:r>
    </w:p>
    <w:p w14:paraId="4559B83F" w14:textId="77777777" w:rsidR="00547A73" w:rsidRPr="00CC2F92" w:rsidRDefault="00547A73" w:rsidP="00CC2F92">
      <w:pPr>
        <w:pStyle w:val="aff3"/>
        <w:rPr>
          <w:rFonts w:cs="Times New Roman"/>
          <w:sz w:val="24"/>
          <w:szCs w:val="24"/>
        </w:rPr>
      </w:pPr>
      <w:r w:rsidRPr="00CC2F92">
        <w:rPr>
          <w:rFonts w:cs="Times New Roman"/>
          <w:sz w:val="24"/>
          <w:szCs w:val="24"/>
        </w:rP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14:paraId="1DFE24AD" w14:textId="77777777" w:rsidR="00547A73" w:rsidRPr="00CC2F92" w:rsidRDefault="00547A73" w:rsidP="00CC2F92">
      <w:pPr>
        <w:pStyle w:val="aff3"/>
        <w:rPr>
          <w:rFonts w:cs="Times New Roman"/>
          <w:sz w:val="24"/>
          <w:szCs w:val="24"/>
        </w:rPr>
      </w:pPr>
      <w:r w:rsidRPr="00CC2F92">
        <w:rPr>
          <w:rFonts w:cs="Times New Roman"/>
          <w:sz w:val="24"/>
          <w:szCs w:val="24"/>
        </w:rP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w:t>
      </w:r>
    </w:p>
    <w:p w14:paraId="39D1C7E1" w14:textId="77777777" w:rsidR="00547A73" w:rsidRPr="00CC2F92" w:rsidRDefault="00547A73" w:rsidP="00CC2F92">
      <w:pPr>
        <w:pStyle w:val="aff3"/>
        <w:rPr>
          <w:rFonts w:cs="Times New Roman"/>
          <w:sz w:val="24"/>
          <w:szCs w:val="24"/>
        </w:rPr>
      </w:pPr>
      <w:r w:rsidRPr="00CC2F92">
        <w:rPr>
          <w:rFonts w:cs="Times New Roman"/>
          <w:sz w:val="24"/>
          <w:szCs w:val="24"/>
        </w:rPr>
        <w:t xml:space="preserve">соблюдение правил безопасности, в том числе навыков безопасного поведения в интернет-среде; </w:t>
      </w:r>
    </w:p>
    <w:p w14:paraId="3FEDE412" w14:textId="77777777" w:rsidR="00547A73" w:rsidRPr="00CC2F92" w:rsidRDefault="00547A73" w:rsidP="00CC2F92">
      <w:pPr>
        <w:pStyle w:val="aff3"/>
        <w:rPr>
          <w:rFonts w:cs="Times New Roman"/>
          <w:sz w:val="24"/>
          <w:szCs w:val="24"/>
        </w:rPr>
      </w:pPr>
      <w:r w:rsidRPr="00CC2F92">
        <w:rPr>
          <w:rFonts w:cs="Times New Roman"/>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24535E82" w14:textId="77777777" w:rsidR="00547A73" w:rsidRPr="00CC2F92" w:rsidRDefault="00547A73" w:rsidP="00CC2F92">
      <w:pPr>
        <w:pStyle w:val="aff3"/>
        <w:rPr>
          <w:rFonts w:cs="Times New Roman"/>
          <w:sz w:val="24"/>
          <w:szCs w:val="24"/>
        </w:rPr>
      </w:pPr>
      <w:r w:rsidRPr="00CC2F92">
        <w:rPr>
          <w:rFonts w:cs="Times New Roman"/>
          <w:sz w:val="24"/>
          <w:szCs w:val="24"/>
        </w:rPr>
        <w:t>умение принимать себя и других, не осуждая;</w:t>
      </w:r>
    </w:p>
    <w:p w14:paraId="2D5D5E25" w14:textId="77777777" w:rsidR="00547A73" w:rsidRPr="00CC2F92" w:rsidRDefault="00547A73" w:rsidP="00CC2F92">
      <w:pPr>
        <w:pStyle w:val="aff3"/>
        <w:rPr>
          <w:rFonts w:cs="Times New Roman"/>
          <w:sz w:val="24"/>
          <w:szCs w:val="24"/>
        </w:rPr>
      </w:pPr>
      <w:r w:rsidRPr="00CC2F92">
        <w:rPr>
          <w:rFonts w:cs="Times New Roman"/>
          <w:sz w:val="24"/>
          <w:szCs w:val="24"/>
        </w:rPr>
        <w:t xml:space="preserve">умение осознавать эмоциональное состояние себя и других, умение управлять собственным эмоциональным состоянием; </w:t>
      </w:r>
    </w:p>
    <w:p w14:paraId="71F17EC4" w14:textId="77777777" w:rsidR="00547A73" w:rsidRPr="00CC2F92" w:rsidRDefault="00547A73" w:rsidP="00CC2F92">
      <w:pPr>
        <w:pStyle w:val="aff3"/>
        <w:rPr>
          <w:rFonts w:cs="Times New Roman"/>
          <w:sz w:val="24"/>
          <w:szCs w:val="24"/>
        </w:rPr>
      </w:pPr>
      <w:r w:rsidRPr="00CC2F92">
        <w:rPr>
          <w:rFonts w:cs="Times New Roman"/>
          <w:sz w:val="24"/>
          <w:szCs w:val="24"/>
        </w:rPr>
        <w:t>сформированность навыка рефлексии, признание своего права на ошибку и такого же права другого человека.</w:t>
      </w:r>
    </w:p>
    <w:p w14:paraId="5899106D" w14:textId="77777777" w:rsidR="00547A73" w:rsidRPr="00CC2F92" w:rsidRDefault="00547A73" w:rsidP="00CC2F92">
      <w:pPr>
        <w:pStyle w:val="aff3"/>
        <w:rPr>
          <w:rFonts w:cs="Times New Roman"/>
          <w:sz w:val="24"/>
          <w:szCs w:val="24"/>
        </w:rPr>
      </w:pPr>
      <w:r w:rsidRPr="00CC2F92">
        <w:rPr>
          <w:rStyle w:val="aa"/>
          <w:rFonts w:cs="Times New Roman"/>
          <w:sz w:val="24"/>
          <w:szCs w:val="24"/>
        </w:rPr>
        <w:t>трудового воспитания</w:t>
      </w:r>
      <w:r w:rsidRPr="00CC2F92">
        <w:rPr>
          <w:rFonts w:cs="Times New Roman"/>
          <w:sz w:val="24"/>
          <w:szCs w:val="24"/>
        </w:rPr>
        <w:t xml:space="preserve">: 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14:paraId="0317FCBE" w14:textId="77777777" w:rsidR="00547A73" w:rsidRPr="00CC2F92" w:rsidRDefault="00547A73" w:rsidP="00CC2F92">
      <w:pPr>
        <w:pStyle w:val="aff3"/>
        <w:rPr>
          <w:rFonts w:cs="Times New Roman"/>
          <w:sz w:val="24"/>
          <w:szCs w:val="24"/>
        </w:rPr>
      </w:pPr>
      <w:r w:rsidRPr="00CC2F92">
        <w:rPr>
          <w:rFonts w:cs="Times New Roman"/>
          <w:sz w:val="24"/>
          <w:szCs w:val="24"/>
        </w:rPr>
        <w:t xml:space="preserve">интерес к практическому изучению профессий и труда различного рода, в том числе на основе применения изучаемого предметного знания; </w:t>
      </w:r>
    </w:p>
    <w:p w14:paraId="4A47C204" w14:textId="77777777" w:rsidR="00547A73" w:rsidRPr="00CC2F92" w:rsidRDefault="00547A73" w:rsidP="00CC2F92">
      <w:pPr>
        <w:pStyle w:val="aff3"/>
        <w:rPr>
          <w:rFonts w:cs="Times New Roman"/>
          <w:sz w:val="24"/>
          <w:szCs w:val="24"/>
        </w:rPr>
      </w:pPr>
      <w:r w:rsidRPr="00CC2F92">
        <w:rPr>
          <w:rFonts w:cs="Times New Roman"/>
          <w:sz w:val="24"/>
          <w:szCs w:val="24"/>
        </w:rP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14:paraId="3DEAE7C0" w14:textId="77777777" w:rsidR="00547A73" w:rsidRPr="00CC2F92" w:rsidRDefault="00547A73" w:rsidP="00CC2F92">
      <w:pPr>
        <w:pStyle w:val="aff3"/>
        <w:rPr>
          <w:rFonts w:cs="Times New Roman"/>
          <w:sz w:val="24"/>
          <w:szCs w:val="24"/>
        </w:rPr>
      </w:pPr>
      <w:r w:rsidRPr="00CC2F92">
        <w:rPr>
          <w:rFonts w:cs="Times New Roman"/>
          <w:sz w:val="24"/>
          <w:szCs w:val="24"/>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w:t>
      </w:r>
      <w:r w:rsidRPr="00CC2F92">
        <w:rPr>
          <w:rFonts w:cs="Times New Roman"/>
          <w:sz w:val="24"/>
          <w:szCs w:val="24"/>
        </w:rPr>
        <w:lastRenderedPageBreak/>
        <w:t>вания и жизненных планов с учетом личных и общественных интересов и потребностей.</w:t>
      </w:r>
    </w:p>
    <w:p w14:paraId="77C9887D" w14:textId="77777777" w:rsidR="00547A73" w:rsidRPr="00CC2F92" w:rsidRDefault="00547A73" w:rsidP="00CC2F92">
      <w:pPr>
        <w:pStyle w:val="aff3"/>
        <w:rPr>
          <w:rFonts w:cs="Times New Roman"/>
          <w:sz w:val="24"/>
          <w:szCs w:val="24"/>
        </w:rPr>
      </w:pPr>
      <w:r w:rsidRPr="00CC2F92">
        <w:rPr>
          <w:rStyle w:val="aa"/>
          <w:rFonts w:cs="Times New Roman"/>
          <w:sz w:val="24"/>
          <w:szCs w:val="24"/>
        </w:rPr>
        <w:t>экологического воспитания</w:t>
      </w:r>
      <w:r w:rsidRPr="00CC2F92">
        <w:rPr>
          <w:rFonts w:cs="Times New Roman"/>
          <w:sz w:val="24"/>
          <w:szCs w:val="24"/>
        </w:rPr>
        <w:t xml:space="preserve">: 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14:paraId="09861827" w14:textId="77777777" w:rsidR="00547A73" w:rsidRPr="00CC2F92" w:rsidRDefault="00547A73" w:rsidP="00CC2F92">
      <w:pPr>
        <w:pStyle w:val="aff3"/>
        <w:rPr>
          <w:rFonts w:cs="Times New Roman"/>
          <w:sz w:val="24"/>
          <w:szCs w:val="24"/>
        </w:rPr>
      </w:pPr>
      <w:r w:rsidRPr="00CC2F92">
        <w:rPr>
          <w:rFonts w:cs="Times New Roman"/>
          <w:sz w:val="24"/>
          <w:szCs w:val="24"/>
        </w:rPr>
        <w:t xml:space="preserve">повышение уровня экологической культуры, осознание глобального характера экологических проблем и путей их решения; </w:t>
      </w:r>
    </w:p>
    <w:p w14:paraId="7859437E" w14:textId="77777777" w:rsidR="00547A73" w:rsidRPr="00CC2F92" w:rsidRDefault="00547A73" w:rsidP="00CC2F92">
      <w:pPr>
        <w:pStyle w:val="aff3"/>
        <w:rPr>
          <w:rFonts w:cs="Times New Roman"/>
          <w:sz w:val="24"/>
          <w:szCs w:val="24"/>
        </w:rPr>
      </w:pPr>
      <w:r w:rsidRPr="00CC2F92">
        <w:rPr>
          <w:rFonts w:cs="Times New Roman"/>
          <w:sz w:val="24"/>
          <w:szCs w:val="24"/>
        </w:rPr>
        <w:t xml:space="preserve">активное неприятие действий, приносящих вред окружающей среде; </w:t>
      </w:r>
    </w:p>
    <w:p w14:paraId="137F22E0" w14:textId="77777777" w:rsidR="00547A73" w:rsidRPr="00CC2F92" w:rsidRDefault="00547A73" w:rsidP="00CC2F92">
      <w:pPr>
        <w:pStyle w:val="aff3"/>
        <w:rPr>
          <w:rFonts w:cs="Times New Roman"/>
          <w:sz w:val="24"/>
          <w:szCs w:val="24"/>
        </w:rPr>
      </w:pPr>
      <w:r w:rsidRPr="00CC2F92">
        <w:rPr>
          <w:rFonts w:cs="Times New Roman"/>
          <w:sz w:val="24"/>
          <w:szCs w:val="24"/>
        </w:rPr>
        <w:t xml:space="preserve">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 </w:t>
      </w:r>
    </w:p>
    <w:p w14:paraId="0F69A6A6"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t>ценности научного познания</w:t>
      </w:r>
      <w:r w:rsidRPr="00CC2F92">
        <w:rPr>
          <w:rFonts w:cs="Times New Roman"/>
          <w:spacing w:val="-1"/>
          <w:sz w:val="24"/>
          <w:szCs w:val="24"/>
        </w:rPr>
        <w:t xml:space="preserve">: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w:t>
      </w:r>
    </w:p>
    <w:p w14:paraId="632AD56A" w14:textId="77777777" w:rsidR="00547A73" w:rsidRPr="00CC2F92" w:rsidRDefault="00547A73" w:rsidP="00CC2F92">
      <w:pPr>
        <w:pStyle w:val="aff3"/>
        <w:rPr>
          <w:rFonts w:cs="Times New Roman"/>
          <w:sz w:val="24"/>
          <w:szCs w:val="24"/>
        </w:rPr>
      </w:pPr>
      <w:r w:rsidRPr="00CC2F92">
        <w:rPr>
          <w:rFonts w:cs="Times New Roman"/>
          <w:sz w:val="24"/>
          <w:szCs w:val="24"/>
        </w:rPr>
        <w:t xml:space="preserve">овладение языковой и читательской культурой как средством познания мира; </w:t>
      </w:r>
    </w:p>
    <w:p w14:paraId="7D4A3CAA" w14:textId="77777777" w:rsidR="00547A73" w:rsidRPr="00CC2F92" w:rsidRDefault="00547A73" w:rsidP="00CC2F92">
      <w:pPr>
        <w:pStyle w:val="aff3"/>
        <w:rPr>
          <w:rFonts w:cs="Times New Roman"/>
          <w:sz w:val="24"/>
          <w:szCs w:val="24"/>
        </w:rPr>
      </w:pPr>
      <w:r w:rsidRPr="00CC2F92">
        <w:rPr>
          <w:rFonts w:cs="Times New Roman"/>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24063AF3" w14:textId="77777777" w:rsidR="00547A73" w:rsidRPr="00CC2F92" w:rsidRDefault="00547A73" w:rsidP="00CC2F92">
      <w:pPr>
        <w:pStyle w:val="aff3"/>
        <w:rPr>
          <w:rFonts w:cs="Times New Roman"/>
          <w:sz w:val="24"/>
          <w:szCs w:val="24"/>
        </w:rPr>
      </w:pPr>
      <w:r w:rsidRPr="00CC2F92">
        <w:rPr>
          <w:rStyle w:val="aa"/>
          <w:rFonts w:cs="Times New Roman"/>
          <w:sz w:val="24"/>
          <w:szCs w:val="24"/>
        </w:rPr>
        <w:t>Личностные результаты, обеспечивающие адаптацию обучающегося к изменяющимся условиям социальной и природной среды, включают</w:t>
      </w:r>
      <w:r w:rsidRPr="00CC2F92">
        <w:rPr>
          <w:rFonts w:cs="Times New Roman"/>
          <w:sz w:val="24"/>
          <w:szCs w:val="24"/>
        </w:rPr>
        <w:t xml:space="preserve">: </w:t>
      </w:r>
    </w:p>
    <w:p w14:paraId="1E10330D" w14:textId="77777777" w:rsidR="00547A73" w:rsidRPr="00CC2F92" w:rsidRDefault="00547A73" w:rsidP="00CC2F92">
      <w:pPr>
        <w:pStyle w:val="aff3"/>
        <w:rPr>
          <w:rFonts w:cs="Times New Roman"/>
          <w:sz w:val="24"/>
          <w:szCs w:val="24"/>
        </w:rPr>
      </w:pPr>
      <w:r w:rsidRPr="00CC2F92">
        <w:rPr>
          <w:rFonts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6E834B18" w14:textId="77777777" w:rsidR="00547A73" w:rsidRPr="00CC2F92" w:rsidRDefault="00547A73" w:rsidP="00CC2F92">
      <w:pPr>
        <w:pStyle w:val="aff3"/>
        <w:rPr>
          <w:rFonts w:cs="Times New Roman"/>
          <w:sz w:val="24"/>
          <w:szCs w:val="24"/>
        </w:rPr>
      </w:pPr>
      <w:r w:rsidRPr="00CC2F92">
        <w:rPr>
          <w:rFonts w:cs="Times New Roman"/>
          <w:sz w:val="24"/>
          <w:szCs w:val="24"/>
        </w:rPr>
        <w:t xml:space="preserve">способность обучающихся во взаимодействии в условиях неопределенности, открытость опыту и знаниям других; </w:t>
      </w:r>
    </w:p>
    <w:p w14:paraId="3DE4BB99"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 xml:space="preserve">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0AFDBB5F" w14:textId="77777777" w:rsidR="00547A73" w:rsidRPr="00CC2F92" w:rsidRDefault="00547A73" w:rsidP="00CC2F92">
      <w:pPr>
        <w:pStyle w:val="aff3"/>
        <w:rPr>
          <w:rFonts w:cs="Times New Roman"/>
          <w:sz w:val="24"/>
          <w:szCs w:val="24"/>
        </w:rPr>
      </w:pPr>
      <w:r w:rsidRPr="00CC2F92">
        <w:rPr>
          <w:rFonts w:cs="Times New Roman"/>
          <w:sz w:val="24"/>
          <w:szCs w:val="24"/>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 </w:t>
      </w:r>
    </w:p>
    <w:p w14:paraId="4309D65F" w14:textId="77777777" w:rsidR="00547A73" w:rsidRPr="00CC2F92" w:rsidRDefault="00547A73" w:rsidP="00CC2F92">
      <w:pPr>
        <w:pStyle w:val="aff3"/>
        <w:rPr>
          <w:rFonts w:cs="Times New Roman"/>
          <w:sz w:val="24"/>
          <w:szCs w:val="24"/>
        </w:rPr>
      </w:pPr>
      <w:r w:rsidRPr="00CC2F92">
        <w:rPr>
          <w:rFonts w:cs="Times New Roman"/>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6B71D074" w14:textId="77777777" w:rsidR="00547A73" w:rsidRPr="00CC2F92" w:rsidRDefault="00547A73" w:rsidP="00CC2F92">
      <w:pPr>
        <w:pStyle w:val="aff3"/>
        <w:rPr>
          <w:rFonts w:cs="Times New Roman"/>
          <w:sz w:val="24"/>
          <w:szCs w:val="24"/>
        </w:rPr>
      </w:pPr>
      <w:r w:rsidRPr="00CC2F92">
        <w:rPr>
          <w:rFonts w:cs="Times New Roman"/>
          <w:sz w:val="24"/>
          <w:szCs w:val="24"/>
        </w:rPr>
        <w:t xml:space="preserve">умение анализировать и выявлять взаимосвязи природы, общества и экономики; </w:t>
      </w:r>
    </w:p>
    <w:p w14:paraId="0856D919" w14:textId="77777777" w:rsidR="00547A73" w:rsidRPr="00CC2F92" w:rsidRDefault="00547A73" w:rsidP="00CC2F92">
      <w:pPr>
        <w:pStyle w:val="aff3"/>
        <w:rPr>
          <w:rFonts w:cs="Times New Roman"/>
          <w:sz w:val="24"/>
          <w:szCs w:val="24"/>
        </w:rPr>
      </w:pPr>
      <w:r w:rsidRPr="00CC2F92">
        <w:rPr>
          <w:rFonts w:cs="Times New Roman"/>
          <w:sz w:val="24"/>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06D3373A" w14:textId="77777777" w:rsidR="00547A73" w:rsidRPr="00CC2F92" w:rsidRDefault="00547A73" w:rsidP="00CC2F92">
      <w:pPr>
        <w:pStyle w:val="aff3"/>
        <w:rPr>
          <w:rFonts w:cs="Times New Roman"/>
          <w:spacing w:val="-1"/>
          <w:sz w:val="24"/>
          <w:szCs w:val="24"/>
        </w:rPr>
      </w:pPr>
      <w:r w:rsidRPr="00CC2F92">
        <w:rPr>
          <w:rFonts w:cs="Times New Roman"/>
          <w:spacing w:val="-1"/>
          <w:sz w:val="24"/>
          <w:szCs w:val="24"/>
        </w:rPr>
        <w:t xml:space="preserve">способность обучающихся осознавать стрессовую ситуацию, </w:t>
      </w:r>
    </w:p>
    <w:p w14:paraId="6FFA66D0" w14:textId="77777777" w:rsidR="00547A73" w:rsidRPr="00CC2F92" w:rsidRDefault="00547A73" w:rsidP="00CC2F92">
      <w:pPr>
        <w:pStyle w:val="aff3"/>
        <w:rPr>
          <w:rFonts w:cs="Times New Roman"/>
          <w:sz w:val="24"/>
          <w:szCs w:val="24"/>
        </w:rPr>
      </w:pPr>
      <w:r w:rsidRPr="00CC2F92">
        <w:rPr>
          <w:rFonts w:cs="Times New Roman"/>
          <w:sz w:val="24"/>
          <w:szCs w:val="24"/>
        </w:rPr>
        <w:t xml:space="preserve">оценивать происходящие изменения и их последствия; </w:t>
      </w:r>
    </w:p>
    <w:p w14:paraId="744722FC" w14:textId="77777777" w:rsidR="00547A73" w:rsidRPr="00CC2F92" w:rsidRDefault="00547A73" w:rsidP="00CC2F92">
      <w:pPr>
        <w:pStyle w:val="aff3"/>
        <w:rPr>
          <w:rFonts w:cs="Times New Roman"/>
          <w:sz w:val="24"/>
          <w:szCs w:val="24"/>
        </w:rPr>
      </w:pPr>
      <w:r w:rsidRPr="00CC2F92">
        <w:rPr>
          <w:rFonts w:cs="Times New Roman"/>
          <w:sz w:val="24"/>
          <w:szCs w:val="24"/>
        </w:rPr>
        <w:t xml:space="preserve">воспринимать стрессовую ситуацию как вызов, требующий контрмер; </w:t>
      </w:r>
    </w:p>
    <w:p w14:paraId="68160D43" w14:textId="77777777" w:rsidR="00547A73" w:rsidRPr="00CC2F92" w:rsidRDefault="00547A73" w:rsidP="00CC2F92">
      <w:pPr>
        <w:pStyle w:val="aff3"/>
        <w:rPr>
          <w:rFonts w:cs="Times New Roman"/>
          <w:sz w:val="24"/>
          <w:szCs w:val="24"/>
        </w:rPr>
      </w:pPr>
      <w:r w:rsidRPr="00CC2F92">
        <w:rPr>
          <w:rFonts w:cs="Times New Roman"/>
          <w:sz w:val="24"/>
          <w:szCs w:val="24"/>
        </w:rPr>
        <w:t xml:space="preserve">оценивать ситуацию стресса, корректировать принимаемые решения и действия; </w:t>
      </w:r>
    </w:p>
    <w:p w14:paraId="3107BCF3" w14:textId="77777777" w:rsidR="00547A73" w:rsidRPr="00CC2F92" w:rsidRDefault="00547A73" w:rsidP="00CC2F92">
      <w:pPr>
        <w:pStyle w:val="aff3"/>
        <w:rPr>
          <w:rFonts w:cs="Times New Roman"/>
          <w:sz w:val="24"/>
          <w:szCs w:val="24"/>
        </w:rPr>
      </w:pPr>
      <w:r w:rsidRPr="00CC2F92">
        <w:rPr>
          <w:rFonts w:cs="Times New Roman"/>
          <w:sz w:val="24"/>
          <w:szCs w:val="24"/>
        </w:rPr>
        <w:t>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10E8888D"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Метапредметные результаты</w:t>
      </w:r>
    </w:p>
    <w:p w14:paraId="43CB4DA2" w14:textId="77777777" w:rsidR="00547A73" w:rsidRPr="00CC2F92" w:rsidRDefault="00547A73" w:rsidP="00CC2F92">
      <w:pPr>
        <w:pStyle w:val="aff3"/>
        <w:rPr>
          <w:rFonts w:cs="Times New Roman"/>
          <w:sz w:val="24"/>
          <w:szCs w:val="24"/>
        </w:rPr>
      </w:pPr>
      <w:r w:rsidRPr="00CC2F92">
        <w:rPr>
          <w:rFonts w:cs="Times New Roman"/>
          <w:sz w:val="24"/>
          <w:szCs w:val="24"/>
        </w:rPr>
        <w:t>Метапредметные результаты освоения программы основного общего образования, в том числе адаптированной, должны отражать:</w:t>
      </w:r>
    </w:p>
    <w:p w14:paraId="696E1378"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Овладение универсальными учебными познавательными действиями</w:t>
      </w:r>
      <w:r w:rsidRPr="00CC2F92">
        <w:rPr>
          <w:rStyle w:val="a9"/>
          <w:rFonts w:cs="Times New Roman"/>
          <w:sz w:val="24"/>
          <w:szCs w:val="24"/>
        </w:rPr>
        <w:t>:</w:t>
      </w:r>
    </w:p>
    <w:p w14:paraId="3EEDD7B5"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lastRenderedPageBreak/>
        <w:t xml:space="preserve">1) базовые логические действия: выявлять и характеризовать существенные признаки объектов (явлений); </w:t>
      </w:r>
    </w:p>
    <w:p w14:paraId="457910EC" w14:textId="77777777" w:rsidR="00547A73" w:rsidRPr="00CC2F92" w:rsidRDefault="00547A73" w:rsidP="00CC2F92">
      <w:pPr>
        <w:pStyle w:val="aff3"/>
        <w:rPr>
          <w:rFonts w:cs="Times New Roman"/>
          <w:sz w:val="24"/>
          <w:szCs w:val="24"/>
        </w:rPr>
      </w:pPr>
      <w:r w:rsidRPr="00CC2F92">
        <w:rPr>
          <w:rFonts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508B033A" w14:textId="77777777" w:rsidR="00547A73" w:rsidRPr="00CC2F92" w:rsidRDefault="00547A73" w:rsidP="00CC2F92">
      <w:pPr>
        <w:pStyle w:val="aff3"/>
        <w:rPr>
          <w:rFonts w:cs="Times New Roman"/>
          <w:sz w:val="24"/>
          <w:szCs w:val="24"/>
        </w:rPr>
      </w:pPr>
      <w:r w:rsidRPr="00CC2F92">
        <w:rPr>
          <w:rFonts w:cs="Times New Roman"/>
          <w:sz w:val="24"/>
          <w:szCs w:val="24"/>
        </w:rPr>
        <w:t xml:space="preserve">с учётом предложенной задачи выявлять закономерности и противоречия в рассматриваемых фактах, данных и наблюдениях; </w:t>
      </w:r>
    </w:p>
    <w:p w14:paraId="0007AB94"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предлагать критерии для выявления закономерностей и противоречий; </w:t>
      </w:r>
    </w:p>
    <w:p w14:paraId="414E08A2" w14:textId="77777777" w:rsidR="00547A73" w:rsidRPr="00CC2F92" w:rsidRDefault="00547A73" w:rsidP="00CC2F92">
      <w:pPr>
        <w:pStyle w:val="aff3"/>
        <w:rPr>
          <w:rFonts w:cs="Times New Roman"/>
          <w:sz w:val="24"/>
          <w:szCs w:val="24"/>
        </w:rPr>
      </w:pPr>
      <w:r w:rsidRPr="00CC2F92">
        <w:rPr>
          <w:rFonts w:cs="Times New Roman"/>
          <w:sz w:val="24"/>
          <w:szCs w:val="24"/>
        </w:rPr>
        <w:t>выявлять дефициты информации, данных, необходимых для решения поставленной задачи;</w:t>
      </w:r>
    </w:p>
    <w:p w14:paraId="69AE0DB6" w14:textId="77777777" w:rsidR="00547A73" w:rsidRPr="00CC2F92" w:rsidRDefault="00547A73" w:rsidP="00CC2F92">
      <w:pPr>
        <w:pStyle w:val="aff3"/>
        <w:rPr>
          <w:rFonts w:cs="Times New Roman"/>
          <w:sz w:val="24"/>
          <w:szCs w:val="24"/>
        </w:rPr>
      </w:pPr>
      <w:r w:rsidRPr="00CC2F92">
        <w:rPr>
          <w:rFonts w:cs="Times New Roman"/>
          <w:sz w:val="24"/>
          <w:szCs w:val="24"/>
        </w:rPr>
        <w:t xml:space="preserve">выявлять причинно-следственные связи при изучении явлений и процессов; </w:t>
      </w:r>
    </w:p>
    <w:p w14:paraId="5550E4F2" w14:textId="77777777" w:rsidR="00547A73" w:rsidRPr="00CC2F92" w:rsidRDefault="00547A73" w:rsidP="00CC2F92">
      <w:pPr>
        <w:pStyle w:val="aff3"/>
        <w:rPr>
          <w:rFonts w:cs="Times New Roman"/>
          <w:sz w:val="24"/>
          <w:szCs w:val="24"/>
        </w:rPr>
      </w:pPr>
      <w:r w:rsidRPr="00CC2F92">
        <w:rPr>
          <w:rFonts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1B6BEBFC" w14:textId="77777777" w:rsidR="00547A73" w:rsidRPr="00CC2F92" w:rsidRDefault="00547A73" w:rsidP="00CC2F92">
      <w:pPr>
        <w:pStyle w:val="aff3"/>
        <w:rPr>
          <w:rFonts w:cs="Times New Roman"/>
          <w:sz w:val="24"/>
          <w:szCs w:val="24"/>
        </w:rPr>
      </w:pPr>
      <w:r w:rsidRPr="00CC2F92">
        <w:rPr>
          <w:rFonts w:cs="Times New Roman"/>
          <w:sz w:val="24"/>
          <w:szCs w:val="24"/>
        </w:rPr>
        <w:t xml:space="preserve">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14:paraId="1648F4BF" w14:textId="77777777" w:rsidR="00547A73" w:rsidRPr="00CC2F92" w:rsidRDefault="00547A73" w:rsidP="00CC2F92">
      <w:pPr>
        <w:pStyle w:val="aff3"/>
        <w:rPr>
          <w:rFonts w:cs="Times New Roman"/>
          <w:sz w:val="24"/>
          <w:szCs w:val="24"/>
        </w:rPr>
      </w:pPr>
      <w:r w:rsidRPr="00CC2F92">
        <w:rPr>
          <w:rStyle w:val="aa"/>
          <w:rFonts w:cs="Times New Roman"/>
          <w:sz w:val="24"/>
          <w:szCs w:val="24"/>
        </w:rPr>
        <w:t>2) базовые исследовательские действия: использовать вопросы как исследовательский инструмент познания;</w:t>
      </w:r>
    </w:p>
    <w:p w14:paraId="07E200D5" w14:textId="77777777" w:rsidR="00547A73" w:rsidRPr="00CC2F92" w:rsidRDefault="00547A73" w:rsidP="00CC2F92">
      <w:pPr>
        <w:pStyle w:val="aff3"/>
        <w:rPr>
          <w:rFonts w:cs="Times New Roman"/>
          <w:sz w:val="24"/>
          <w:szCs w:val="24"/>
        </w:rPr>
      </w:pPr>
      <w:r w:rsidRPr="00CC2F92">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04469CC3" w14:textId="77777777" w:rsidR="00547A73" w:rsidRPr="00CC2F92" w:rsidRDefault="00547A73" w:rsidP="00CC2F92">
      <w:pPr>
        <w:pStyle w:val="aff3"/>
        <w:rPr>
          <w:rFonts w:cs="Times New Roman"/>
          <w:sz w:val="24"/>
          <w:szCs w:val="24"/>
        </w:rPr>
      </w:pPr>
      <w:r w:rsidRPr="00CC2F92">
        <w:rPr>
          <w:rFonts w:cs="Times New Roman"/>
          <w:sz w:val="24"/>
          <w:szCs w:val="24"/>
        </w:rPr>
        <w:t>формулировать гипотезу об истинности собственных суждений и суждений других, аргументировать свою позицию, мнение;</w:t>
      </w:r>
    </w:p>
    <w:p w14:paraId="23F88CDB" w14:textId="77777777" w:rsidR="00547A73" w:rsidRPr="00CC2F92" w:rsidRDefault="00547A73"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114060E3" w14:textId="77777777" w:rsidR="00547A73" w:rsidRPr="00CC2F92" w:rsidRDefault="00547A73"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информации, полученной в ходе исследования (эксперимента);</w:t>
      </w:r>
    </w:p>
    <w:p w14:paraId="6DD1A833" w14:textId="77777777" w:rsidR="00547A73" w:rsidRPr="00CC2F92" w:rsidRDefault="00547A73" w:rsidP="00CC2F92">
      <w:pPr>
        <w:pStyle w:val="aff3"/>
        <w:rPr>
          <w:rFonts w:cs="Times New Roman"/>
          <w:sz w:val="24"/>
          <w:szCs w:val="24"/>
        </w:rPr>
      </w:pPr>
      <w:r w:rsidRPr="00CC2F92">
        <w:rPr>
          <w:rFonts w:cs="Times New Roman"/>
          <w:sz w:val="24"/>
          <w:szCs w:val="24"/>
        </w:rPr>
        <w:t xml:space="preserve">самостоятельно формулировать обобщения и выводы по результатам проведенного наблюдения, опыта, исследования, </w:t>
      </w:r>
      <w:r w:rsidRPr="00CC2F92">
        <w:rPr>
          <w:rFonts w:cs="Times New Roman"/>
          <w:sz w:val="24"/>
          <w:szCs w:val="24"/>
        </w:rPr>
        <w:lastRenderedPageBreak/>
        <w:t>владеть инструментами оценки достоверности полученных выводов и обобщений;</w:t>
      </w:r>
    </w:p>
    <w:p w14:paraId="1F2E8E29" w14:textId="77777777" w:rsidR="00547A73" w:rsidRPr="00CC2F92" w:rsidRDefault="00547A73"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58108872"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3) работа с информацией:</w:t>
      </w:r>
    </w:p>
    <w:p w14:paraId="0D4F572E" w14:textId="77777777" w:rsidR="00547A73" w:rsidRPr="00CC2F92" w:rsidRDefault="00547A73" w:rsidP="00CC2F92">
      <w:pPr>
        <w:pStyle w:val="aff3"/>
        <w:rPr>
          <w:rFonts w:cs="Times New Roman"/>
          <w:spacing w:val="-1"/>
          <w:sz w:val="24"/>
          <w:szCs w:val="24"/>
        </w:rPr>
      </w:pPr>
      <w:r w:rsidRPr="00CC2F92">
        <w:rPr>
          <w:rFonts w:cs="Times New Roman"/>
          <w:spacing w:val="-1"/>
          <w:sz w:val="24"/>
          <w:szCs w:val="24"/>
        </w:rPr>
        <w:t xml:space="preserve">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w:t>
      </w:r>
    </w:p>
    <w:p w14:paraId="37D04A6A" w14:textId="77777777" w:rsidR="00547A73" w:rsidRPr="00CC2F92" w:rsidRDefault="00547A73" w:rsidP="00CC2F92">
      <w:pPr>
        <w:pStyle w:val="aff3"/>
        <w:rPr>
          <w:rFonts w:cs="Times New Roman"/>
          <w:sz w:val="24"/>
          <w:szCs w:val="24"/>
        </w:rPr>
      </w:pPr>
      <w:r w:rsidRPr="00CC2F92">
        <w:rPr>
          <w:rFonts w:cs="Times New Roman"/>
          <w:sz w:val="24"/>
          <w:szCs w:val="24"/>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14:paraId="4CC3A205" w14:textId="77777777" w:rsidR="00547A73" w:rsidRPr="00CC2F92" w:rsidRDefault="00547A73" w:rsidP="00CC2F92">
      <w:pPr>
        <w:pStyle w:val="aff3"/>
        <w:rPr>
          <w:rFonts w:cs="Times New Roman"/>
          <w:sz w:val="24"/>
          <w:szCs w:val="24"/>
        </w:rPr>
      </w:pPr>
      <w:r w:rsidRPr="00CC2F92">
        <w:rPr>
          <w:rFonts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82B67AC" w14:textId="77777777" w:rsidR="00547A73" w:rsidRPr="00CC2F92" w:rsidRDefault="00547A73" w:rsidP="00CC2F92">
      <w:pPr>
        <w:pStyle w:val="aff3"/>
        <w:rPr>
          <w:rFonts w:cs="Times New Roman"/>
          <w:sz w:val="24"/>
          <w:szCs w:val="24"/>
        </w:rPr>
      </w:pPr>
      <w:r w:rsidRPr="00CC2F92">
        <w:rPr>
          <w:rFonts w:cs="Times New Roman"/>
          <w:sz w:val="24"/>
          <w:szCs w:val="24"/>
        </w:rPr>
        <w:t xml:space="preserve">оценивать надежность информации по критериям, предложенным педагогическим работником или сформулированным самостоятельно; </w:t>
      </w:r>
    </w:p>
    <w:p w14:paraId="0434DA66" w14:textId="77777777" w:rsidR="00547A73" w:rsidRPr="00CC2F92" w:rsidRDefault="00547A73" w:rsidP="00CC2F92">
      <w:pPr>
        <w:pStyle w:val="aff3"/>
        <w:rPr>
          <w:rFonts w:cs="Times New Roman"/>
          <w:sz w:val="24"/>
          <w:szCs w:val="24"/>
        </w:rPr>
      </w:pPr>
      <w:r w:rsidRPr="00CC2F92">
        <w:rPr>
          <w:rFonts w:cs="Times New Roman"/>
          <w:sz w:val="24"/>
          <w:szCs w:val="24"/>
        </w:rPr>
        <w:t>эффективно запоминать и систематизировать информацию.</w:t>
      </w:r>
    </w:p>
    <w:p w14:paraId="7AAB3545" w14:textId="77777777" w:rsidR="00547A73" w:rsidRPr="00CC2F92" w:rsidRDefault="00547A73" w:rsidP="00CC2F92">
      <w:pPr>
        <w:pStyle w:val="aff3"/>
        <w:rPr>
          <w:rFonts w:cs="Times New Roman"/>
          <w:sz w:val="24"/>
          <w:szCs w:val="24"/>
        </w:rPr>
      </w:pPr>
      <w:r w:rsidRPr="00CC2F92">
        <w:rPr>
          <w:rFonts w:cs="Times New Roman"/>
          <w:sz w:val="24"/>
          <w:szCs w:val="24"/>
        </w:rPr>
        <w:t>Овладение системой универсальных учебных познавательных действий обеспечивает сформированность когнитивных навыков у обучающихся.</w:t>
      </w:r>
    </w:p>
    <w:p w14:paraId="15279D71"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Овладение универсальными учебными коммуникативными действиями</w:t>
      </w:r>
      <w:r w:rsidRPr="00CC2F92">
        <w:rPr>
          <w:rStyle w:val="a9"/>
          <w:rFonts w:cs="Times New Roman"/>
          <w:sz w:val="24"/>
          <w:szCs w:val="24"/>
        </w:rPr>
        <w:t xml:space="preserve">: </w:t>
      </w:r>
    </w:p>
    <w:p w14:paraId="2BCFB7D1"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1) общение:</w:t>
      </w:r>
    </w:p>
    <w:p w14:paraId="5ACB9681" w14:textId="77777777" w:rsidR="00547A73" w:rsidRPr="00CC2F92" w:rsidRDefault="00547A73" w:rsidP="00CC2F92">
      <w:pPr>
        <w:pStyle w:val="aff3"/>
        <w:rPr>
          <w:rFonts w:cs="Times New Roman"/>
          <w:sz w:val="24"/>
          <w:szCs w:val="24"/>
        </w:rPr>
      </w:pPr>
      <w:r w:rsidRPr="00CC2F92">
        <w:rPr>
          <w:rFonts w:cs="Times New Roman"/>
          <w:sz w:val="24"/>
          <w:szCs w:val="24"/>
        </w:rPr>
        <w:t>воспринимать и формулировать суждения, выражать эмоции в соответствии с целями и условиями общения;</w:t>
      </w:r>
    </w:p>
    <w:p w14:paraId="4F59BAF0" w14:textId="77777777" w:rsidR="00547A73" w:rsidRPr="00CC2F92" w:rsidRDefault="00547A73" w:rsidP="00CC2F92">
      <w:pPr>
        <w:pStyle w:val="aff3"/>
        <w:rPr>
          <w:rFonts w:cs="Times New Roman"/>
          <w:sz w:val="24"/>
          <w:szCs w:val="24"/>
        </w:rPr>
      </w:pPr>
      <w:r w:rsidRPr="00CC2F92">
        <w:rPr>
          <w:rFonts w:cs="Times New Roman"/>
          <w:sz w:val="24"/>
          <w:szCs w:val="24"/>
        </w:rPr>
        <w:t xml:space="preserve">выражать себя (свою точку зрения) в устных и письменных текстах; </w:t>
      </w:r>
    </w:p>
    <w:p w14:paraId="40656E7E" w14:textId="77777777" w:rsidR="00547A73" w:rsidRPr="00CC2F92" w:rsidRDefault="00547A73" w:rsidP="00CC2F92">
      <w:pPr>
        <w:pStyle w:val="aff3"/>
        <w:rPr>
          <w:rFonts w:cs="Times New Roman"/>
          <w:sz w:val="24"/>
          <w:szCs w:val="24"/>
        </w:rPr>
      </w:pPr>
      <w:r w:rsidRPr="00CC2F92">
        <w:rPr>
          <w:rFonts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E4CA16E"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понимать намерения других, проявлять уважительное отношение к собеседнику и в корректной форме формулировать свои возражения;</w:t>
      </w:r>
    </w:p>
    <w:p w14:paraId="2CD9C1A5" w14:textId="77777777" w:rsidR="00547A73" w:rsidRPr="00CC2F92" w:rsidRDefault="00547A73" w:rsidP="00CC2F92">
      <w:pPr>
        <w:pStyle w:val="aff3"/>
        <w:rPr>
          <w:rFonts w:cs="Times New Roman"/>
          <w:sz w:val="24"/>
          <w:szCs w:val="24"/>
        </w:rPr>
      </w:pPr>
      <w:r w:rsidRPr="00CC2F92">
        <w:rPr>
          <w:rFonts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8E691C3" w14:textId="77777777" w:rsidR="00547A73" w:rsidRPr="00CC2F92" w:rsidRDefault="00547A73" w:rsidP="00CC2F92">
      <w:pPr>
        <w:pStyle w:val="aff3"/>
        <w:rPr>
          <w:rFonts w:cs="Times New Roman"/>
          <w:sz w:val="24"/>
          <w:szCs w:val="24"/>
        </w:rPr>
      </w:pPr>
      <w:r w:rsidRPr="00CC2F92">
        <w:rPr>
          <w:rFonts w:cs="Times New Roman"/>
          <w:sz w:val="24"/>
          <w:szCs w:val="24"/>
        </w:rPr>
        <w:t xml:space="preserve">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w:t>
      </w:r>
    </w:p>
    <w:p w14:paraId="0072AFE0" w14:textId="77777777" w:rsidR="00547A73" w:rsidRPr="00CC2F92" w:rsidRDefault="00547A73" w:rsidP="00CC2F92">
      <w:pPr>
        <w:pStyle w:val="aff3"/>
        <w:rPr>
          <w:rFonts w:cs="Times New Roman"/>
          <w:sz w:val="24"/>
          <w:szCs w:val="24"/>
        </w:rPr>
      </w:pPr>
      <w:r w:rsidRPr="00CC2F92">
        <w:rPr>
          <w:rFonts w:cs="Times New Roman"/>
          <w:sz w:val="24"/>
          <w:szCs w:val="24"/>
        </w:rPr>
        <w:t xml:space="preserve">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14:paraId="4AD1C32C"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 xml:space="preserve">2) совместная деятельность: </w:t>
      </w:r>
    </w:p>
    <w:p w14:paraId="6C393B8F" w14:textId="77777777" w:rsidR="00547A73" w:rsidRPr="00CC2F92" w:rsidRDefault="00547A73"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6AAEDAAD"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14:paraId="5108171B" w14:textId="77777777" w:rsidR="00547A73" w:rsidRPr="00CC2F92" w:rsidRDefault="00547A73" w:rsidP="00CC2F92">
      <w:pPr>
        <w:pStyle w:val="aff3"/>
        <w:rPr>
          <w:rFonts w:cs="Times New Roman"/>
          <w:sz w:val="24"/>
          <w:szCs w:val="24"/>
        </w:rPr>
      </w:pPr>
      <w:r w:rsidRPr="00CC2F92">
        <w:rPr>
          <w:rFonts w:cs="Times New Roman"/>
          <w:sz w:val="24"/>
          <w:szCs w:val="24"/>
        </w:rPr>
        <w:t>уметь обобщать мнения нескольких людей, проявлять готовность руководить, выполнять поручения, подчиняться;</w:t>
      </w:r>
    </w:p>
    <w:p w14:paraId="3E6B551A" w14:textId="77777777" w:rsidR="00547A73" w:rsidRPr="00CC2F92" w:rsidRDefault="00547A73"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36ACAEAC" w14:textId="77777777" w:rsidR="00547A73" w:rsidRPr="00CC2F92" w:rsidRDefault="00547A73" w:rsidP="00CC2F92">
      <w:pPr>
        <w:pStyle w:val="aff3"/>
        <w:rPr>
          <w:rFonts w:cs="Times New Roman"/>
          <w:sz w:val="24"/>
          <w:szCs w:val="24"/>
        </w:rPr>
      </w:pPr>
      <w:r w:rsidRPr="00CC2F92">
        <w:rPr>
          <w:rFonts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9B5C95D" w14:textId="77777777" w:rsidR="00547A73" w:rsidRPr="00CC2F92" w:rsidRDefault="00547A73" w:rsidP="00CC2F92">
      <w:pPr>
        <w:pStyle w:val="aff3"/>
        <w:rPr>
          <w:rFonts w:cs="Times New Roman"/>
          <w:sz w:val="24"/>
          <w:szCs w:val="24"/>
        </w:rPr>
      </w:pPr>
      <w:r w:rsidRPr="00CC2F92">
        <w:rPr>
          <w:rFonts w:cs="Times New Roman"/>
          <w:sz w:val="24"/>
          <w:szCs w:val="24"/>
        </w:rPr>
        <w:t xml:space="preserve">оценивать качество своего вклада в общий продукт по критериям, самостоятельно сформулированным участниками взаимодействия; </w:t>
      </w:r>
    </w:p>
    <w:p w14:paraId="6DFAB632" w14:textId="77777777" w:rsidR="00547A73" w:rsidRPr="00CC2F92" w:rsidRDefault="00547A73" w:rsidP="00CC2F92">
      <w:pPr>
        <w:pStyle w:val="aff3"/>
        <w:rPr>
          <w:rFonts w:cs="Times New Roman"/>
          <w:spacing w:val="1"/>
          <w:sz w:val="24"/>
          <w:szCs w:val="24"/>
        </w:rPr>
      </w:pPr>
      <w:r w:rsidRPr="00CC2F92">
        <w:rPr>
          <w:rFonts w:cs="Times New Roman"/>
          <w:spacing w:val="1"/>
          <w:sz w:val="24"/>
          <w:szCs w:val="24"/>
        </w:rPr>
        <w:t xml:space="preserve">сравнивать результаты с исходной задачей и вклад каждого </w:t>
      </w:r>
    </w:p>
    <w:p w14:paraId="462C8BF5"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члена команды в достижение результатов, разделять сферу ответственности и проявлять готовность к предоставлению отчета перед группой.</w:t>
      </w:r>
    </w:p>
    <w:p w14:paraId="36021025" w14:textId="77777777" w:rsidR="00547A73" w:rsidRPr="00CC2F92" w:rsidRDefault="00547A73" w:rsidP="00CC2F92">
      <w:pPr>
        <w:pStyle w:val="aff3"/>
        <w:rPr>
          <w:rFonts w:cs="Times New Roman"/>
          <w:sz w:val="24"/>
          <w:szCs w:val="24"/>
        </w:rPr>
      </w:pPr>
      <w:r w:rsidRPr="00CC2F92">
        <w:rPr>
          <w:rFonts w:cs="Times New Roman"/>
          <w:sz w:val="24"/>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083222A1"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Овладение универсальными учебными регулятивными действиями</w:t>
      </w:r>
      <w:r w:rsidRPr="00CC2F92">
        <w:rPr>
          <w:rStyle w:val="a9"/>
          <w:rFonts w:cs="Times New Roman"/>
          <w:sz w:val="24"/>
          <w:szCs w:val="24"/>
        </w:rPr>
        <w:t>:</w:t>
      </w:r>
    </w:p>
    <w:p w14:paraId="06671D09" w14:textId="77777777" w:rsidR="00547A73" w:rsidRPr="00CC2F92" w:rsidRDefault="00547A73" w:rsidP="00CC2F92">
      <w:pPr>
        <w:pStyle w:val="aff3"/>
        <w:rPr>
          <w:rFonts w:cs="Times New Roman"/>
          <w:sz w:val="24"/>
          <w:szCs w:val="24"/>
        </w:rPr>
      </w:pPr>
      <w:r w:rsidRPr="00CC2F92">
        <w:rPr>
          <w:rStyle w:val="aa"/>
          <w:rFonts w:cs="Times New Roman"/>
          <w:sz w:val="24"/>
          <w:szCs w:val="24"/>
        </w:rPr>
        <w:t>1) самоорганизация:</w:t>
      </w:r>
      <w:r w:rsidRPr="00CC2F92">
        <w:rPr>
          <w:rFonts w:cs="Times New Roman"/>
          <w:sz w:val="24"/>
          <w:szCs w:val="24"/>
        </w:rPr>
        <w:t xml:space="preserve"> выявлять проблемы для решения в жизненных и учебных ситуациях;</w:t>
      </w:r>
    </w:p>
    <w:p w14:paraId="3CD18BA1" w14:textId="77777777" w:rsidR="00547A73" w:rsidRPr="00CC2F92" w:rsidRDefault="00547A73" w:rsidP="00CC2F92">
      <w:pPr>
        <w:pStyle w:val="aff3"/>
        <w:rPr>
          <w:rFonts w:cs="Times New Roman"/>
          <w:sz w:val="24"/>
          <w:szCs w:val="24"/>
        </w:rPr>
      </w:pPr>
      <w:r w:rsidRPr="00CC2F92">
        <w:rPr>
          <w:rFonts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4DE68384" w14:textId="77777777" w:rsidR="00547A73" w:rsidRPr="00CC2F92" w:rsidRDefault="00547A73" w:rsidP="00CC2F92">
      <w:pPr>
        <w:pStyle w:val="aff3"/>
        <w:rPr>
          <w:rFonts w:cs="Times New Roman"/>
          <w:sz w:val="24"/>
          <w:szCs w:val="24"/>
        </w:rPr>
      </w:pPr>
      <w:r w:rsidRPr="00CC2F92">
        <w:rPr>
          <w:rFonts w:cs="Times New Roman"/>
          <w:sz w:val="24"/>
          <w:szCs w:val="24"/>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1F504B9A" w14:textId="77777777" w:rsidR="00547A73" w:rsidRPr="00CC2F92" w:rsidRDefault="00547A73" w:rsidP="00CC2F92">
      <w:pPr>
        <w:pStyle w:val="aff3"/>
        <w:rPr>
          <w:rFonts w:cs="Times New Roman"/>
          <w:sz w:val="24"/>
          <w:szCs w:val="24"/>
        </w:rPr>
      </w:pPr>
      <w:r w:rsidRPr="00CC2F92">
        <w:rPr>
          <w:rFonts w:cs="Times New Roman"/>
          <w:sz w:val="24"/>
          <w:szCs w:val="24"/>
        </w:rPr>
        <w:t xml:space="preserve">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делать выбор и брать ответственность за решение; </w:t>
      </w:r>
    </w:p>
    <w:p w14:paraId="667114F5" w14:textId="77777777" w:rsidR="00547A73" w:rsidRPr="00CC2F92" w:rsidRDefault="00547A73" w:rsidP="00CC2F92">
      <w:pPr>
        <w:pStyle w:val="aff3"/>
        <w:rPr>
          <w:rFonts w:cs="Times New Roman"/>
          <w:sz w:val="24"/>
          <w:szCs w:val="24"/>
        </w:rPr>
      </w:pPr>
      <w:r w:rsidRPr="00CC2F92">
        <w:rPr>
          <w:rStyle w:val="aa"/>
          <w:rFonts w:cs="Times New Roman"/>
          <w:sz w:val="24"/>
          <w:szCs w:val="24"/>
        </w:rPr>
        <w:t>2) самоконтроль:</w:t>
      </w:r>
      <w:r w:rsidRPr="00CC2F92">
        <w:rPr>
          <w:rFonts w:cs="Times New Roman"/>
          <w:sz w:val="24"/>
          <w:szCs w:val="24"/>
        </w:rPr>
        <w:t xml:space="preserve"> владеть способами самоконтроля, самомотивации и рефлексии;</w:t>
      </w:r>
    </w:p>
    <w:p w14:paraId="1B3DD5D2" w14:textId="77777777" w:rsidR="00547A73" w:rsidRPr="00CC2F92" w:rsidRDefault="00547A73" w:rsidP="00CC2F92">
      <w:pPr>
        <w:pStyle w:val="aff3"/>
        <w:rPr>
          <w:rFonts w:cs="Times New Roman"/>
          <w:sz w:val="24"/>
          <w:szCs w:val="24"/>
        </w:rPr>
      </w:pPr>
      <w:r w:rsidRPr="00CC2F92">
        <w:rPr>
          <w:rFonts w:cs="Times New Roman"/>
          <w:sz w:val="24"/>
          <w:szCs w:val="24"/>
        </w:rPr>
        <w:t xml:space="preserve">давать адекватную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14:paraId="2E409276" w14:textId="77777777" w:rsidR="00547A73" w:rsidRPr="00CC2F92" w:rsidRDefault="00547A73" w:rsidP="00CC2F92">
      <w:pPr>
        <w:pStyle w:val="aff3"/>
        <w:rPr>
          <w:rFonts w:cs="Times New Roman"/>
          <w:sz w:val="24"/>
          <w:szCs w:val="24"/>
        </w:rPr>
      </w:pPr>
      <w:r w:rsidRPr="00CC2F92">
        <w:rPr>
          <w:rFonts w:cs="Times New Roman"/>
          <w:sz w:val="24"/>
          <w:szCs w:val="24"/>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7E3F830B" w14:textId="77777777" w:rsidR="00547A73" w:rsidRPr="00CC2F92" w:rsidRDefault="00547A73" w:rsidP="00CC2F92">
      <w:pPr>
        <w:pStyle w:val="aff3"/>
        <w:rPr>
          <w:rFonts w:cs="Times New Roman"/>
          <w:sz w:val="24"/>
          <w:szCs w:val="24"/>
        </w:rPr>
      </w:pPr>
      <w:r w:rsidRPr="00CC2F92">
        <w:rPr>
          <w:rFonts w:cs="Times New Roman"/>
          <w:sz w:val="24"/>
          <w:szCs w:val="24"/>
        </w:rPr>
        <w:t xml:space="preserve">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14:paraId="65933674" w14:textId="77777777" w:rsidR="00547A73" w:rsidRPr="00CC2F92" w:rsidRDefault="00547A73" w:rsidP="00CC2F92">
      <w:pPr>
        <w:pStyle w:val="aff3"/>
        <w:rPr>
          <w:rFonts w:cs="Times New Roman"/>
          <w:sz w:val="24"/>
          <w:szCs w:val="24"/>
        </w:rPr>
      </w:pPr>
      <w:r w:rsidRPr="00CC2F92">
        <w:rPr>
          <w:rStyle w:val="aa"/>
          <w:rFonts w:cs="Times New Roman"/>
          <w:sz w:val="24"/>
          <w:szCs w:val="24"/>
        </w:rPr>
        <w:t>3) эмоциональный интеллект:</w:t>
      </w:r>
      <w:r w:rsidRPr="00CC2F92">
        <w:rPr>
          <w:rFonts w:cs="Times New Roman"/>
          <w:sz w:val="24"/>
          <w:szCs w:val="24"/>
        </w:rPr>
        <w:t xml:space="preserve"> различать, называть и управлять собственными эмоциями и эмоциями других;</w:t>
      </w:r>
    </w:p>
    <w:p w14:paraId="5B9CEAE9" w14:textId="77777777" w:rsidR="00547A73" w:rsidRPr="00CC2F92" w:rsidRDefault="00547A73" w:rsidP="00CC2F92">
      <w:pPr>
        <w:pStyle w:val="aff3"/>
        <w:rPr>
          <w:rFonts w:cs="Times New Roman"/>
          <w:sz w:val="24"/>
          <w:szCs w:val="24"/>
        </w:rPr>
      </w:pPr>
      <w:r w:rsidRPr="00CC2F92">
        <w:rPr>
          <w:rFonts w:cs="Times New Roman"/>
          <w:sz w:val="24"/>
          <w:szCs w:val="24"/>
        </w:rPr>
        <w:t>выявлять и анализировать причины эмоций;</w:t>
      </w:r>
    </w:p>
    <w:p w14:paraId="2DECE6A1"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 xml:space="preserve">ставить себя на место другого человека, понимать мотивы и намерения другого; регулировать способ выражения эмоций; </w:t>
      </w:r>
    </w:p>
    <w:p w14:paraId="74587D3C" w14:textId="77777777" w:rsidR="00547A73" w:rsidRPr="00CC2F92" w:rsidRDefault="00547A73" w:rsidP="00CC2F92">
      <w:pPr>
        <w:pStyle w:val="aff3"/>
        <w:rPr>
          <w:rFonts w:cs="Times New Roman"/>
          <w:sz w:val="24"/>
          <w:szCs w:val="24"/>
        </w:rPr>
      </w:pPr>
      <w:r w:rsidRPr="00CC2F92">
        <w:rPr>
          <w:rStyle w:val="aa"/>
          <w:rFonts w:cs="Times New Roman"/>
          <w:sz w:val="24"/>
          <w:szCs w:val="24"/>
        </w:rPr>
        <w:t>4) принятие себя и других:</w:t>
      </w:r>
      <w:r w:rsidRPr="00CC2F92">
        <w:rPr>
          <w:rFonts w:cs="Times New Roman"/>
          <w:sz w:val="24"/>
          <w:szCs w:val="24"/>
        </w:rPr>
        <w:t xml:space="preserve"> осознанно относиться к другому человеку, его мнению; признавать свое право на ошибку и такое же право другого; принимать себя и других, не осуждая; открытость себе и другим; осознавать невозможность контролировать все вокруг.</w:t>
      </w:r>
    </w:p>
    <w:p w14:paraId="01C96355" w14:textId="77777777" w:rsidR="00547A73" w:rsidRPr="00CC2F92" w:rsidRDefault="00547A73" w:rsidP="00CC2F92">
      <w:pPr>
        <w:pStyle w:val="aff3"/>
        <w:rPr>
          <w:rFonts w:cs="Times New Roman"/>
          <w:sz w:val="24"/>
          <w:szCs w:val="24"/>
        </w:rPr>
      </w:pPr>
      <w:r w:rsidRPr="00CC2F92">
        <w:rPr>
          <w:rFonts w:cs="Times New Roman"/>
          <w:sz w:val="24"/>
          <w:szCs w:val="24"/>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25F46303"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Предметные результаты</w:t>
      </w:r>
    </w:p>
    <w:p w14:paraId="2B87273C" w14:textId="77777777" w:rsidR="00547A73" w:rsidRPr="00CC2F92" w:rsidRDefault="00547A73" w:rsidP="00CC2F92">
      <w:pPr>
        <w:pStyle w:val="aff3"/>
        <w:rPr>
          <w:rFonts w:cs="Times New Roman"/>
          <w:sz w:val="24"/>
          <w:szCs w:val="24"/>
        </w:rPr>
      </w:pPr>
      <w:r w:rsidRPr="00CC2F92">
        <w:rPr>
          <w:rStyle w:val="a9"/>
          <w:rFonts w:cs="Times New Roman"/>
          <w:sz w:val="24"/>
          <w:szCs w:val="24"/>
        </w:rPr>
        <w:t>Предметные результаты</w:t>
      </w:r>
      <w:r w:rsidRPr="00CC2F92">
        <w:rPr>
          <w:rFonts w:cs="Times New Roman"/>
          <w:sz w:val="24"/>
          <w:szCs w:val="24"/>
        </w:rPr>
        <w:t xml:space="preserve"> освоения основной образовательной программы по иностранному (немецкому) языку для основного общего образования (5—9 классы) с учётом уровня владения немецким языком, достигнутого в начальных классах (2—4 классы). </w:t>
      </w:r>
    </w:p>
    <w:p w14:paraId="7AF8FBAA"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5 класс</w:t>
      </w:r>
    </w:p>
    <w:p w14:paraId="3CDBA4EA"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51527E19"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p>
    <w:p w14:paraId="64BC5DCC"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побуждения к действию, диалог-расспрос) в рамках тематического содержания речи</w:t>
      </w:r>
      <w:r w:rsidRPr="00CC2F92">
        <w:rPr>
          <w:rFonts w:cs="Times New Roman"/>
          <w:position w:val="6"/>
          <w:sz w:val="24"/>
          <w:szCs w:val="24"/>
          <w:vertAlign w:val="superscript"/>
        </w:rPr>
        <w:footnoteReference w:id="2"/>
      </w:r>
      <w:r w:rsidRPr="00CC2F92">
        <w:rPr>
          <w:rFonts w:cs="Times New Roman"/>
          <w:sz w:val="24"/>
          <w:szCs w:val="24"/>
        </w:rPr>
        <w:t xml:space="preserve"> для 5 класса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пяти реплик со стороны каждого собеседника); </w:t>
      </w:r>
    </w:p>
    <w:p w14:paraId="29673759"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создавать разные виды монологических высказываний</w:t>
      </w:r>
      <w:r w:rsidRPr="00CC2F92">
        <w:rPr>
          <w:rFonts w:cs="Times New Roman"/>
          <w:spacing w:val="-3"/>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для 5 класса (объём монологического высказывания — 5–6 фраз); излагать основное содержание прочитанного текста с вербальными и /или зрительными опорами </w:t>
      </w:r>
      <w:r w:rsidRPr="00CC2F92">
        <w:rPr>
          <w:rFonts w:cs="Times New Roman"/>
          <w:spacing w:val="-3"/>
          <w:sz w:val="24"/>
          <w:szCs w:val="24"/>
        </w:rPr>
        <w:lastRenderedPageBreak/>
        <w:t>(объём — 5–6 фраз); кратко излагать результаты выполненной проектной работы (объём — до 6 фраз);</w:t>
      </w:r>
    </w:p>
    <w:p w14:paraId="77C31BCF" w14:textId="77777777" w:rsidR="00547A73" w:rsidRPr="00CC2F92" w:rsidRDefault="00547A73" w:rsidP="00CC2F92">
      <w:pPr>
        <w:pStyle w:val="aff3"/>
        <w:rPr>
          <w:rFonts w:cs="Times New Roman"/>
          <w:sz w:val="24"/>
          <w:szCs w:val="24"/>
        </w:rPr>
      </w:pPr>
      <w:r w:rsidRPr="00CC2F92">
        <w:rPr>
          <w:rStyle w:val="ab"/>
          <w:rFonts w:cs="Times New Roman"/>
          <w:b w:val="0"/>
          <w:bCs w:val="0"/>
          <w:i w:val="0"/>
          <w:iCs w:val="0"/>
          <w:sz w:val="24"/>
          <w:szCs w:val="24"/>
        </w:rPr>
        <w:t xml:space="preserve">Аудирование </w:t>
      </w:r>
    </w:p>
    <w:p w14:paraId="130EC32C" w14:textId="77777777" w:rsidR="00547A73" w:rsidRPr="00CC2F92" w:rsidRDefault="00547A73" w:rsidP="00CC2F92">
      <w:pPr>
        <w:pStyle w:val="aff3"/>
        <w:rPr>
          <w:rFonts w:cs="Times New Roman"/>
          <w:sz w:val="24"/>
          <w:szCs w:val="24"/>
        </w:rPr>
      </w:pPr>
      <w:r w:rsidRPr="00CC2F92">
        <w:rPr>
          <w:rStyle w:val="aa"/>
          <w:rFonts w:cs="Times New Roman"/>
          <w:sz w:val="24"/>
          <w:szCs w:val="24"/>
        </w:rPr>
        <w:t>воспринимать на слух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 </w:t>
      </w:r>
    </w:p>
    <w:p w14:paraId="386222E9"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27E219C4"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читать про себя и понимать </w:t>
      </w:r>
      <w:r w:rsidRPr="00CC2F92">
        <w:rPr>
          <w:rFonts w:cs="Times New Roman"/>
          <w:sz w:val="24"/>
          <w:szCs w:val="24"/>
        </w:rPr>
        <w:t>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14:paraId="280334DE"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p>
    <w:p w14:paraId="1E0FF920"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писать </w:t>
      </w:r>
      <w:r w:rsidRPr="00CC2F92">
        <w:rPr>
          <w:rFonts w:cs="Times New Roman"/>
          <w:sz w:val="24"/>
          <w:szCs w:val="24"/>
        </w:rPr>
        <w:t>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стране/странах изучаемого языка (объём сообщения — до 60 слов).</w:t>
      </w:r>
    </w:p>
    <w:p w14:paraId="65D4F73F" w14:textId="77777777" w:rsidR="00547A73" w:rsidRPr="00CC2F92" w:rsidRDefault="00547A73" w:rsidP="00CC2F92">
      <w:pPr>
        <w:pStyle w:val="aff3"/>
        <w:rPr>
          <w:rFonts w:cs="Times New Roman"/>
          <w:sz w:val="24"/>
          <w:szCs w:val="24"/>
        </w:rPr>
      </w:pPr>
    </w:p>
    <w:p w14:paraId="361E15B0"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Языковые знания и умения</w:t>
      </w:r>
    </w:p>
    <w:p w14:paraId="3B32C6B2"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Фонетическая сторона речи</w:t>
      </w:r>
    </w:p>
    <w:p w14:paraId="25FD78A0" w14:textId="77777777" w:rsidR="00547A73" w:rsidRPr="00CC2F92" w:rsidRDefault="00547A73" w:rsidP="00CC2F92">
      <w:pPr>
        <w:pStyle w:val="aff3"/>
        <w:rPr>
          <w:rStyle w:val="aa"/>
          <w:rFonts w:cs="Times New Roman"/>
          <w:sz w:val="24"/>
          <w:szCs w:val="24"/>
        </w:rPr>
      </w:pPr>
      <w:r w:rsidRPr="00CC2F92">
        <w:rPr>
          <w:rStyle w:val="aa"/>
          <w:rFonts w:cs="Times New Roman"/>
          <w:sz w:val="24"/>
          <w:szCs w:val="24"/>
        </w:rPr>
        <w:t>различать на слух и адекватно,</w:t>
      </w:r>
      <w:r w:rsidRPr="00CC2F92">
        <w:rPr>
          <w:rFonts w:cs="Times New Roman"/>
          <w:sz w:val="24"/>
          <w:szCs w:val="24"/>
        </w:rPr>
        <w:t xml:space="preserve">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r w:rsidRPr="00CC2F92">
        <w:rPr>
          <w:rStyle w:val="aa"/>
          <w:rFonts w:cs="Times New Roman"/>
          <w:sz w:val="24"/>
          <w:szCs w:val="24"/>
        </w:rPr>
        <w:t>выразительно читать вслух</w:t>
      </w:r>
      <w:r w:rsidRPr="00CC2F92">
        <w:rPr>
          <w:rFonts w:cs="Times New Roman"/>
          <w:sz w:val="24"/>
          <w:szCs w:val="24"/>
        </w:rPr>
        <w:t xml:space="preserve"> небольшие адаптированные аутентичные тексты объёмом до 90 слов, построенные на изученном языковом материале, с со</w:t>
      </w:r>
      <w:r w:rsidRPr="00CC2F92">
        <w:rPr>
          <w:rFonts w:cs="Times New Roman"/>
          <w:sz w:val="24"/>
          <w:szCs w:val="24"/>
        </w:rPr>
        <w:lastRenderedPageBreak/>
        <w:t xml:space="preserve">блюдением правил чтения и соответствующей интонацией; читать новые слова согласно основным правилам чтения; </w:t>
      </w:r>
    </w:p>
    <w:p w14:paraId="0809636D"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Графика, орфография и пунктуация</w:t>
      </w:r>
    </w:p>
    <w:p w14:paraId="6B380325"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правильно </w:t>
      </w:r>
      <w:r w:rsidRPr="00CC2F92">
        <w:rPr>
          <w:rStyle w:val="aa"/>
          <w:rFonts w:cs="Times New Roman"/>
          <w:sz w:val="24"/>
          <w:szCs w:val="24"/>
        </w:rPr>
        <w:t>писать</w:t>
      </w:r>
      <w:r w:rsidRPr="00CC2F92">
        <w:rPr>
          <w:rFonts w:cs="Times New Roman"/>
          <w:sz w:val="24"/>
          <w:szCs w:val="24"/>
        </w:rPr>
        <w:t xml:space="preserve"> изученные слова;</w:t>
      </w:r>
      <w:r w:rsidRPr="00CC2F92">
        <w:rPr>
          <w:rStyle w:val="ab"/>
          <w:rFonts w:cs="Times New Roman"/>
          <w:sz w:val="24"/>
          <w:szCs w:val="24"/>
        </w:rPr>
        <w:t xml:space="preserve"> </w:t>
      </w:r>
      <w:r w:rsidRPr="00CC2F92">
        <w:rPr>
          <w:rStyle w:val="aa"/>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пунктуационно правильно </w:t>
      </w:r>
      <w:r w:rsidRPr="00CC2F92">
        <w:rPr>
          <w:rStyle w:val="aa"/>
          <w:rFonts w:cs="Times New Roman"/>
          <w:sz w:val="24"/>
          <w:szCs w:val="24"/>
        </w:rPr>
        <w:t>оформлять</w:t>
      </w:r>
      <w:r w:rsidRPr="00CC2F92">
        <w:rPr>
          <w:rFonts w:cs="Times New Roman"/>
          <w:sz w:val="24"/>
          <w:szCs w:val="24"/>
        </w:rPr>
        <w:t xml:space="preserve"> электронное сообщение личного характера; </w:t>
      </w:r>
    </w:p>
    <w:p w14:paraId="5EDD8545"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Лексическая сторона речи</w:t>
      </w:r>
    </w:p>
    <w:p w14:paraId="734E9862"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в звучащем и письменном</w:t>
      </w:r>
      <w:r w:rsidRPr="00CC2F92">
        <w:rPr>
          <w:rFonts w:cs="Times New Roman"/>
          <w:sz w:val="24"/>
          <w:szCs w:val="24"/>
        </w:rPr>
        <w:t xml:space="preserve"> тексте 675 лексических единиц (слов, словосочетаний, речевых клише) и </w:t>
      </w:r>
      <w:r w:rsidRPr="00CC2F92">
        <w:rPr>
          <w:rStyle w:val="aa"/>
          <w:rFonts w:cs="Times New Roman"/>
          <w:sz w:val="24"/>
          <w:szCs w:val="24"/>
        </w:rPr>
        <w:t>правильно употреблять</w:t>
      </w:r>
      <w:r w:rsidRPr="00CC2F92">
        <w:rPr>
          <w:rFonts w:cs="Times New Roman"/>
          <w:sz w:val="24"/>
          <w:szCs w:val="24"/>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 </w:t>
      </w: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имена существительные с суффиксами </w:t>
      </w:r>
      <w:r w:rsidRPr="00CC2F92">
        <w:rPr>
          <w:rStyle w:val="aa"/>
          <w:rFonts w:cs="Times New Roman"/>
          <w:sz w:val="24"/>
          <w:szCs w:val="24"/>
        </w:rPr>
        <w:t>-er</w:t>
      </w:r>
      <w:r w:rsidRPr="00CC2F92">
        <w:rPr>
          <w:rFonts w:cs="Times New Roman"/>
          <w:sz w:val="24"/>
          <w:szCs w:val="24"/>
        </w:rPr>
        <w:t xml:space="preserve">, </w:t>
      </w:r>
      <w:r w:rsidRPr="00CC2F92">
        <w:rPr>
          <w:rStyle w:val="aa"/>
          <w:rFonts w:cs="Times New Roman"/>
          <w:sz w:val="24"/>
          <w:szCs w:val="24"/>
        </w:rPr>
        <w:t>-ler</w:t>
      </w:r>
      <w:r w:rsidRPr="00CC2F92">
        <w:rPr>
          <w:rFonts w:cs="Times New Roman"/>
          <w:sz w:val="24"/>
          <w:szCs w:val="24"/>
        </w:rPr>
        <w:t xml:space="preserve">, </w:t>
      </w:r>
      <w:r w:rsidRPr="00CC2F92">
        <w:rPr>
          <w:rStyle w:val="aa"/>
          <w:rFonts w:cs="Times New Roman"/>
          <w:sz w:val="24"/>
          <w:szCs w:val="24"/>
        </w:rPr>
        <w:t>-in</w:t>
      </w:r>
      <w:r w:rsidRPr="00CC2F92">
        <w:rPr>
          <w:rFonts w:cs="Times New Roman"/>
          <w:sz w:val="24"/>
          <w:szCs w:val="24"/>
        </w:rPr>
        <w:t xml:space="preserve">, </w:t>
      </w:r>
      <w:r w:rsidRPr="00CC2F92">
        <w:rPr>
          <w:rStyle w:val="aa"/>
          <w:rFonts w:cs="Times New Roman"/>
          <w:sz w:val="24"/>
          <w:szCs w:val="24"/>
        </w:rPr>
        <w:t>-chen</w:t>
      </w:r>
      <w:r w:rsidRPr="00CC2F92">
        <w:rPr>
          <w:rFonts w:cs="Times New Roman"/>
          <w:sz w:val="24"/>
          <w:szCs w:val="24"/>
        </w:rPr>
        <w:t>; имена прилагательные с суффиксами -</w:t>
      </w:r>
      <w:r w:rsidRPr="00CC2F92">
        <w:rPr>
          <w:rStyle w:val="aa"/>
          <w:rFonts w:cs="Times New Roman"/>
          <w:sz w:val="24"/>
          <w:szCs w:val="24"/>
        </w:rPr>
        <w:t>ig</w:t>
      </w:r>
      <w:r w:rsidRPr="00CC2F92">
        <w:rPr>
          <w:rFonts w:cs="Times New Roman"/>
          <w:sz w:val="24"/>
          <w:szCs w:val="24"/>
        </w:rPr>
        <w:t xml:space="preserve">, </w:t>
      </w:r>
      <w:r w:rsidRPr="00CC2F92">
        <w:rPr>
          <w:rStyle w:val="aa"/>
          <w:rFonts w:cs="Times New Roman"/>
          <w:sz w:val="24"/>
          <w:szCs w:val="24"/>
        </w:rPr>
        <w:t>-lich</w:t>
      </w:r>
      <w:r w:rsidRPr="00CC2F92">
        <w:rPr>
          <w:rFonts w:cs="Times New Roman"/>
          <w:sz w:val="24"/>
          <w:szCs w:val="24"/>
        </w:rPr>
        <w:t xml:space="preserve">; числительные образованные при помощи суффиксов </w:t>
      </w:r>
      <w:r w:rsidRPr="00CC2F92">
        <w:rPr>
          <w:rStyle w:val="aa"/>
          <w:rFonts w:cs="Times New Roman"/>
          <w:sz w:val="24"/>
          <w:szCs w:val="24"/>
        </w:rPr>
        <w:t>-zehn</w:t>
      </w:r>
      <w:r w:rsidRPr="00CC2F92">
        <w:rPr>
          <w:rFonts w:cs="Times New Roman"/>
          <w:sz w:val="24"/>
          <w:szCs w:val="24"/>
        </w:rPr>
        <w:t xml:space="preserve">, </w:t>
      </w:r>
      <w:r w:rsidRPr="00CC2F92">
        <w:rPr>
          <w:rStyle w:val="aa"/>
          <w:rFonts w:cs="Times New Roman"/>
          <w:sz w:val="24"/>
          <w:szCs w:val="24"/>
        </w:rPr>
        <w:t>-zig</w:t>
      </w:r>
      <w:r w:rsidRPr="00CC2F92">
        <w:rPr>
          <w:rFonts w:cs="Times New Roman"/>
          <w:sz w:val="24"/>
          <w:szCs w:val="24"/>
        </w:rPr>
        <w:t xml:space="preserve">, </w:t>
      </w:r>
      <w:r w:rsidRPr="00CC2F92">
        <w:rPr>
          <w:rStyle w:val="aa"/>
          <w:rFonts w:cs="Times New Roman"/>
          <w:sz w:val="24"/>
          <w:szCs w:val="24"/>
        </w:rPr>
        <w:t>-te</w:t>
      </w:r>
      <w:r w:rsidRPr="00CC2F92">
        <w:rPr>
          <w:rFonts w:cs="Times New Roman"/>
          <w:sz w:val="24"/>
          <w:szCs w:val="24"/>
        </w:rPr>
        <w:t xml:space="preserve">, </w:t>
      </w:r>
      <w:r w:rsidRPr="00CC2F92">
        <w:rPr>
          <w:rStyle w:val="aa"/>
          <w:rFonts w:cs="Times New Roman"/>
          <w:sz w:val="24"/>
          <w:szCs w:val="24"/>
        </w:rPr>
        <w:t>-ste</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имена существительные, образованные путём соединения основ существительных (</w:t>
      </w:r>
      <w:r w:rsidRPr="00CC2F92">
        <w:rPr>
          <w:rStyle w:val="aa"/>
          <w:rFonts w:cs="Times New Roman"/>
          <w:sz w:val="24"/>
          <w:szCs w:val="24"/>
        </w:rPr>
        <w:t>das Klassenzimmer</w:t>
      </w:r>
      <w:r w:rsidRPr="00CC2F92">
        <w:rPr>
          <w:rFonts w:cs="Times New Roman"/>
          <w:sz w:val="24"/>
          <w:szCs w:val="24"/>
        </w:rPr>
        <w:t xml:space="preserve">), </w:t>
      </w: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и интернациональные слова.</w:t>
      </w:r>
    </w:p>
    <w:p w14:paraId="2938CC28"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r w:rsidRPr="00CC2F92">
        <w:rPr>
          <w:rFonts w:cs="Times New Roman"/>
          <w:sz w:val="24"/>
          <w:szCs w:val="24"/>
        </w:rPr>
        <w:t> </w:t>
      </w:r>
    </w:p>
    <w:p w14:paraId="02FCEB3C"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14:paraId="3BD901F6"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употреблять</w:t>
      </w:r>
      <w:r w:rsidRPr="00CC2F92">
        <w:rPr>
          <w:rStyle w:val="a9"/>
          <w:rFonts w:cs="Times New Roman"/>
          <w:sz w:val="24"/>
          <w:szCs w:val="24"/>
        </w:rPr>
        <w:t xml:space="preserve"> </w:t>
      </w:r>
      <w:r w:rsidRPr="00CC2F92">
        <w:rPr>
          <w:rFonts w:cs="Times New Roman"/>
          <w:sz w:val="24"/>
          <w:szCs w:val="24"/>
        </w:rPr>
        <w:t xml:space="preserve">в устной и письменной речи: </w:t>
      </w:r>
    </w:p>
    <w:p w14:paraId="0F2D17CF" w14:textId="77777777" w:rsidR="00547A73" w:rsidRPr="00CC2F92" w:rsidRDefault="00547A73" w:rsidP="00CC2F92">
      <w:pPr>
        <w:pStyle w:val="aff3"/>
        <w:rPr>
          <w:rFonts w:cs="Times New Roman"/>
          <w:sz w:val="24"/>
          <w:szCs w:val="24"/>
        </w:rPr>
      </w:pPr>
      <w:r w:rsidRPr="00CC2F92">
        <w:rPr>
          <w:rFonts w:cs="Times New Roman"/>
          <w:sz w:val="24"/>
          <w:szCs w:val="24"/>
        </w:rPr>
        <w:t>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p w14:paraId="4FF717B8" w14:textId="77777777" w:rsidR="00547A73" w:rsidRPr="00CC2F92" w:rsidRDefault="00547A73" w:rsidP="00CC2F92">
      <w:pPr>
        <w:pStyle w:val="aff3"/>
        <w:rPr>
          <w:rFonts w:cs="Times New Roman"/>
          <w:sz w:val="24"/>
          <w:szCs w:val="24"/>
        </w:rPr>
      </w:pPr>
      <w:r w:rsidRPr="00CC2F92">
        <w:rPr>
          <w:rFonts w:cs="Times New Roman"/>
          <w:sz w:val="24"/>
          <w:szCs w:val="24"/>
        </w:rPr>
        <w:t>побудительные предложения (в том числе в отрицательной форме);</w:t>
      </w:r>
    </w:p>
    <w:p w14:paraId="5555DE89" w14:textId="77777777" w:rsidR="00547A73" w:rsidRPr="00CC2F92" w:rsidRDefault="00547A73" w:rsidP="00CC2F92">
      <w:pPr>
        <w:pStyle w:val="aff3"/>
        <w:rPr>
          <w:rFonts w:cs="Times New Roman"/>
          <w:sz w:val="24"/>
          <w:szCs w:val="24"/>
        </w:rPr>
      </w:pPr>
      <w:r w:rsidRPr="00CC2F92">
        <w:rPr>
          <w:rFonts w:cs="Times New Roman"/>
          <w:sz w:val="24"/>
          <w:szCs w:val="24"/>
        </w:rPr>
        <w:lastRenderedPageBreak/>
        <w:t>глаголы в видовременных формах действительного залога в изъявительном наклонении в Futur I;</w:t>
      </w:r>
    </w:p>
    <w:p w14:paraId="5A470ECD" w14:textId="77777777" w:rsidR="00547A73" w:rsidRPr="00CC2F92" w:rsidRDefault="00547A73"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 xml:space="preserve">dürfen </w:t>
      </w:r>
      <w:r w:rsidRPr="00CC2F92">
        <w:rPr>
          <w:rFonts w:cs="Times New Roman"/>
          <w:sz w:val="24"/>
          <w:szCs w:val="24"/>
        </w:rPr>
        <w:t>(в Präsens);</w:t>
      </w:r>
    </w:p>
    <w:p w14:paraId="730FB0ED" w14:textId="77777777" w:rsidR="00547A73" w:rsidRPr="00CC2F92" w:rsidRDefault="00547A73" w:rsidP="00CC2F92">
      <w:pPr>
        <w:pStyle w:val="aff3"/>
        <w:rPr>
          <w:rFonts w:cs="Times New Roman"/>
          <w:sz w:val="24"/>
          <w:szCs w:val="24"/>
        </w:rPr>
      </w:pPr>
      <w:r w:rsidRPr="00CC2F92">
        <w:rPr>
          <w:rFonts w:cs="Times New Roman"/>
          <w:sz w:val="24"/>
          <w:szCs w:val="24"/>
        </w:rPr>
        <w:t>наречия в положительной, сравнительной и превосходной степенях сравнения, образованные по правилу и исключения;</w:t>
      </w:r>
    </w:p>
    <w:p w14:paraId="3C0367DD" w14:textId="77777777" w:rsidR="00547A73" w:rsidRPr="00CC2F92" w:rsidRDefault="00547A73" w:rsidP="00CC2F92">
      <w:pPr>
        <w:pStyle w:val="aff3"/>
        <w:rPr>
          <w:rFonts w:cs="Times New Roman"/>
          <w:sz w:val="24"/>
          <w:szCs w:val="24"/>
        </w:rPr>
      </w:pPr>
      <w:r w:rsidRPr="00CC2F92">
        <w:rPr>
          <w:rFonts w:cs="Times New Roman"/>
          <w:sz w:val="24"/>
          <w:szCs w:val="24"/>
        </w:rPr>
        <w:t xml:space="preserve">указательное местоимение </w:t>
      </w:r>
      <w:r w:rsidRPr="00CC2F92">
        <w:rPr>
          <w:rStyle w:val="aa"/>
          <w:rFonts w:cs="Times New Roman"/>
          <w:sz w:val="24"/>
          <w:szCs w:val="24"/>
        </w:rPr>
        <w:t>jener</w:t>
      </w:r>
      <w:r w:rsidRPr="00CC2F92">
        <w:rPr>
          <w:rFonts w:cs="Times New Roman"/>
          <w:sz w:val="24"/>
          <w:szCs w:val="24"/>
        </w:rPr>
        <w:t>;</w:t>
      </w:r>
    </w:p>
    <w:p w14:paraId="69B4552F" w14:textId="77777777" w:rsidR="00547A73" w:rsidRPr="00CC2F92" w:rsidRDefault="00547A73" w:rsidP="00CC2F92">
      <w:pPr>
        <w:pStyle w:val="aff3"/>
        <w:rPr>
          <w:rFonts w:cs="Times New Roman"/>
          <w:sz w:val="24"/>
          <w:szCs w:val="24"/>
        </w:rPr>
      </w:pPr>
      <w:r w:rsidRPr="00CC2F92">
        <w:rPr>
          <w:rFonts w:cs="Times New Roman"/>
          <w:sz w:val="24"/>
          <w:szCs w:val="24"/>
        </w:rPr>
        <w:t>вопросительные местоимения (</w:t>
      </w:r>
      <w:r w:rsidRPr="00CC2F92">
        <w:rPr>
          <w:rStyle w:val="aa"/>
          <w:rFonts w:cs="Times New Roman"/>
          <w:sz w:val="24"/>
          <w:szCs w:val="24"/>
        </w:rPr>
        <w:t>wer</w:t>
      </w:r>
      <w:r w:rsidRPr="00CC2F92">
        <w:rPr>
          <w:rFonts w:cs="Times New Roman"/>
          <w:sz w:val="24"/>
          <w:szCs w:val="24"/>
        </w:rPr>
        <w:t xml:space="preserve">, </w:t>
      </w:r>
      <w:r w:rsidRPr="00CC2F92">
        <w:rPr>
          <w:rStyle w:val="aa"/>
          <w:rFonts w:cs="Times New Roman"/>
          <w:sz w:val="24"/>
          <w:szCs w:val="24"/>
        </w:rPr>
        <w:t>was</w:t>
      </w:r>
      <w:r w:rsidRPr="00CC2F92">
        <w:rPr>
          <w:rFonts w:cs="Times New Roman"/>
          <w:sz w:val="24"/>
          <w:szCs w:val="24"/>
        </w:rPr>
        <w:t xml:space="preserve">, </w:t>
      </w:r>
      <w:r w:rsidRPr="00CC2F92">
        <w:rPr>
          <w:rStyle w:val="aa"/>
          <w:rFonts w:cs="Times New Roman"/>
          <w:sz w:val="24"/>
          <w:szCs w:val="24"/>
        </w:rPr>
        <w:t>wohin</w:t>
      </w:r>
      <w:r w:rsidRPr="00CC2F92">
        <w:rPr>
          <w:rFonts w:cs="Times New Roman"/>
          <w:sz w:val="24"/>
          <w:szCs w:val="24"/>
        </w:rPr>
        <w:t xml:space="preserve">, </w:t>
      </w:r>
      <w:r w:rsidRPr="00CC2F92">
        <w:rPr>
          <w:rStyle w:val="aa"/>
          <w:rFonts w:cs="Times New Roman"/>
          <w:sz w:val="24"/>
          <w:szCs w:val="24"/>
        </w:rPr>
        <w:t>wo</w:t>
      </w:r>
      <w:r w:rsidRPr="00CC2F92">
        <w:rPr>
          <w:rFonts w:cs="Times New Roman"/>
          <w:sz w:val="24"/>
          <w:szCs w:val="24"/>
        </w:rPr>
        <w:t xml:space="preserve">, </w:t>
      </w:r>
      <w:r w:rsidRPr="00CC2F92">
        <w:rPr>
          <w:rStyle w:val="aa"/>
          <w:rFonts w:cs="Times New Roman"/>
          <w:sz w:val="24"/>
          <w:szCs w:val="24"/>
        </w:rPr>
        <w:t>warum</w:t>
      </w:r>
      <w:r w:rsidRPr="00CC2F92">
        <w:rPr>
          <w:rFonts w:cs="Times New Roman"/>
          <w:sz w:val="24"/>
          <w:szCs w:val="24"/>
        </w:rPr>
        <w:t>);</w:t>
      </w:r>
    </w:p>
    <w:p w14:paraId="4634EC5A" w14:textId="77777777" w:rsidR="00547A73" w:rsidRPr="00CC2F92" w:rsidRDefault="00547A73" w:rsidP="00CC2F92">
      <w:pPr>
        <w:pStyle w:val="aff3"/>
        <w:rPr>
          <w:rFonts w:cs="Times New Roman"/>
          <w:sz w:val="24"/>
          <w:szCs w:val="24"/>
        </w:rPr>
      </w:pPr>
      <w:r w:rsidRPr="00CC2F92">
        <w:rPr>
          <w:rFonts w:cs="Times New Roman"/>
          <w:sz w:val="24"/>
          <w:szCs w:val="24"/>
        </w:rPr>
        <w:t>количественные и порядковые числительные (до 100).</w:t>
      </w:r>
    </w:p>
    <w:p w14:paraId="775C1155" w14:textId="77777777" w:rsidR="00547A73" w:rsidRPr="00CC2F92" w:rsidRDefault="00547A73" w:rsidP="00CC2F92">
      <w:pPr>
        <w:pStyle w:val="aff3"/>
        <w:rPr>
          <w:rStyle w:val="a9"/>
          <w:rFonts w:cs="Times New Roman"/>
          <w:sz w:val="24"/>
          <w:szCs w:val="24"/>
        </w:rPr>
      </w:pPr>
    </w:p>
    <w:p w14:paraId="2211E583"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239EA131"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использовать </w:t>
      </w:r>
      <w:r w:rsidRPr="00CC2F92">
        <w:rPr>
          <w:rFonts w:cs="Times New Roman"/>
          <w:sz w:val="24"/>
          <w:szCs w:val="24"/>
        </w:rPr>
        <w:t>отдельные социокультурные элементы речевого поведенческого этикета в стране/странах изучаемого языка в рамках тематического содержания;</w:t>
      </w:r>
    </w:p>
    <w:p w14:paraId="179A9D09"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14:paraId="218719A5" w14:textId="77777777" w:rsidR="00547A73" w:rsidRPr="00CC2F92" w:rsidRDefault="00547A73" w:rsidP="00CC2F92">
      <w:pPr>
        <w:pStyle w:val="aff3"/>
        <w:rPr>
          <w:rFonts w:cs="Times New Roman"/>
          <w:sz w:val="24"/>
          <w:szCs w:val="24"/>
        </w:rPr>
      </w:pPr>
      <w:r w:rsidRPr="00CC2F92">
        <w:rPr>
          <w:rStyle w:val="aa"/>
          <w:rFonts w:cs="Times New Roman"/>
          <w:sz w:val="24"/>
          <w:szCs w:val="24"/>
        </w:rPr>
        <w:t>правильно</w:t>
      </w:r>
      <w:r w:rsidRPr="00CC2F92">
        <w:rPr>
          <w:rFonts w:cs="Times New Roman"/>
          <w:sz w:val="24"/>
          <w:szCs w:val="24"/>
        </w:rPr>
        <w:t xml:space="preserve"> </w:t>
      </w:r>
      <w:r w:rsidRPr="00CC2F92">
        <w:rPr>
          <w:rStyle w:val="aa"/>
          <w:rFonts w:cs="Times New Roman"/>
          <w:sz w:val="24"/>
          <w:szCs w:val="24"/>
        </w:rPr>
        <w:t>оформлять</w:t>
      </w:r>
      <w:r w:rsidRPr="00CC2F92">
        <w:rPr>
          <w:rFonts w:cs="Times New Roman"/>
          <w:sz w:val="24"/>
          <w:szCs w:val="24"/>
        </w:rPr>
        <w:t xml:space="preserve"> адрес, писать фамилии и имена (свои, родственников и друзей) на немецком языке (в анкете, формуляре); </w:t>
      </w:r>
    </w:p>
    <w:p w14:paraId="56EF8B55"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3EC12527"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Россию и страны/страну изучаемого языка. </w:t>
      </w:r>
    </w:p>
    <w:p w14:paraId="12BB2AE1" w14:textId="77777777" w:rsidR="00547A73" w:rsidRPr="00CC2F92" w:rsidRDefault="00547A73" w:rsidP="00CC2F92">
      <w:pPr>
        <w:pStyle w:val="aff3"/>
        <w:rPr>
          <w:rStyle w:val="a9"/>
          <w:rFonts w:cs="Times New Roman"/>
          <w:sz w:val="24"/>
          <w:szCs w:val="24"/>
        </w:rPr>
      </w:pPr>
    </w:p>
    <w:p w14:paraId="3168A7D2"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Компенсаторные умения</w:t>
      </w:r>
    </w:p>
    <w:p w14:paraId="16FAF1F7"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4215FEE" w14:textId="77777777" w:rsidR="00547A73" w:rsidRPr="00CC2F92" w:rsidRDefault="00547A73" w:rsidP="00CC2F92">
      <w:pPr>
        <w:pStyle w:val="aff3"/>
        <w:rPr>
          <w:rFonts w:cs="Times New Roman"/>
          <w:sz w:val="24"/>
          <w:szCs w:val="24"/>
        </w:rPr>
      </w:pPr>
      <w:r w:rsidRPr="00CC2F92">
        <w:rPr>
          <w:rStyle w:val="aa"/>
          <w:rFonts w:cs="Times New Roman"/>
          <w:sz w:val="24"/>
          <w:szCs w:val="24"/>
        </w:rPr>
        <w:t>Владеть</w:t>
      </w:r>
      <w:r w:rsidRPr="00CC2F92">
        <w:rPr>
          <w:rFonts w:cs="Times New Roman"/>
          <w:sz w:val="24"/>
          <w:szCs w:val="24"/>
        </w:rPr>
        <w:t xml:space="preserve"> начальными умениями классифицировать лексические единицы по темам в рамках тематического содержания речи. </w:t>
      </w:r>
    </w:p>
    <w:p w14:paraId="7F6A0712" w14:textId="77777777" w:rsidR="00547A73" w:rsidRPr="00CC2F92" w:rsidRDefault="00547A73" w:rsidP="00CC2F92">
      <w:pPr>
        <w:pStyle w:val="aff3"/>
        <w:rPr>
          <w:rFonts w:cs="Times New Roman"/>
          <w:sz w:val="24"/>
          <w:szCs w:val="24"/>
        </w:rPr>
      </w:pPr>
      <w:r w:rsidRPr="00CC2F92">
        <w:rPr>
          <w:rStyle w:val="aa"/>
          <w:rFonts w:cs="Times New Roman"/>
          <w:sz w:val="24"/>
          <w:szCs w:val="24"/>
        </w:rPr>
        <w:t>Участвовать</w:t>
      </w:r>
      <w:r w:rsidRPr="00CC2F92">
        <w:rPr>
          <w:rFonts w:cs="Times New Roman"/>
          <w:sz w:val="24"/>
          <w:szCs w:val="24"/>
        </w:rPr>
        <w:t xml:space="preserve"> в несложных учебных проектах с использованием материалов на немецком языке с применением ИКТ, со</w:t>
      </w:r>
      <w:r w:rsidRPr="00CC2F92">
        <w:rPr>
          <w:rFonts w:cs="Times New Roman"/>
          <w:sz w:val="24"/>
          <w:szCs w:val="24"/>
        </w:rPr>
        <w:lastRenderedPageBreak/>
        <w:t xml:space="preserve">блюдая правила информационной безопасности при работе в сети Интернет. </w:t>
      </w:r>
    </w:p>
    <w:p w14:paraId="219E4709"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5017E3BC"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3F88775E"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6 класс</w:t>
      </w:r>
    </w:p>
    <w:p w14:paraId="71582358"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5D50CAC6" w14:textId="77777777" w:rsidR="00547A73" w:rsidRPr="00CC2F92" w:rsidRDefault="00547A73" w:rsidP="00CC2F92">
      <w:pPr>
        <w:pStyle w:val="aff3"/>
        <w:rPr>
          <w:rFonts w:cs="Times New Roman"/>
          <w:sz w:val="24"/>
          <w:szCs w:val="24"/>
        </w:rPr>
      </w:pPr>
      <w:r w:rsidRPr="00CC2F92">
        <w:rPr>
          <w:rStyle w:val="ab"/>
          <w:rFonts w:cs="Times New Roman"/>
          <w:b w:val="0"/>
          <w:bCs w:val="0"/>
          <w:i w:val="0"/>
          <w:iCs w:val="0"/>
          <w:sz w:val="24"/>
          <w:szCs w:val="24"/>
        </w:rPr>
        <w:t>Говорение</w:t>
      </w:r>
    </w:p>
    <w:p w14:paraId="7F7FE5AB"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w:t>
      </w:r>
      <w:r w:rsidRPr="00CC2F92">
        <w:rPr>
          <w:rFonts w:cs="Times New Roman"/>
          <w:sz w:val="24"/>
          <w:szCs w:val="24"/>
        </w:rPr>
        <w:t xml:space="preserve"> </w:t>
      </w:r>
      <w:r w:rsidRPr="00CC2F92">
        <w:rPr>
          <w:rStyle w:val="aa"/>
          <w:rFonts w:cs="Times New Roman"/>
          <w:sz w:val="24"/>
          <w:szCs w:val="24"/>
        </w:rPr>
        <w:t>разные виды диалогов</w:t>
      </w:r>
      <w:r w:rsidRPr="00CC2F92">
        <w:rPr>
          <w:rFonts w:cs="Times New Roman"/>
          <w:sz w:val="24"/>
          <w:szCs w:val="24"/>
        </w:rPr>
        <w:t xml:space="preserve">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пяти реплик со стороны каждого собеседника); </w:t>
      </w:r>
    </w:p>
    <w:p w14:paraId="689AC5DB"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CC2F92">
        <w:rPr>
          <w:rStyle w:val="aa"/>
          <w:rFonts w:cs="Times New Roman"/>
          <w:sz w:val="24"/>
          <w:szCs w:val="24"/>
        </w:rPr>
        <w:t>излагать</w:t>
      </w:r>
      <w:r w:rsidRPr="00CC2F92">
        <w:rPr>
          <w:rFonts w:cs="Times New Roman"/>
          <w:sz w:val="24"/>
          <w:szCs w:val="24"/>
        </w:rPr>
        <w:t xml:space="preserve"> основное содержание прочитанного текста с вербальными и/или зрительными опорами (объём — 7—8 фраз); кратко </w:t>
      </w:r>
      <w:r w:rsidRPr="00CC2F92">
        <w:rPr>
          <w:rStyle w:val="aa"/>
          <w:rFonts w:cs="Times New Roman"/>
          <w:sz w:val="24"/>
          <w:szCs w:val="24"/>
        </w:rPr>
        <w:t>излагать</w:t>
      </w:r>
      <w:r w:rsidRPr="00CC2F92">
        <w:rPr>
          <w:rFonts w:cs="Times New Roman"/>
          <w:sz w:val="24"/>
          <w:szCs w:val="24"/>
        </w:rPr>
        <w:t xml:space="preserve"> результаты выполненной проектной работы (объём — 7—8 фраз);</w:t>
      </w:r>
    </w:p>
    <w:p w14:paraId="14A5629D"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p>
    <w:p w14:paraId="27C4E4C6" w14:textId="77777777" w:rsidR="00547A73" w:rsidRPr="00CC2F92" w:rsidRDefault="00547A73" w:rsidP="00CC2F92">
      <w:pPr>
        <w:pStyle w:val="aff3"/>
        <w:rPr>
          <w:rFonts w:cs="Times New Roman"/>
          <w:sz w:val="24"/>
          <w:szCs w:val="24"/>
        </w:rPr>
      </w:pPr>
      <w:r w:rsidRPr="00CC2F92">
        <w:rPr>
          <w:rStyle w:val="aa"/>
          <w:rFonts w:cs="Times New Roman"/>
          <w:sz w:val="24"/>
          <w:szCs w:val="24"/>
        </w:rPr>
        <w:t>воспринимать на слух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w:t>
      </w:r>
      <w:r w:rsidRPr="00CC2F92">
        <w:rPr>
          <w:rFonts w:cs="Times New Roman"/>
          <w:spacing w:val="-4"/>
          <w:sz w:val="24"/>
          <w:szCs w:val="24"/>
        </w:rPr>
        <w:t xml:space="preserve">ниманием основного содержания, с пониманием запрашиваемой </w:t>
      </w:r>
      <w:r w:rsidRPr="00CC2F92">
        <w:rPr>
          <w:rFonts w:cs="Times New Roman"/>
          <w:sz w:val="24"/>
          <w:szCs w:val="24"/>
        </w:rPr>
        <w:t>информации (время звучания текста/текстов для аудирования — до 1 минуты);</w:t>
      </w:r>
    </w:p>
    <w:p w14:paraId="47893B33"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p>
    <w:p w14:paraId="76B0E100" w14:textId="77777777" w:rsidR="00547A73" w:rsidRPr="00CC2F92" w:rsidRDefault="00547A73" w:rsidP="00CC2F92">
      <w:pPr>
        <w:pStyle w:val="aff3"/>
        <w:rPr>
          <w:rFonts w:cs="Times New Roman"/>
          <w:sz w:val="24"/>
          <w:szCs w:val="24"/>
        </w:rPr>
      </w:pPr>
      <w:r w:rsidRPr="00CC2F92">
        <w:rPr>
          <w:rStyle w:val="aa"/>
          <w:rFonts w:cs="Times New Roman"/>
          <w:sz w:val="24"/>
          <w:szCs w:val="24"/>
        </w:rPr>
        <w:t>читать про себя и понимать</w:t>
      </w:r>
      <w:r w:rsidRPr="00CC2F92">
        <w:rPr>
          <w:rFonts w:cs="Times New Roman"/>
          <w:sz w:val="24"/>
          <w:szCs w:val="24"/>
        </w:rPr>
        <w:t xml:space="preserve"> несложные адаптированные аутентичные тексты, содержащие отдельные незнакомые слова, </w:t>
      </w:r>
      <w:r w:rsidRPr="00CC2F92">
        <w:rPr>
          <w:rFonts w:cs="Times New Roman"/>
          <w:sz w:val="24"/>
          <w:szCs w:val="24"/>
        </w:rPr>
        <w:lastRenderedPageBreak/>
        <w:t>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w:t>
      </w:r>
    </w:p>
    <w:p w14:paraId="7AB4B628"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p>
    <w:p w14:paraId="01BD11CC" w14:textId="77777777" w:rsidR="00547A73" w:rsidRPr="00CC2F92" w:rsidRDefault="00547A73" w:rsidP="00CC2F92">
      <w:pPr>
        <w:pStyle w:val="aff3"/>
        <w:rPr>
          <w:rFonts w:cs="Times New Roman"/>
          <w:sz w:val="24"/>
          <w:szCs w:val="24"/>
        </w:rPr>
      </w:pPr>
      <w:r w:rsidRPr="00CC2F92">
        <w:rPr>
          <w:rStyle w:val="aa"/>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CC2F92">
        <w:rPr>
          <w:rStyle w:val="aa"/>
          <w:rFonts w:cs="Times New Roman"/>
          <w:sz w:val="24"/>
          <w:szCs w:val="24"/>
        </w:rPr>
        <w:t xml:space="preserve">создавать </w:t>
      </w:r>
      <w:r w:rsidRPr="00CC2F92">
        <w:rPr>
          <w:rFonts w:cs="Times New Roman"/>
          <w:sz w:val="24"/>
          <w:szCs w:val="24"/>
        </w:rPr>
        <w:t>небольшое письменное высказывание с опорой на образец, план, ключевые слова, картинку (объём высказывания — до 70 слов);</w:t>
      </w:r>
    </w:p>
    <w:p w14:paraId="4D607CED" w14:textId="77777777" w:rsidR="00547A73" w:rsidRPr="00CC2F92" w:rsidRDefault="00547A73" w:rsidP="00CC2F92">
      <w:pPr>
        <w:pStyle w:val="aff3"/>
        <w:rPr>
          <w:rFonts w:cs="Times New Roman"/>
          <w:sz w:val="24"/>
          <w:szCs w:val="24"/>
        </w:rPr>
      </w:pPr>
    </w:p>
    <w:p w14:paraId="09A56453" w14:textId="77777777" w:rsidR="00547A73" w:rsidRPr="00CC2F92" w:rsidRDefault="00547A73" w:rsidP="00CC2F92">
      <w:pPr>
        <w:pStyle w:val="aff3"/>
        <w:rPr>
          <w:rFonts w:cs="Times New Roman"/>
          <w:sz w:val="24"/>
          <w:szCs w:val="24"/>
        </w:rPr>
      </w:pPr>
      <w:r w:rsidRPr="00CC2F92">
        <w:rPr>
          <w:rStyle w:val="a9"/>
          <w:rFonts w:cs="Times New Roman"/>
          <w:sz w:val="24"/>
          <w:szCs w:val="24"/>
        </w:rPr>
        <w:t>Языковые знания и умения</w:t>
      </w:r>
      <w:r w:rsidRPr="00CC2F92">
        <w:rPr>
          <w:rFonts w:cs="Times New Roman"/>
          <w:sz w:val="24"/>
          <w:szCs w:val="24"/>
        </w:rPr>
        <w:t xml:space="preserve"> </w:t>
      </w:r>
    </w:p>
    <w:p w14:paraId="29066E90"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Фонетическая сторона речи</w:t>
      </w:r>
      <w:r w:rsidRPr="00CC2F92">
        <w:rPr>
          <w:rStyle w:val="a9"/>
          <w:rFonts w:cs="Times New Roman"/>
          <w:sz w:val="24"/>
          <w:szCs w:val="24"/>
        </w:rPr>
        <w:t xml:space="preserve"> </w:t>
      </w:r>
    </w:p>
    <w:p w14:paraId="76CC5CCE" w14:textId="77777777" w:rsidR="00547A73" w:rsidRPr="00CC2F92" w:rsidRDefault="00547A73" w:rsidP="00CC2F92">
      <w:pPr>
        <w:pStyle w:val="aff3"/>
        <w:rPr>
          <w:rFonts w:cs="Times New Roman"/>
          <w:sz w:val="24"/>
          <w:szCs w:val="24"/>
        </w:rPr>
      </w:pPr>
      <w:r w:rsidRPr="00CC2F92">
        <w:rPr>
          <w:rStyle w:val="aa"/>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w:t>
      </w:r>
      <w:r w:rsidRPr="00CC2F92">
        <w:rPr>
          <w:rStyle w:val="aa"/>
          <w:rFonts w:cs="Times New Roman"/>
          <w:sz w:val="24"/>
          <w:szCs w:val="24"/>
        </w:rPr>
        <w:t>применять правила</w:t>
      </w:r>
      <w:r w:rsidRPr="00CC2F92">
        <w:rPr>
          <w:rFonts w:cs="Times New Roman"/>
          <w:sz w:val="24"/>
          <w:szCs w:val="24"/>
        </w:rPr>
        <w:t xml:space="preserve"> отсутствия фразового ударения на служебных словах; </w:t>
      </w:r>
      <w:r w:rsidRPr="00CC2F92">
        <w:rPr>
          <w:rStyle w:val="aa"/>
          <w:rFonts w:cs="Times New Roman"/>
          <w:sz w:val="24"/>
          <w:szCs w:val="24"/>
        </w:rPr>
        <w:t>выразительно читать вслух</w:t>
      </w:r>
      <w:r w:rsidRPr="00CC2F92">
        <w:rPr>
          <w:rFonts w:cs="Times New Roman"/>
          <w:sz w:val="24"/>
          <w:szCs w:val="24"/>
        </w:rPr>
        <w:t xml:space="preserve"> небольшие адаптированные аутентичные тексты объемом до 95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 </w:t>
      </w:r>
    </w:p>
    <w:p w14:paraId="19114A84" w14:textId="77777777" w:rsidR="00547A73" w:rsidRPr="00CC2F92" w:rsidRDefault="00547A73" w:rsidP="00CC2F92">
      <w:pPr>
        <w:pStyle w:val="aff3"/>
        <w:rPr>
          <w:rStyle w:val="aa"/>
          <w:rFonts w:cs="Times New Roman"/>
          <w:sz w:val="24"/>
          <w:szCs w:val="24"/>
        </w:rPr>
      </w:pPr>
      <w:r w:rsidRPr="00CC2F92">
        <w:rPr>
          <w:rStyle w:val="ab"/>
          <w:rFonts w:cs="Times New Roman"/>
          <w:sz w:val="24"/>
          <w:szCs w:val="24"/>
        </w:rPr>
        <w:t>Графика, орфография и пунктуация</w:t>
      </w:r>
    </w:p>
    <w:p w14:paraId="47647136"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правильно </w:t>
      </w:r>
      <w:r w:rsidRPr="00CC2F92">
        <w:rPr>
          <w:rStyle w:val="aa"/>
          <w:rFonts w:cs="Times New Roman"/>
          <w:sz w:val="24"/>
          <w:szCs w:val="24"/>
        </w:rPr>
        <w:t>писать</w:t>
      </w:r>
      <w:r w:rsidRPr="00CC2F92">
        <w:rPr>
          <w:rFonts w:cs="Times New Roman"/>
          <w:sz w:val="24"/>
          <w:szCs w:val="24"/>
        </w:rPr>
        <w:t xml:space="preserve"> изученные слова; </w:t>
      </w:r>
    </w:p>
    <w:p w14:paraId="7357F47D" w14:textId="77777777" w:rsidR="00547A73" w:rsidRPr="00CC2F92" w:rsidRDefault="00547A73" w:rsidP="00CC2F92">
      <w:pPr>
        <w:pStyle w:val="aff3"/>
        <w:rPr>
          <w:rFonts w:cs="Times New Roman"/>
          <w:sz w:val="24"/>
          <w:szCs w:val="24"/>
        </w:rPr>
      </w:pPr>
      <w:r w:rsidRPr="00CC2F92">
        <w:rPr>
          <w:rStyle w:val="aa"/>
          <w:rFonts w:cs="Times New Roman"/>
          <w:spacing w:val="-2"/>
          <w:sz w:val="24"/>
          <w:szCs w:val="24"/>
        </w:rPr>
        <w:t>использовать</w:t>
      </w:r>
      <w:r w:rsidRPr="00CC2F92">
        <w:rPr>
          <w:rFonts w:cs="Times New Roman"/>
          <w:spacing w:val="-2"/>
          <w:sz w:val="24"/>
          <w:szCs w:val="24"/>
        </w:rPr>
        <w:t xml:space="preserve"> точку, вопросительный и восклицательный знаки в конце предложения, запятую при перечислении; пунктуационно правильно </w:t>
      </w:r>
      <w:r w:rsidRPr="00CC2F92">
        <w:rPr>
          <w:rStyle w:val="aa"/>
          <w:rFonts w:cs="Times New Roman"/>
          <w:spacing w:val="-2"/>
          <w:sz w:val="24"/>
          <w:szCs w:val="24"/>
        </w:rPr>
        <w:t xml:space="preserve">оформлять </w:t>
      </w:r>
      <w:r w:rsidRPr="00CC2F92">
        <w:rPr>
          <w:rFonts w:cs="Times New Roman"/>
          <w:spacing w:val="-2"/>
          <w:sz w:val="24"/>
          <w:szCs w:val="24"/>
        </w:rPr>
        <w:t>электронное сообщение личного характера;</w:t>
      </w:r>
      <w:r w:rsidRPr="00CC2F92">
        <w:rPr>
          <w:rFonts w:cs="Times New Roman"/>
          <w:sz w:val="24"/>
          <w:szCs w:val="24"/>
        </w:rPr>
        <w:t xml:space="preserve"> </w:t>
      </w:r>
    </w:p>
    <w:p w14:paraId="104B5161"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Лексическая сторона речи</w:t>
      </w:r>
    </w:p>
    <w:p w14:paraId="347DB45B"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распознавать </w:t>
      </w:r>
      <w:r w:rsidRPr="00CC2F92">
        <w:rPr>
          <w:rFonts w:cs="Times New Roman"/>
          <w:sz w:val="24"/>
          <w:szCs w:val="24"/>
        </w:rPr>
        <w:t xml:space="preserve">в звучащем и письменном тексте 800 лексических единиц (слов, словосочетаний, речевых клише) и правильно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w:t>
      </w:r>
      <w:r w:rsidRPr="00CC2F92">
        <w:rPr>
          <w:rFonts w:cs="Times New Roman"/>
          <w:sz w:val="24"/>
          <w:szCs w:val="24"/>
        </w:rPr>
        <w:lastRenderedPageBreak/>
        <w:t xml:space="preserve">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 </w:t>
      </w:r>
    </w:p>
    <w:p w14:paraId="557CD0C9"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имена существительные при помощи суффиксов </w:t>
      </w:r>
      <w:r w:rsidRPr="00CC2F92">
        <w:rPr>
          <w:rStyle w:val="aa"/>
          <w:rFonts w:cs="Times New Roman"/>
          <w:sz w:val="24"/>
          <w:szCs w:val="24"/>
        </w:rPr>
        <w:t>-keit</w:t>
      </w:r>
      <w:r w:rsidRPr="00CC2F92">
        <w:rPr>
          <w:rFonts w:cs="Times New Roman"/>
          <w:sz w:val="24"/>
          <w:szCs w:val="24"/>
        </w:rPr>
        <w:t xml:space="preserve">, </w:t>
      </w:r>
      <w:r w:rsidRPr="00CC2F92">
        <w:rPr>
          <w:rStyle w:val="aa"/>
          <w:rFonts w:cs="Times New Roman"/>
          <w:sz w:val="24"/>
          <w:szCs w:val="24"/>
        </w:rPr>
        <w:t>-heit</w:t>
      </w:r>
      <w:r w:rsidRPr="00CC2F92">
        <w:rPr>
          <w:rFonts w:cs="Times New Roman"/>
          <w:sz w:val="24"/>
          <w:szCs w:val="24"/>
        </w:rPr>
        <w:t xml:space="preserve">, </w:t>
      </w:r>
      <w:r w:rsidRPr="00CC2F92">
        <w:rPr>
          <w:rStyle w:val="aa"/>
          <w:rFonts w:cs="Times New Roman"/>
          <w:sz w:val="24"/>
          <w:szCs w:val="24"/>
        </w:rPr>
        <w:t>-ung</w:t>
      </w:r>
      <w:r w:rsidRPr="00CC2F92">
        <w:rPr>
          <w:rFonts w:cs="Times New Roman"/>
          <w:sz w:val="24"/>
          <w:szCs w:val="24"/>
        </w:rPr>
        <w:t xml:space="preserve">; имена прилагательные при помощи суффикса </w:t>
      </w:r>
      <w:r w:rsidRPr="00CC2F92">
        <w:rPr>
          <w:rStyle w:val="aa"/>
          <w:rFonts w:cs="Times New Roman"/>
          <w:sz w:val="24"/>
          <w:szCs w:val="24"/>
        </w:rPr>
        <w:t>-isch</w:t>
      </w:r>
      <w:r w:rsidRPr="00CC2F92">
        <w:rPr>
          <w:rFonts w:cs="Times New Roman"/>
          <w:sz w:val="24"/>
          <w:szCs w:val="24"/>
        </w:rPr>
        <w:t>; имена</w:t>
      </w:r>
      <w:r w:rsidRPr="00CC2F92">
        <w:rPr>
          <w:rStyle w:val="aa"/>
          <w:rFonts w:cs="Times New Roman"/>
          <w:sz w:val="24"/>
          <w:szCs w:val="24"/>
        </w:rPr>
        <w:t xml:space="preserve"> </w:t>
      </w:r>
      <w:r w:rsidRPr="00CC2F92">
        <w:rPr>
          <w:rFonts w:cs="Times New Roman"/>
          <w:sz w:val="24"/>
          <w:szCs w:val="24"/>
        </w:rPr>
        <w:t xml:space="preserve">прилагательные и наречия при помощи отрицательного префикса </w:t>
      </w:r>
      <w:r w:rsidRPr="00CC2F92">
        <w:rPr>
          <w:rStyle w:val="aa"/>
          <w:rFonts w:cs="Times New Roman"/>
          <w:sz w:val="24"/>
          <w:szCs w:val="24"/>
        </w:rPr>
        <w:t>un-</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при помощи конверсии: имена существительные от глагола (</w:t>
      </w:r>
      <w:r w:rsidRPr="00CC2F92">
        <w:rPr>
          <w:rStyle w:val="aa"/>
          <w:rFonts w:cs="Times New Roman"/>
          <w:sz w:val="24"/>
          <w:szCs w:val="24"/>
        </w:rPr>
        <w:t>das Lesen</w:t>
      </w:r>
      <w:r w:rsidRPr="00CC2F92">
        <w:rPr>
          <w:rFonts w:cs="Times New Roman"/>
          <w:sz w:val="24"/>
          <w:szCs w:val="24"/>
        </w:rPr>
        <w:t>); при помощи словосложения: соединения глагола и существительного (</w:t>
      </w:r>
      <w:r w:rsidRPr="00CC2F92">
        <w:rPr>
          <w:rStyle w:val="aa"/>
          <w:rFonts w:cs="Times New Roman"/>
          <w:sz w:val="24"/>
          <w:szCs w:val="24"/>
        </w:rPr>
        <w:t>der Schreibtisch</w:t>
      </w:r>
      <w:r w:rsidRPr="00CC2F92">
        <w:rPr>
          <w:rFonts w:cs="Times New Roman"/>
          <w:sz w:val="24"/>
          <w:szCs w:val="24"/>
        </w:rPr>
        <w:t>);</w:t>
      </w:r>
    </w:p>
    <w:p w14:paraId="3062A508"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антонимы и интернациональные слова;</w:t>
      </w:r>
    </w:p>
    <w:p w14:paraId="536200F7"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для обеспечения целостности высказывания.</w:t>
      </w:r>
    </w:p>
    <w:p w14:paraId="71CBF47F"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p>
    <w:p w14:paraId="386F9423"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14:paraId="2B92E10D"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употреблять</w:t>
      </w:r>
      <w:r w:rsidRPr="00CC2F92">
        <w:rPr>
          <w:rStyle w:val="ab"/>
          <w:rFonts w:cs="Times New Roman"/>
          <w:sz w:val="24"/>
          <w:szCs w:val="24"/>
        </w:rPr>
        <w:t xml:space="preserve"> </w:t>
      </w:r>
      <w:r w:rsidRPr="00CC2F92">
        <w:rPr>
          <w:rFonts w:cs="Times New Roman"/>
          <w:sz w:val="24"/>
          <w:szCs w:val="24"/>
        </w:rPr>
        <w:t>в устной и письменной речи:</w:t>
      </w:r>
    </w:p>
    <w:p w14:paraId="3CD07D80"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сложносочинённые предложения с союзом </w:t>
      </w:r>
      <w:r w:rsidRPr="00CC2F92">
        <w:rPr>
          <w:rStyle w:val="aa"/>
          <w:rFonts w:cs="Times New Roman"/>
          <w:sz w:val="24"/>
          <w:szCs w:val="24"/>
        </w:rPr>
        <w:t>denn</w:t>
      </w:r>
      <w:r w:rsidRPr="00CC2F92">
        <w:rPr>
          <w:rFonts w:cs="Times New Roman"/>
          <w:sz w:val="24"/>
          <w:szCs w:val="24"/>
        </w:rPr>
        <w:t>;</w:t>
      </w:r>
    </w:p>
    <w:p w14:paraId="256B5FCF" w14:textId="77777777" w:rsidR="00547A73" w:rsidRPr="00CC2F92" w:rsidRDefault="00547A73"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Präteritum;</w:t>
      </w:r>
    </w:p>
    <w:p w14:paraId="2347468B" w14:textId="77777777" w:rsidR="00547A73" w:rsidRPr="00CC2F92" w:rsidRDefault="00547A73" w:rsidP="00CC2F92">
      <w:pPr>
        <w:pStyle w:val="aff3"/>
        <w:rPr>
          <w:rFonts w:cs="Times New Roman"/>
          <w:sz w:val="24"/>
          <w:szCs w:val="24"/>
        </w:rPr>
      </w:pPr>
      <w:r w:rsidRPr="00CC2F92">
        <w:rPr>
          <w:rFonts w:cs="Times New Roman"/>
          <w:sz w:val="24"/>
          <w:szCs w:val="24"/>
        </w:rPr>
        <w:t>глаголы с отделяемыми и неотделяемыми приставками;</w:t>
      </w:r>
    </w:p>
    <w:p w14:paraId="0069FAC5" w14:textId="77777777" w:rsidR="00547A73" w:rsidRPr="00CC2F92" w:rsidRDefault="00547A73" w:rsidP="00CC2F92">
      <w:pPr>
        <w:pStyle w:val="aff3"/>
        <w:rPr>
          <w:rStyle w:val="aa"/>
          <w:rFonts w:cs="Times New Roman"/>
          <w:sz w:val="24"/>
          <w:szCs w:val="24"/>
        </w:rPr>
      </w:pPr>
      <w:r w:rsidRPr="00CC2F92">
        <w:rPr>
          <w:rFonts w:cs="Times New Roman"/>
          <w:sz w:val="24"/>
          <w:szCs w:val="24"/>
        </w:rPr>
        <w:t xml:space="preserve">глаголы с возвратным местоимением </w:t>
      </w:r>
      <w:r w:rsidRPr="00CC2F92">
        <w:rPr>
          <w:rStyle w:val="aa"/>
          <w:rFonts w:cs="Times New Roman"/>
          <w:sz w:val="24"/>
          <w:szCs w:val="24"/>
        </w:rPr>
        <w:t>sich</w:t>
      </w:r>
      <w:r w:rsidRPr="00CC2F92">
        <w:rPr>
          <w:rFonts w:cs="Times New Roman"/>
          <w:sz w:val="24"/>
          <w:szCs w:val="24"/>
        </w:rPr>
        <w:t>;</w:t>
      </w:r>
      <w:r w:rsidRPr="00CC2F92">
        <w:rPr>
          <w:rStyle w:val="aa"/>
          <w:rFonts w:cs="Times New Roman"/>
          <w:sz w:val="24"/>
          <w:szCs w:val="24"/>
        </w:rPr>
        <w:t xml:space="preserve"> </w:t>
      </w:r>
    </w:p>
    <w:p w14:paraId="7CC61AD9" w14:textId="77777777" w:rsidR="00547A73" w:rsidRPr="00CC2F92" w:rsidRDefault="00547A73" w:rsidP="00CC2F92">
      <w:pPr>
        <w:pStyle w:val="aff3"/>
        <w:rPr>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Style w:val="aa"/>
          <w:rFonts w:cs="Times New Roman"/>
          <w:sz w:val="24"/>
          <w:szCs w:val="24"/>
          <w:lang w:val="en-US"/>
        </w:rPr>
        <w:t>sitzen — setzen</w:t>
      </w:r>
      <w:r w:rsidRPr="00CC2F92">
        <w:rPr>
          <w:rFonts w:cs="Times New Roman"/>
          <w:sz w:val="24"/>
          <w:szCs w:val="24"/>
          <w:lang w:val="en-US"/>
        </w:rPr>
        <w:t xml:space="preserve">, </w:t>
      </w:r>
      <w:r w:rsidRPr="00CC2F92">
        <w:rPr>
          <w:rStyle w:val="aa"/>
          <w:rFonts w:cs="Times New Roman"/>
          <w:sz w:val="24"/>
          <w:szCs w:val="24"/>
          <w:lang w:val="en-US"/>
        </w:rPr>
        <w:t>liegen — legen</w:t>
      </w:r>
      <w:r w:rsidRPr="00CC2F92">
        <w:rPr>
          <w:rFonts w:cs="Times New Roman"/>
          <w:sz w:val="24"/>
          <w:szCs w:val="24"/>
          <w:lang w:val="en-US"/>
        </w:rPr>
        <w:t xml:space="preserve">, </w:t>
      </w:r>
      <w:r w:rsidRPr="00CC2F92">
        <w:rPr>
          <w:rStyle w:val="aa"/>
          <w:rFonts w:cs="Times New Roman"/>
          <w:sz w:val="24"/>
          <w:szCs w:val="24"/>
          <w:lang w:val="en-US"/>
        </w:rPr>
        <w:t>stehen — stellen</w:t>
      </w:r>
      <w:r w:rsidRPr="00CC2F92">
        <w:rPr>
          <w:rFonts w:cs="Times New Roman"/>
          <w:sz w:val="24"/>
          <w:szCs w:val="24"/>
          <w:lang w:val="en-US"/>
        </w:rPr>
        <w:t xml:space="preserve">, </w:t>
      </w:r>
      <w:r w:rsidRPr="00CC2F92">
        <w:rPr>
          <w:rStyle w:val="aa"/>
          <w:rFonts w:cs="Times New Roman"/>
          <w:sz w:val="24"/>
          <w:szCs w:val="24"/>
          <w:lang w:val="en-US"/>
        </w:rPr>
        <w:t>hängen</w:t>
      </w:r>
      <w:r w:rsidRPr="00CC2F92">
        <w:rPr>
          <w:rFonts w:cs="Times New Roman"/>
          <w:sz w:val="24"/>
          <w:szCs w:val="24"/>
          <w:lang w:val="en-US"/>
        </w:rPr>
        <w:t>;</w:t>
      </w:r>
    </w:p>
    <w:p w14:paraId="5700FB61" w14:textId="77777777" w:rsidR="00547A73" w:rsidRPr="00CC2F92" w:rsidRDefault="00547A73"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 xml:space="preserve">sollen </w:t>
      </w:r>
      <w:r w:rsidRPr="00CC2F92">
        <w:rPr>
          <w:rFonts w:cs="Times New Roman"/>
          <w:sz w:val="24"/>
          <w:szCs w:val="24"/>
        </w:rPr>
        <w:t>(в Präsens);</w:t>
      </w:r>
    </w:p>
    <w:p w14:paraId="5BB8ACC0" w14:textId="77777777" w:rsidR="00547A73" w:rsidRPr="00CC2F92" w:rsidRDefault="00547A73" w:rsidP="00CC2F92">
      <w:pPr>
        <w:pStyle w:val="aff3"/>
        <w:rPr>
          <w:rFonts w:cs="Times New Roman"/>
          <w:sz w:val="24"/>
          <w:szCs w:val="24"/>
        </w:rPr>
      </w:pPr>
      <w:r w:rsidRPr="00CC2F92">
        <w:rPr>
          <w:rFonts w:cs="Times New Roman"/>
          <w:sz w:val="24"/>
          <w:szCs w:val="24"/>
        </w:rPr>
        <w:t>склонение имён существительных в единственном и множественном числе в родительном падеже;</w:t>
      </w:r>
    </w:p>
    <w:p w14:paraId="56C82CE5" w14:textId="77777777" w:rsidR="00547A73" w:rsidRPr="00CC2F92" w:rsidRDefault="00547A73" w:rsidP="00CC2F92">
      <w:pPr>
        <w:pStyle w:val="aff3"/>
        <w:rPr>
          <w:rFonts w:cs="Times New Roman"/>
          <w:spacing w:val="3"/>
          <w:sz w:val="24"/>
          <w:szCs w:val="24"/>
        </w:rPr>
      </w:pPr>
      <w:r w:rsidRPr="00CC2F92">
        <w:rPr>
          <w:rFonts w:cs="Times New Roman"/>
          <w:spacing w:val="3"/>
          <w:sz w:val="24"/>
          <w:szCs w:val="24"/>
        </w:rPr>
        <w:t>личные местоимения в винительном и дательном падежах;</w:t>
      </w:r>
    </w:p>
    <w:p w14:paraId="586F43A7" w14:textId="77777777" w:rsidR="00547A73" w:rsidRPr="00CC2F92" w:rsidRDefault="00547A73" w:rsidP="00CC2F92">
      <w:pPr>
        <w:pStyle w:val="aff3"/>
        <w:rPr>
          <w:rFonts w:cs="Times New Roman"/>
          <w:sz w:val="24"/>
          <w:szCs w:val="24"/>
        </w:rPr>
      </w:pPr>
      <w:r w:rsidRPr="00CC2F92">
        <w:rPr>
          <w:rFonts w:cs="Times New Roman"/>
          <w:sz w:val="24"/>
          <w:szCs w:val="24"/>
        </w:rPr>
        <w:t xml:space="preserve">вопросительное местоимение </w:t>
      </w:r>
      <w:r w:rsidRPr="00CC2F92">
        <w:rPr>
          <w:rStyle w:val="aa"/>
          <w:rFonts w:cs="Times New Roman"/>
          <w:sz w:val="24"/>
          <w:szCs w:val="24"/>
        </w:rPr>
        <w:t>welch</w:t>
      </w:r>
      <w:r w:rsidRPr="00CC2F92">
        <w:rPr>
          <w:rFonts w:cs="Times New Roman"/>
          <w:sz w:val="24"/>
          <w:szCs w:val="24"/>
        </w:rPr>
        <w:t>-;</w:t>
      </w:r>
    </w:p>
    <w:p w14:paraId="3F833E2D" w14:textId="77777777" w:rsidR="00547A73" w:rsidRPr="00CC2F92" w:rsidRDefault="00547A73" w:rsidP="00CC2F92">
      <w:pPr>
        <w:pStyle w:val="aff3"/>
        <w:rPr>
          <w:rFonts w:cs="Times New Roman"/>
          <w:sz w:val="24"/>
          <w:szCs w:val="24"/>
        </w:rPr>
      </w:pPr>
      <w:r w:rsidRPr="00CC2F92">
        <w:rPr>
          <w:rFonts w:cs="Times New Roman"/>
          <w:sz w:val="24"/>
          <w:szCs w:val="24"/>
        </w:rPr>
        <w:t>числительные для обозначения дат и больших чисел (100—1000);</w:t>
      </w:r>
    </w:p>
    <w:p w14:paraId="28F51C64" w14:textId="77777777" w:rsidR="00547A73" w:rsidRPr="00CC2F92" w:rsidRDefault="00547A73" w:rsidP="00CC2F92">
      <w:pPr>
        <w:pStyle w:val="aff3"/>
        <w:rPr>
          <w:rStyle w:val="aa"/>
          <w:rFonts w:cs="Times New Roman"/>
          <w:sz w:val="24"/>
          <w:szCs w:val="24"/>
        </w:rPr>
      </w:pPr>
      <w:r w:rsidRPr="00CC2F92">
        <w:rPr>
          <w:rFonts w:cs="Times New Roman"/>
          <w:sz w:val="24"/>
          <w:szCs w:val="24"/>
        </w:rPr>
        <w:lastRenderedPageBreak/>
        <w:t xml:space="preserve">предлоги, требующие дательного падежа при ответе на вопрос </w:t>
      </w:r>
      <w:r w:rsidRPr="00CC2F92">
        <w:rPr>
          <w:rStyle w:val="aa"/>
          <w:rFonts w:cs="Times New Roman"/>
          <w:sz w:val="24"/>
          <w:szCs w:val="24"/>
        </w:rPr>
        <w:t>Wo?</w:t>
      </w:r>
      <w:r w:rsidRPr="00CC2F92">
        <w:rPr>
          <w:rFonts w:cs="Times New Roman"/>
          <w:sz w:val="24"/>
          <w:szCs w:val="24"/>
        </w:rPr>
        <w:t xml:space="preserve"> и винительного при ответе на вопрос </w:t>
      </w:r>
      <w:r w:rsidRPr="00CC2F92">
        <w:rPr>
          <w:rStyle w:val="aa"/>
          <w:rFonts w:cs="Times New Roman"/>
          <w:sz w:val="24"/>
          <w:szCs w:val="24"/>
        </w:rPr>
        <w:t>Wohin?</w:t>
      </w:r>
    </w:p>
    <w:p w14:paraId="5E4EEC36" w14:textId="77777777" w:rsidR="00547A73" w:rsidRPr="00CC2F92" w:rsidRDefault="00547A73" w:rsidP="00CC2F92">
      <w:pPr>
        <w:pStyle w:val="aff3"/>
        <w:rPr>
          <w:rStyle w:val="aa"/>
          <w:rFonts w:cs="Times New Roman"/>
          <w:sz w:val="24"/>
          <w:szCs w:val="24"/>
        </w:rPr>
      </w:pPr>
    </w:p>
    <w:p w14:paraId="14C8C330"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 и умения</w:t>
      </w:r>
    </w:p>
    <w:p w14:paraId="74F4CDAB"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6E831307"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понимать и использовать</w:t>
      </w:r>
      <w:r w:rsidRPr="00CC2F92">
        <w:rPr>
          <w:rFonts w:cs="Times New Roman"/>
          <w:sz w:val="24"/>
          <w:szCs w:val="24"/>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 </w:t>
      </w:r>
    </w:p>
    <w:p w14:paraId="357DE1C3"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 базовыми знаниями</w:t>
      </w:r>
      <w:r w:rsidRPr="00CC2F92">
        <w:rPr>
          <w:rFonts w:cs="Times New Roman"/>
          <w:sz w:val="24"/>
          <w:szCs w:val="24"/>
        </w:rPr>
        <w:t xml:space="preserve"> о социокультурном портрете родной страны и страны/стран изучаемого языка; </w:t>
      </w:r>
    </w:p>
    <w:p w14:paraId="394AD72C"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Россию и страну/страны изучаемого языка. </w:t>
      </w:r>
    </w:p>
    <w:p w14:paraId="072D8AF4" w14:textId="77777777" w:rsidR="00547A73" w:rsidRPr="00CC2F92" w:rsidRDefault="00547A73" w:rsidP="00CC2F92">
      <w:pPr>
        <w:pStyle w:val="aff3"/>
        <w:rPr>
          <w:rStyle w:val="a9"/>
          <w:rFonts w:cs="Times New Roman"/>
          <w:sz w:val="24"/>
          <w:szCs w:val="24"/>
        </w:rPr>
      </w:pPr>
    </w:p>
    <w:p w14:paraId="79386F8E"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Компенсаторные умения</w:t>
      </w:r>
      <w:r w:rsidRPr="00CC2F92">
        <w:rPr>
          <w:rFonts w:cs="Times New Roman"/>
          <w:sz w:val="24"/>
          <w:szCs w:val="24"/>
        </w:rPr>
        <w:t xml:space="preserve"> </w:t>
      </w:r>
    </w:p>
    <w:p w14:paraId="051C8E47"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38AFEA7" w14:textId="77777777" w:rsidR="00547A73" w:rsidRPr="00CC2F92" w:rsidRDefault="00547A73" w:rsidP="00CC2F92">
      <w:pPr>
        <w:pStyle w:val="aff3"/>
        <w:rPr>
          <w:rFonts w:cs="Times New Roman"/>
          <w:sz w:val="24"/>
          <w:szCs w:val="24"/>
        </w:rPr>
      </w:pPr>
      <w:r w:rsidRPr="00CC2F92">
        <w:rPr>
          <w:rStyle w:val="aa"/>
          <w:rFonts w:cs="Times New Roman"/>
          <w:sz w:val="24"/>
          <w:szCs w:val="24"/>
        </w:rPr>
        <w:t>Владеть</w:t>
      </w:r>
      <w:r w:rsidRPr="00CC2F92">
        <w:rPr>
          <w:rFonts w:cs="Times New Roman"/>
          <w:sz w:val="24"/>
          <w:szCs w:val="24"/>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 </w:t>
      </w:r>
    </w:p>
    <w:p w14:paraId="765823BB" w14:textId="77777777" w:rsidR="00547A73" w:rsidRPr="00CC2F92" w:rsidRDefault="00547A73" w:rsidP="00CC2F92">
      <w:pPr>
        <w:pStyle w:val="aff3"/>
        <w:rPr>
          <w:rFonts w:cs="Times New Roman"/>
          <w:sz w:val="24"/>
          <w:szCs w:val="24"/>
        </w:rPr>
      </w:pPr>
      <w:r w:rsidRPr="00CC2F92">
        <w:rPr>
          <w:rStyle w:val="aa"/>
          <w:rFonts w:cs="Times New Roman"/>
          <w:sz w:val="24"/>
          <w:szCs w:val="24"/>
        </w:rPr>
        <w:t>Участвовать</w:t>
      </w:r>
      <w:r w:rsidRPr="00CC2F92">
        <w:rPr>
          <w:rFonts w:cs="Times New Roman"/>
          <w:sz w:val="24"/>
          <w:szCs w:val="24"/>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14:paraId="2E5FBFAF"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2A497511"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w:t>
      </w:r>
      <w:r w:rsidRPr="00CC2F92">
        <w:rPr>
          <w:rFonts w:cs="Times New Roman"/>
          <w:sz w:val="24"/>
          <w:szCs w:val="24"/>
        </w:rPr>
        <w:t xml:space="preserve"> взаимопонимания в процессе устного и письменного общения с носителями иностранного языка, с людьми другой культуры.</w:t>
      </w:r>
    </w:p>
    <w:p w14:paraId="5F1CD482"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0115611"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7 класс</w:t>
      </w:r>
    </w:p>
    <w:p w14:paraId="641FB805"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2FE37C99"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r w:rsidRPr="00CC2F92">
        <w:rPr>
          <w:rFonts w:cs="Times New Roman"/>
          <w:sz w:val="24"/>
          <w:szCs w:val="24"/>
        </w:rPr>
        <w:t xml:space="preserve"> </w:t>
      </w:r>
    </w:p>
    <w:p w14:paraId="452FB8D2"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 побуждения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шести реплик со стороны каждого собеседника); </w:t>
      </w:r>
    </w:p>
    <w:p w14:paraId="52D235D1"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CC2F92">
        <w:rPr>
          <w:rStyle w:val="aa"/>
          <w:rFonts w:cs="Times New Roman"/>
          <w:sz w:val="24"/>
          <w:szCs w:val="24"/>
        </w:rPr>
        <w:t xml:space="preserve">излагать </w:t>
      </w:r>
      <w:r w:rsidRPr="00CC2F92">
        <w:rPr>
          <w:rFonts w:cs="Times New Roman"/>
          <w:sz w:val="24"/>
          <w:szCs w:val="24"/>
        </w:rPr>
        <w:t xml:space="preserve">основное содержание прочитанного/прослушанного текста с вербальными и /или зрительными опорами (объём — 8—9 фраз); </w:t>
      </w:r>
      <w:r w:rsidRPr="00CC2F92">
        <w:rPr>
          <w:rStyle w:val="aa"/>
          <w:rFonts w:cs="Times New Roman"/>
          <w:sz w:val="24"/>
          <w:szCs w:val="24"/>
        </w:rPr>
        <w:t>кратко излагать</w:t>
      </w:r>
      <w:r w:rsidRPr="00CC2F92">
        <w:rPr>
          <w:rFonts w:cs="Times New Roman"/>
          <w:sz w:val="24"/>
          <w:szCs w:val="24"/>
        </w:rPr>
        <w:t xml:space="preserve"> результаты выполненной проектной работы (объём — 8—9 фраз);</w:t>
      </w:r>
    </w:p>
    <w:p w14:paraId="6567717C"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r w:rsidRPr="00CC2F92">
        <w:rPr>
          <w:rFonts w:cs="Times New Roman"/>
          <w:sz w:val="24"/>
          <w:szCs w:val="24"/>
        </w:rPr>
        <w:t xml:space="preserve"> </w:t>
      </w:r>
    </w:p>
    <w:p w14:paraId="4C7984BA" w14:textId="77777777" w:rsidR="00547A73" w:rsidRPr="00CC2F92" w:rsidRDefault="00547A73" w:rsidP="00CC2F92">
      <w:pPr>
        <w:pStyle w:val="aff3"/>
        <w:rPr>
          <w:rFonts w:cs="Times New Roman"/>
          <w:sz w:val="24"/>
          <w:szCs w:val="24"/>
        </w:rPr>
      </w:pPr>
      <w:r w:rsidRPr="00CC2F92">
        <w:rPr>
          <w:rStyle w:val="aa"/>
          <w:rFonts w:cs="Times New Roman"/>
          <w:sz w:val="24"/>
          <w:szCs w:val="24"/>
        </w:rPr>
        <w:t>воспринимать на слух и понимать</w:t>
      </w:r>
      <w:r w:rsidRPr="00CC2F92">
        <w:rPr>
          <w:rFonts w:cs="Times New Roman"/>
          <w:sz w:val="24"/>
          <w:szCs w:val="24"/>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6CE5B5E0"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437F3834" w14:textId="77777777" w:rsidR="00547A73" w:rsidRPr="00CC2F92" w:rsidRDefault="00547A73" w:rsidP="00CC2F92">
      <w:pPr>
        <w:pStyle w:val="aff3"/>
        <w:rPr>
          <w:rFonts w:cs="Times New Roman"/>
          <w:sz w:val="24"/>
          <w:szCs w:val="24"/>
        </w:rPr>
      </w:pPr>
      <w:r w:rsidRPr="00CC2F92">
        <w:rPr>
          <w:rStyle w:val="aa"/>
          <w:rFonts w:cs="Times New Roman"/>
          <w:sz w:val="24"/>
          <w:szCs w:val="24"/>
        </w:rPr>
        <w:t>читать про себя и понимать</w:t>
      </w:r>
      <w:r w:rsidRPr="00CC2F92">
        <w:rPr>
          <w:rFonts w:cs="Times New Roman"/>
          <w:sz w:val="24"/>
          <w:szCs w:val="24"/>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 текстов для чте</w:t>
      </w:r>
      <w:r w:rsidRPr="00CC2F92">
        <w:rPr>
          <w:rFonts w:cs="Times New Roman"/>
          <w:sz w:val="24"/>
          <w:szCs w:val="24"/>
        </w:rPr>
        <w:lastRenderedPageBreak/>
        <w:t xml:space="preserve">ния — до 350 слов); </w:t>
      </w:r>
      <w:r w:rsidRPr="00CC2F92">
        <w:rPr>
          <w:rStyle w:val="aa"/>
          <w:rFonts w:cs="Times New Roman"/>
          <w:sz w:val="24"/>
          <w:szCs w:val="24"/>
        </w:rPr>
        <w:t>читать про себя</w:t>
      </w:r>
      <w:r w:rsidRPr="00CC2F92">
        <w:rPr>
          <w:rFonts w:cs="Times New Roman"/>
          <w:sz w:val="24"/>
          <w:szCs w:val="24"/>
        </w:rPr>
        <w:t xml:space="preserve"> несплошные тексты (таблицы, диаграммы) и </w:t>
      </w:r>
      <w:r w:rsidRPr="00CC2F92">
        <w:rPr>
          <w:rStyle w:val="aa"/>
          <w:rFonts w:cs="Times New Roman"/>
          <w:sz w:val="24"/>
          <w:szCs w:val="24"/>
        </w:rPr>
        <w:t>понимать</w:t>
      </w:r>
      <w:r w:rsidRPr="00CC2F92">
        <w:rPr>
          <w:rFonts w:cs="Times New Roman"/>
          <w:sz w:val="24"/>
          <w:szCs w:val="24"/>
        </w:rPr>
        <w:t xml:space="preserve"> представленную в них информацию;</w:t>
      </w:r>
    </w:p>
    <w:p w14:paraId="029BF70A"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r w:rsidRPr="00CC2F92">
        <w:rPr>
          <w:rFonts w:cs="Times New Roman"/>
          <w:sz w:val="24"/>
          <w:szCs w:val="24"/>
        </w:rPr>
        <w:t xml:space="preserve"> </w:t>
      </w:r>
    </w:p>
    <w:p w14:paraId="3460ED6F" w14:textId="77777777" w:rsidR="00547A73" w:rsidRPr="00CC2F92" w:rsidRDefault="00547A73" w:rsidP="00CC2F92">
      <w:pPr>
        <w:pStyle w:val="aff3"/>
        <w:rPr>
          <w:rFonts w:cs="Times New Roman"/>
          <w:sz w:val="24"/>
          <w:szCs w:val="24"/>
        </w:rPr>
      </w:pPr>
      <w:r w:rsidRPr="00CC2F92">
        <w:rPr>
          <w:rFonts w:cs="Times New Roman"/>
          <w:sz w:val="24"/>
          <w:szCs w:val="24"/>
        </w:rPr>
        <w:t xml:space="preserve">заполнять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CC2F92">
        <w:rPr>
          <w:rStyle w:val="aa"/>
          <w:rFonts w:cs="Times New Roman"/>
          <w:sz w:val="24"/>
          <w:szCs w:val="24"/>
        </w:rPr>
        <w:t>создавать</w:t>
      </w:r>
      <w:r w:rsidRPr="00CC2F92">
        <w:rPr>
          <w:rFonts w:cs="Times New Roman"/>
          <w:sz w:val="24"/>
          <w:szCs w:val="24"/>
        </w:rPr>
        <w:t xml:space="preserve"> небольшое письменное высказывание с опорой на образец, план, ключевые слова, таблицу (объём высказывания — до 90 слов).</w:t>
      </w:r>
    </w:p>
    <w:p w14:paraId="05819B04" w14:textId="77777777" w:rsidR="00547A73" w:rsidRPr="00CC2F92" w:rsidRDefault="00547A73" w:rsidP="00CC2F92">
      <w:pPr>
        <w:pStyle w:val="aff3"/>
        <w:rPr>
          <w:rFonts w:cs="Times New Roman"/>
          <w:sz w:val="24"/>
          <w:szCs w:val="24"/>
        </w:rPr>
      </w:pPr>
    </w:p>
    <w:p w14:paraId="58248AD8"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Языковые знания и умения </w:t>
      </w:r>
    </w:p>
    <w:p w14:paraId="0CEF689F"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 xml:space="preserve">Фонетическая сторона речи </w:t>
      </w:r>
    </w:p>
    <w:p w14:paraId="578D61AB" w14:textId="77777777" w:rsidR="00547A73" w:rsidRPr="00CC2F92" w:rsidRDefault="00547A73" w:rsidP="00CC2F92">
      <w:pPr>
        <w:pStyle w:val="aff3"/>
        <w:rPr>
          <w:rFonts w:cs="Times New Roman"/>
          <w:sz w:val="24"/>
          <w:szCs w:val="24"/>
        </w:rPr>
      </w:pPr>
      <w:r w:rsidRPr="00CC2F92">
        <w:rPr>
          <w:rStyle w:val="aa"/>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CC2F92">
        <w:rPr>
          <w:rStyle w:val="aa"/>
          <w:rFonts w:cs="Times New Roman"/>
          <w:sz w:val="24"/>
          <w:szCs w:val="24"/>
        </w:rPr>
        <w:t>читать вслух</w:t>
      </w:r>
      <w:r w:rsidRPr="00CC2F92">
        <w:rPr>
          <w:rFonts w:cs="Times New Roman"/>
          <w:sz w:val="24"/>
          <w:szCs w:val="24"/>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65E8C904"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Графика, орфография и пунктуация</w:t>
      </w:r>
      <w:r w:rsidRPr="00CC2F92">
        <w:rPr>
          <w:rFonts w:cs="Times New Roman"/>
          <w:sz w:val="24"/>
          <w:szCs w:val="24"/>
        </w:rPr>
        <w:t xml:space="preserve"> </w:t>
      </w:r>
    </w:p>
    <w:p w14:paraId="2E748DDF" w14:textId="77777777" w:rsidR="00547A73" w:rsidRPr="00CC2F92" w:rsidRDefault="00547A73" w:rsidP="00CC2F92">
      <w:pPr>
        <w:pStyle w:val="aff3"/>
        <w:rPr>
          <w:rFonts w:cs="Times New Roman"/>
          <w:sz w:val="24"/>
          <w:szCs w:val="24"/>
        </w:rPr>
      </w:pPr>
      <w:r w:rsidRPr="00CC2F92">
        <w:rPr>
          <w:rFonts w:cs="Times New Roman"/>
          <w:sz w:val="24"/>
          <w:szCs w:val="24"/>
        </w:rPr>
        <w:t>правильно писать изученные слова;</w:t>
      </w:r>
    </w:p>
    <w:p w14:paraId="487381AC" w14:textId="77777777" w:rsidR="00547A73" w:rsidRPr="00CC2F92" w:rsidRDefault="00547A73" w:rsidP="00CC2F92">
      <w:pPr>
        <w:pStyle w:val="aff3"/>
        <w:rPr>
          <w:rFonts w:cs="Times New Roman"/>
          <w:sz w:val="24"/>
          <w:szCs w:val="24"/>
        </w:rPr>
      </w:pPr>
      <w:r w:rsidRPr="00CC2F92">
        <w:rPr>
          <w:rFonts w:cs="Times New Roman"/>
          <w:sz w:val="24"/>
          <w:szCs w:val="24"/>
        </w:rPr>
        <w:t xml:space="preserve">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 </w:t>
      </w:r>
    </w:p>
    <w:p w14:paraId="12427F46" w14:textId="77777777" w:rsidR="00547A73" w:rsidRPr="00CC2F92" w:rsidRDefault="00547A73" w:rsidP="00CC2F92">
      <w:pPr>
        <w:pStyle w:val="aff3"/>
        <w:rPr>
          <w:rFonts w:cs="Times New Roman"/>
          <w:sz w:val="24"/>
          <w:szCs w:val="24"/>
        </w:rPr>
      </w:pPr>
      <w:r w:rsidRPr="00CC2F92">
        <w:rPr>
          <w:rStyle w:val="ab"/>
          <w:rFonts w:cs="Times New Roman"/>
          <w:sz w:val="24"/>
          <w:szCs w:val="24"/>
        </w:rPr>
        <w:t>Лексическая сторона речи</w:t>
      </w:r>
      <w:r w:rsidRPr="00CC2F92">
        <w:rPr>
          <w:rFonts w:cs="Times New Roman"/>
          <w:sz w:val="24"/>
          <w:szCs w:val="24"/>
        </w:rPr>
        <w:t> </w:t>
      </w:r>
    </w:p>
    <w:p w14:paraId="1C196777"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распознавать </w:t>
      </w:r>
      <w:r w:rsidRPr="00CC2F92">
        <w:rPr>
          <w:rFonts w:cs="Times New Roman"/>
          <w:sz w:val="24"/>
          <w:szCs w:val="24"/>
        </w:rPr>
        <w:t xml:space="preserve">в звучащем и письменном тексте 1000 лексических единиц (слов, словосочетаний, речевых клише) и правильно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15A2FB34"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глаголы при помощи суффикса </w:t>
      </w:r>
      <w:r w:rsidRPr="00CC2F92">
        <w:rPr>
          <w:rStyle w:val="aa"/>
          <w:rFonts w:cs="Times New Roman"/>
          <w:sz w:val="24"/>
          <w:szCs w:val="24"/>
        </w:rPr>
        <w:t>-ieren</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 xml:space="preserve">имена существительные при помощи суффиксов </w:t>
      </w:r>
      <w:r w:rsidRPr="00CC2F92">
        <w:rPr>
          <w:rStyle w:val="aa"/>
          <w:rFonts w:cs="Times New Roman"/>
          <w:sz w:val="24"/>
          <w:szCs w:val="24"/>
        </w:rPr>
        <w:t>-schaft</w:t>
      </w:r>
      <w:r w:rsidRPr="00CC2F92">
        <w:rPr>
          <w:rFonts w:cs="Times New Roman"/>
          <w:sz w:val="24"/>
          <w:szCs w:val="24"/>
        </w:rPr>
        <w:t xml:space="preserve">, </w:t>
      </w:r>
      <w:r w:rsidRPr="00CC2F92">
        <w:rPr>
          <w:rStyle w:val="aa"/>
          <w:rFonts w:cs="Times New Roman"/>
          <w:sz w:val="24"/>
          <w:szCs w:val="24"/>
        </w:rPr>
        <w:t>-tion</w:t>
      </w:r>
      <w:r w:rsidRPr="00CC2F92">
        <w:rPr>
          <w:rFonts w:cs="Times New Roman"/>
          <w:sz w:val="24"/>
          <w:szCs w:val="24"/>
        </w:rPr>
        <w:t xml:space="preserve">, префикса </w:t>
      </w:r>
      <w:r w:rsidRPr="00CC2F92">
        <w:rPr>
          <w:rStyle w:val="aa"/>
          <w:rFonts w:cs="Times New Roman"/>
          <w:sz w:val="24"/>
          <w:szCs w:val="24"/>
        </w:rPr>
        <w:t>un-</w:t>
      </w:r>
      <w:r w:rsidRPr="00CC2F92">
        <w:rPr>
          <w:rFonts w:cs="Times New Roman"/>
          <w:sz w:val="24"/>
          <w:szCs w:val="24"/>
        </w:rPr>
        <w:t>;</w:t>
      </w:r>
      <w:r w:rsidRPr="00CC2F92">
        <w:rPr>
          <w:rStyle w:val="aa"/>
          <w:rFonts w:cs="Times New Roman"/>
          <w:sz w:val="24"/>
          <w:szCs w:val="24"/>
        </w:rPr>
        <w:t xml:space="preserve"> </w:t>
      </w:r>
      <w:r w:rsidRPr="00CC2F92">
        <w:rPr>
          <w:rFonts w:cs="Times New Roman"/>
          <w:sz w:val="24"/>
          <w:szCs w:val="24"/>
        </w:rPr>
        <w:t>при помощи конверсии: имена существительные от прилагательных (</w:t>
      </w:r>
      <w:r w:rsidRPr="00CC2F92">
        <w:rPr>
          <w:rStyle w:val="aa"/>
          <w:rFonts w:cs="Times New Roman"/>
          <w:sz w:val="24"/>
          <w:szCs w:val="24"/>
        </w:rPr>
        <w:t>das Grün</w:t>
      </w:r>
      <w:r w:rsidRPr="00CC2F92">
        <w:rPr>
          <w:rFonts w:cs="Times New Roman"/>
          <w:sz w:val="24"/>
          <w:szCs w:val="24"/>
        </w:rPr>
        <w:t>); при помощи словосложения: соединения прилагательного и существительного (</w:t>
      </w:r>
      <w:r w:rsidRPr="00CC2F92">
        <w:rPr>
          <w:rStyle w:val="aa"/>
          <w:rFonts w:cs="Times New Roman"/>
          <w:sz w:val="24"/>
          <w:szCs w:val="24"/>
        </w:rPr>
        <w:t>die Kleinstadt</w:t>
      </w:r>
      <w:r w:rsidRPr="00CC2F92">
        <w:rPr>
          <w:rFonts w:cs="Times New Roman"/>
          <w:sz w:val="24"/>
          <w:szCs w:val="24"/>
        </w:rPr>
        <w:t>);</w:t>
      </w:r>
    </w:p>
    <w:p w14:paraId="288BAB7F"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синонимы, антонимы;</w:t>
      </w:r>
    </w:p>
    <w:p w14:paraId="113EE40E"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34BFBA6A" w14:textId="77777777" w:rsidR="00547A73" w:rsidRPr="00CC2F92" w:rsidRDefault="00547A73" w:rsidP="00CC2F92">
      <w:pPr>
        <w:pStyle w:val="aff3"/>
        <w:rPr>
          <w:rStyle w:val="aa"/>
          <w:rFonts w:cs="Times New Roman"/>
          <w:sz w:val="24"/>
          <w:szCs w:val="24"/>
        </w:rPr>
      </w:pPr>
      <w:r w:rsidRPr="00CC2F92">
        <w:rPr>
          <w:rStyle w:val="ab"/>
          <w:rFonts w:cs="Times New Roman"/>
          <w:sz w:val="24"/>
          <w:szCs w:val="24"/>
        </w:rPr>
        <w:t>Грамматическая сторона речи</w:t>
      </w:r>
      <w:r w:rsidRPr="00CC2F92">
        <w:rPr>
          <w:rFonts w:cs="Times New Roman"/>
          <w:sz w:val="24"/>
          <w:szCs w:val="24"/>
        </w:rPr>
        <w:t> </w:t>
      </w:r>
    </w:p>
    <w:p w14:paraId="3A5F395E"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и различных коммуникативных типов предложений немецкого языка;</w:t>
      </w:r>
    </w:p>
    <w:p w14:paraId="7228A236"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употреблять</w:t>
      </w:r>
      <w:r w:rsidRPr="00CC2F92">
        <w:rPr>
          <w:rStyle w:val="a9"/>
          <w:rFonts w:cs="Times New Roman"/>
          <w:sz w:val="24"/>
          <w:szCs w:val="24"/>
        </w:rPr>
        <w:t xml:space="preserve"> </w:t>
      </w:r>
      <w:r w:rsidRPr="00CC2F92">
        <w:rPr>
          <w:rFonts w:cs="Times New Roman"/>
          <w:sz w:val="24"/>
          <w:szCs w:val="24"/>
        </w:rPr>
        <w:t>в устной и письменной речи:</w:t>
      </w:r>
    </w:p>
    <w:p w14:paraId="1BE3F45F"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darum</w:t>
      </w:r>
      <w:r w:rsidRPr="00CC2F92">
        <w:rPr>
          <w:rFonts w:cs="Times New Roman"/>
          <w:sz w:val="24"/>
          <w:szCs w:val="24"/>
        </w:rPr>
        <w:t>;</w:t>
      </w:r>
    </w:p>
    <w:p w14:paraId="132292A4"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сложноподчинённые предложения: дополнительные (с союзом </w:t>
      </w:r>
      <w:r w:rsidRPr="00CC2F92">
        <w:rPr>
          <w:rStyle w:val="aa"/>
          <w:rFonts w:cs="Times New Roman"/>
          <w:sz w:val="24"/>
          <w:szCs w:val="24"/>
        </w:rPr>
        <w:t>dass</w:t>
      </w:r>
      <w:r w:rsidRPr="00CC2F92">
        <w:rPr>
          <w:rFonts w:cs="Times New Roman"/>
          <w:sz w:val="24"/>
          <w:szCs w:val="24"/>
        </w:rPr>
        <w:t xml:space="preserve">), причины (с союзом </w:t>
      </w:r>
      <w:r w:rsidRPr="00CC2F92">
        <w:rPr>
          <w:rStyle w:val="aa"/>
          <w:rFonts w:cs="Times New Roman"/>
          <w:sz w:val="24"/>
          <w:szCs w:val="24"/>
        </w:rPr>
        <w:t>weil</w:t>
      </w:r>
      <w:r w:rsidRPr="00CC2F92">
        <w:rPr>
          <w:rFonts w:cs="Times New Roman"/>
          <w:sz w:val="24"/>
          <w:szCs w:val="24"/>
        </w:rPr>
        <w:t xml:space="preserve">), условия (с союзом </w:t>
      </w:r>
      <w:r w:rsidRPr="00CC2F92">
        <w:rPr>
          <w:rStyle w:val="aa"/>
          <w:rFonts w:cs="Times New Roman"/>
          <w:sz w:val="24"/>
          <w:szCs w:val="24"/>
        </w:rPr>
        <w:t>wenn</w:t>
      </w:r>
      <w:r w:rsidRPr="00CC2F92">
        <w:rPr>
          <w:rFonts w:cs="Times New Roman"/>
          <w:sz w:val="24"/>
          <w:szCs w:val="24"/>
        </w:rPr>
        <w:t>);</w:t>
      </w:r>
    </w:p>
    <w:p w14:paraId="306064E9"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предложения с глаголами, требующими употребления после них частицы </w:t>
      </w:r>
      <w:r w:rsidRPr="00CC2F92">
        <w:rPr>
          <w:rStyle w:val="aa"/>
          <w:rFonts w:cs="Times New Roman"/>
          <w:sz w:val="24"/>
          <w:szCs w:val="24"/>
        </w:rPr>
        <w:t xml:space="preserve">zu </w:t>
      </w:r>
      <w:r w:rsidRPr="00CC2F92">
        <w:rPr>
          <w:rFonts w:cs="Times New Roman"/>
          <w:sz w:val="24"/>
          <w:szCs w:val="24"/>
        </w:rPr>
        <w:t>и инфинитива;</w:t>
      </w:r>
    </w:p>
    <w:p w14:paraId="7D0C157C"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предложения с неопределённо-личным местоимением </w:t>
      </w:r>
      <w:r w:rsidRPr="00CC2F92">
        <w:rPr>
          <w:rStyle w:val="aa"/>
          <w:rFonts w:cs="Times New Roman"/>
          <w:sz w:val="24"/>
          <w:szCs w:val="24"/>
        </w:rPr>
        <w:t>man</w:t>
      </w:r>
      <w:r w:rsidRPr="00CC2F92">
        <w:rPr>
          <w:rFonts w:cs="Times New Roman"/>
          <w:sz w:val="24"/>
          <w:szCs w:val="24"/>
        </w:rPr>
        <w:t>, в том числе с модальными глаголами;</w:t>
      </w:r>
    </w:p>
    <w:p w14:paraId="53A123E4" w14:textId="77777777" w:rsidR="00547A73" w:rsidRPr="00CC2F92" w:rsidRDefault="00547A73" w:rsidP="00CC2F92">
      <w:pPr>
        <w:pStyle w:val="aff3"/>
        <w:rPr>
          <w:rFonts w:cs="Times New Roman"/>
          <w:sz w:val="24"/>
          <w:szCs w:val="24"/>
        </w:rPr>
      </w:pPr>
      <w:r w:rsidRPr="00CC2F92">
        <w:rPr>
          <w:rFonts w:cs="Times New Roman"/>
          <w:sz w:val="24"/>
          <w:szCs w:val="24"/>
        </w:rPr>
        <w:t>модальные глаголы</w:t>
      </w:r>
      <w:r w:rsidRPr="00CC2F92">
        <w:rPr>
          <w:rStyle w:val="aa"/>
          <w:rFonts w:cs="Times New Roman"/>
          <w:sz w:val="24"/>
          <w:szCs w:val="24"/>
        </w:rPr>
        <w:t xml:space="preserve"> </w:t>
      </w:r>
      <w:r w:rsidRPr="00CC2F92">
        <w:rPr>
          <w:rFonts w:cs="Times New Roman"/>
          <w:sz w:val="24"/>
          <w:szCs w:val="24"/>
        </w:rPr>
        <w:t>в Präteritum;</w:t>
      </w:r>
    </w:p>
    <w:p w14:paraId="67EAC69B" w14:textId="77777777" w:rsidR="00547A73" w:rsidRPr="00CC2F92" w:rsidRDefault="00547A73" w:rsidP="00CC2F92">
      <w:pPr>
        <w:pStyle w:val="aff3"/>
        <w:rPr>
          <w:rFonts w:cs="Times New Roman"/>
          <w:sz w:val="24"/>
          <w:szCs w:val="24"/>
        </w:rPr>
      </w:pPr>
      <w:r w:rsidRPr="00CC2F92">
        <w:rPr>
          <w:rFonts w:cs="Times New Roman"/>
          <w:sz w:val="24"/>
          <w:szCs w:val="24"/>
        </w:rPr>
        <w:t xml:space="preserve">отрицания </w:t>
      </w:r>
      <w:r w:rsidRPr="00CC2F92">
        <w:rPr>
          <w:rStyle w:val="aa"/>
          <w:rFonts w:cs="Times New Roman"/>
          <w:sz w:val="24"/>
          <w:szCs w:val="24"/>
        </w:rPr>
        <w:t>kein</w:t>
      </w:r>
      <w:r w:rsidRPr="00CC2F92">
        <w:rPr>
          <w:rFonts w:cs="Times New Roman"/>
          <w:sz w:val="24"/>
          <w:szCs w:val="24"/>
        </w:rPr>
        <w:t xml:space="preserve">, </w:t>
      </w:r>
      <w:r w:rsidRPr="00CC2F92">
        <w:rPr>
          <w:rStyle w:val="aa"/>
          <w:rFonts w:cs="Times New Roman"/>
          <w:sz w:val="24"/>
          <w:szCs w:val="24"/>
        </w:rPr>
        <w:t>nicht</w:t>
      </w:r>
      <w:r w:rsidRPr="00CC2F92">
        <w:rPr>
          <w:rFonts w:cs="Times New Roman"/>
          <w:sz w:val="24"/>
          <w:szCs w:val="24"/>
        </w:rPr>
        <w:t xml:space="preserve">, </w:t>
      </w:r>
      <w:r w:rsidRPr="00CC2F92">
        <w:rPr>
          <w:rStyle w:val="aa"/>
          <w:rFonts w:cs="Times New Roman"/>
          <w:sz w:val="24"/>
          <w:szCs w:val="24"/>
        </w:rPr>
        <w:t>doch</w:t>
      </w:r>
      <w:r w:rsidRPr="00CC2F92">
        <w:rPr>
          <w:rFonts w:cs="Times New Roman"/>
          <w:sz w:val="24"/>
          <w:szCs w:val="24"/>
        </w:rPr>
        <w:t>;</w:t>
      </w:r>
    </w:p>
    <w:p w14:paraId="34D20DEA" w14:textId="77777777" w:rsidR="00547A73" w:rsidRPr="00CC2F92" w:rsidRDefault="00547A73" w:rsidP="00CC2F92">
      <w:pPr>
        <w:pStyle w:val="aff3"/>
        <w:rPr>
          <w:rStyle w:val="aa"/>
          <w:rFonts w:cs="Times New Roman"/>
          <w:sz w:val="24"/>
          <w:szCs w:val="24"/>
        </w:rPr>
      </w:pPr>
      <w:r w:rsidRPr="00CC2F92">
        <w:rPr>
          <w:rFonts w:cs="Times New Roman"/>
          <w:sz w:val="24"/>
          <w:szCs w:val="24"/>
        </w:rPr>
        <w:t>числительные для обозначения дат и больших чисел (до 1 000 000).</w:t>
      </w:r>
    </w:p>
    <w:p w14:paraId="796C892B" w14:textId="77777777" w:rsidR="00547A73" w:rsidRPr="00CC2F92" w:rsidRDefault="00547A73" w:rsidP="00CC2F92">
      <w:pPr>
        <w:pStyle w:val="aff3"/>
        <w:rPr>
          <w:rStyle w:val="a9"/>
          <w:rFonts w:cs="Times New Roman"/>
          <w:sz w:val="24"/>
          <w:szCs w:val="24"/>
        </w:rPr>
      </w:pPr>
    </w:p>
    <w:p w14:paraId="53D73B8B"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 и умения</w:t>
      </w:r>
      <w:r w:rsidRPr="00CC2F92">
        <w:rPr>
          <w:rFonts w:cs="Times New Roman"/>
          <w:sz w:val="24"/>
          <w:szCs w:val="24"/>
        </w:rPr>
        <w:t> </w:t>
      </w:r>
    </w:p>
    <w:p w14:paraId="0314262E"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37096EA8"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w:t>
      </w:r>
      <w:r w:rsidRPr="00CC2F92">
        <w:rPr>
          <w:rFonts w:cs="Times New Roman"/>
          <w:sz w:val="24"/>
          <w:szCs w:val="24"/>
        </w:rPr>
        <w:lastRenderedPageBreak/>
        <w:t xml:space="preserve">реалии страны/стран изучаемого языка в рамках тематического содержания речи; </w:t>
      </w:r>
    </w:p>
    <w:p w14:paraId="7FE6E27F"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 базовыми знаниями</w:t>
      </w:r>
      <w:r w:rsidRPr="00CC2F92">
        <w:rPr>
          <w:rFonts w:cs="Times New Roman"/>
          <w:sz w:val="24"/>
          <w:szCs w:val="24"/>
        </w:rPr>
        <w:t xml:space="preserve"> о социокультурном портрете и культурном наследии родной страны и страны/стран изучаемого языка; </w:t>
      </w:r>
    </w:p>
    <w:p w14:paraId="578C0D35"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Россию и страну/страны изучаемого языка.</w:t>
      </w:r>
    </w:p>
    <w:p w14:paraId="32E399D3" w14:textId="77777777" w:rsidR="00547A73" w:rsidRPr="00CC2F92" w:rsidRDefault="00547A73" w:rsidP="00CC2F92">
      <w:pPr>
        <w:pStyle w:val="aff3"/>
        <w:rPr>
          <w:rFonts w:cs="Times New Roman"/>
          <w:sz w:val="24"/>
          <w:szCs w:val="24"/>
        </w:rPr>
      </w:pPr>
    </w:p>
    <w:p w14:paraId="6090F8E2"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Компенсаторные умения </w:t>
      </w:r>
    </w:p>
    <w:p w14:paraId="34A8F003"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00C6ADF"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Владеть </w:t>
      </w:r>
      <w:r w:rsidRPr="00CC2F92">
        <w:rPr>
          <w:rFonts w:cs="Times New Roman"/>
          <w:sz w:val="24"/>
          <w:szCs w:val="24"/>
        </w:rPr>
        <w:t>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076CC74E"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Участвовать </w:t>
      </w:r>
      <w:r w:rsidRPr="00CC2F92">
        <w:rPr>
          <w:rFonts w:cs="Times New Roman"/>
          <w:sz w:val="24"/>
          <w:szCs w:val="24"/>
        </w:rPr>
        <w:t xml:space="preserve">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 </w:t>
      </w:r>
    </w:p>
    <w:p w14:paraId="7326AA17"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Использовать </w:t>
      </w:r>
      <w:r w:rsidRPr="00CC2F92">
        <w:rPr>
          <w:rFonts w:cs="Times New Roman"/>
          <w:sz w:val="24"/>
          <w:szCs w:val="24"/>
        </w:rPr>
        <w:t>иноязычные словари и справочники, в том числе информационно-справочные системы в электронной форме.</w:t>
      </w:r>
    </w:p>
    <w:p w14:paraId="2D581B62"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w:t>
      </w:r>
      <w:r w:rsidRPr="00CC2F92">
        <w:rPr>
          <w:rFonts w:cs="Times New Roman"/>
          <w:sz w:val="24"/>
          <w:szCs w:val="24"/>
        </w:rPr>
        <w:t xml:space="preserve"> взаимопонимания в процессе устного и письменного общения с носителями иностранного языка, с людьми другой культуры.</w:t>
      </w:r>
    </w:p>
    <w:p w14:paraId="281F4F27"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542C48C2"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 xml:space="preserve">8 класс </w:t>
      </w:r>
    </w:p>
    <w:p w14:paraId="41F02028"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340E64AA"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r w:rsidRPr="00CC2F92">
        <w:rPr>
          <w:rFonts w:cs="Times New Roman"/>
          <w:sz w:val="24"/>
          <w:szCs w:val="24"/>
        </w:rPr>
        <w:t xml:space="preserve"> </w:t>
      </w:r>
    </w:p>
    <w:p w14:paraId="2738A833"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 разные виды диалогов</w:t>
      </w:r>
      <w:r w:rsidRPr="00CC2F92">
        <w:rPr>
          <w:rFonts w:cs="Times New Roman"/>
          <w:sz w:val="24"/>
          <w:szCs w:val="24"/>
        </w:rPr>
        <w:t xml:space="preserve"> (диалог этикетного характера, диалог-побуждение к действию, диалог-расспрос; комбиниро</w:t>
      </w:r>
      <w:r w:rsidRPr="00CC2F92">
        <w:rPr>
          <w:rFonts w:cs="Times New Roman"/>
          <w:sz w:val="24"/>
          <w:szCs w:val="24"/>
        </w:rPr>
        <w:lastRenderedPageBreak/>
        <w:t>ванный диалог, включающий различные виды диалогов) в рамках тематического содержания речи</w:t>
      </w:r>
      <w:r w:rsidRPr="00CC2F92">
        <w:rPr>
          <w:rFonts w:cs="Times New Roman"/>
          <w:position w:val="6"/>
          <w:sz w:val="24"/>
          <w:szCs w:val="24"/>
          <w:vertAlign w:val="superscript"/>
        </w:rPr>
        <w:footnoteReference w:id="3"/>
      </w:r>
      <w:r w:rsidRPr="00CC2F92">
        <w:rPr>
          <w:rFonts w:cs="Times New Roman"/>
          <w:sz w:val="24"/>
          <w:szCs w:val="24"/>
        </w:rPr>
        <w:t xml:space="preserve"> для 8 класса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семи реплик со стороны каждого собеседника); </w:t>
      </w:r>
    </w:p>
    <w:p w14:paraId="43996938"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 разные виды монологических высказываний</w:t>
      </w:r>
      <w:r w:rsidRPr="00CC2F92">
        <w:rPr>
          <w:rFonts w:cs="Times New Roman"/>
          <w:sz w:val="24"/>
          <w:szCs w:val="24"/>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CC2F92">
        <w:rPr>
          <w:rStyle w:val="aa"/>
          <w:rFonts w:cs="Times New Roman"/>
          <w:sz w:val="24"/>
          <w:szCs w:val="24"/>
        </w:rPr>
        <w:t>выражать и кратко аргументировать</w:t>
      </w:r>
      <w:r w:rsidRPr="00CC2F92">
        <w:rPr>
          <w:rFonts w:cs="Times New Roman"/>
          <w:sz w:val="24"/>
          <w:szCs w:val="24"/>
        </w:rPr>
        <w:t xml:space="preserve"> своё мнение, </w:t>
      </w:r>
      <w:r w:rsidRPr="00CC2F92">
        <w:rPr>
          <w:rStyle w:val="aa"/>
          <w:rFonts w:cs="Times New Roman"/>
          <w:sz w:val="24"/>
          <w:szCs w:val="24"/>
        </w:rPr>
        <w:t>излагать</w:t>
      </w:r>
      <w:r w:rsidRPr="00CC2F92">
        <w:rPr>
          <w:rFonts w:cs="Times New Roman"/>
          <w:sz w:val="24"/>
          <w:szCs w:val="24"/>
        </w:rPr>
        <w:t xml:space="preserve"> основное содержание прочитанного/прослушанного текста с вербальными и/или зрительными опорами (объём — 9—10 фраз); </w:t>
      </w:r>
      <w:r w:rsidRPr="00CC2F92">
        <w:rPr>
          <w:rStyle w:val="aa"/>
          <w:rFonts w:cs="Times New Roman"/>
          <w:sz w:val="24"/>
          <w:szCs w:val="24"/>
        </w:rPr>
        <w:t xml:space="preserve">излагать </w:t>
      </w:r>
      <w:r w:rsidRPr="00CC2F92">
        <w:rPr>
          <w:rFonts w:cs="Times New Roman"/>
          <w:sz w:val="24"/>
          <w:szCs w:val="24"/>
        </w:rPr>
        <w:t>результаты выполненной проектной работы (объём — 9—10 фраз);</w:t>
      </w:r>
    </w:p>
    <w:p w14:paraId="6F666820"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p>
    <w:p w14:paraId="46B58B36"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воспринимать на слух и понимать</w:t>
      </w:r>
      <w:r w:rsidRPr="00CC2F92">
        <w:rPr>
          <w:rFonts w:cs="Times New Roman"/>
          <w:spacing w:val="3"/>
          <w:sz w:val="24"/>
          <w:szCs w:val="24"/>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3DAA6C8F"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4E1390E6"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t>читать про себя и понимать</w:t>
      </w:r>
      <w:r w:rsidRPr="00CC2F92">
        <w:rPr>
          <w:rFonts w:cs="Times New Roman"/>
          <w:spacing w:val="1"/>
          <w:sz w:val="24"/>
          <w:szCs w:val="24"/>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CC2F92">
        <w:rPr>
          <w:rStyle w:val="aa"/>
          <w:rFonts w:cs="Times New Roman"/>
          <w:spacing w:val="1"/>
          <w:sz w:val="24"/>
          <w:szCs w:val="24"/>
        </w:rPr>
        <w:t>читать несплошные тексты</w:t>
      </w:r>
      <w:r w:rsidRPr="00CC2F92">
        <w:rPr>
          <w:rFonts w:cs="Times New Roman"/>
          <w:spacing w:val="1"/>
          <w:sz w:val="24"/>
          <w:szCs w:val="24"/>
        </w:rPr>
        <w:t xml:space="preserve"> (таблицы, диаграммы) и </w:t>
      </w:r>
      <w:r w:rsidRPr="00CC2F92">
        <w:rPr>
          <w:rStyle w:val="aa"/>
          <w:rFonts w:cs="Times New Roman"/>
          <w:spacing w:val="1"/>
          <w:sz w:val="24"/>
          <w:szCs w:val="24"/>
        </w:rPr>
        <w:t>понимать</w:t>
      </w:r>
      <w:r w:rsidRPr="00CC2F92">
        <w:rPr>
          <w:rFonts w:cs="Times New Roman"/>
          <w:spacing w:val="1"/>
          <w:sz w:val="24"/>
          <w:szCs w:val="24"/>
        </w:rPr>
        <w:t xml:space="preserve"> представленную в них информацию;</w:t>
      </w:r>
    </w:p>
    <w:p w14:paraId="5FAAB76C" w14:textId="77777777" w:rsidR="00547A73" w:rsidRPr="00CC2F92" w:rsidRDefault="00547A73" w:rsidP="00CC2F92">
      <w:pPr>
        <w:pStyle w:val="aff3"/>
        <w:rPr>
          <w:rFonts w:cs="Times New Roman"/>
          <w:sz w:val="24"/>
          <w:szCs w:val="24"/>
        </w:rPr>
      </w:pPr>
      <w:r w:rsidRPr="00CC2F92">
        <w:rPr>
          <w:rStyle w:val="ab"/>
          <w:rFonts w:cs="Times New Roman"/>
          <w:sz w:val="24"/>
          <w:szCs w:val="24"/>
        </w:rPr>
        <w:t>Письменная речь</w:t>
      </w:r>
    </w:p>
    <w:p w14:paraId="334B8B58"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lastRenderedPageBreak/>
        <w:t>заполнять</w:t>
      </w:r>
      <w:r w:rsidRPr="00CC2F92">
        <w:rPr>
          <w:rFonts w:cs="Times New Roman"/>
          <w:spacing w:val="1"/>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pacing w:val="1"/>
          <w:sz w:val="24"/>
          <w:szCs w:val="24"/>
        </w:rPr>
        <w:t>писать</w:t>
      </w:r>
      <w:r w:rsidRPr="00CC2F92">
        <w:rPr>
          <w:rFonts w:cs="Times New Roman"/>
          <w:spacing w:val="1"/>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CC2F92">
        <w:rPr>
          <w:rStyle w:val="aa"/>
          <w:rFonts w:cs="Times New Roman"/>
          <w:spacing w:val="1"/>
          <w:sz w:val="24"/>
          <w:szCs w:val="24"/>
        </w:rPr>
        <w:t>создавать</w:t>
      </w:r>
      <w:r w:rsidRPr="00CC2F92">
        <w:rPr>
          <w:rFonts w:cs="Times New Roman"/>
          <w:spacing w:val="1"/>
          <w:sz w:val="24"/>
          <w:szCs w:val="24"/>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14:paraId="742D7207" w14:textId="77777777" w:rsidR="00547A73" w:rsidRPr="00CC2F92" w:rsidRDefault="00547A73" w:rsidP="00CC2F92">
      <w:pPr>
        <w:pStyle w:val="aff3"/>
        <w:rPr>
          <w:rFonts w:cs="Times New Roman"/>
          <w:sz w:val="24"/>
          <w:szCs w:val="24"/>
        </w:rPr>
      </w:pPr>
    </w:p>
    <w:p w14:paraId="0E7C6631"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Языковые знания и умения </w:t>
      </w:r>
    </w:p>
    <w:p w14:paraId="55690BA3" w14:textId="77777777" w:rsidR="00547A73" w:rsidRPr="00CC2F92" w:rsidRDefault="00547A73" w:rsidP="00CC2F92">
      <w:pPr>
        <w:pStyle w:val="aff3"/>
        <w:rPr>
          <w:rStyle w:val="ab"/>
          <w:rFonts w:cs="Times New Roman"/>
          <w:sz w:val="24"/>
          <w:szCs w:val="24"/>
        </w:rPr>
      </w:pPr>
      <w:r w:rsidRPr="00CC2F92">
        <w:rPr>
          <w:rStyle w:val="ab"/>
          <w:rFonts w:cs="Times New Roman"/>
          <w:sz w:val="24"/>
          <w:szCs w:val="24"/>
        </w:rPr>
        <w:t>Фонетическая сторона речи</w:t>
      </w:r>
    </w:p>
    <w:p w14:paraId="39F06201" w14:textId="77777777" w:rsidR="00547A73" w:rsidRPr="00CC2F92" w:rsidRDefault="00547A73" w:rsidP="00CC2F92">
      <w:pPr>
        <w:pStyle w:val="aff3"/>
        <w:rPr>
          <w:rFonts w:cs="Times New Roman"/>
          <w:sz w:val="24"/>
          <w:szCs w:val="24"/>
        </w:rPr>
      </w:pPr>
      <w:r w:rsidRPr="00CC2F92">
        <w:rPr>
          <w:rFonts w:cs="Times New Roman"/>
          <w:sz w:val="24"/>
          <w:szCs w:val="24"/>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14:paraId="55EC8885"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Графика, орфография и пунктуация</w:t>
      </w:r>
      <w:r w:rsidRPr="00CC2F92">
        <w:rPr>
          <w:rFonts w:cs="Times New Roman"/>
          <w:sz w:val="24"/>
          <w:szCs w:val="24"/>
        </w:rPr>
        <w:t xml:space="preserve"> </w:t>
      </w:r>
    </w:p>
    <w:p w14:paraId="6E3E2D15" w14:textId="77777777" w:rsidR="00547A73" w:rsidRPr="00CC2F92" w:rsidRDefault="00547A73" w:rsidP="00CC2F92">
      <w:pPr>
        <w:pStyle w:val="aff3"/>
        <w:rPr>
          <w:rFonts w:cs="Times New Roman"/>
          <w:sz w:val="24"/>
          <w:szCs w:val="24"/>
        </w:rPr>
      </w:pPr>
      <w:r w:rsidRPr="00CC2F92">
        <w:rPr>
          <w:rFonts w:cs="Times New Roman"/>
          <w:sz w:val="24"/>
          <w:szCs w:val="24"/>
        </w:rPr>
        <w:t xml:space="preserve">правильно </w:t>
      </w:r>
      <w:r w:rsidRPr="00CC2F92">
        <w:rPr>
          <w:rStyle w:val="aa"/>
          <w:rFonts w:cs="Times New Roman"/>
          <w:sz w:val="24"/>
          <w:szCs w:val="24"/>
        </w:rPr>
        <w:t>писать</w:t>
      </w:r>
      <w:r w:rsidRPr="00CC2F92">
        <w:rPr>
          <w:rFonts w:cs="Times New Roman"/>
          <w:sz w:val="24"/>
          <w:szCs w:val="24"/>
        </w:rPr>
        <w:t xml:space="preserve"> изученные слова;</w:t>
      </w:r>
    </w:p>
    <w:p w14:paraId="62546581"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14:paraId="5AC6EED6" w14:textId="77777777" w:rsidR="00547A73" w:rsidRPr="00CC2F92" w:rsidRDefault="00547A73" w:rsidP="00CC2F92">
      <w:pPr>
        <w:pStyle w:val="aff3"/>
        <w:rPr>
          <w:rFonts w:cs="Times New Roman"/>
          <w:sz w:val="24"/>
          <w:szCs w:val="24"/>
        </w:rPr>
      </w:pPr>
      <w:r w:rsidRPr="00CC2F92">
        <w:rPr>
          <w:rStyle w:val="ab"/>
          <w:rFonts w:cs="Times New Roman"/>
          <w:sz w:val="24"/>
          <w:szCs w:val="24"/>
        </w:rPr>
        <w:t>Лексическая сторона речи</w:t>
      </w:r>
    </w:p>
    <w:p w14:paraId="1CC573F1"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звучащем и письменном тексте 1250 лексических единиц (слов, словосочетаний, речевых клише) и правильно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5DFDA31D"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w:t>
      </w:r>
      <w:r w:rsidRPr="00CC2F92">
        <w:rPr>
          <w:rFonts w:cs="Times New Roman"/>
          <w:sz w:val="24"/>
          <w:szCs w:val="24"/>
        </w:rPr>
        <w:lastRenderedPageBreak/>
        <w:t xml:space="preserve">ции: имена существительные при помощи суффикса </w:t>
      </w:r>
      <w:r w:rsidRPr="00CC2F92">
        <w:rPr>
          <w:rStyle w:val="aa"/>
          <w:rFonts w:cs="Times New Roman"/>
          <w:sz w:val="24"/>
          <w:szCs w:val="24"/>
        </w:rPr>
        <w:t>-ik</w:t>
      </w:r>
      <w:r w:rsidRPr="00CC2F92">
        <w:rPr>
          <w:rFonts w:cs="Times New Roman"/>
          <w:sz w:val="24"/>
          <w:szCs w:val="24"/>
        </w:rPr>
        <w:t xml:space="preserve">; имена прилагательные при помощи суффикса </w:t>
      </w:r>
      <w:r w:rsidRPr="00CC2F92">
        <w:rPr>
          <w:rStyle w:val="aa"/>
          <w:rFonts w:cs="Times New Roman"/>
          <w:sz w:val="24"/>
          <w:szCs w:val="24"/>
        </w:rPr>
        <w:t>-los</w:t>
      </w:r>
      <w:r w:rsidRPr="00CC2F92">
        <w:rPr>
          <w:rFonts w:cs="Times New Roman"/>
          <w:sz w:val="24"/>
          <w:szCs w:val="24"/>
        </w:rPr>
        <w:t>; имена прилагательные путём соединения двух прилагательных (</w:t>
      </w:r>
      <w:r w:rsidRPr="00CC2F92">
        <w:rPr>
          <w:rStyle w:val="aa"/>
          <w:rFonts w:cs="Times New Roman"/>
          <w:sz w:val="24"/>
          <w:szCs w:val="24"/>
        </w:rPr>
        <w:t>dunkelblau</w:t>
      </w:r>
      <w:r w:rsidRPr="00CC2F92">
        <w:rPr>
          <w:rFonts w:cs="Times New Roman"/>
          <w:sz w:val="24"/>
          <w:szCs w:val="24"/>
        </w:rPr>
        <w:t>);</w:t>
      </w:r>
    </w:p>
    <w:p w14:paraId="66678313"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изученные многозначные слова, синонимы, антонимы, сокращения и аббревиатуры;</w:t>
      </w:r>
    </w:p>
    <w:p w14:paraId="2C1C4D31"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54CA09BF"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p>
    <w:p w14:paraId="65E4C006"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14:paraId="13A785A4"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употреблять</w:t>
      </w:r>
      <w:r w:rsidRPr="00CC2F92">
        <w:rPr>
          <w:rStyle w:val="a9"/>
          <w:rFonts w:cs="Times New Roman"/>
          <w:sz w:val="24"/>
          <w:szCs w:val="24"/>
        </w:rPr>
        <w:t xml:space="preserve"> </w:t>
      </w:r>
      <w:r w:rsidRPr="00CC2F92">
        <w:rPr>
          <w:rFonts w:cs="Times New Roman"/>
          <w:sz w:val="24"/>
          <w:szCs w:val="24"/>
        </w:rPr>
        <w:t>в устной и письменной речи:</w:t>
      </w:r>
    </w:p>
    <w:p w14:paraId="1CBEA7CB"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сложноподчинённые предложения времени с союзами </w:t>
      </w:r>
      <w:r w:rsidRPr="00CC2F92">
        <w:rPr>
          <w:rStyle w:val="aa"/>
          <w:rFonts w:cs="Times New Roman"/>
          <w:sz w:val="24"/>
          <w:szCs w:val="24"/>
        </w:rPr>
        <w:t>wenn</w:t>
      </w:r>
      <w:r w:rsidRPr="00CC2F92">
        <w:rPr>
          <w:rFonts w:cs="Times New Roman"/>
          <w:sz w:val="24"/>
          <w:szCs w:val="24"/>
        </w:rPr>
        <w:t xml:space="preserve">, </w:t>
      </w:r>
      <w:r w:rsidRPr="00CC2F92">
        <w:rPr>
          <w:rStyle w:val="aa"/>
          <w:rFonts w:cs="Times New Roman"/>
          <w:sz w:val="24"/>
          <w:szCs w:val="24"/>
        </w:rPr>
        <w:t>als</w:t>
      </w:r>
      <w:r w:rsidRPr="00CC2F92">
        <w:rPr>
          <w:rFonts w:cs="Times New Roman"/>
          <w:sz w:val="24"/>
          <w:szCs w:val="24"/>
        </w:rPr>
        <w:t>;</w:t>
      </w:r>
    </w:p>
    <w:p w14:paraId="5937C799" w14:textId="77777777" w:rsidR="00547A73" w:rsidRPr="00CC2F92" w:rsidRDefault="00547A73" w:rsidP="00CC2F92">
      <w:pPr>
        <w:pStyle w:val="aff3"/>
        <w:rPr>
          <w:rFonts w:cs="Times New Roman"/>
          <w:sz w:val="24"/>
          <w:szCs w:val="24"/>
        </w:rPr>
      </w:pPr>
      <w:r w:rsidRPr="00CC2F92">
        <w:rPr>
          <w:rFonts w:cs="Times New Roman"/>
          <w:sz w:val="24"/>
          <w:szCs w:val="24"/>
        </w:rPr>
        <w:t>глаголы в видовременных формах страдательного залога (Präsens, Prästeritum);</w:t>
      </w:r>
    </w:p>
    <w:p w14:paraId="4BF122E8" w14:textId="77777777" w:rsidR="00547A73" w:rsidRPr="00CC2F92" w:rsidRDefault="00547A73" w:rsidP="00CC2F92">
      <w:pPr>
        <w:pStyle w:val="aff3"/>
        <w:rPr>
          <w:rFonts w:cs="Times New Roman"/>
          <w:sz w:val="24"/>
          <w:szCs w:val="24"/>
        </w:rPr>
      </w:pPr>
      <w:r w:rsidRPr="00CC2F92">
        <w:rPr>
          <w:rFonts w:cs="Times New Roman"/>
          <w:sz w:val="24"/>
          <w:szCs w:val="24"/>
        </w:rPr>
        <w:t>наиболее распространённые глаголы с управлением и местоимённые наречия;</w:t>
      </w:r>
    </w:p>
    <w:p w14:paraId="7CD4EE73" w14:textId="77777777" w:rsidR="00547A73" w:rsidRPr="00CC2F92" w:rsidRDefault="00547A73" w:rsidP="00CC2F92">
      <w:pPr>
        <w:pStyle w:val="aff3"/>
        <w:rPr>
          <w:rFonts w:cs="Times New Roman"/>
          <w:sz w:val="24"/>
          <w:szCs w:val="24"/>
        </w:rPr>
      </w:pPr>
      <w:r w:rsidRPr="00CC2F92">
        <w:rPr>
          <w:rFonts w:cs="Times New Roman"/>
          <w:sz w:val="24"/>
          <w:szCs w:val="24"/>
        </w:rPr>
        <w:t>склонение прилагательных;</w:t>
      </w:r>
    </w:p>
    <w:p w14:paraId="0FCCBF9F" w14:textId="77777777" w:rsidR="00547A73" w:rsidRPr="00CC2F92" w:rsidRDefault="00547A73" w:rsidP="00CC2F92">
      <w:pPr>
        <w:pStyle w:val="aff3"/>
        <w:rPr>
          <w:rFonts w:cs="Times New Roman"/>
          <w:sz w:val="24"/>
          <w:szCs w:val="24"/>
        </w:rPr>
      </w:pPr>
      <w:r w:rsidRPr="00CC2F92">
        <w:rPr>
          <w:rFonts w:cs="Times New Roman"/>
          <w:sz w:val="24"/>
          <w:szCs w:val="24"/>
        </w:rPr>
        <w:t>предлоги, используемые с дательным падежом;</w:t>
      </w:r>
    </w:p>
    <w:p w14:paraId="3CDFE465" w14:textId="77777777" w:rsidR="00547A73" w:rsidRPr="00CC2F92" w:rsidRDefault="00547A73" w:rsidP="00CC2F92">
      <w:pPr>
        <w:pStyle w:val="aff3"/>
        <w:rPr>
          <w:rFonts w:cs="Times New Roman"/>
          <w:sz w:val="24"/>
          <w:szCs w:val="24"/>
        </w:rPr>
      </w:pPr>
      <w:r w:rsidRPr="00CC2F92">
        <w:rPr>
          <w:rFonts w:cs="Times New Roman"/>
          <w:sz w:val="24"/>
          <w:szCs w:val="24"/>
        </w:rPr>
        <w:t>предлоги, используемые с винительным падежом.</w:t>
      </w:r>
    </w:p>
    <w:p w14:paraId="7449C1EB" w14:textId="77777777" w:rsidR="00547A73" w:rsidRPr="00CC2F92" w:rsidRDefault="00547A73" w:rsidP="00CC2F92">
      <w:pPr>
        <w:pStyle w:val="aff3"/>
        <w:rPr>
          <w:rStyle w:val="a9"/>
          <w:rFonts w:cs="Times New Roman"/>
          <w:sz w:val="24"/>
          <w:szCs w:val="24"/>
        </w:rPr>
      </w:pPr>
    </w:p>
    <w:p w14:paraId="4CA13C4C"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w:t>
      </w:r>
      <w:r w:rsidRPr="00CC2F92">
        <w:rPr>
          <w:rFonts w:cs="Times New Roman"/>
          <w:sz w:val="24"/>
          <w:szCs w:val="24"/>
        </w:rPr>
        <w:t xml:space="preserve"> </w:t>
      </w:r>
    </w:p>
    <w:p w14:paraId="6093070D" w14:textId="77777777" w:rsidR="00547A73" w:rsidRPr="00CC2F92" w:rsidRDefault="00547A73" w:rsidP="00CC2F92">
      <w:pPr>
        <w:pStyle w:val="aff3"/>
        <w:rPr>
          <w:rFonts w:cs="Times New Roman"/>
          <w:sz w:val="24"/>
          <w:szCs w:val="24"/>
        </w:rPr>
      </w:pPr>
      <w:r w:rsidRPr="00CC2F92">
        <w:rPr>
          <w:rStyle w:val="aa"/>
          <w:rFonts w:cs="Times New Roman"/>
          <w:sz w:val="24"/>
          <w:szCs w:val="24"/>
        </w:rPr>
        <w:t>осуществлять</w:t>
      </w:r>
      <w:r w:rsidRPr="00CC2F92">
        <w:rPr>
          <w:rFonts w:cs="Times New Roman"/>
          <w:sz w:val="24"/>
          <w:szCs w:val="24"/>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03825697" w14:textId="77777777" w:rsidR="00547A73" w:rsidRPr="00CC2F92" w:rsidRDefault="00547A73" w:rsidP="00CC2F92">
      <w:pPr>
        <w:pStyle w:val="aff3"/>
        <w:rPr>
          <w:rFonts w:cs="Times New Roman"/>
          <w:sz w:val="24"/>
          <w:szCs w:val="24"/>
        </w:rPr>
      </w:pPr>
      <w:r w:rsidRPr="00CC2F92">
        <w:rPr>
          <w:rStyle w:val="aa"/>
          <w:rFonts w:cs="Times New Roman"/>
          <w:sz w:val="24"/>
          <w:szCs w:val="24"/>
        </w:rPr>
        <w:t>кратко представлять</w:t>
      </w:r>
      <w:r w:rsidRPr="00CC2F92">
        <w:rPr>
          <w:rFonts w:cs="Times New Roman"/>
          <w:sz w:val="24"/>
          <w:szCs w:val="24"/>
        </w:rPr>
        <w:t xml:space="preserve"> родную страну/малую родину и страну/страны изучаемого языка (культурные явления и события; достопримечательности, выдающиеся люди); </w:t>
      </w:r>
    </w:p>
    <w:p w14:paraId="3A40A2AB"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 xml:space="preserve">оказывать </w:t>
      </w:r>
      <w:r w:rsidRPr="00CC2F92">
        <w:rPr>
          <w:rFonts w:cs="Times New Roman"/>
          <w:sz w:val="24"/>
          <w:szCs w:val="24"/>
        </w:rPr>
        <w:t>помощь зарубежным гостям в ситуациях повседневного общения (</w:t>
      </w:r>
      <w:r w:rsidRPr="00CC2F92">
        <w:rPr>
          <w:rStyle w:val="aa"/>
          <w:rFonts w:cs="Times New Roman"/>
          <w:sz w:val="24"/>
          <w:szCs w:val="24"/>
        </w:rPr>
        <w:t xml:space="preserve">объяснить </w:t>
      </w:r>
      <w:r w:rsidRPr="00CC2F92">
        <w:rPr>
          <w:rFonts w:cs="Times New Roman"/>
          <w:sz w:val="24"/>
          <w:szCs w:val="24"/>
        </w:rPr>
        <w:t xml:space="preserve">местонахождение объекта, </w:t>
      </w:r>
      <w:r w:rsidRPr="00CC2F92">
        <w:rPr>
          <w:rStyle w:val="aa"/>
          <w:rFonts w:cs="Times New Roman"/>
          <w:sz w:val="24"/>
          <w:szCs w:val="24"/>
        </w:rPr>
        <w:t>сообщить</w:t>
      </w:r>
      <w:r w:rsidRPr="00CC2F92">
        <w:rPr>
          <w:rFonts w:cs="Times New Roman"/>
          <w:sz w:val="24"/>
          <w:szCs w:val="24"/>
        </w:rPr>
        <w:t xml:space="preserve"> возможный маршрут и т. д.).</w:t>
      </w:r>
    </w:p>
    <w:p w14:paraId="5CAD3C5B"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 xml:space="preserve">Компенсаторные умения </w:t>
      </w:r>
    </w:p>
    <w:p w14:paraId="7CF15EC6"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Использовать </w:t>
      </w:r>
      <w:r w:rsidRPr="00CC2F92">
        <w:rPr>
          <w:rFonts w:cs="Times New Roman"/>
          <w:sz w:val="24"/>
          <w:szCs w:val="24"/>
        </w:rPr>
        <w:t>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52CDCB76" w14:textId="77777777" w:rsidR="00547A73" w:rsidRPr="00CC2F92" w:rsidRDefault="00547A73" w:rsidP="00CC2F92">
      <w:pPr>
        <w:pStyle w:val="aff3"/>
        <w:rPr>
          <w:rFonts w:cs="Times New Roman"/>
          <w:sz w:val="24"/>
          <w:szCs w:val="24"/>
        </w:rPr>
      </w:pPr>
      <w:r w:rsidRPr="00CC2F92">
        <w:rPr>
          <w:rStyle w:val="aa"/>
          <w:rFonts w:cs="Times New Roman"/>
          <w:sz w:val="24"/>
          <w:szCs w:val="24"/>
        </w:rPr>
        <w:t>Владеть</w:t>
      </w:r>
      <w:r w:rsidRPr="00CC2F92">
        <w:rPr>
          <w:rFonts w:cs="Times New Roman"/>
          <w:sz w:val="24"/>
          <w:szCs w:val="24"/>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3C035F89" w14:textId="77777777" w:rsidR="00547A73" w:rsidRPr="00CC2F92" w:rsidRDefault="00547A73" w:rsidP="00CC2F92">
      <w:pPr>
        <w:pStyle w:val="aff3"/>
        <w:rPr>
          <w:rFonts w:cs="Times New Roman"/>
          <w:sz w:val="24"/>
          <w:szCs w:val="24"/>
        </w:rPr>
      </w:pPr>
      <w:r w:rsidRPr="00CC2F92">
        <w:rPr>
          <w:rStyle w:val="aa"/>
          <w:rFonts w:cs="Times New Roman"/>
          <w:sz w:val="24"/>
          <w:szCs w:val="24"/>
        </w:rPr>
        <w:t>Уметь</w:t>
      </w:r>
      <w:r w:rsidRPr="00CC2F92">
        <w:rPr>
          <w:rFonts w:cs="Times New Roman"/>
          <w:sz w:val="24"/>
          <w:szCs w:val="24"/>
        </w:rPr>
        <w:t xml:space="preserve"> </w:t>
      </w:r>
      <w:r w:rsidRPr="00CC2F92">
        <w:rPr>
          <w:rStyle w:val="aa"/>
          <w:rFonts w:cs="Times New Roman"/>
          <w:sz w:val="24"/>
          <w:szCs w:val="24"/>
        </w:rPr>
        <w:t xml:space="preserve">рассматривать </w:t>
      </w:r>
      <w:r w:rsidRPr="00CC2F92">
        <w:rPr>
          <w:rFonts w:cs="Times New Roman"/>
          <w:sz w:val="24"/>
          <w:szCs w:val="24"/>
        </w:rPr>
        <w:t>несколько вариантов решения коммуникативной задачи в продуктивных видах речевой деятельности (говорении и письменной речи).</w:t>
      </w:r>
    </w:p>
    <w:p w14:paraId="6874D34C"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Участвовать </w:t>
      </w:r>
      <w:r w:rsidRPr="00CC2F92">
        <w:rPr>
          <w:rFonts w:cs="Times New Roman"/>
          <w:sz w:val="24"/>
          <w:szCs w:val="24"/>
        </w:rPr>
        <w:t>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14:paraId="64DB0437"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413DAA9E"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w:t>
      </w:r>
      <w:r w:rsidRPr="00CC2F92">
        <w:rPr>
          <w:rFonts w:cs="Times New Roman"/>
          <w:sz w:val="24"/>
          <w:szCs w:val="24"/>
        </w:rPr>
        <w:t xml:space="preserve"> взаимопонимания в процессе устного и письменного общения с носителями иностранного языка, людьми другой культуры.</w:t>
      </w:r>
    </w:p>
    <w:p w14:paraId="75C733CE"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61B5FD1" w14:textId="77777777" w:rsidR="00547A73" w:rsidRPr="00CC2F92" w:rsidRDefault="00547A73" w:rsidP="00CC2F92">
      <w:pPr>
        <w:pStyle w:val="aff3"/>
        <w:rPr>
          <w:rStyle w:val="a9"/>
          <w:rFonts w:cs="Times New Roman"/>
          <w:bCs w:val="0"/>
          <w:sz w:val="24"/>
          <w:szCs w:val="24"/>
        </w:rPr>
      </w:pPr>
      <w:r w:rsidRPr="00CC2F92">
        <w:rPr>
          <w:rStyle w:val="a9"/>
          <w:rFonts w:cs="Times New Roman"/>
          <w:bCs w:val="0"/>
          <w:sz w:val="24"/>
          <w:szCs w:val="24"/>
        </w:rPr>
        <w:t xml:space="preserve">9 </w:t>
      </w:r>
      <w:r w:rsidRPr="00CC2F92">
        <w:rPr>
          <w:rStyle w:val="a9"/>
          <w:rFonts w:cs="Times New Roman"/>
          <w:bCs w:val="0"/>
          <w:caps/>
          <w:sz w:val="24"/>
          <w:szCs w:val="24"/>
        </w:rPr>
        <w:t>класс</w:t>
      </w:r>
    </w:p>
    <w:p w14:paraId="1337CA0B"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Коммуникативные умения</w:t>
      </w:r>
      <w:r w:rsidRPr="00CC2F92">
        <w:rPr>
          <w:rFonts w:cs="Times New Roman"/>
          <w:sz w:val="24"/>
          <w:szCs w:val="24"/>
        </w:rPr>
        <w:t xml:space="preserve"> </w:t>
      </w:r>
    </w:p>
    <w:p w14:paraId="5E4EB7E0" w14:textId="77777777" w:rsidR="00547A73" w:rsidRPr="00CC2F92" w:rsidRDefault="00547A73" w:rsidP="00CC2F92">
      <w:pPr>
        <w:pStyle w:val="aff3"/>
        <w:rPr>
          <w:rFonts w:cs="Times New Roman"/>
          <w:sz w:val="24"/>
          <w:szCs w:val="24"/>
        </w:rPr>
      </w:pPr>
      <w:r w:rsidRPr="00CC2F92">
        <w:rPr>
          <w:rStyle w:val="ab"/>
          <w:rFonts w:cs="Times New Roman"/>
          <w:sz w:val="24"/>
          <w:szCs w:val="24"/>
        </w:rPr>
        <w:t>Говорение</w:t>
      </w:r>
    </w:p>
    <w:p w14:paraId="0CF0E8D7" w14:textId="77777777" w:rsidR="00547A73" w:rsidRPr="00CC2F92" w:rsidRDefault="00547A73" w:rsidP="00CC2F92">
      <w:pPr>
        <w:pStyle w:val="aff3"/>
        <w:rPr>
          <w:rFonts w:cs="Times New Roman"/>
          <w:sz w:val="24"/>
          <w:szCs w:val="24"/>
        </w:rPr>
      </w:pPr>
      <w:r w:rsidRPr="00CC2F92">
        <w:rPr>
          <w:rStyle w:val="aa"/>
          <w:rFonts w:cs="Times New Roman"/>
          <w:sz w:val="24"/>
          <w:szCs w:val="24"/>
        </w:rPr>
        <w:t>вести</w:t>
      </w:r>
      <w:r w:rsidRPr="00CC2F92">
        <w:rPr>
          <w:rFonts w:cs="Times New Roman"/>
          <w:sz w:val="24"/>
          <w:szCs w:val="24"/>
        </w:rPr>
        <w:t xml:space="preserve"> комбинированный диалог, включающий различные виды диалогов (диалог этикетного характера, диалог побуждения к действию, диалог-расспрос); диалог обмен мнениями в рамках тематического содержания речи в стандартных ситуа</w:t>
      </w:r>
      <w:r w:rsidRPr="00CC2F92">
        <w:rPr>
          <w:rFonts w:cs="Times New Roman"/>
          <w:sz w:val="24"/>
          <w:szCs w:val="24"/>
        </w:rPr>
        <w:lastRenderedPageBreak/>
        <w:t xml:space="preserve">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 </w:t>
      </w:r>
    </w:p>
    <w:p w14:paraId="11213921" w14:textId="77777777" w:rsidR="00547A73" w:rsidRPr="00CC2F92" w:rsidRDefault="00547A73" w:rsidP="00CC2F92">
      <w:pPr>
        <w:pStyle w:val="aff3"/>
        <w:rPr>
          <w:rFonts w:cs="Times New Roman"/>
          <w:sz w:val="24"/>
          <w:szCs w:val="24"/>
        </w:rPr>
      </w:pPr>
      <w:r w:rsidRPr="00CC2F92">
        <w:rPr>
          <w:rStyle w:val="aa"/>
          <w:rFonts w:cs="Times New Roman"/>
          <w:sz w:val="24"/>
          <w:szCs w:val="24"/>
        </w:rPr>
        <w:t>создавать</w:t>
      </w:r>
      <w:r w:rsidRPr="00CC2F92">
        <w:rPr>
          <w:rFonts w:cs="Times New Roman"/>
          <w:sz w:val="24"/>
          <w:szCs w:val="24"/>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CC2F92">
        <w:rPr>
          <w:rStyle w:val="aa"/>
          <w:rFonts w:cs="Times New Roman"/>
          <w:sz w:val="24"/>
          <w:szCs w:val="24"/>
        </w:rPr>
        <w:t xml:space="preserve">излагать </w:t>
      </w:r>
      <w:r w:rsidRPr="00CC2F92">
        <w:rPr>
          <w:rFonts w:cs="Times New Roman"/>
          <w:sz w:val="24"/>
          <w:szCs w:val="24"/>
        </w:rPr>
        <w:t xml:space="preserve">основное содержание прочитанного/прослушанного текста со зрительными и/или вербальными опорами (объём — 10—12 фраз); </w:t>
      </w:r>
      <w:r w:rsidRPr="00CC2F92">
        <w:rPr>
          <w:rStyle w:val="aa"/>
          <w:rFonts w:cs="Times New Roman"/>
          <w:sz w:val="24"/>
          <w:szCs w:val="24"/>
        </w:rPr>
        <w:t>излагать</w:t>
      </w:r>
      <w:r w:rsidRPr="00CC2F92">
        <w:rPr>
          <w:rFonts w:cs="Times New Roman"/>
          <w:sz w:val="24"/>
          <w:szCs w:val="24"/>
        </w:rPr>
        <w:t xml:space="preserve"> результаты выполненной проектной работы; (объём — 10—12 фраз); </w:t>
      </w:r>
    </w:p>
    <w:p w14:paraId="4299633B" w14:textId="77777777" w:rsidR="00547A73" w:rsidRPr="00CC2F92" w:rsidRDefault="00547A73" w:rsidP="00CC2F92">
      <w:pPr>
        <w:pStyle w:val="aff3"/>
        <w:rPr>
          <w:rFonts w:cs="Times New Roman"/>
          <w:sz w:val="24"/>
          <w:szCs w:val="24"/>
        </w:rPr>
      </w:pPr>
      <w:r w:rsidRPr="00CC2F92">
        <w:rPr>
          <w:rStyle w:val="ab"/>
          <w:rFonts w:cs="Times New Roman"/>
          <w:sz w:val="24"/>
          <w:szCs w:val="24"/>
        </w:rPr>
        <w:t>Аудирование</w:t>
      </w:r>
    </w:p>
    <w:p w14:paraId="1180A9C6" w14:textId="77777777" w:rsidR="00547A73" w:rsidRPr="00CC2F92" w:rsidRDefault="00547A73" w:rsidP="00CC2F92">
      <w:pPr>
        <w:pStyle w:val="aff3"/>
        <w:rPr>
          <w:rFonts w:cs="Times New Roman"/>
          <w:spacing w:val="1"/>
          <w:sz w:val="24"/>
          <w:szCs w:val="24"/>
        </w:rPr>
      </w:pPr>
      <w:r w:rsidRPr="00CC2F92">
        <w:rPr>
          <w:rStyle w:val="aa"/>
          <w:rFonts w:cs="Times New Roman"/>
          <w:spacing w:val="1"/>
          <w:sz w:val="24"/>
          <w:szCs w:val="24"/>
        </w:rPr>
        <w:t>воспринимать на слух и понимать</w:t>
      </w:r>
      <w:r w:rsidRPr="00CC2F92">
        <w:rPr>
          <w:rFonts w:cs="Times New Roman"/>
          <w:spacing w:val="1"/>
          <w:sz w:val="24"/>
          <w:szCs w:val="24"/>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0FFDD485"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Смысловое чтение</w:t>
      </w:r>
      <w:r w:rsidRPr="00CC2F92">
        <w:rPr>
          <w:rStyle w:val="a9"/>
          <w:rFonts w:cs="Times New Roman"/>
          <w:sz w:val="24"/>
          <w:szCs w:val="24"/>
        </w:rPr>
        <w:t xml:space="preserve"> </w:t>
      </w:r>
    </w:p>
    <w:p w14:paraId="17CE9FA7"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читать про себя </w:t>
      </w:r>
      <w:r w:rsidRPr="00CC2F92">
        <w:rPr>
          <w:rFonts w:cs="Times New Roman"/>
          <w:sz w:val="24"/>
          <w:szCs w:val="24"/>
        </w:rPr>
        <w:t>и</w:t>
      </w:r>
      <w:r w:rsidRPr="00CC2F92">
        <w:rPr>
          <w:rStyle w:val="aa"/>
          <w:rFonts w:cs="Times New Roman"/>
          <w:sz w:val="24"/>
          <w:szCs w:val="24"/>
        </w:rPr>
        <w:t xml:space="preserve"> понимать</w:t>
      </w:r>
      <w:r w:rsidRPr="00CC2F92">
        <w:rPr>
          <w:rFonts w:cs="Times New Roman"/>
          <w:sz w:val="24"/>
          <w:szCs w:val="24"/>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CC2F92">
        <w:rPr>
          <w:rStyle w:val="aa"/>
          <w:rFonts w:cs="Times New Roman"/>
          <w:sz w:val="24"/>
          <w:szCs w:val="24"/>
        </w:rPr>
        <w:t>читать про себя несплошные тексты</w:t>
      </w:r>
      <w:r w:rsidRPr="00CC2F92">
        <w:rPr>
          <w:rFonts w:cs="Times New Roman"/>
          <w:sz w:val="24"/>
          <w:szCs w:val="24"/>
        </w:rPr>
        <w:t xml:space="preserve"> (таблицы, диаграммы) и </w:t>
      </w:r>
      <w:r w:rsidRPr="00CC2F92">
        <w:rPr>
          <w:rStyle w:val="aa"/>
          <w:rFonts w:cs="Times New Roman"/>
          <w:sz w:val="24"/>
          <w:szCs w:val="24"/>
        </w:rPr>
        <w:t>понимать</w:t>
      </w:r>
      <w:r w:rsidRPr="00CC2F92">
        <w:rPr>
          <w:rFonts w:cs="Times New Roman"/>
          <w:sz w:val="24"/>
          <w:szCs w:val="24"/>
        </w:rPr>
        <w:t xml:space="preserve"> представленную в них информацию;</w:t>
      </w:r>
    </w:p>
    <w:p w14:paraId="6CCF7905"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Письменная речь</w:t>
      </w:r>
    </w:p>
    <w:p w14:paraId="6E62AD39" w14:textId="77777777" w:rsidR="00547A73" w:rsidRPr="00CC2F92" w:rsidRDefault="00547A73" w:rsidP="00CC2F92">
      <w:pPr>
        <w:pStyle w:val="aff3"/>
        <w:rPr>
          <w:rFonts w:cs="Times New Roman"/>
          <w:sz w:val="24"/>
          <w:szCs w:val="24"/>
        </w:rPr>
      </w:pPr>
      <w:r w:rsidRPr="00CC2F92">
        <w:rPr>
          <w:rStyle w:val="aa"/>
          <w:rFonts w:cs="Times New Roman"/>
          <w:sz w:val="24"/>
          <w:szCs w:val="24"/>
        </w:rPr>
        <w:t>заполнять</w:t>
      </w:r>
      <w:r w:rsidRPr="00CC2F92">
        <w:rPr>
          <w:rFonts w:cs="Times New Roman"/>
          <w:sz w:val="24"/>
          <w:szCs w:val="24"/>
        </w:rPr>
        <w:t xml:space="preserve"> анкеты и формуляры, сообщая о себе основные сведения, в соответствии с нормами, принятыми в стране/странах изучаемого языка; </w:t>
      </w:r>
      <w:r w:rsidRPr="00CC2F92">
        <w:rPr>
          <w:rStyle w:val="aa"/>
          <w:rFonts w:cs="Times New Roman"/>
          <w:sz w:val="24"/>
          <w:szCs w:val="24"/>
        </w:rPr>
        <w:t>писать</w:t>
      </w:r>
      <w:r w:rsidRPr="00CC2F92">
        <w:rPr>
          <w:rFonts w:cs="Times New Roman"/>
          <w:sz w:val="24"/>
          <w:szCs w:val="24"/>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CC2F92">
        <w:rPr>
          <w:rStyle w:val="aa"/>
          <w:rFonts w:cs="Times New Roman"/>
          <w:sz w:val="24"/>
          <w:szCs w:val="24"/>
        </w:rPr>
        <w:t>создавать</w:t>
      </w:r>
      <w:r w:rsidRPr="00CC2F92">
        <w:rPr>
          <w:rFonts w:cs="Times New Roman"/>
          <w:sz w:val="24"/>
          <w:szCs w:val="24"/>
        </w:rPr>
        <w:t xml:space="preserve"> небольшое письменное высказывание </w:t>
      </w:r>
      <w:r w:rsidRPr="00CC2F92">
        <w:rPr>
          <w:rFonts w:cs="Times New Roman"/>
          <w:sz w:val="24"/>
          <w:szCs w:val="24"/>
        </w:rPr>
        <w:lastRenderedPageBreak/>
        <w:t xml:space="preserve">с опорой на образец, план, таблицу, прочитанный/прослушанный текст (объём высказывания — до 120 слов); </w:t>
      </w:r>
      <w:r w:rsidRPr="00CC2F92">
        <w:rPr>
          <w:rStyle w:val="aa"/>
          <w:rFonts w:cs="Times New Roman"/>
          <w:sz w:val="24"/>
          <w:szCs w:val="24"/>
        </w:rPr>
        <w:t>заполнять</w:t>
      </w:r>
      <w:r w:rsidRPr="00CC2F92">
        <w:rPr>
          <w:rFonts w:cs="Times New Roman"/>
          <w:sz w:val="24"/>
          <w:szCs w:val="24"/>
        </w:rPr>
        <w:t xml:space="preserve"> таблицу, кратко фиксируя содержание прочитанного/прослушанного текста; </w:t>
      </w:r>
      <w:r w:rsidRPr="00CC2F92">
        <w:rPr>
          <w:rStyle w:val="aa"/>
          <w:rFonts w:cs="Times New Roman"/>
          <w:sz w:val="24"/>
          <w:szCs w:val="24"/>
        </w:rPr>
        <w:t>письменно представлять</w:t>
      </w:r>
      <w:r w:rsidRPr="00CC2F92">
        <w:rPr>
          <w:rFonts w:cs="Times New Roman"/>
          <w:sz w:val="24"/>
          <w:szCs w:val="24"/>
        </w:rPr>
        <w:t xml:space="preserve"> результаты выполненной проектной работы (объём 100—120 слов);</w:t>
      </w:r>
    </w:p>
    <w:p w14:paraId="5A9C6003" w14:textId="77777777" w:rsidR="00547A73" w:rsidRPr="00CC2F92" w:rsidRDefault="00547A73" w:rsidP="00CC2F92">
      <w:pPr>
        <w:pStyle w:val="aff3"/>
        <w:rPr>
          <w:rFonts w:cs="Times New Roman"/>
          <w:sz w:val="24"/>
          <w:szCs w:val="24"/>
        </w:rPr>
      </w:pPr>
    </w:p>
    <w:p w14:paraId="3C1C3A1E" w14:textId="77777777" w:rsidR="00547A73" w:rsidRPr="00CC2F92" w:rsidRDefault="00547A73" w:rsidP="00CC2F92">
      <w:pPr>
        <w:pStyle w:val="aff3"/>
        <w:rPr>
          <w:rStyle w:val="a9"/>
          <w:rFonts w:cs="Times New Roman"/>
          <w:sz w:val="24"/>
          <w:szCs w:val="24"/>
        </w:rPr>
      </w:pPr>
      <w:r w:rsidRPr="00CC2F92">
        <w:rPr>
          <w:rStyle w:val="a9"/>
          <w:rFonts w:cs="Times New Roman"/>
          <w:sz w:val="24"/>
          <w:szCs w:val="24"/>
        </w:rPr>
        <w:t>Языковые знания и умения</w:t>
      </w:r>
    </w:p>
    <w:p w14:paraId="21EE6160" w14:textId="77777777" w:rsidR="00547A73" w:rsidRPr="00CC2F92" w:rsidRDefault="00547A73" w:rsidP="00CC2F92">
      <w:pPr>
        <w:pStyle w:val="aff3"/>
        <w:rPr>
          <w:rStyle w:val="a9"/>
          <w:rFonts w:cs="Times New Roman"/>
          <w:sz w:val="24"/>
          <w:szCs w:val="24"/>
        </w:rPr>
      </w:pPr>
      <w:r w:rsidRPr="00CC2F92">
        <w:rPr>
          <w:rStyle w:val="ab"/>
          <w:rFonts w:cs="Times New Roman"/>
          <w:sz w:val="24"/>
          <w:szCs w:val="24"/>
        </w:rPr>
        <w:t>Фонетическая сторона речи</w:t>
      </w:r>
      <w:r w:rsidRPr="00CC2F92">
        <w:rPr>
          <w:rStyle w:val="a9"/>
          <w:rFonts w:cs="Times New Roman"/>
          <w:sz w:val="24"/>
          <w:szCs w:val="24"/>
        </w:rPr>
        <w:t xml:space="preserve"> </w:t>
      </w:r>
    </w:p>
    <w:p w14:paraId="511A567F" w14:textId="77777777" w:rsidR="00547A73" w:rsidRPr="00CC2F92" w:rsidRDefault="00547A73" w:rsidP="00CC2F92">
      <w:pPr>
        <w:pStyle w:val="aff3"/>
        <w:rPr>
          <w:rFonts w:cs="Times New Roman"/>
          <w:sz w:val="24"/>
          <w:szCs w:val="24"/>
        </w:rPr>
      </w:pPr>
      <w:r w:rsidRPr="00CC2F92">
        <w:rPr>
          <w:rStyle w:val="aa"/>
          <w:rFonts w:cs="Times New Roman"/>
          <w:sz w:val="24"/>
          <w:szCs w:val="24"/>
        </w:rPr>
        <w:t>различать на слух</w:t>
      </w:r>
      <w:r w:rsidRPr="00CC2F92">
        <w:rPr>
          <w:rFonts w:cs="Times New Roman"/>
          <w:sz w:val="24"/>
          <w:szCs w:val="24"/>
        </w:rPr>
        <w:t xml:space="preserve"> и адекватно, без ошибок, ведущих к сбою коммуникации, </w:t>
      </w:r>
      <w:r w:rsidRPr="00CC2F92">
        <w:rPr>
          <w:rStyle w:val="aa"/>
          <w:rFonts w:cs="Times New Roman"/>
          <w:sz w:val="24"/>
          <w:szCs w:val="24"/>
        </w:rPr>
        <w:t>произносить</w:t>
      </w:r>
      <w:r w:rsidRPr="00CC2F92">
        <w:rPr>
          <w:rFonts w:cs="Times New Roman"/>
          <w:sz w:val="24"/>
          <w:szCs w:val="24"/>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r w:rsidRPr="00CC2F92">
        <w:rPr>
          <w:rStyle w:val="aa"/>
          <w:rFonts w:cs="Times New Roman"/>
          <w:sz w:val="24"/>
          <w:szCs w:val="24"/>
        </w:rPr>
        <w:t xml:space="preserve">владеть </w:t>
      </w:r>
      <w:r w:rsidRPr="00CC2F92">
        <w:rPr>
          <w:rFonts w:cs="Times New Roman"/>
          <w:sz w:val="24"/>
          <w:szCs w:val="24"/>
        </w:rPr>
        <w:t xml:space="preserve">правилами чтения и </w:t>
      </w:r>
      <w:r w:rsidRPr="00CC2F92">
        <w:rPr>
          <w:rStyle w:val="aa"/>
          <w:rFonts w:cs="Times New Roman"/>
          <w:sz w:val="24"/>
          <w:szCs w:val="24"/>
        </w:rPr>
        <w:t>выразительно читать вслух</w:t>
      </w:r>
      <w:r w:rsidRPr="00CC2F92">
        <w:rPr>
          <w:rFonts w:cs="Times New Roman"/>
          <w:sz w:val="24"/>
          <w:szCs w:val="24"/>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w:t>
      </w:r>
      <w:r w:rsidRPr="00CC2F92">
        <w:rPr>
          <w:rStyle w:val="aa"/>
          <w:rFonts w:cs="Times New Roman"/>
          <w:sz w:val="24"/>
          <w:szCs w:val="24"/>
        </w:rPr>
        <w:t>читать</w:t>
      </w:r>
      <w:r w:rsidRPr="00CC2F92">
        <w:rPr>
          <w:rFonts w:cs="Times New Roman"/>
          <w:sz w:val="24"/>
          <w:szCs w:val="24"/>
        </w:rPr>
        <w:t xml:space="preserve"> новые слова согласно основным правилам чтения.</w:t>
      </w:r>
    </w:p>
    <w:p w14:paraId="7A752FEF"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Графика, орфография и пунктуация</w:t>
      </w:r>
      <w:r w:rsidRPr="00CC2F92">
        <w:rPr>
          <w:rFonts w:cs="Times New Roman"/>
          <w:sz w:val="24"/>
          <w:szCs w:val="24"/>
        </w:rPr>
        <w:t xml:space="preserve"> </w:t>
      </w:r>
    </w:p>
    <w:p w14:paraId="7CBCCFF1" w14:textId="77777777" w:rsidR="00547A73" w:rsidRPr="00CC2F92" w:rsidRDefault="00547A73" w:rsidP="00CC2F92">
      <w:pPr>
        <w:pStyle w:val="aff3"/>
        <w:rPr>
          <w:rFonts w:cs="Times New Roman"/>
          <w:sz w:val="24"/>
          <w:szCs w:val="24"/>
        </w:rPr>
      </w:pPr>
      <w:r w:rsidRPr="00CC2F92">
        <w:rPr>
          <w:rFonts w:cs="Times New Roman"/>
          <w:sz w:val="24"/>
          <w:szCs w:val="24"/>
        </w:rPr>
        <w:t>правильно писать изученные слова;</w:t>
      </w:r>
    </w:p>
    <w:p w14:paraId="728254F2" w14:textId="77777777" w:rsidR="00547A73" w:rsidRPr="00CC2F92" w:rsidRDefault="00547A73" w:rsidP="00CC2F92">
      <w:pPr>
        <w:pStyle w:val="aff3"/>
        <w:rPr>
          <w:rFonts w:cs="Times New Roman"/>
          <w:sz w:val="24"/>
          <w:szCs w:val="24"/>
        </w:rPr>
      </w:pPr>
      <w:r w:rsidRPr="00CC2F92">
        <w:rPr>
          <w:rFonts w:cs="Times New Roman"/>
          <w:sz w:val="24"/>
          <w:szCs w:val="24"/>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14:paraId="0D01C69F" w14:textId="77777777" w:rsidR="00547A73" w:rsidRPr="00CC2F92" w:rsidRDefault="00547A73" w:rsidP="00CC2F92">
      <w:pPr>
        <w:pStyle w:val="aff3"/>
        <w:rPr>
          <w:rFonts w:cs="Times New Roman"/>
          <w:sz w:val="24"/>
          <w:szCs w:val="24"/>
        </w:rPr>
      </w:pPr>
      <w:r w:rsidRPr="00CC2F92">
        <w:rPr>
          <w:rStyle w:val="ab"/>
          <w:rFonts w:cs="Times New Roman"/>
          <w:sz w:val="24"/>
          <w:szCs w:val="24"/>
        </w:rPr>
        <w:t>Лексическая сторона речи</w:t>
      </w:r>
    </w:p>
    <w:p w14:paraId="182D7B3C" w14:textId="77777777" w:rsidR="00547A73" w:rsidRPr="00CC2F92" w:rsidRDefault="00547A73" w:rsidP="00CC2F92">
      <w:pPr>
        <w:pStyle w:val="aff3"/>
        <w:rPr>
          <w:rFonts w:cs="Times New Roman"/>
          <w:sz w:val="24"/>
          <w:szCs w:val="24"/>
        </w:rPr>
      </w:pPr>
      <w:r w:rsidRPr="00CC2F92">
        <w:rPr>
          <w:rStyle w:val="aa"/>
          <w:rFonts w:cs="Times New Roman"/>
          <w:sz w:val="24"/>
          <w:szCs w:val="24"/>
        </w:rPr>
        <w:t xml:space="preserve">распознавать </w:t>
      </w:r>
      <w:r w:rsidRPr="00CC2F92">
        <w:rPr>
          <w:rFonts w:cs="Times New Roman"/>
          <w:sz w:val="24"/>
          <w:szCs w:val="24"/>
        </w:rPr>
        <w:t xml:space="preserve">в звучащем и письменном тексте 1350 лексических единиц (слов, словосочетаний, речевых клише) и правильно </w:t>
      </w:r>
      <w:r w:rsidRPr="00CC2F92">
        <w:rPr>
          <w:rStyle w:val="aa"/>
          <w:rFonts w:cs="Times New Roman"/>
          <w:sz w:val="24"/>
          <w:szCs w:val="24"/>
        </w:rPr>
        <w:t>употреблять</w:t>
      </w:r>
      <w:r w:rsidRPr="00CC2F92">
        <w:rPr>
          <w:rFonts w:cs="Times New Roman"/>
          <w:sz w:val="24"/>
          <w:szCs w:val="24"/>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23DD6C7D"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 и употреблять</w:t>
      </w:r>
      <w:r w:rsidRPr="00CC2F92">
        <w:rPr>
          <w:rFonts w:cs="Times New Roman"/>
          <w:sz w:val="24"/>
          <w:szCs w:val="24"/>
        </w:rPr>
        <w:t xml:space="preserve"> в устной и письменной речи родственные слова, образованные с использованием аффиксации: имена существительные при помощи суффиксов </w:t>
      </w:r>
      <w:r w:rsidRPr="00CC2F92">
        <w:rPr>
          <w:rStyle w:val="aa"/>
          <w:rFonts w:cs="Times New Roman"/>
          <w:sz w:val="24"/>
          <w:szCs w:val="24"/>
        </w:rPr>
        <w:t>-ie</w:t>
      </w:r>
      <w:r w:rsidRPr="00CC2F92">
        <w:rPr>
          <w:rFonts w:cs="Times New Roman"/>
          <w:sz w:val="24"/>
          <w:szCs w:val="24"/>
        </w:rPr>
        <w:t xml:space="preserve">, </w:t>
      </w:r>
      <w:r w:rsidRPr="00CC2F92">
        <w:rPr>
          <w:rStyle w:val="aa"/>
          <w:rFonts w:cs="Times New Roman"/>
          <w:sz w:val="24"/>
          <w:szCs w:val="24"/>
        </w:rPr>
        <w:t>-um</w:t>
      </w:r>
      <w:r w:rsidRPr="00CC2F92">
        <w:rPr>
          <w:rFonts w:cs="Times New Roman"/>
          <w:sz w:val="24"/>
          <w:szCs w:val="24"/>
        </w:rPr>
        <w:t xml:space="preserve">; имена прилагательные при помощи суффиксов </w:t>
      </w:r>
      <w:r w:rsidRPr="00CC2F92">
        <w:rPr>
          <w:rStyle w:val="aa"/>
          <w:rFonts w:cs="Times New Roman"/>
          <w:sz w:val="24"/>
          <w:szCs w:val="24"/>
        </w:rPr>
        <w:t>-sam</w:t>
      </w:r>
      <w:r w:rsidRPr="00CC2F92">
        <w:rPr>
          <w:rFonts w:cs="Times New Roman"/>
          <w:sz w:val="24"/>
          <w:szCs w:val="24"/>
        </w:rPr>
        <w:t xml:space="preserve">, </w:t>
      </w:r>
      <w:r w:rsidRPr="00CC2F92">
        <w:rPr>
          <w:rStyle w:val="aa"/>
          <w:rFonts w:cs="Times New Roman"/>
          <w:sz w:val="24"/>
          <w:szCs w:val="24"/>
        </w:rPr>
        <w:t>-bar</w:t>
      </w:r>
      <w:r w:rsidRPr="00CC2F92">
        <w:rPr>
          <w:rFonts w:cs="Times New Roman"/>
          <w:sz w:val="24"/>
          <w:szCs w:val="24"/>
        </w:rPr>
        <w:t>;</w:t>
      </w:r>
    </w:p>
    <w:p w14:paraId="0097BA07" w14:textId="77777777" w:rsidR="00547A73" w:rsidRPr="00CC2F92" w:rsidRDefault="00547A73" w:rsidP="00CC2F92">
      <w:pPr>
        <w:pStyle w:val="aff3"/>
        <w:rPr>
          <w:rFonts w:cs="Times New Roman"/>
          <w:spacing w:val="-3"/>
          <w:sz w:val="24"/>
          <w:szCs w:val="24"/>
        </w:rPr>
      </w:pPr>
      <w:r w:rsidRPr="00CC2F92">
        <w:rPr>
          <w:rStyle w:val="aa"/>
          <w:rFonts w:cs="Times New Roman"/>
          <w:spacing w:val="-3"/>
          <w:sz w:val="24"/>
          <w:szCs w:val="24"/>
        </w:rPr>
        <w:t>распознавать и употреблять</w:t>
      </w:r>
      <w:r w:rsidRPr="00CC2F92">
        <w:rPr>
          <w:rFonts w:cs="Times New Roman"/>
          <w:spacing w:val="-3"/>
          <w:sz w:val="24"/>
          <w:szCs w:val="24"/>
        </w:rPr>
        <w:t xml:space="preserve"> в устной и письменной речи изученные синонимы, антонимы, сокращения и аббревиатуры;</w:t>
      </w:r>
    </w:p>
    <w:p w14:paraId="57C83E03"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распознавать и употреблять</w:t>
      </w:r>
      <w:r w:rsidRPr="00CC2F92">
        <w:rPr>
          <w:rFonts w:cs="Times New Roman"/>
          <w:sz w:val="24"/>
          <w:szCs w:val="24"/>
        </w:rPr>
        <w:t xml:space="preserve"> в устной и письменной речи различные средства связи в тексте для обеспечения логичности и целостности высказывания.</w:t>
      </w:r>
    </w:p>
    <w:p w14:paraId="37FFDE05" w14:textId="77777777" w:rsidR="00547A73" w:rsidRPr="00CC2F92" w:rsidRDefault="00547A73" w:rsidP="00CC2F92">
      <w:pPr>
        <w:pStyle w:val="aff3"/>
        <w:rPr>
          <w:rFonts w:cs="Times New Roman"/>
          <w:sz w:val="24"/>
          <w:szCs w:val="24"/>
        </w:rPr>
      </w:pPr>
      <w:r w:rsidRPr="00CC2F92">
        <w:rPr>
          <w:rStyle w:val="ab"/>
          <w:rFonts w:cs="Times New Roman"/>
          <w:sz w:val="24"/>
          <w:szCs w:val="24"/>
        </w:rPr>
        <w:t>Грамматическая сторона речи</w:t>
      </w:r>
    </w:p>
    <w:p w14:paraId="6DF53E74"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 и понимать</w:t>
      </w:r>
      <w:r w:rsidRPr="00CC2F92">
        <w:rPr>
          <w:rFonts w:cs="Times New Roman"/>
          <w:sz w:val="24"/>
          <w:szCs w:val="24"/>
        </w:rPr>
        <w:t xml:space="preserve"> особенности структуры простых и сложных предложений и различных коммуникативных типов предложений немецкого языка;</w:t>
      </w:r>
    </w:p>
    <w:p w14:paraId="7469E3C5" w14:textId="77777777" w:rsidR="00547A73" w:rsidRPr="00CC2F92" w:rsidRDefault="00547A73" w:rsidP="00CC2F92">
      <w:pPr>
        <w:pStyle w:val="aff3"/>
        <w:rPr>
          <w:rFonts w:cs="Times New Roman"/>
          <w:sz w:val="24"/>
          <w:szCs w:val="24"/>
        </w:rPr>
      </w:pPr>
      <w:r w:rsidRPr="00CC2F92">
        <w:rPr>
          <w:rStyle w:val="aa"/>
          <w:rFonts w:cs="Times New Roman"/>
          <w:sz w:val="24"/>
          <w:szCs w:val="24"/>
        </w:rPr>
        <w:t>распознавать</w:t>
      </w:r>
      <w:r w:rsidRPr="00CC2F92">
        <w:rPr>
          <w:rFonts w:cs="Times New Roman"/>
          <w:sz w:val="24"/>
          <w:szCs w:val="24"/>
        </w:rPr>
        <w:t xml:space="preserve"> в письменном и звучащем тексте и </w:t>
      </w:r>
      <w:r w:rsidRPr="00CC2F92">
        <w:rPr>
          <w:rStyle w:val="aa"/>
          <w:rFonts w:cs="Times New Roman"/>
          <w:sz w:val="24"/>
          <w:szCs w:val="24"/>
        </w:rPr>
        <w:t>употреблять</w:t>
      </w:r>
      <w:r w:rsidRPr="00CC2F92">
        <w:rPr>
          <w:rStyle w:val="ab"/>
          <w:rFonts w:cs="Times New Roman"/>
          <w:sz w:val="24"/>
          <w:szCs w:val="24"/>
        </w:rPr>
        <w:t xml:space="preserve"> </w:t>
      </w:r>
      <w:r w:rsidRPr="00CC2F92">
        <w:rPr>
          <w:rFonts w:cs="Times New Roman"/>
          <w:sz w:val="24"/>
          <w:szCs w:val="24"/>
        </w:rPr>
        <w:t>в устной и письменной речи:</w:t>
      </w:r>
    </w:p>
    <w:p w14:paraId="1D53F188"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deshalb</w:t>
      </w:r>
      <w:r w:rsidRPr="00CC2F92">
        <w:rPr>
          <w:rFonts w:cs="Times New Roman"/>
          <w:sz w:val="24"/>
          <w:szCs w:val="24"/>
        </w:rPr>
        <w:t>;</w:t>
      </w:r>
    </w:p>
    <w:p w14:paraId="3865B6B6" w14:textId="77777777" w:rsidR="00547A73" w:rsidRPr="00CC2F92" w:rsidRDefault="00547A73" w:rsidP="00CC2F92">
      <w:pPr>
        <w:pStyle w:val="aff3"/>
        <w:rPr>
          <w:rFonts w:cs="Times New Roman"/>
          <w:sz w:val="24"/>
          <w:szCs w:val="24"/>
        </w:rPr>
      </w:pPr>
      <w:r w:rsidRPr="00CC2F92">
        <w:rPr>
          <w:rFonts w:cs="Times New Roman"/>
          <w:sz w:val="24"/>
          <w:szCs w:val="24"/>
        </w:rPr>
        <w:t xml:space="preserve">сложноподчинённые предложения: времени с союзом </w:t>
      </w:r>
      <w:r w:rsidRPr="00CC2F92">
        <w:rPr>
          <w:rStyle w:val="aa"/>
          <w:rFonts w:cs="Times New Roman"/>
          <w:sz w:val="24"/>
          <w:szCs w:val="24"/>
        </w:rPr>
        <w:t>nachdem</w:t>
      </w:r>
      <w:r w:rsidRPr="00CC2F92">
        <w:rPr>
          <w:rFonts w:cs="Times New Roman"/>
          <w:sz w:val="24"/>
          <w:szCs w:val="24"/>
        </w:rPr>
        <w:t xml:space="preserve">, цели с союзом </w:t>
      </w:r>
      <w:r w:rsidRPr="00CC2F92">
        <w:rPr>
          <w:rStyle w:val="aa"/>
          <w:rFonts w:cs="Times New Roman"/>
          <w:sz w:val="24"/>
          <w:szCs w:val="24"/>
        </w:rPr>
        <w:t>damit</w:t>
      </w:r>
      <w:r w:rsidRPr="00CC2F92">
        <w:rPr>
          <w:rFonts w:cs="Times New Roman"/>
          <w:sz w:val="24"/>
          <w:szCs w:val="24"/>
        </w:rPr>
        <w:t>;</w:t>
      </w:r>
    </w:p>
    <w:p w14:paraId="311F48D2" w14:textId="77777777" w:rsidR="00547A73" w:rsidRPr="00CC2F92" w:rsidRDefault="00547A73" w:rsidP="00CC2F92">
      <w:pPr>
        <w:pStyle w:val="aff3"/>
        <w:rPr>
          <w:rFonts w:cs="Times New Roman"/>
          <w:sz w:val="24"/>
          <w:szCs w:val="24"/>
        </w:rPr>
      </w:pPr>
      <w:r w:rsidRPr="00CC2F92">
        <w:rPr>
          <w:rFonts w:cs="Times New Roman"/>
          <w:sz w:val="24"/>
          <w:szCs w:val="24"/>
        </w:rPr>
        <w:t xml:space="preserve">формы сослагательного наклонения от глаголов </w:t>
      </w:r>
      <w:r w:rsidRPr="00CC2F92">
        <w:rPr>
          <w:rStyle w:val="aa"/>
          <w:rFonts w:cs="Times New Roman"/>
          <w:sz w:val="24"/>
          <w:szCs w:val="24"/>
        </w:rPr>
        <w:t>haben</w:t>
      </w:r>
      <w:r w:rsidRPr="00CC2F92">
        <w:rPr>
          <w:rFonts w:cs="Times New Roman"/>
          <w:sz w:val="24"/>
          <w:szCs w:val="24"/>
        </w:rPr>
        <w:t xml:space="preserve">, </w:t>
      </w:r>
      <w:r w:rsidRPr="00CC2F92">
        <w:rPr>
          <w:rStyle w:val="aa"/>
          <w:rFonts w:cs="Times New Roman"/>
          <w:sz w:val="24"/>
          <w:szCs w:val="24"/>
        </w:rPr>
        <w:t>sein</w:t>
      </w:r>
      <w:r w:rsidRPr="00CC2F92">
        <w:rPr>
          <w:rFonts w:cs="Times New Roman"/>
          <w:sz w:val="24"/>
          <w:szCs w:val="24"/>
        </w:rPr>
        <w:t xml:space="preserve">, </w:t>
      </w:r>
      <w:r w:rsidRPr="00CC2F92">
        <w:rPr>
          <w:rStyle w:val="aa"/>
          <w:rFonts w:cs="Times New Roman"/>
          <w:sz w:val="24"/>
          <w:szCs w:val="24"/>
        </w:rPr>
        <w:t>werden</w:t>
      </w:r>
      <w:r w:rsidRPr="00CC2F92">
        <w:rPr>
          <w:rFonts w:cs="Times New Roman"/>
          <w:sz w:val="24"/>
          <w:szCs w:val="24"/>
        </w:rPr>
        <w:t xml:space="preserve">, </w:t>
      </w:r>
      <w:r w:rsidRPr="00CC2F92">
        <w:rPr>
          <w:rStyle w:val="aa"/>
          <w:rFonts w:cs="Times New Roman"/>
          <w:sz w:val="24"/>
          <w:szCs w:val="24"/>
        </w:rPr>
        <w:t>können</w:t>
      </w:r>
      <w:r w:rsidRPr="00CC2F92">
        <w:rPr>
          <w:rFonts w:cs="Times New Roman"/>
          <w:sz w:val="24"/>
          <w:szCs w:val="24"/>
        </w:rPr>
        <w:t xml:space="preserve">, </w:t>
      </w:r>
      <w:r w:rsidRPr="00CC2F92">
        <w:rPr>
          <w:rStyle w:val="aa"/>
          <w:rFonts w:cs="Times New Roman"/>
          <w:sz w:val="24"/>
          <w:szCs w:val="24"/>
        </w:rPr>
        <w:t>mögen</w:t>
      </w:r>
      <w:r w:rsidRPr="00CC2F92">
        <w:rPr>
          <w:rFonts w:cs="Times New Roman"/>
          <w:sz w:val="24"/>
          <w:szCs w:val="24"/>
        </w:rPr>
        <w:t xml:space="preserve">, сочетание </w:t>
      </w:r>
      <w:r w:rsidRPr="00CC2F92">
        <w:rPr>
          <w:rStyle w:val="aa"/>
          <w:rFonts w:cs="Times New Roman"/>
          <w:sz w:val="24"/>
          <w:szCs w:val="24"/>
        </w:rPr>
        <w:t xml:space="preserve">würde </w:t>
      </w:r>
      <w:r w:rsidRPr="00CC2F92">
        <w:rPr>
          <w:rFonts w:cs="Times New Roman"/>
          <w:sz w:val="24"/>
          <w:szCs w:val="24"/>
        </w:rPr>
        <w:t>+ Infinitiv;</w:t>
      </w:r>
    </w:p>
    <w:p w14:paraId="18397EED" w14:textId="77777777" w:rsidR="00547A73" w:rsidRPr="00CC2F92" w:rsidRDefault="00547A73" w:rsidP="00CC2F92">
      <w:pPr>
        <w:pStyle w:val="aff3"/>
        <w:rPr>
          <w:rFonts w:cs="Times New Roman"/>
          <w:sz w:val="24"/>
          <w:szCs w:val="24"/>
        </w:rPr>
      </w:pPr>
      <w:r w:rsidRPr="00CC2F92">
        <w:rPr>
          <w:rStyle w:val="a9"/>
          <w:rFonts w:cs="Times New Roman"/>
          <w:sz w:val="24"/>
          <w:szCs w:val="24"/>
        </w:rPr>
        <w:t>Социокультурные знания и умения</w:t>
      </w:r>
      <w:r w:rsidRPr="00CC2F92">
        <w:rPr>
          <w:rFonts w:cs="Times New Roman"/>
          <w:sz w:val="24"/>
          <w:szCs w:val="24"/>
        </w:rPr>
        <w:t xml:space="preserve"> </w:t>
      </w:r>
    </w:p>
    <w:p w14:paraId="70C70D61" w14:textId="77777777" w:rsidR="00547A73" w:rsidRPr="00CC2F92" w:rsidRDefault="00547A73" w:rsidP="00CC2F92">
      <w:pPr>
        <w:pStyle w:val="aff3"/>
        <w:rPr>
          <w:rFonts w:cs="Times New Roman"/>
          <w:sz w:val="24"/>
          <w:szCs w:val="24"/>
        </w:rPr>
      </w:pPr>
      <w:r w:rsidRPr="00CC2F92">
        <w:rPr>
          <w:rStyle w:val="aa"/>
          <w:rFonts w:cs="Times New Roman"/>
          <w:sz w:val="24"/>
          <w:szCs w:val="24"/>
        </w:rPr>
        <w:t>знать/понимать и использовать</w:t>
      </w:r>
      <w:r w:rsidRPr="00CC2F92">
        <w:rPr>
          <w:rFonts w:cs="Times New Roman"/>
          <w:sz w:val="24"/>
          <w:szCs w:val="24"/>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 </w:t>
      </w:r>
    </w:p>
    <w:p w14:paraId="1F5946CA" w14:textId="77777777" w:rsidR="00547A73" w:rsidRPr="00CC2F92" w:rsidRDefault="00547A73" w:rsidP="00CC2F92">
      <w:pPr>
        <w:pStyle w:val="aff3"/>
        <w:rPr>
          <w:rFonts w:cs="Times New Roman"/>
          <w:sz w:val="24"/>
          <w:szCs w:val="24"/>
        </w:rPr>
      </w:pPr>
      <w:r w:rsidRPr="00CC2F92">
        <w:rPr>
          <w:rStyle w:val="aa"/>
          <w:rFonts w:cs="Times New Roman"/>
          <w:sz w:val="24"/>
          <w:szCs w:val="24"/>
        </w:rPr>
        <w:t>иметь</w:t>
      </w:r>
      <w:r w:rsidRPr="00CC2F92">
        <w:rPr>
          <w:rFonts w:cs="Times New Roman"/>
          <w:sz w:val="24"/>
          <w:szCs w:val="24"/>
        </w:rPr>
        <w:t xml:space="preserve"> элементарные представления о различных вариантах немецкого языка;</w:t>
      </w:r>
    </w:p>
    <w:p w14:paraId="3EFD734C" w14:textId="77777777" w:rsidR="00547A73" w:rsidRPr="00CC2F92" w:rsidRDefault="00547A73" w:rsidP="00CC2F92">
      <w:pPr>
        <w:pStyle w:val="aff3"/>
        <w:rPr>
          <w:rFonts w:cs="Times New Roman"/>
          <w:sz w:val="24"/>
          <w:szCs w:val="24"/>
        </w:rPr>
      </w:pPr>
      <w:r w:rsidRPr="00CC2F92">
        <w:rPr>
          <w:rStyle w:val="aa"/>
          <w:rFonts w:cs="Times New Roman"/>
          <w:sz w:val="24"/>
          <w:szCs w:val="24"/>
        </w:rPr>
        <w:t>обладать</w:t>
      </w:r>
      <w:r w:rsidRPr="00CC2F92">
        <w:rPr>
          <w:rFonts w:cs="Times New Roman"/>
          <w:sz w:val="24"/>
          <w:szCs w:val="24"/>
        </w:rPr>
        <w:t xml:space="preserve"> базовыми знаниями о социокультурном портрете и культурном наследии родной страны и страны/стран изучаемого языка; </w:t>
      </w:r>
      <w:r w:rsidRPr="00CC2F92">
        <w:rPr>
          <w:rStyle w:val="aa"/>
          <w:rFonts w:cs="Times New Roman"/>
          <w:sz w:val="24"/>
          <w:szCs w:val="24"/>
        </w:rPr>
        <w:t xml:space="preserve">уметь представлять </w:t>
      </w:r>
      <w:r w:rsidRPr="00CC2F92">
        <w:rPr>
          <w:rFonts w:cs="Times New Roman"/>
          <w:sz w:val="24"/>
          <w:szCs w:val="24"/>
        </w:rPr>
        <w:t xml:space="preserve">Россию и страну/страны изучаемого языка; </w:t>
      </w:r>
      <w:r w:rsidRPr="00CC2F92">
        <w:rPr>
          <w:rStyle w:val="aa"/>
          <w:rFonts w:cs="Times New Roman"/>
          <w:sz w:val="24"/>
          <w:szCs w:val="24"/>
        </w:rPr>
        <w:t>оказывать помощь</w:t>
      </w:r>
      <w:r w:rsidRPr="00CC2F92">
        <w:rPr>
          <w:rFonts w:cs="Times New Roman"/>
          <w:sz w:val="24"/>
          <w:szCs w:val="24"/>
        </w:rPr>
        <w:t xml:space="preserve"> зарубежным гостям в ситуациях повседневного общения.</w:t>
      </w:r>
    </w:p>
    <w:p w14:paraId="1C3D0221" w14:textId="77777777" w:rsidR="00547A73" w:rsidRPr="00CC2F92" w:rsidRDefault="00547A73" w:rsidP="00CC2F92">
      <w:pPr>
        <w:pStyle w:val="aff3"/>
        <w:rPr>
          <w:rFonts w:cs="Times New Roman"/>
          <w:sz w:val="24"/>
          <w:szCs w:val="24"/>
        </w:rPr>
      </w:pPr>
    </w:p>
    <w:p w14:paraId="6B876575" w14:textId="77777777" w:rsidR="00547A73" w:rsidRPr="00CC2F92" w:rsidRDefault="00547A73" w:rsidP="00CC2F92">
      <w:pPr>
        <w:pStyle w:val="aff3"/>
        <w:rPr>
          <w:rFonts w:cs="Times New Roman"/>
          <w:sz w:val="24"/>
          <w:szCs w:val="24"/>
        </w:rPr>
      </w:pPr>
      <w:r w:rsidRPr="00CC2F92">
        <w:rPr>
          <w:rStyle w:val="a9"/>
          <w:rFonts w:cs="Times New Roman"/>
          <w:sz w:val="24"/>
          <w:szCs w:val="24"/>
        </w:rPr>
        <w:t>Компенсаторные умения</w:t>
      </w:r>
      <w:r w:rsidRPr="00CC2F92">
        <w:rPr>
          <w:rFonts w:cs="Times New Roman"/>
          <w:sz w:val="24"/>
          <w:szCs w:val="24"/>
        </w:rPr>
        <w:t xml:space="preserve"> </w:t>
      </w:r>
    </w:p>
    <w:p w14:paraId="444C1F8E" w14:textId="77777777" w:rsidR="00547A73" w:rsidRPr="00CC2F92" w:rsidRDefault="00547A73" w:rsidP="00CC2F92">
      <w:pPr>
        <w:pStyle w:val="aff3"/>
        <w:rPr>
          <w:rFonts w:cs="Times New Roman"/>
          <w:sz w:val="24"/>
          <w:szCs w:val="24"/>
        </w:rPr>
      </w:pPr>
      <w:r w:rsidRPr="00CC2F92">
        <w:rPr>
          <w:rFonts w:cs="Times New Roman"/>
          <w:sz w:val="24"/>
          <w:szCs w:val="24"/>
        </w:rPr>
        <w:t>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37637390" w14:textId="77777777" w:rsidR="00547A73" w:rsidRPr="00CC2F92" w:rsidRDefault="00547A73" w:rsidP="00CC2F92">
      <w:pPr>
        <w:pStyle w:val="aff3"/>
        <w:rPr>
          <w:rFonts w:cs="Times New Roman"/>
          <w:sz w:val="24"/>
          <w:szCs w:val="24"/>
        </w:rPr>
      </w:pPr>
      <w:r w:rsidRPr="00CC2F92">
        <w:rPr>
          <w:rStyle w:val="aa"/>
          <w:rFonts w:cs="Times New Roman"/>
          <w:sz w:val="24"/>
          <w:szCs w:val="24"/>
        </w:rPr>
        <w:lastRenderedPageBreak/>
        <w:t xml:space="preserve">Владеть </w:t>
      </w:r>
      <w:r w:rsidRPr="00CC2F92">
        <w:rPr>
          <w:rFonts w:cs="Times New Roman"/>
          <w:sz w:val="24"/>
          <w:szCs w:val="24"/>
        </w:rPr>
        <w:t>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7D552124" w14:textId="77777777" w:rsidR="00547A73" w:rsidRPr="00CC2F92" w:rsidRDefault="00547A73" w:rsidP="00CC2F92">
      <w:pPr>
        <w:pStyle w:val="aff3"/>
        <w:rPr>
          <w:rFonts w:cs="Times New Roman"/>
          <w:sz w:val="24"/>
          <w:szCs w:val="24"/>
        </w:rPr>
      </w:pPr>
      <w:r w:rsidRPr="00CC2F92">
        <w:rPr>
          <w:rStyle w:val="aa"/>
          <w:rFonts w:cs="Times New Roman"/>
          <w:sz w:val="24"/>
          <w:szCs w:val="24"/>
        </w:rPr>
        <w:t>Уметь рассматривать</w:t>
      </w:r>
      <w:r w:rsidRPr="00CC2F92">
        <w:rPr>
          <w:rFonts w:cs="Times New Roman"/>
          <w:sz w:val="24"/>
          <w:szCs w:val="24"/>
        </w:rPr>
        <w:t xml:space="preserve"> несколько вариантов решения коммуникативной задачи в продуктивных видах речевой деятельности (говорении и письменной речи).</w:t>
      </w:r>
    </w:p>
    <w:p w14:paraId="45E56D5F" w14:textId="77777777" w:rsidR="00547A73" w:rsidRPr="00CC2F92" w:rsidRDefault="00547A73" w:rsidP="00CC2F92">
      <w:pPr>
        <w:pStyle w:val="aff3"/>
        <w:rPr>
          <w:rFonts w:cs="Times New Roman"/>
          <w:sz w:val="24"/>
          <w:szCs w:val="24"/>
        </w:rPr>
      </w:pPr>
      <w:r w:rsidRPr="00CC2F92">
        <w:rPr>
          <w:rStyle w:val="aa"/>
          <w:rFonts w:cs="Times New Roman"/>
          <w:sz w:val="24"/>
          <w:szCs w:val="24"/>
        </w:rPr>
        <w:t>Участвовать</w:t>
      </w:r>
      <w:r w:rsidRPr="00CC2F92">
        <w:rPr>
          <w:rFonts w:cs="Times New Roman"/>
          <w:sz w:val="24"/>
          <w:szCs w:val="24"/>
        </w:rPr>
        <w:t xml:space="preserve"> в несложных учебных проектах с использованием материалов на иностранном языке с применением ИКТ, соблюдая правила информационной безопасности при работе в сети Интернет.</w:t>
      </w:r>
    </w:p>
    <w:p w14:paraId="0DA1A2C4" w14:textId="77777777" w:rsidR="00547A73" w:rsidRPr="00CC2F92" w:rsidRDefault="00547A73" w:rsidP="00CC2F92">
      <w:pPr>
        <w:pStyle w:val="aff3"/>
        <w:rPr>
          <w:rFonts w:cs="Times New Roman"/>
          <w:sz w:val="24"/>
          <w:szCs w:val="24"/>
        </w:rPr>
      </w:pPr>
      <w:r w:rsidRPr="00CC2F92">
        <w:rPr>
          <w:rStyle w:val="aa"/>
          <w:rFonts w:cs="Times New Roman"/>
          <w:sz w:val="24"/>
          <w:szCs w:val="24"/>
        </w:rPr>
        <w:t>Использовать</w:t>
      </w:r>
      <w:r w:rsidRPr="00CC2F92">
        <w:rPr>
          <w:rFonts w:cs="Times New Roman"/>
          <w:sz w:val="24"/>
          <w:szCs w:val="24"/>
        </w:rPr>
        <w:t xml:space="preserve"> иноязычные словари и справочники, в том числе информационно-справочные системы в электронной форме.</w:t>
      </w:r>
    </w:p>
    <w:p w14:paraId="0CEDF719" w14:textId="77777777" w:rsidR="00547A73" w:rsidRPr="00CC2F92" w:rsidRDefault="00547A73" w:rsidP="00CC2F92">
      <w:pPr>
        <w:pStyle w:val="aff3"/>
        <w:rPr>
          <w:rFonts w:cs="Times New Roman"/>
          <w:sz w:val="24"/>
          <w:szCs w:val="24"/>
        </w:rPr>
      </w:pPr>
      <w:r w:rsidRPr="00CC2F92">
        <w:rPr>
          <w:rStyle w:val="aa"/>
          <w:rFonts w:cs="Times New Roman"/>
          <w:sz w:val="24"/>
          <w:szCs w:val="24"/>
        </w:rPr>
        <w:t>Достигать взаимопонимания</w:t>
      </w:r>
      <w:r w:rsidRPr="00CC2F92">
        <w:rPr>
          <w:rFonts w:cs="Times New Roman"/>
          <w:sz w:val="24"/>
          <w:szCs w:val="24"/>
        </w:rPr>
        <w:t xml:space="preserve"> в процессе устного и письменного общения с носителями иностранного языка, людьми другой культуры.</w:t>
      </w:r>
    </w:p>
    <w:p w14:paraId="202D2EE9" w14:textId="77777777" w:rsidR="00547A73" w:rsidRPr="00CC2F92" w:rsidRDefault="00547A73" w:rsidP="00CC2F92">
      <w:pPr>
        <w:pStyle w:val="aff3"/>
        <w:rPr>
          <w:rFonts w:cs="Times New Roman"/>
          <w:sz w:val="24"/>
          <w:szCs w:val="24"/>
        </w:rPr>
      </w:pPr>
      <w:r w:rsidRPr="00CC2F92">
        <w:rPr>
          <w:rStyle w:val="aa"/>
          <w:rFonts w:cs="Times New Roman"/>
          <w:sz w:val="24"/>
          <w:szCs w:val="24"/>
        </w:rPr>
        <w:t>Сравнивать</w:t>
      </w:r>
      <w:r w:rsidRPr="00CC2F92">
        <w:rPr>
          <w:rFonts w:cs="Times New Roman"/>
          <w:sz w:val="24"/>
          <w:szCs w:val="24"/>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A00A3A5" w14:textId="77777777" w:rsidR="002B384E" w:rsidRPr="00CC2F92" w:rsidRDefault="002B384E" w:rsidP="00CC2F92">
      <w:pPr>
        <w:spacing w:after="0" w:line="240" w:lineRule="auto"/>
        <w:rPr>
          <w:rFonts w:eastAsia="Times New Roman" w:cs="Times New Roman"/>
          <w:sz w:val="24"/>
          <w:szCs w:val="24"/>
        </w:rPr>
      </w:pPr>
    </w:p>
    <w:p w14:paraId="0592E742" w14:textId="77777777" w:rsidR="002B384E" w:rsidRPr="00CC2F92" w:rsidRDefault="002B384E" w:rsidP="00CC2F92">
      <w:pPr>
        <w:spacing w:after="0" w:line="240" w:lineRule="auto"/>
        <w:rPr>
          <w:rFonts w:eastAsia="Times New Roman" w:cs="Times New Roman"/>
          <w:sz w:val="24"/>
          <w:szCs w:val="24"/>
        </w:rPr>
      </w:pPr>
    </w:p>
    <w:p w14:paraId="042D63DD" w14:textId="4B2FABB8" w:rsidR="00D0055F" w:rsidRPr="00CC2F92" w:rsidRDefault="002B384E"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«ИСТОРИЯ» </w:t>
      </w:r>
    </w:p>
    <w:p w14:paraId="5C5CD3A0"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702F7FC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К важнейшим </w:t>
      </w:r>
      <w:r w:rsidR="002B384E" w:rsidRPr="00CC2F92">
        <w:rPr>
          <w:rFonts w:eastAsia="Times New Roman" w:cs="Times New Roman"/>
          <w:b/>
          <w:bCs/>
          <w:i/>
          <w:iCs/>
          <w:sz w:val="24"/>
          <w:szCs w:val="24"/>
        </w:rPr>
        <w:t>личностным результатам</w:t>
      </w:r>
      <w:r w:rsidRPr="00CC2F92">
        <w:rPr>
          <w:rFonts w:eastAsia="Times New Roman" w:cs="Times New Roman"/>
          <w:sz w:val="24"/>
          <w:szCs w:val="24"/>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14:paraId="69451F20"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 xml:space="preserve">в сфере </w:t>
      </w:r>
      <w:r w:rsidR="002B384E" w:rsidRPr="00CC2F92">
        <w:rPr>
          <w:rFonts w:eastAsia="Times New Roman" w:cs="Times New Roman"/>
          <w:i/>
          <w:iCs/>
          <w:spacing w:val="3"/>
          <w:sz w:val="24"/>
          <w:szCs w:val="24"/>
        </w:rPr>
        <w:t>патриотического воспитания</w:t>
      </w:r>
      <w:r w:rsidRPr="00CC2F92">
        <w:rPr>
          <w:rFonts w:eastAsia="Times New Roman" w:cs="Times New Roman"/>
          <w:spacing w:val="3"/>
          <w:sz w:val="24"/>
          <w:szCs w:val="24"/>
        </w:rPr>
        <w:t xml:space="preserve">: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w:t>
      </w:r>
      <w:r w:rsidRPr="00CC2F92">
        <w:rPr>
          <w:rFonts w:eastAsia="Times New Roman" w:cs="Times New Roman"/>
          <w:spacing w:val="3"/>
          <w:sz w:val="24"/>
          <w:szCs w:val="24"/>
        </w:rPr>
        <w:lastRenderedPageBreak/>
        <w:t xml:space="preserve">памятникам, традициям разных народов, проживающих в родной стране; </w:t>
      </w:r>
    </w:p>
    <w:p w14:paraId="1BC7ECD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гражданского воспитания</w:t>
      </w:r>
      <w:r w:rsidRPr="00CC2F92">
        <w:rPr>
          <w:rFonts w:eastAsia="Times New Roman" w:cs="Times New Roman"/>
          <w:sz w:val="24"/>
          <w:szCs w:val="24"/>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14:paraId="5FD4A76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w:t>
      </w:r>
      <w:r w:rsidR="002B384E" w:rsidRPr="00CC2F92">
        <w:rPr>
          <w:rFonts w:eastAsia="Times New Roman" w:cs="Times New Roman"/>
          <w:i/>
          <w:iCs/>
          <w:sz w:val="24"/>
          <w:szCs w:val="24"/>
        </w:rPr>
        <w:t>духовно-нравственной</w:t>
      </w:r>
      <w:r w:rsidRPr="00CC2F92">
        <w:rPr>
          <w:rFonts w:eastAsia="Times New Roman" w:cs="Times New Roman"/>
          <w:sz w:val="24"/>
          <w:szCs w:val="24"/>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 </w:t>
      </w:r>
    </w:p>
    <w:p w14:paraId="7C26EAF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понимании </w:t>
      </w:r>
      <w:r w:rsidR="002B384E" w:rsidRPr="00CC2F92">
        <w:rPr>
          <w:rFonts w:eastAsia="Times New Roman" w:cs="Times New Roman"/>
          <w:i/>
          <w:iCs/>
          <w:sz w:val="24"/>
          <w:szCs w:val="24"/>
        </w:rPr>
        <w:t>ценности научного познания</w:t>
      </w:r>
      <w:r w:rsidRPr="00CC2F92">
        <w:rPr>
          <w:rFonts w:eastAsia="Times New Roman" w:cs="Times New Roman"/>
          <w:sz w:val="24"/>
          <w:szCs w:val="24"/>
        </w:rPr>
        <w:t xml:space="preserve">: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w:t>
      </w:r>
    </w:p>
    <w:p w14:paraId="7C10E9A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эстетического воспитания</w:t>
      </w:r>
      <w:r w:rsidRPr="00CC2F92">
        <w:rPr>
          <w:rFonts w:eastAsia="Times New Roman" w:cs="Times New Roman"/>
          <w:sz w:val="24"/>
          <w:szCs w:val="24"/>
        </w:rPr>
        <w:t xml:space="preserve">: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14:paraId="2FE1C44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формировании </w:t>
      </w:r>
      <w:r w:rsidR="002B384E" w:rsidRPr="00CC2F92">
        <w:rPr>
          <w:rFonts w:eastAsia="Times New Roman" w:cs="Times New Roman"/>
          <w:i/>
          <w:iCs/>
          <w:sz w:val="24"/>
          <w:szCs w:val="24"/>
        </w:rPr>
        <w:t>ценностного отношения к жизни и здоровью</w:t>
      </w:r>
      <w:r w:rsidRPr="00CC2F92">
        <w:rPr>
          <w:rFonts w:eastAsia="Times New Roman" w:cs="Times New Roman"/>
          <w:sz w:val="24"/>
          <w:szCs w:val="24"/>
        </w:rPr>
        <w:t xml:space="preserve">: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w:t>
      </w:r>
      <w:r w:rsidRPr="00CC2F92">
        <w:rPr>
          <w:rFonts w:eastAsia="Times New Roman" w:cs="Times New Roman"/>
          <w:sz w:val="24"/>
          <w:szCs w:val="24"/>
        </w:rPr>
        <w:lastRenderedPageBreak/>
        <w:t xml:space="preserve">человека в исторических обществах (в античном мире, эпоху Возрождения) и в современную эпоху; </w:t>
      </w:r>
    </w:p>
    <w:p w14:paraId="0332B7D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трудового воспитания</w:t>
      </w:r>
      <w:r w:rsidRPr="00CC2F92">
        <w:rPr>
          <w:rFonts w:eastAsia="Times New Roman" w:cs="Times New Roman"/>
          <w:sz w:val="24"/>
          <w:szCs w:val="24"/>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14:paraId="4BC2D4B2"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в сфере </w:t>
      </w:r>
      <w:r w:rsidR="002B384E" w:rsidRPr="00CC2F92">
        <w:rPr>
          <w:rFonts w:eastAsia="Times New Roman" w:cs="Times New Roman"/>
          <w:i/>
          <w:iCs/>
          <w:spacing w:val="-1"/>
          <w:sz w:val="24"/>
          <w:szCs w:val="24"/>
        </w:rPr>
        <w:t>экологического воспитания</w:t>
      </w:r>
      <w:r w:rsidRPr="00CC2F92">
        <w:rPr>
          <w:rFonts w:eastAsia="Times New Roman" w:cs="Times New Roman"/>
          <w:spacing w:val="-1"/>
          <w:sz w:val="24"/>
          <w:szCs w:val="24"/>
        </w:rPr>
        <w:t>: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14:paraId="0C668F9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сфере </w:t>
      </w:r>
      <w:r w:rsidR="002B384E" w:rsidRPr="00CC2F92">
        <w:rPr>
          <w:rFonts w:eastAsia="Times New Roman" w:cs="Times New Roman"/>
          <w:i/>
          <w:iCs/>
          <w:sz w:val="24"/>
          <w:szCs w:val="24"/>
        </w:rPr>
        <w:t>адаптации к меняющимся условиям социальной и природной среды</w:t>
      </w:r>
      <w:r w:rsidRPr="00CC2F92">
        <w:rPr>
          <w:rFonts w:eastAsia="Times New Roman" w:cs="Times New Roman"/>
          <w:sz w:val="24"/>
          <w:szCs w:val="24"/>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14:paraId="559FD6BE"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6FFE2205" w14:textId="77777777" w:rsidR="00D0055F" w:rsidRPr="00CC2F92" w:rsidRDefault="002B384E" w:rsidP="00CC2F92">
      <w:pPr>
        <w:spacing w:after="0" w:line="240" w:lineRule="auto"/>
        <w:rPr>
          <w:rFonts w:eastAsia="Times New Roman" w:cs="Times New Roman"/>
          <w:spacing w:val="3"/>
          <w:sz w:val="24"/>
          <w:szCs w:val="24"/>
        </w:rPr>
      </w:pPr>
      <w:r w:rsidRPr="00CC2F92">
        <w:rPr>
          <w:rFonts w:eastAsia="Times New Roman" w:cs="Times New Roman"/>
          <w:b/>
          <w:bCs/>
          <w:i/>
          <w:iCs/>
          <w:spacing w:val="3"/>
          <w:sz w:val="24"/>
          <w:szCs w:val="24"/>
        </w:rPr>
        <w:t>Метапредметные результаты</w:t>
      </w:r>
      <w:r w:rsidR="00D0055F" w:rsidRPr="00CC2F92">
        <w:rPr>
          <w:rFonts w:eastAsia="Times New Roman" w:cs="Times New Roman"/>
          <w:spacing w:val="3"/>
          <w:sz w:val="24"/>
          <w:szCs w:val="24"/>
        </w:rPr>
        <w:t xml:space="preserve"> изучения истории в основной школе выражаются в следующих качествах и действиях. </w:t>
      </w:r>
    </w:p>
    <w:p w14:paraId="036C0258"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универсальных учебных познавательных действий:</w:t>
      </w:r>
    </w:p>
    <w:p w14:paraId="61A2AC6E"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владение базовыми логическими действиями</w:t>
      </w:r>
      <w:r w:rsidR="00D0055F" w:rsidRPr="00CC2F92">
        <w:rPr>
          <w:rFonts w:eastAsia="Times New Roman" w:cs="Times New Roman"/>
          <w:sz w:val="24"/>
          <w:szCs w:val="24"/>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14:paraId="38BDD639" w14:textId="77777777" w:rsidR="00D0055F" w:rsidRPr="00CC2F92" w:rsidRDefault="002B384E" w:rsidP="00CC2F92">
      <w:pPr>
        <w:spacing w:after="0" w:line="240" w:lineRule="auto"/>
        <w:rPr>
          <w:rFonts w:eastAsia="Times New Roman" w:cs="Times New Roman"/>
          <w:spacing w:val="-2"/>
          <w:sz w:val="24"/>
          <w:szCs w:val="24"/>
        </w:rPr>
      </w:pPr>
      <w:r w:rsidRPr="00CC2F92">
        <w:rPr>
          <w:rFonts w:eastAsia="Times New Roman" w:cs="Times New Roman"/>
          <w:i/>
          <w:iCs/>
          <w:spacing w:val="-2"/>
          <w:sz w:val="24"/>
          <w:szCs w:val="24"/>
        </w:rPr>
        <w:t>владение базовыми исследовательскими действиями</w:t>
      </w:r>
      <w:r w:rsidR="00D0055F" w:rsidRPr="00CC2F92">
        <w:rPr>
          <w:rFonts w:eastAsia="Times New Roman" w:cs="Times New Roman"/>
          <w:spacing w:val="-2"/>
          <w:sz w:val="24"/>
          <w:szCs w:val="24"/>
        </w:rPr>
        <w:t>: определять познавательную задачу; намечать путь ее решения и осуществлять подбор исторического материала, объекта; си</w:t>
      </w:r>
      <w:r w:rsidR="00D0055F" w:rsidRPr="00CC2F92">
        <w:rPr>
          <w:rFonts w:eastAsia="Times New Roman" w:cs="Times New Roman"/>
          <w:spacing w:val="-2"/>
          <w:sz w:val="24"/>
          <w:szCs w:val="24"/>
        </w:rPr>
        <w:lastRenderedPageBreak/>
        <w:t xml:space="preserve">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 </w:t>
      </w:r>
    </w:p>
    <w:p w14:paraId="65D00F83"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работа с информацией</w:t>
      </w:r>
      <w:r w:rsidR="00D0055F" w:rsidRPr="00CC2F92">
        <w:rPr>
          <w:rFonts w:eastAsia="Times New Roman" w:cs="Times New Roman"/>
          <w:sz w:val="24"/>
          <w:szCs w:val="24"/>
        </w:rPr>
        <w:t xml:space="preserve">: 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 </w:t>
      </w:r>
    </w:p>
    <w:p w14:paraId="79F00760"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универсальных учебных коммуникативных действий:</w:t>
      </w:r>
    </w:p>
    <w:p w14:paraId="0857F892"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общение</w:t>
      </w:r>
      <w:r w:rsidR="00D0055F" w:rsidRPr="00CC2F92">
        <w:rPr>
          <w:rFonts w:eastAsia="Times New Roman" w:cs="Times New Roman"/>
          <w:sz w:val="24"/>
          <w:szCs w:val="24"/>
        </w:rPr>
        <w:t xml:space="preserve">: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 </w:t>
      </w:r>
    </w:p>
    <w:p w14:paraId="31E7B4E8"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осуществление совместной деятельности</w:t>
      </w:r>
      <w:r w:rsidR="00D0055F" w:rsidRPr="00CC2F92">
        <w:rPr>
          <w:rFonts w:eastAsia="Times New Roman" w:cs="Times New Roman"/>
          <w:sz w:val="24"/>
          <w:szCs w:val="24"/>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14:paraId="21140725"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универсальных учебных регулятивных действий:</w:t>
      </w:r>
    </w:p>
    <w:p w14:paraId="1862C845"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t>владение</w:t>
      </w:r>
      <w:r w:rsidR="00D0055F" w:rsidRPr="00CC2F92">
        <w:rPr>
          <w:rFonts w:eastAsia="Times New Roman" w:cs="Times New Roman"/>
          <w:sz w:val="24"/>
          <w:szCs w:val="24"/>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 </w:t>
      </w:r>
    </w:p>
    <w:p w14:paraId="20A9D0E4"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i/>
          <w:iCs/>
          <w:sz w:val="24"/>
          <w:szCs w:val="24"/>
        </w:rPr>
        <w:lastRenderedPageBreak/>
        <w:t>владение приемами самоконтроля</w:t>
      </w:r>
      <w:r w:rsidR="00D0055F" w:rsidRPr="00CC2F92">
        <w:rPr>
          <w:rFonts w:eastAsia="Times New Roman" w:cs="Times New Roman"/>
          <w:sz w:val="24"/>
          <w:szCs w:val="24"/>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 </w:t>
      </w:r>
    </w:p>
    <w:p w14:paraId="2DBF7BCB" w14:textId="77777777" w:rsidR="002B384E" w:rsidRPr="00CC2F92" w:rsidRDefault="002B384E" w:rsidP="00CC2F92">
      <w:pPr>
        <w:spacing w:after="0" w:line="240" w:lineRule="auto"/>
        <w:rPr>
          <w:rFonts w:eastAsia="Times New Roman" w:cs="Times New Roman"/>
          <w:i/>
          <w:iCs/>
          <w:sz w:val="24"/>
          <w:szCs w:val="24"/>
        </w:rPr>
      </w:pPr>
      <w:r w:rsidRPr="00CC2F92">
        <w:rPr>
          <w:rFonts w:eastAsia="Times New Roman" w:cs="Times New Roman"/>
          <w:i/>
          <w:iCs/>
          <w:sz w:val="24"/>
          <w:szCs w:val="24"/>
        </w:rPr>
        <w:t>В сфере эмоционального интеллекта, понимания себя и других:</w:t>
      </w:r>
    </w:p>
    <w:p w14:paraId="25FCE0B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на примерах исторических ситуаций роль эмоций в отношениях между людьми; </w:t>
      </w:r>
    </w:p>
    <w:p w14:paraId="7146326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действий другого (в исторических ситуациях и окружающей действительности);</w:t>
      </w:r>
    </w:p>
    <w:p w14:paraId="2D09B79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регулировать способ выражения своих эмоций с учетом позиций и мнений других участников общения. </w:t>
      </w:r>
    </w:p>
    <w:p w14:paraId="68D62CCB"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7B81665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Во ФГОС ООО 2021 г. установлено, что предметные результаты по учебному предмету «История» должны обеспечивать:</w:t>
      </w:r>
    </w:p>
    <w:p w14:paraId="2E4149A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19B3E20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2) умение выявлять особенности развития культуры, быта и нравов народов в различные исторические эпохи; </w:t>
      </w:r>
    </w:p>
    <w:p w14:paraId="24F366F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3) овладение историческими понятиями и их использование для решения учебных и практических задач; </w:t>
      </w:r>
    </w:p>
    <w:p w14:paraId="28C1B03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2992782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умение выявлять существенные черты и характерные признаки исторических событий, явлений, процессов;</w:t>
      </w:r>
    </w:p>
    <w:p w14:paraId="7317B31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6) 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w:t>
      </w:r>
      <w:r w:rsidRPr="00CC2F92">
        <w:rPr>
          <w:rFonts w:eastAsia="Times New Roman" w:cs="Times New Roman"/>
          <w:sz w:val="24"/>
          <w:szCs w:val="24"/>
        </w:rPr>
        <w:lastRenderedPageBreak/>
        <w:t>важнейшими событиями ХХ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14:paraId="6F3EC4D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умение сравнивать исторические события, явления, процессы в различные исторические эпохи;</w:t>
      </w:r>
    </w:p>
    <w:p w14:paraId="561312A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14:paraId="34BF455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9) умение различать основные типы исторических источников: письменные, вещественные, аудиовизуальные; </w:t>
      </w:r>
    </w:p>
    <w:p w14:paraId="28D40F0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10) 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6A51FD2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11) 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 </w:t>
      </w:r>
    </w:p>
    <w:p w14:paraId="666A7B9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12) 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14:paraId="1E1349D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13) 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14:paraId="650365C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14) 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w:t>
      </w:r>
      <w:r w:rsidRPr="00CC2F92">
        <w:rPr>
          <w:rFonts w:eastAsia="Times New Roman" w:cs="Times New Roman"/>
          <w:sz w:val="24"/>
          <w:szCs w:val="24"/>
        </w:rPr>
        <w:lastRenderedPageBreak/>
        <w:t xml:space="preserve">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 № 287. С. 87—88). </w:t>
      </w:r>
    </w:p>
    <w:p w14:paraId="4E63C25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14:paraId="6422FE35" w14:textId="77777777" w:rsidR="00D0055F" w:rsidRPr="00CC2F92" w:rsidRDefault="002B384E" w:rsidP="00CC2F92">
      <w:pPr>
        <w:spacing w:after="0" w:line="240" w:lineRule="auto"/>
        <w:rPr>
          <w:rFonts w:eastAsia="Times New Roman" w:cs="Times New Roman"/>
          <w:sz w:val="24"/>
          <w:szCs w:val="24"/>
        </w:rPr>
      </w:pPr>
      <w:r w:rsidRPr="00CC2F92">
        <w:rPr>
          <w:rFonts w:eastAsia="Times New Roman" w:cs="Times New Roman"/>
          <w:b/>
          <w:bCs/>
          <w:i/>
          <w:iCs/>
          <w:sz w:val="24"/>
          <w:szCs w:val="24"/>
        </w:rPr>
        <w:t>Предметные результаты</w:t>
      </w:r>
      <w:r w:rsidR="00D0055F" w:rsidRPr="00CC2F92">
        <w:rPr>
          <w:rFonts w:eastAsia="Times New Roman" w:cs="Times New Roman"/>
          <w:sz w:val="24"/>
          <w:szCs w:val="24"/>
        </w:rPr>
        <w:t xml:space="preserve"> изучения истории учащимися 5—9 классов включают: </w:t>
      </w:r>
    </w:p>
    <w:p w14:paraId="2D7F3476"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14:paraId="040C5A5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базовые знания об основных этапах и ключевых событиях отечественной и всемирной истории;</w:t>
      </w:r>
    </w:p>
    <w:p w14:paraId="68F2ED1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4A7F30C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14:paraId="0C7F017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14:paraId="7F67C40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владение приемами оценки значения исторических событий и деятельности исторических личностей в отечественной и всемирной истории;</w:t>
      </w:r>
    </w:p>
    <w:p w14:paraId="4AD97C7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применять исторические знания в школьном и внешкольном общении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14:paraId="1489D02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необходимости сохранения исторических и культурных памятников своей страны и мира;</w:t>
      </w:r>
    </w:p>
    <w:p w14:paraId="060354F8"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умение устанавливать взаимосвязи событий, явлений, процессов прошлого с важнейшими событиями ХХ — начала XXI в.</w:t>
      </w:r>
    </w:p>
    <w:p w14:paraId="48DF57A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w:t>
      </w:r>
      <w:r w:rsidR="002B384E" w:rsidRPr="00CC2F92">
        <w:rPr>
          <w:rFonts w:eastAsia="Times New Roman" w:cs="Times New Roman"/>
          <w:position w:val="4"/>
          <w:sz w:val="24"/>
          <w:szCs w:val="24"/>
          <w:vertAlign w:val="superscript"/>
        </w:rPr>
        <w:footnoteReference w:id="4"/>
      </w:r>
      <w:r w:rsidRPr="00CC2F92">
        <w:rPr>
          <w:rFonts w:eastAsia="Times New Roman" w:cs="Times New Roman"/>
          <w:sz w:val="24"/>
          <w:szCs w:val="24"/>
        </w:rPr>
        <w:t xml:space="preserve">, предваряющего систематическое изучение отечественной истории XX—XXI 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 </w:t>
      </w:r>
    </w:p>
    <w:p w14:paraId="3B3380C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Названные результаты носят комплексный характер, в них органично сочетаются познавательно-исторические, мировоззренческие и метапредметные компоненты. </w:t>
      </w:r>
    </w:p>
    <w:p w14:paraId="41E058F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Предметные результаты проявляются в освоенных учащимися знаниях и видах деятельности. Они представлены в следующих основных группах: </w:t>
      </w:r>
    </w:p>
    <w:p w14:paraId="56C0D8A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14:paraId="3F45A83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14:paraId="6E520184"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3. </w:t>
      </w:r>
      <w:r w:rsidR="002B384E" w:rsidRPr="00CC2F92">
        <w:rPr>
          <w:rFonts w:eastAsia="Times New Roman" w:cs="Times New Roman"/>
          <w:i/>
          <w:iCs/>
          <w:spacing w:val="-1"/>
          <w:sz w:val="24"/>
          <w:szCs w:val="24"/>
        </w:rPr>
        <w:t>Работа с исторической картой</w:t>
      </w:r>
      <w:r w:rsidRPr="00CC2F92">
        <w:rPr>
          <w:rFonts w:eastAsia="Times New Roman" w:cs="Times New Roman"/>
          <w:spacing w:val="-1"/>
          <w:sz w:val="24"/>
          <w:szCs w:val="24"/>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 </w:t>
      </w:r>
    </w:p>
    <w:p w14:paraId="5B111B1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 xml:space="preserve"> (фрагментами аутентичных источников)</w:t>
      </w:r>
      <w:r w:rsidR="002B384E" w:rsidRPr="00CC2F92">
        <w:rPr>
          <w:rFonts w:eastAsia="Times New Roman" w:cs="Times New Roman"/>
          <w:position w:val="4"/>
          <w:sz w:val="24"/>
          <w:szCs w:val="24"/>
          <w:vertAlign w:val="superscript"/>
        </w:rPr>
        <w:footnoteReference w:id="5"/>
      </w:r>
      <w:r w:rsidRPr="00CC2F92">
        <w:rPr>
          <w:rFonts w:eastAsia="Times New Roman" w:cs="Times New Roman"/>
          <w:sz w:val="24"/>
          <w:szCs w:val="24"/>
        </w:rPr>
        <w:t>: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14:paraId="3A4A129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Описание (реконструкция)</w:t>
      </w:r>
      <w:r w:rsidRPr="00CC2F92">
        <w:rPr>
          <w:rFonts w:eastAsia="Times New Roman" w:cs="Times New Roman"/>
          <w:sz w:val="24"/>
          <w:szCs w:val="24"/>
        </w:rPr>
        <w:t xml:space="preserve">: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 </w:t>
      </w:r>
    </w:p>
    <w:p w14:paraId="46B8B3C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w:t>
      </w:r>
      <w:r w:rsidRPr="00CC2F92">
        <w:rPr>
          <w:rFonts w:eastAsia="Times New Roman" w:cs="Times New Roman"/>
          <w:sz w:val="24"/>
          <w:szCs w:val="24"/>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14:paraId="36D6A41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Работа с версиями, оценками</w:t>
      </w:r>
      <w:r w:rsidRPr="00CC2F92">
        <w:rPr>
          <w:rFonts w:eastAsia="Times New Roman" w:cs="Times New Roman"/>
          <w:sz w:val="24"/>
          <w:szCs w:val="24"/>
        </w:rPr>
        <w:t>: приводить оценки исторических событий и личностей, изложенные в учебной литературе; объяснять, какие факты, аргументы лежат в основе отдель</w:t>
      </w:r>
      <w:r w:rsidRPr="00CC2F92">
        <w:rPr>
          <w:rFonts w:eastAsia="Times New Roman" w:cs="Times New Roman"/>
          <w:sz w:val="24"/>
          <w:szCs w:val="24"/>
        </w:rPr>
        <w:lastRenderedPageBreak/>
        <w:t>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14:paraId="6362511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 и умений</w:t>
      </w:r>
      <w:r w:rsidRPr="00CC2F92">
        <w:rPr>
          <w:rFonts w:eastAsia="Times New Roman" w:cs="Times New Roman"/>
          <w:sz w:val="24"/>
          <w:szCs w:val="24"/>
        </w:rPr>
        <w:t>: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поликультурной среде; способствовать сохранению памятников истории и культуры.</w:t>
      </w:r>
    </w:p>
    <w:p w14:paraId="13CE547A" w14:textId="77777777" w:rsidR="002B384E"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 </w:t>
      </w:r>
    </w:p>
    <w:p w14:paraId="49AFCE25" w14:textId="6D8B97EC"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r w:rsidR="002B384E" w:rsidRPr="00CC2F92">
        <w:rPr>
          <w:rFonts w:eastAsia="Times New Roman" w:cs="Times New Roman"/>
          <w:b/>
          <w:bCs/>
          <w:position w:val="16"/>
          <w:sz w:val="24"/>
          <w:szCs w:val="24"/>
          <w:vertAlign w:val="superscript"/>
        </w:rPr>
        <w:footnoteReference w:id="6"/>
      </w:r>
    </w:p>
    <w:p w14:paraId="7884469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0595174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смысл основных хронологических понятий (век, тысячелетие, до нашей эры, наша эра); </w:t>
      </w:r>
    </w:p>
    <w:p w14:paraId="43ABB5F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важнейших событий истории Древнего мира; по дате устанавливать принадлежность события к веку, тысячелетию;</w:t>
      </w:r>
    </w:p>
    <w:p w14:paraId="2D70D27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длительность и последовательность событий, периодов истории Древнего мира, вести счет лет до нашей эры и нашей эры.</w:t>
      </w:r>
    </w:p>
    <w:p w14:paraId="5C481F1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55DD7DB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(называть) место, обстоятельства, участников, результаты важнейших событий истории Древнего мира;</w:t>
      </w:r>
    </w:p>
    <w:p w14:paraId="2D2D80F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группировать, систематизировать факты по заданному признаку.</w:t>
      </w:r>
    </w:p>
    <w:p w14:paraId="45B9849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7921185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14:paraId="05AF4F8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на основе картографических сведений связь между условиями среды обитания людей и их занятиями.</w:t>
      </w:r>
    </w:p>
    <w:p w14:paraId="318B591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p>
    <w:p w14:paraId="49E5C02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и различать основные типы исторических источников (письменные, визуальные, вещественные), приводить примеры источников разных типов;</w:t>
      </w:r>
    </w:p>
    <w:p w14:paraId="0E08F76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памятники культуры изучаемой эпохи и источники, созданные в последующие эпохи, приводить примеры;</w:t>
      </w:r>
    </w:p>
    <w:p w14:paraId="0908DBFB" w14:textId="77777777" w:rsidR="00D0055F" w:rsidRPr="00CC2F92" w:rsidRDefault="00D0055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w:t>
      </w:r>
    </w:p>
    <w:p w14:paraId="33EBD55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796379E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условия жизни людей в древности;</w:t>
      </w:r>
    </w:p>
    <w:p w14:paraId="7848D8A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значительных событиях древней истории, их участниках;</w:t>
      </w:r>
    </w:p>
    <w:p w14:paraId="1DAC65F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об исторических личностях Древнего мира (ключевых моментах их биографии, роли в исторических событиях);</w:t>
      </w:r>
    </w:p>
    <w:p w14:paraId="79D1ADB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давать краткое описание памятников культуры эпохи первобытности и древнейших цивилизаций.</w:t>
      </w:r>
    </w:p>
    <w:p w14:paraId="7C01592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5AC5548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14:paraId="5F489D87"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сравнивать исторические явления, определять их общие черты;</w:t>
      </w:r>
    </w:p>
    <w:p w14:paraId="7FD01FC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иллюстрировать общие явления, черты конкретными примерами;</w:t>
      </w:r>
    </w:p>
    <w:p w14:paraId="6E5F158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причины и следствия важнейших событий древней истории.</w:t>
      </w:r>
    </w:p>
    <w:p w14:paraId="50CA34A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 xml:space="preserve">Рассмотрение исторических версий и оценок, </w:t>
      </w:r>
      <w:r w:rsidRPr="00CC2F92">
        <w:rPr>
          <w:rFonts w:eastAsia="Times New Roman" w:cs="Times New Roman"/>
          <w:sz w:val="24"/>
          <w:szCs w:val="24"/>
        </w:rPr>
        <w:t>определение своего отношения к наиболее значимым событиям и личностям прошлого:</w:t>
      </w:r>
    </w:p>
    <w:p w14:paraId="7853160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излагать оценки наиболее значительных событий и личностей древней истории, приводимые в учебной литературе;</w:t>
      </w:r>
    </w:p>
    <w:p w14:paraId="2680F43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высказывать на уровне эмоциональных оценок отношение к поступкам людей прошлого, к памятникам культуры.</w:t>
      </w:r>
    </w:p>
    <w:p w14:paraId="3C24D9F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p>
    <w:p w14:paraId="6CCB7EB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значение памятников древней истории и культуры, необходимость сохранения их в современном мире;</w:t>
      </w:r>
    </w:p>
    <w:p w14:paraId="55CA5C4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14:paraId="4F43B3A3" w14:textId="77777777" w:rsidR="00D0055F" w:rsidRPr="00CC2F92" w:rsidRDefault="00D0055F" w:rsidP="00CC2F92">
      <w:pPr>
        <w:spacing w:after="0" w:line="240" w:lineRule="auto"/>
        <w:rPr>
          <w:rFonts w:eastAsia="Times New Roman" w:cs="Times New Roman"/>
          <w:sz w:val="24"/>
          <w:szCs w:val="24"/>
        </w:rPr>
      </w:pPr>
    </w:p>
    <w:p w14:paraId="734F60DC"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4743C04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0D34FE8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важнейших событий Средневековья, определять их принадлежность к веку, историческому периоду;</w:t>
      </w:r>
    </w:p>
    <w:p w14:paraId="451434A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14:paraId="33343DA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длительность и синхронность событий истории Руси и всеобщей истории.</w:t>
      </w:r>
    </w:p>
    <w:p w14:paraId="762D69A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473C45C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(называть) место, обстоятельства, участников, результаты важнейших событий отечественной и всеобщей истории эпохи Средневековья;</w:t>
      </w:r>
    </w:p>
    <w:p w14:paraId="6E4CB53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группировать, систематизировать факты по заданному признаку (составление систематических таблиц).</w:t>
      </w:r>
    </w:p>
    <w:p w14:paraId="0FD19A8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772153A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находить и показывать на карте исторические объекты, используя легенду карты; давать словесное описание их местоположения;</w:t>
      </w:r>
    </w:p>
    <w:p w14:paraId="5493131F"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14:paraId="295163D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3270890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14:paraId="22448092"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характеризовать авторство, время, место создания источника;</w:t>
      </w:r>
    </w:p>
    <w:p w14:paraId="3905240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14:paraId="1543E2D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находить в визуальном источнике и вещественном памятнике ключевые символы, образы;</w:t>
      </w:r>
    </w:p>
    <w:p w14:paraId="6862BBE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позицию автора письменного и визуального исторического источника.</w:t>
      </w:r>
    </w:p>
    <w:p w14:paraId="2ECE9C2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47494FD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ключевых событиях отечественной и всеобщей истории в эпоху Средневековья, их участниках;</w:t>
      </w:r>
    </w:p>
    <w:p w14:paraId="6288FCD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p w14:paraId="3C58A91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об образе жизни различных групп населения в средневековых обществах на Руси и в других странах;</w:t>
      </w:r>
    </w:p>
    <w:p w14:paraId="305C6B5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описание памятников материальной и художественной культуры изучаемой эпохи.</w:t>
      </w:r>
    </w:p>
    <w:p w14:paraId="648DDB9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312E0F8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14:paraId="4F16F93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3F64D71B" w14:textId="77777777" w:rsidR="00D0055F" w:rsidRPr="00CC2F92" w:rsidRDefault="00D0055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lastRenderedPageBreak/>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14:paraId="1A9CEBE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14:paraId="111275C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0C3E098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14:paraId="42FF26A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14:paraId="517B970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r w:rsidRPr="00CC2F92">
        <w:rPr>
          <w:rFonts w:eastAsia="Times New Roman" w:cs="Times New Roman"/>
          <w:sz w:val="24"/>
          <w:szCs w:val="24"/>
        </w:rPr>
        <w:t>:</w:t>
      </w:r>
    </w:p>
    <w:p w14:paraId="0D5D119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памятников истории и культуры Руси и других стран эпохи Средневековья, необходимость сохранения их в современном мире;</w:t>
      </w:r>
    </w:p>
    <w:p w14:paraId="46790DA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истории Средних веков (в том числе на региональном материале).</w:t>
      </w:r>
    </w:p>
    <w:p w14:paraId="2D0E5953" w14:textId="77777777" w:rsidR="00D0055F" w:rsidRPr="00CC2F92" w:rsidRDefault="00D0055F" w:rsidP="00CC2F92">
      <w:pPr>
        <w:spacing w:after="0" w:line="240" w:lineRule="auto"/>
        <w:rPr>
          <w:rFonts w:eastAsia="Times New Roman" w:cs="Times New Roman"/>
          <w:sz w:val="24"/>
          <w:szCs w:val="24"/>
        </w:rPr>
      </w:pPr>
    </w:p>
    <w:p w14:paraId="1A8596D4"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11F7F60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70A6D23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этапы отечественной и всеобщей истории Нового времени, их хронологические рамки;</w:t>
      </w:r>
    </w:p>
    <w:p w14:paraId="4ADBA07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локализовать во времени ключевые события отечественной и всеобщей истории XVI—XVII вв.; определять их принадлежность к части века (половина, треть, четверть);</w:t>
      </w:r>
    </w:p>
    <w:p w14:paraId="66A79AE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синхронность событий отечественной и всеобщей истории XVI—XVII вв.</w:t>
      </w:r>
    </w:p>
    <w:p w14:paraId="46EF113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5C74881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указывать (называть) место, обстоятельства, участников, результаты важнейших событий отечественной и всеобщей истории XVI—XVII вв.;</w:t>
      </w:r>
    </w:p>
    <w:p w14:paraId="7D9649D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14:paraId="099B119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1CFDF9D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XVI—XVII вв.;</w:t>
      </w:r>
    </w:p>
    <w:p w14:paraId="5667555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14:paraId="5542FF4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0648BBA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виды письменных исторических источников (официальные, личные, литературные и др.); </w:t>
      </w:r>
    </w:p>
    <w:p w14:paraId="2F540CF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обстоятельства и цель создания источника, раскрывать его информационную ценность;</w:t>
      </w:r>
    </w:p>
    <w:p w14:paraId="468195D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поиск информации в тексте письменного источника, визуальных и вещественных памятниках эпохи;</w:t>
      </w:r>
    </w:p>
    <w:p w14:paraId="745EA24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и систематизировать информацию из нескольких однотипных источников.</w:t>
      </w:r>
    </w:p>
    <w:p w14:paraId="6D84BF6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18AFE06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ключевых событиях отечественной и всеобщей истории XVI—XVII вв., их участниках;</w:t>
      </w:r>
    </w:p>
    <w:p w14:paraId="2E40D7B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краткую характеристику известных персоналий отечественной и всеобщей истории XVI—XVII вв. (ключевые факты биографии, личные качества, деятельность);</w:t>
      </w:r>
    </w:p>
    <w:p w14:paraId="08A04A7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об образе жизни различных групп населения в России и других странах в раннее Новое время;</w:t>
      </w:r>
    </w:p>
    <w:p w14:paraId="08559FE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описание памятников материальной и художественной культуры изучаемой эпохи.</w:t>
      </w:r>
    </w:p>
    <w:p w14:paraId="57E4579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6E01A45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раскрывать существенные черты: а) экономического, социального и политического развития России и других стран в XVI—XVII вв.; б) европейской реформации; в) новых веяний </w:t>
      </w:r>
      <w:r w:rsidRPr="00CC2F92">
        <w:rPr>
          <w:rFonts w:eastAsia="Times New Roman" w:cs="Times New Roman"/>
          <w:sz w:val="24"/>
          <w:szCs w:val="24"/>
        </w:rPr>
        <w:lastRenderedPageBreak/>
        <w:t>в духовной жизни общества, культуре; г) революций XVI—XVII вв. в европейских странах;</w:t>
      </w:r>
    </w:p>
    <w:p w14:paraId="500B291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57348F74" w14:textId="77777777" w:rsidR="00D0055F" w:rsidRPr="00CC2F92" w:rsidRDefault="00D0055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объяснять причины и следствия важнейших событий отечественной и всеобщей истории XVI—XVII 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14:paraId="16703A2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14:paraId="6A73719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69D960A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w:t>
      </w:r>
    </w:p>
    <w:p w14:paraId="535DECB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выражать отношение к деятельности исторических личностей XVI—XVII вв. с учетом обстоятельств изучаемой эпохи и в современной шкале ценностей.</w:t>
      </w:r>
    </w:p>
    <w:p w14:paraId="554F009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p>
    <w:p w14:paraId="52D6B86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14:paraId="126E65C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памятников истории и культуры России и других стран XVI—XVII вв. для времени, когда они появились, и для современного общества;</w:t>
      </w:r>
    </w:p>
    <w:p w14:paraId="3043228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отечественной и всеобщей истории XVI—XVII вв. (в том числе на региональном материале).</w:t>
      </w:r>
    </w:p>
    <w:p w14:paraId="1A90D829" w14:textId="77777777" w:rsidR="00D0055F" w:rsidRPr="00CC2F92" w:rsidRDefault="00D0055F" w:rsidP="00CC2F92">
      <w:pPr>
        <w:spacing w:after="0" w:line="240" w:lineRule="auto"/>
        <w:rPr>
          <w:rFonts w:eastAsia="Times New Roman" w:cs="Times New Roman"/>
          <w:sz w:val="24"/>
          <w:szCs w:val="24"/>
        </w:rPr>
      </w:pPr>
    </w:p>
    <w:p w14:paraId="41C15012"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30299EB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1. </w:t>
      </w:r>
      <w:r w:rsidR="002B384E" w:rsidRPr="00CC2F92">
        <w:rPr>
          <w:rFonts w:eastAsia="Times New Roman" w:cs="Times New Roman"/>
          <w:i/>
          <w:iCs/>
          <w:sz w:val="24"/>
          <w:szCs w:val="24"/>
        </w:rPr>
        <w:t>Знание хронологии, работа с хронологией:</w:t>
      </w:r>
    </w:p>
    <w:p w14:paraId="47BA22E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важнейших событий отечественной и всеобщей истории XVIII в.; определять их принадлежность к историческому периоду, этапу;</w:t>
      </w:r>
    </w:p>
    <w:p w14:paraId="4AD9C4A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синхронность событий отечественной и всеобщей истории XVIII в.</w:t>
      </w:r>
    </w:p>
    <w:p w14:paraId="1F59C7C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5252155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(называть) место, обстоятельства, участников, результаты важнейших событий отечественной и всеобщей истории XVIII в.;</w:t>
      </w:r>
    </w:p>
    <w:p w14:paraId="320910E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14:paraId="20DA628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7501E0F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w:t>
      </w:r>
    </w:p>
    <w:p w14:paraId="6420C92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58D20AC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14:paraId="0CF448D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назначение исторического источника, раскрывать его информационную ценность;</w:t>
      </w:r>
    </w:p>
    <w:p w14:paraId="129A293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источников.</w:t>
      </w:r>
    </w:p>
    <w:p w14:paraId="3F2BA15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07D913D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ключевых событиях отечественной и всеобщей истории XVIII в., их участниках;</w:t>
      </w:r>
    </w:p>
    <w:p w14:paraId="2DDC0B42"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w:t>
      </w:r>
    </w:p>
    <w:p w14:paraId="6DA8B41F"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описание образа жизни различных групп населения в России и других странах в XVIII в.;</w:t>
      </w:r>
    </w:p>
    <w:p w14:paraId="7C12FE9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представлять описание памятников материальной и художественной культуры изучаемой эпохи (в виде сообщения, аннотации). </w:t>
      </w:r>
    </w:p>
    <w:p w14:paraId="7FBE1EA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3BAADC3D" w14:textId="77777777" w:rsidR="00D0055F" w:rsidRPr="00CC2F92" w:rsidRDefault="00D0055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раскрывать существенные черты: а) экономического, социального и политического развития России и других стран в XVIII в.; б) изменений, происшедших в XVIII 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XVIII в.; ж) внешней политики Российской империи в системе международных отношений рассматриваемого периода;</w:t>
      </w:r>
    </w:p>
    <w:p w14:paraId="24CFD57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543D371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и следствия важнейших событий отечественной и всеобщей истории XVIII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14:paraId="4B77F0D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сопоставление однотипных событий и процессов отечественной и всеобщей истории XVIII в.: а) раскрывать повторяющиеся черты исторических ситуаций; б) выделять черты сходства и различия.</w:t>
      </w:r>
    </w:p>
    <w:p w14:paraId="535EF60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7D11D59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w:t>
      </w:r>
    </w:p>
    <w:p w14:paraId="303BFAA4"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w:t>
      </w:r>
    </w:p>
    <w:p w14:paraId="080B37E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r w:rsidRPr="00CC2F92">
        <w:rPr>
          <w:rFonts w:eastAsia="Times New Roman" w:cs="Times New Roman"/>
          <w:sz w:val="24"/>
          <w:szCs w:val="24"/>
        </w:rPr>
        <w:t>:</w:t>
      </w:r>
    </w:p>
    <w:p w14:paraId="316D4A7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раскрывать (объяснять), как сочетались в памятниках культуры России XVIII в. европейские влияния и национальные традиции, показывать на примерах;</w:t>
      </w:r>
    </w:p>
    <w:p w14:paraId="48CEF9D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отечественной и всеобщей истории XVIII в. (в том числе на региональном материале).</w:t>
      </w:r>
    </w:p>
    <w:p w14:paraId="4752BC6A" w14:textId="77777777" w:rsidR="00D0055F" w:rsidRPr="00CC2F92" w:rsidRDefault="00D0055F" w:rsidP="00CC2F92">
      <w:pPr>
        <w:spacing w:after="0" w:line="240" w:lineRule="auto"/>
        <w:rPr>
          <w:rFonts w:eastAsia="Times New Roman" w:cs="Times New Roman"/>
          <w:sz w:val="24"/>
          <w:szCs w:val="24"/>
        </w:rPr>
      </w:pPr>
    </w:p>
    <w:p w14:paraId="4C130127" w14:textId="77777777" w:rsidR="00D0055F" w:rsidRPr="00CC2F92" w:rsidRDefault="00D0055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10201C6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1. </w:t>
      </w:r>
      <w:r w:rsidR="002B384E" w:rsidRPr="00CC2F92">
        <w:rPr>
          <w:rFonts w:eastAsia="Times New Roman" w:cs="Times New Roman"/>
          <w:i/>
          <w:iCs/>
          <w:sz w:val="24"/>
          <w:szCs w:val="24"/>
        </w:rPr>
        <w:t>Знание хронологии, работа с хронологией</w:t>
      </w:r>
      <w:r w:rsidRPr="00CC2F92">
        <w:rPr>
          <w:rFonts w:eastAsia="Times New Roman" w:cs="Times New Roman"/>
          <w:sz w:val="24"/>
          <w:szCs w:val="24"/>
        </w:rPr>
        <w:t>:</w:t>
      </w:r>
    </w:p>
    <w:p w14:paraId="3AEF1A4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w:t>
      </w:r>
    </w:p>
    <w:p w14:paraId="01CED9E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выявлять синхронность / асинхронность исторических процессов отечественной и всеобщей истории XIX — начала XX в.;</w:t>
      </w:r>
    </w:p>
    <w:p w14:paraId="77892AE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последовательность событий отечественной и всеобщей истории XIX — начала XX в. на основе анализа причинно-следственных связей.</w:t>
      </w:r>
    </w:p>
    <w:p w14:paraId="6440F46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2. </w:t>
      </w:r>
      <w:r w:rsidR="002B384E" w:rsidRPr="00CC2F92">
        <w:rPr>
          <w:rFonts w:eastAsia="Times New Roman" w:cs="Times New Roman"/>
          <w:i/>
          <w:iCs/>
          <w:sz w:val="24"/>
          <w:szCs w:val="24"/>
        </w:rPr>
        <w:t>Знание исторических фактов, работа с фактами</w:t>
      </w:r>
      <w:r w:rsidRPr="00CC2F92">
        <w:rPr>
          <w:rFonts w:eastAsia="Times New Roman" w:cs="Times New Roman"/>
          <w:sz w:val="24"/>
          <w:szCs w:val="24"/>
        </w:rPr>
        <w:t>:</w:t>
      </w:r>
    </w:p>
    <w:p w14:paraId="2AEC310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место, обстоятельства, участников, результаты важнейших событий отечественной и всеобщей истории XIX — начала XX в.;</w:t>
      </w:r>
    </w:p>
    <w:p w14:paraId="42221384" w14:textId="77777777" w:rsidR="00D0055F" w:rsidRPr="00CC2F92" w:rsidRDefault="00D0055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14:paraId="3053825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систематические таблицы.</w:t>
      </w:r>
    </w:p>
    <w:p w14:paraId="0EBC708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3. </w:t>
      </w:r>
      <w:r w:rsidR="002B384E" w:rsidRPr="00CC2F92">
        <w:rPr>
          <w:rFonts w:eastAsia="Times New Roman" w:cs="Times New Roman"/>
          <w:i/>
          <w:iCs/>
          <w:sz w:val="24"/>
          <w:szCs w:val="24"/>
        </w:rPr>
        <w:t>Работа с исторической картой</w:t>
      </w:r>
      <w:r w:rsidRPr="00CC2F92">
        <w:rPr>
          <w:rFonts w:eastAsia="Times New Roman" w:cs="Times New Roman"/>
          <w:sz w:val="24"/>
          <w:szCs w:val="24"/>
        </w:rPr>
        <w:t>:</w:t>
      </w:r>
    </w:p>
    <w:p w14:paraId="6E3640A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w:t>
      </w:r>
    </w:p>
    <w:p w14:paraId="325B8E2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основе карты влияние географического фактора на развитие различных сфер жизни страны (группы стран).</w:t>
      </w:r>
    </w:p>
    <w:p w14:paraId="7D684FB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4. </w:t>
      </w:r>
      <w:r w:rsidR="002B384E" w:rsidRPr="00CC2F92">
        <w:rPr>
          <w:rFonts w:eastAsia="Times New Roman" w:cs="Times New Roman"/>
          <w:i/>
          <w:iCs/>
          <w:sz w:val="24"/>
          <w:szCs w:val="24"/>
        </w:rPr>
        <w:t>Работа с историческими источниками</w:t>
      </w:r>
      <w:r w:rsidRPr="00CC2F92">
        <w:rPr>
          <w:rFonts w:eastAsia="Times New Roman" w:cs="Times New Roman"/>
          <w:sz w:val="24"/>
          <w:szCs w:val="24"/>
        </w:rPr>
        <w:t>:</w:t>
      </w:r>
    </w:p>
    <w:p w14:paraId="25C632F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дополнение к известным ранее видам письменных источников особенности таких материалов, как произ</w:t>
      </w:r>
      <w:r w:rsidRPr="00CC2F92">
        <w:rPr>
          <w:rFonts w:eastAsia="Times New Roman" w:cs="Times New Roman"/>
          <w:sz w:val="24"/>
          <w:szCs w:val="24"/>
        </w:rPr>
        <w:lastRenderedPageBreak/>
        <w:t>ведения общественной мысли, газетная публицистика, программы политических партий, статистические данные;</w:t>
      </w:r>
    </w:p>
    <w:p w14:paraId="3F9EC6C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14:paraId="493CF3AC"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p w14:paraId="425CE17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в тексте письменных источников факты и интерпретации событий прошлого.</w:t>
      </w:r>
    </w:p>
    <w:p w14:paraId="0042F6EA"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5. </w:t>
      </w:r>
      <w:r w:rsidR="002B384E" w:rsidRPr="00CC2F92">
        <w:rPr>
          <w:rFonts w:eastAsia="Times New Roman" w:cs="Times New Roman"/>
          <w:i/>
          <w:iCs/>
          <w:sz w:val="24"/>
          <w:szCs w:val="24"/>
        </w:rPr>
        <w:t>Историческое описание (реконструкция)</w:t>
      </w:r>
      <w:r w:rsidRPr="00CC2F92">
        <w:rPr>
          <w:rFonts w:eastAsia="Times New Roman" w:cs="Times New Roman"/>
          <w:sz w:val="24"/>
          <w:szCs w:val="24"/>
        </w:rPr>
        <w:t>:</w:t>
      </w:r>
    </w:p>
    <w:p w14:paraId="24073092"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w:t>
      </w:r>
    </w:p>
    <w:p w14:paraId="42DF2868"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развернутую характеристику исторических личностей XIX — начала XX в. с описанием и оценкой их деятельности (сообщение, презентация, эссе);</w:t>
      </w:r>
    </w:p>
    <w:p w14:paraId="061DFE11"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w:t>
      </w:r>
    </w:p>
    <w:p w14:paraId="47A8955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 </w:t>
      </w:r>
    </w:p>
    <w:p w14:paraId="2974EE50"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6. </w:t>
      </w:r>
      <w:r w:rsidR="002B384E" w:rsidRPr="00CC2F92">
        <w:rPr>
          <w:rFonts w:eastAsia="Times New Roman" w:cs="Times New Roman"/>
          <w:i/>
          <w:iCs/>
          <w:sz w:val="24"/>
          <w:szCs w:val="24"/>
        </w:rPr>
        <w:t>Анализ, объяснение исторических событий, явлений</w:t>
      </w:r>
      <w:r w:rsidRPr="00CC2F92">
        <w:rPr>
          <w:rFonts w:eastAsia="Times New Roman" w:cs="Times New Roman"/>
          <w:sz w:val="24"/>
          <w:szCs w:val="24"/>
        </w:rPr>
        <w:t>:</w:t>
      </w:r>
    </w:p>
    <w:p w14:paraId="05E73B26"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существенные черты: а) экономического, социального и политического развития России и других стран в XIX — начале XX 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14:paraId="12D4CA3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смысл ключевых понятий, относящихся к данной эпохе отечественной и всеобщей истории; соотносить общие понятия и факты;</w:t>
      </w:r>
    </w:p>
    <w:p w14:paraId="085F712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причины и следствия важнейших событий отечественной и всеобщей истории XIX — начала XX 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14:paraId="5084F40E"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сопоставление однотипных событий и процессов отечественной и всеобщей истории XIX — начала XX 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w:t>
      </w:r>
    </w:p>
    <w:p w14:paraId="1793A5D7"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7. </w:t>
      </w:r>
      <w:r w:rsidR="002B384E" w:rsidRPr="00CC2F92">
        <w:rPr>
          <w:rFonts w:eastAsia="Times New Roman" w:cs="Times New Roman"/>
          <w:i/>
          <w:iCs/>
          <w:sz w:val="24"/>
          <w:szCs w:val="24"/>
        </w:rPr>
        <w:t>Рассмотрение исторических версий и оценок</w:t>
      </w:r>
      <w:r w:rsidRPr="00CC2F92">
        <w:rPr>
          <w:rFonts w:eastAsia="Times New Roman" w:cs="Times New Roman"/>
          <w:sz w:val="24"/>
          <w:szCs w:val="24"/>
        </w:rPr>
        <w:t>, определение своего отношения к наиболее значимым событиям и личностям прошлого:</w:t>
      </w:r>
    </w:p>
    <w:p w14:paraId="164DDA09"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w:t>
      </w:r>
    </w:p>
    <w:p w14:paraId="43B2563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степень убедительности предложенных точек зрения, формулировать и аргументировать свое мнение;</w:t>
      </w:r>
    </w:p>
    <w:p w14:paraId="2BA1AE95"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p w14:paraId="74B34B9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8. </w:t>
      </w:r>
      <w:r w:rsidR="002B384E" w:rsidRPr="00CC2F92">
        <w:rPr>
          <w:rFonts w:eastAsia="Times New Roman" w:cs="Times New Roman"/>
          <w:i/>
          <w:iCs/>
          <w:sz w:val="24"/>
          <w:szCs w:val="24"/>
        </w:rPr>
        <w:t>Применение исторических знаний</w:t>
      </w:r>
      <w:r w:rsidRPr="00CC2F92">
        <w:rPr>
          <w:rFonts w:eastAsia="Times New Roman" w:cs="Times New Roman"/>
          <w:sz w:val="24"/>
          <w:szCs w:val="24"/>
        </w:rPr>
        <w:t>:</w:t>
      </w:r>
    </w:p>
    <w:p w14:paraId="1D68BCCD"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в окружающей среде, в том числе в родном городе, регионе памятники материальной и художественной культуры XIX — начала ХХ в., объяснять, в чем заключалось их значение для времени их создания и для современного общества;</w:t>
      </w:r>
    </w:p>
    <w:p w14:paraId="561FB433"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учебные проекты по отечественной и всеобщей истории XIX — начала ХХ в. (в том числе на региональном материале);</w:t>
      </w:r>
    </w:p>
    <w:p w14:paraId="1950FD6B" w14:textId="77777777" w:rsidR="00D0055F" w:rsidRPr="00CC2F92" w:rsidRDefault="00D0055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 чем состоит наследие истории XIX — начала ХХ в. для России, других стран мира, высказывать и аргументировать свое отношение к культурному наследию в общественных обсуждениях.</w:t>
      </w:r>
    </w:p>
    <w:p w14:paraId="117D9A09" w14:textId="77777777" w:rsidR="00167AFD" w:rsidRPr="00CC2F92" w:rsidRDefault="00167AFD" w:rsidP="00CC2F92">
      <w:pPr>
        <w:spacing w:after="0" w:line="240" w:lineRule="auto"/>
        <w:rPr>
          <w:rFonts w:eastAsia="Times New Roman" w:cs="Times New Roman"/>
          <w:sz w:val="24"/>
          <w:szCs w:val="24"/>
        </w:rPr>
      </w:pPr>
    </w:p>
    <w:p w14:paraId="46949348" w14:textId="77777777" w:rsidR="00C37022" w:rsidRPr="00CC2F92" w:rsidRDefault="00C37022" w:rsidP="00CC2F92">
      <w:pPr>
        <w:spacing w:after="0" w:line="240" w:lineRule="auto"/>
        <w:rPr>
          <w:rFonts w:eastAsia="Times New Roman" w:cs="Times New Roman"/>
          <w:b/>
          <w:caps/>
          <w:sz w:val="24"/>
          <w:szCs w:val="24"/>
        </w:rPr>
      </w:pPr>
      <w:r w:rsidRPr="00CC2F92">
        <w:rPr>
          <w:rFonts w:eastAsia="Times New Roman" w:cs="Times New Roman"/>
          <w:b/>
          <w:sz w:val="24"/>
          <w:szCs w:val="24"/>
        </w:rPr>
        <w:t>«ОБЩЕСТВОЗНАНИЕ»</w:t>
      </w:r>
      <w:r w:rsidRPr="00CC2F92">
        <w:rPr>
          <w:rFonts w:eastAsia="Times New Roman" w:cs="Times New Roman"/>
          <w:b/>
          <w:caps/>
          <w:sz w:val="24"/>
          <w:szCs w:val="24"/>
        </w:rPr>
        <w:t xml:space="preserve"> </w:t>
      </w:r>
    </w:p>
    <w:p w14:paraId="4CE3066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b/>
          <w:bCs/>
          <w:sz w:val="24"/>
          <w:szCs w:val="24"/>
        </w:rPr>
        <w:t>Личностные результаты</w:t>
      </w:r>
      <w:r w:rsidRPr="00CC2F92">
        <w:rPr>
          <w:rFonts w:eastAsia="Times New Roman" w:cs="Times New Roman"/>
          <w:sz w:val="24"/>
          <w:szCs w:val="24"/>
        </w:rPr>
        <w:t xml:space="preserve"> освоения Примерной рабочей программы по обществознанию для основного общего образования (6—9 классы). </w:t>
      </w:r>
    </w:p>
    <w:p w14:paraId="3C7A523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3BB036C2"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Гражданского воспитания:</w:t>
      </w:r>
    </w:p>
    <w:p w14:paraId="72318E3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7229905F"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Патриотического воспитания:</w:t>
      </w:r>
    </w:p>
    <w:p w14:paraId="3F9475C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w:t>
      </w:r>
      <w:r w:rsidRPr="00CC2F92">
        <w:rPr>
          <w:rFonts w:eastAsia="Times New Roman" w:cs="Times New Roman"/>
          <w:sz w:val="24"/>
          <w:szCs w:val="24"/>
        </w:rPr>
        <w:lastRenderedPageBreak/>
        <w:t>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3D7781CD"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Духовно-нравственного воспитания:</w:t>
      </w:r>
    </w:p>
    <w:p w14:paraId="2CBB70E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2DE67F05"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Эстетического воспитания:</w:t>
      </w:r>
    </w:p>
    <w:p w14:paraId="7EA3B26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14:paraId="68FF7C6B"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Физического воспитания, формирования культуры здоровья и эмоционального благополучия:</w:t>
      </w:r>
    </w:p>
    <w:p w14:paraId="2C5509D6"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осознание ценности жизни; ответственное отношение к своему здоровью и установка на здоровый образ жизни &lt;...&gt;;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55671E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01C143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умение принимать себя и других, не осуждая; &lt;…&gt;</w:t>
      </w:r>
    </w:p>
    <w:p w14:paraId="003F7E8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навыков рефлексии, признание своего права на ошибку и такого же права другого человека.</w:t>
      </w:r>
    </w:p>
    <w:p w14:paraId="1EE6F6DD"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lastRenderedPageBreak/>
        <w:t>Трудового воспитания:</w:t>
      </w:r>
    </w:p>
    <w:p w14:paraId="1D9937A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9F7FE52"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Экологического воспитания:</w:t>
      </w:r>
    </w:p>
    <w:p w14:paraId="59E459A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850D2B5"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Ценности научного познания:</w:t>
      </w:r>
    </w:p>
    <w:p w14:paraId="3FB03E9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675D588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b/>
          <w:bCs/>
          <w:sz w:val="24"/>
          <w:szCs w:val="24"/>
        </w:rPr>
        <w:lastRenderedPageBreak/>
        <w:t>Личностные результаты, обеспечивающие адаптацию обучающегося к изменяющимся условиям социальной и природной среды</w:t>
      </w:r>
      <w:r w:rsidRPr="00CC2F92">
        <w:rPr>
          <w:rFonts w:eastAsia="Times New Roman" w:cs="Times New Roman"/>
          <w:sz w:val="24"/>
          <w:szCs w:val="24"/>
        </w:rPr>
        <w:t>:</w:t>
      </w:r>
    </w:p>
    <w:p w14:paraId="031B20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2BC4F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способность обучающихся во взаимодействии в условиях неопределённости, открытость опыту и знаниям других;</w:t>
      </w:r>
    </w:p>
    <w:p w14:paraId="4D554812"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14:paraId="5BBABC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25F1500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w:t>
      </w:r>
    </w:p>
    <w:p w14:paraId="35985B7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умение анализировать и выявлять взаимосвязи природы, общества и экономики; </w:t>
      </w:r>
    </w:p>
    <w:p w14:paraId="30F990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7135585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w:t>
      </w:r>
      <w:r w:rsidRPr="00CC2F92">
        <w:rPr>
          <w:rFonts w:eastAsia="Times New Roman" w:cs="Times New Roman"/>
          <w:sz w:val="24"/>
          <w:szCs w:val="24"/>
        </w:rPr>
        <w:lastRenderedPageBreak/>
        <w:t>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268A3D0C"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2054C78F" w14:textId="77777777" w:rsidR="00C37022" w:rsidRPr="00CC2F92" w:rsidRDefault="00C37022" w:rsidP="00CC2F92">
      <w:pPr>
        <w:spacing w:after="0" w:line="240" w:lineRule="auto"/>
        <w:rPr>
          <w:rFonts w:eastAsia="Times New Roman" w:cs="Times New Roman"/>
          <w:b/>
          <w:bCs/>
          <w:sz w:val="24"/>
          <w:szCs w:val="24"/>
        </w:rPr>
      </w:pPr>
      <w:r w:rsidRPr="00CC2F92">
        <w:rPr>
          <w:rFonts w:eastAsia="Times New Roman" w:cs="Times New Roman"/>
          <w:b/>
          <w:bCs/>
          <w:spacing w:val="-4"/>
          <w:sz w:val="24"/>
          <w:szCs w:val="24"/>
        </w:rPr>
        <w:t>Метапредметные результаты</w:t>
      </w:r>
      <w:r w:rsidRPr="00CC2F92">
        <w:rPr>
          <w:rFonts w:eastAsia="Times New Roman" w:cs="Times New Roman"/>
          <w:spacing w:val="-4"/>
          <w:sz w:val="24"/>
          <w:szCs w:val="24"/>
        </w:rPr>
        <w:t xml:space="preserve"> освоения основной образовательн</w:t>
      </w:r>
      <w:r w:rsidRPr="00CC2F92">
        <w:rPr>
          <w:rFonts w:eastAsia="Times New Roman" w:cs="Times New Roman"/>
          <w:sz w:val="24"/>
          <w:szCs w:val="24"/>
        </w:rPr>
        <w:t>ой программы,</w:t>
      </w:r>
      <w:r w:rsidRPr="00CC2F92">
        <w:rPr>
          <w:rFonts w:eastAsia="Times New Roman" w:cs="Times New Roman"/>
          <w:b/>
          <w:bCs/>
          <w:sz w:val="24"/>
          <w:szCs w:val="24"/>
        </w:rPr>
        <w:t xml:space="preserve"> </w:t>
      </w:r>
      <w:r w:rsidRPr="00CC2F92">
        <w:rPr>
          <w:rFonts w:eastAsia="Times New Roman" w:cs="Times New Roman"/>
          <w:sz w:val="24"/>
          <w:szCs w:val="24"/>
        </w:rPr>
        <w:t xml:space="preserve">формируемые при изучении </w:t>
      </w:r>
      <w:r w:rsidRPr="00CC2F92">
        <w:rPr>
          <w:rFonts w:eastAsia="Times New Roman" w:cs="Times New Roman"/>
          <w:b/>
          <w:bCs/>
          <w:sz w:val="24"/>
          <w:szCs w:val="24"/>
        </w:rPr>
        <w:t>обществознания:</w:t>
      </w:r>
    </w:p>
    <w:p w14:paraId="6F78766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w:t>
      </w:r>
      <w:r w:rsidRPr="00CC2F92">
        <w:rPr>
          <w:rFonts w:eastAsia="Times New Roman" w:cs="Times New Roman"/>
          <w:sz w:val="24"/>
          <w:szCs w:val="24"/>
        </w:rPr>
        <w:t> </w:t>
      </w:r>
      <w:r w:rsidRPr="00CC2F92">
        <w:rPr>
          <w:rFonts w:eastAsia="Times New Roman" w:cs="Times New Roman"/>
          <w:sz w:val="24"/>
          <w:szCs w:val="24"/>
        </w:rPr>
        <w:t>Овладение универсальными учебными познавательными действиями</w:t>
      </w:r>
    </w:p>
    <w:p w14:paraId="7B62B211"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логические действия:</w:t>
      </w:r>
    </w:p>
    <w:p w14:paraId="14562A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социальных явлений и процессов;</w:t>
      </w:r>
    </w:p>
    <w:p w14:paraId="48BC0CA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713DDC8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 учётом предложенной задачи выявлять закономерности и противоречия в рассматриваемых фактах, данных и наблюдениях;</w:t>
      </w:r>
    </w:p>
    <w:p w14:paraId="6D41DE9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предлагать критерии для выявления закономерностей и противоречий;</w:t>
      </w:r>
    </w:p>
    <w:p w14:paraId="13042B1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 информации, данных, необходимых для решения поставленной задачи;</w:t>
      </w:r>
    </w:p>
    <w:p w14:paraId="21F5865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явлений и процессов; &lt;…&gt;</w:t>
      </w:r>
    </w:p>
    <w:p w14:paraId="632F9CE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34A3604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7AB232A6"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исследовательские действия:</w:t>
      </w:r>
    </w:p>
    <w:p w14:paraId="214E11D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4B0FA24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31D2301A" w14:textId="77777777" w:rsidR="00C37022" w:rsidRPr="00CC2F92" w:rsidRDefault="00C37022"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формулировать гипотезу об истинности собственных суждений и суждений других, аргументировать свою позицию, мнение;</w:t>
      </w:r>
    </w:p>
    <w:p w14:paraId="678C1DE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самостоятельно составленному плану &lt;…&gt; небольшое исследование по установлению особенностей объекта изучения, причинно-следственных связей и зависимостей объектов между собой;</w:t>
      </w:r>
    </w:p>
    <w:p w14:paraId="0563F33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 применимость и достоверность информацию, полученную в ходе исследования &lt;…&gt;;</w:t>
      </w:r>
    </w:p>
    <w:p w14:paraId="66759B8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результатам проведённого наблюдения, &lt;…&gt; исследования, владеть инструментами оценки достоверности полученных выводов и обобщений;</w:t>
      </w:r>
    </w:p>
    <w:p w14:paraId="48DD80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74AA1AB0"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Работа с информацией:</w:t>
      </w:r>
    </w:p>
    <w:p w14:paraId="3CCEB5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10DD28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14:paraId="6A52DF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084AD83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&lt;…&gt;;</w:t>
      </w:r>
    </w:p>
    <w:p w14:paraId="3A56750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информации по критериям, предложенным педагогическим работником или сформулированным самостоятельно;</w:t>
      </w:r>
    </w:p>
    <w:p w14:paraId="21D4515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эффективно запоминать и систематизировать информацию.</w:t>
      </w:r>
    </w:p>
    <w:p w14:paraId="6941D2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2. Овладение универсальными учебными коммуникативными действиями</w:t>
      </w:r>
    </w:p>
    <w:p w14:paraId="1D2D76F7"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Общение:</w:t>
      </w:r>
    </w:p>
    <w:p w14:paraId="7439B4E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воспринимать и формулировать суждения, выражать эмоции в соответствии с целями и условиями общения; </w:t>
      </w:r>
    </w:p>
    <w:p w14:paraId="64DDCD3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выражать себя (свою точку зрения) в устных и письменных текстах; </w:t>
      </w:r>
    </w:p>
    <w:p w14:paraId="2C16CC50" w14:textId="77777777" w:rsidR="00C37022" w:rsidRPr="00CC2F92" w:rsidRDefault="00C37022" w:rsidP="00CC2F92">
      <w:pPr>
        <w:spacing w:after="0" w:line="240" w:lineRule="auto"/>
        <w:rPr>
          <w:rFonts w:eastAsia="Times New Roman" w:cs="Times New Roman"/>
          <w:spacing w:val="-4"/>
          <w:sz w:val="24"/>
          <w:szCs w:val="24"/>
        </w:rPr>
      </w:pPr>
      <w:r w:rsidRPr="00CC2F92">
        <w:rPr>
          <w:rFonts w:eastAsia="Times New Roman" w:cs="Times New Roman"/>
          <w:spacing w:val="-4"/>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1A8F3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4989B8F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388E0B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сопоставлять свои суждения с суждениями других участников диалога, обнаруживать различие и сходство позиций; </w:t>
      </w:r>
    </w:p>
    <w:p w14:paraId="75210E9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публично представлять результаты выполненного &lt;…&gt; исследования, проекта; </w:t>
      </w:r>
    </w:p>
    <w:p w14:paraId="10398F5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B3D10BE"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Совместная деятельность</w:t>
      </w:r>
      <w:r w:rsidRPr="00CC2F92">
        <w:rPr>
          <w:rFonts w:eastAsia="Times New Roman" w:cs="Times New Roman"/>
          <w:b/>
          <w:bCs/>
          <w:sz w:val="24"/>
          <w:szCs w:val="24"/>
        </w:rPr>
        <w:t>:</w:t>
      </w:r>
    </w:p>
    <w:p w14:paraId="40B800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6DF6E5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33C8399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2355C4D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C6D89C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014A918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3. Овладение универсальными учебными регулятивными действиями</w:t>
      </w:r>
    </w:p>
    <w:p w14:paraId="24BE78EF"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Самоорганизация:</w:t>
      </w:r>
    </w:p>
    <w:p w14:paraId="3A3230D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проблемы для решения в жизненных и учебных ситуациях;</w:t>
      </w:r>
    </w:p>
    <w:p w14:paraId="32882FB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принятия решений (индивидуальное, принятие решения в группе, принятие решений в группе);</w:t>
      </w:r>
    </w:p>
    <w:p w14:paraId="2D9B308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5A2B6D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3E4C33B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0C699BE6"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Самоконтроль:</w:t>
      </w:r>
    </w:p>
    <w:p w14:paraId="4A8E8FE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самоконтроля, самомотивации и рефлексии;</w:t>
      </w:r>
    </w:p>
    <w:p w14:paraId="5A33B0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0C130D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51EF58F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6634CE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вносить коррективы в деятельность на основе новых обстоятельств, изменившихся ситуаций, установленных ошибок, возникших трудностей;</w:t>
      </w:r>
    </w:p>
    <w:p w14:paraId="12F51F1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60B6A020"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Эмоциональный интеллект:</w:t>
      </w:r>
    </w:p>
    <w:p w14:paraId="5929E59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называть и управлять собственными эмоциями и эмоциями других;</w:t>
      </w:r>
    </w:p>
    <w:p w14:paraId="375A606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и анализировать причины эмоций; </w:t>
      </w:r>
    </w:p>
    <w:p w14:paraId="2131E56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ставить себя на место другого человека, понимать мотивы и намерения другого; </w:t>
      </w:r>
    </w:p>
    <w:p w14:paraId="123A75E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регулировать способ выражения эмоций.</w:t>
      </w:r>
    </w:p>
    <w:p w14:paraId="67CA4F26" w14:textId="77777777" w:rsidR="00C37022" w:rsidRPr="00CC2F92" w:rsidRDefault="00C37022"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Принятие себя и других:</w:t>
      </w:r>
    </w:p>
    <w:p w14:paraId="574B470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w:t>
      </w:r>
    </w:p>
    <w:p w14:paraId="7DF103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и такое же право другого;</w:t>
      </w:r>
    </w:p>
    <w:p w14:paraId="2211E12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себя и других, не осуждая;</w:t>
      </w:r>
    </w:p>
    <w:p w14:paraId="22F8739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открытость себе и другим;</w:t>
      </w:r>
    </w:p>
    <w:p w14:paraId="3077EF9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w:t>
      </w:r>
    </w:p>
    <w:p w14:paraId="042FCF2D"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92B97D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b/>
          <w:bCs/>
          <w:sz w:val="24"/>
          <w:szCs w:val="24"/>
        </w:rPr>
        <w:t xml:space="preserve">Предметные результаты </w:t>
      </w:r>
      <w:r w:rsidRPr="00CC2F92">
        <w:rPr>
          <w:rFonts w:eastAsia="Times New Roman" w:cs="Times New Roman"/>
          <w:sz w:val="24"/>
          <w:szCs w:val="24"/>
        </w:rPr>
        <w:t>освоения рабочей программы по предмету «Обществознание» (6—9 классы):</w:t>
      </w:r>
    </w:p>
    <w:p w14:paraId="586DBAB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 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w:t>
      </w:r>
      <w:r w:rsidRPr="00CC2F92">
        <w:rPr>
          <w:rFonts w:eastAsia="Times New Roman" w:cs="Times New Roman"/>
          <w:sz w:val="24"/>
          <w:szCs w:val="24"/>
        </w:rPr>
        <w:lastRenderedPageBreak/>
        <w:t>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04A02E7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2) 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102318A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3) 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2D7539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4) 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051D498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5) 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4F9AB6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6) 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7D49F4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7) умение использовать полученные знания для объяснения (устного и письменного) сущности, взаимосвязей явлений, </w:t>
      </w:r>
      <w:r w:rsidRPr="00CC2F92">
        <w:rPr>
          <w:rFonts w:eastAsia="Times New Roman" w:cs="Times New Roman"/>
          <w:sz w:val="24"/>
          <w:szCs w:val="24"/>
        </w:rPr>
        <w:lastRenderedPageBreak/>
        <w:t>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19232A1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8) 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14:paraId="7512E974"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9) 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 </w:t>
      </w:r>
    </w:p>
    <w:p w14:paraId="7193085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10) 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 </w:t>
      </w:r>
    </w:p>
    <w:p w14:paraId="30B2EAF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11) 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14:paraId="5AECA99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12) 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w:t>
      </w:r>
      <w:r w:rsidRPr="00CC2F92">
        <w:rPr>
          <w:rFonts w:eastAsia="Times New Roman" w:cs="Times New Roman"/>
          <w:sz w:val="24"/>
          <w:szCs w:val="24"/>
        </w:rPr>
        <w:lastRenderedPageBreak/>
        <w:t xml:space="preserve">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p w14:paraId="443412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13) 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14:paraId="1CC30F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14) 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 </w:t>
      </w:r>
    </w:p>
    <w:p w14:paraId="022C177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15) 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 </w:t>
      </w:r>
    </w:p>
    <w:p w14:paraId="708CD93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16) 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r w:rsidRPr="00CC2F92">
        <w:rPr>
          <w:rFonts w:eastAsia="Times New Roman" w:cs="Times New Roman"/>
          <w:sz w:val="24"/>
          <w:szCs w:val="24"/>
          <w:vertAlign w:val="superscript"/>
        </w:rPr>
        <w:footnoteReference w:id="7"/>
      </w:r>
      <w:r w:rsidRPr="00CC2F92">
        <w:rPr>
          <w:rFonts w:eastAsia="Times New Roman" w:cs="Times New Roman"/>
          <w:sz w:val="24"/>
          <w:szCs w:val="24"/>
        </w:rPr>
        <w:t>.</w:t>
      </w:r>
    </w:p>
    <w:p w14:paraId="74E9C80C" w14:textId="77777777" w:rsidR="00BC567E" w:rsidRDefault="00BC567E" w:rsidP="00CC2F92">
      <w:pPr>
        <w:spacing w:after="0" w:line="240" w:lineRule="auto"/>
        <w:rPr>
          <w:rFonts w:eastAsia="Times New Roman" w:cs="Times New Roman"/>
          <w:b/>
          <w:sz w:val="24"/>
          <w:szCs w:val="24"/>
        </w:rPr>
      </w:pPr>
    </w:p>
    <w:p w14:paraId="6675FA88" w14:textId="795CB71D"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5719253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и его социальное окружение</w:t>
      </w:r>
    </w:p>
    <w:p w14:paraId="7AB5D22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 </w:t>
      </w:r>
    </w:p>
    <w:p w14:paraId="2C4CD35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 </w:t>
      </w:r>
    </w:p>
    <w:p w14:paraId="1A54F6C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488C8E1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виды деятельности человека, потребности людей;</w:t>
      </w:r>
    </w:p>
    <w:p w14:paraId="533388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понятия «индивид», «индивидуальность», «личность»; свойства человека и животных; виды деятельности (игра, труд, учение); </w:t>
      </w:r>
    </w:p>
    <w:p w14:paraId="7B00050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 взаимосвязи</w:t>
      </w:r>
      <w:r w:rsidRPr="00CC2F92">
        <w:rPr>
          <w:rFonts w:eastAsia="Times New Roman" w:cs="Times New Roman"/>
          <w:sz w:val="24"/>
          <w:szCs w:val="24"/>
        </w:rPr>
        <w:t xml:space="preserve"> людей в малых группах; целей, способов и результатов деятельности, целей и средств общения;</w:t>
      </w:r>
    </w:p>
    <w:p w14:paraId="4ACDB35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использовать полученные знания</w:t>
      </w:r>
      <w:r w:rsidRPr="00CC2F92">
        <w:rPr>
          <w:rFonts w:eastAsia="Times New Roman" w:cs="Times New Roman"/>
          <w:spacing w:val="-1"/>
          <w:sz w:val="24"/>
          <w:szCs w:val="24"/>
        </w:rPr>
        <w:t xml:space="preserve">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5065C3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6B036C97"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w:t>
      </w:r>
      <w:r w:rsidRPr="00CC2F92">
        <w:rPr>
          <w:rFonts w:eastAsia="Times New Roman" w:cs="Times New Roman"/>
          <w:spacing w:val="-2"/>
          <w:sz w:val="24"/>
          <w:szCs w:val="24"/>
        </w:rPr>
        <w:tab/>
      </w:r>
      <w:r w:rsidRPr="00CC2F92">
        <w:rPr>
          <w:rFonts w:eastAsia="Times New Roman" w:cs="Times New Roman"/>
          <w:b/>
          <w:bCs/>
          <w:spacing w:val="-2"/>
          <w:sz w:val="24"/>
          <w:szCs w:val="24"/>
        </w:rPr>
        <w:t>решать</w:t>
      </w:r>
      <w:r w:rsidRPr="00CC2F92">
        <w:rPr>
          <w:rFonts w:eastAsia="Times New Roman" w:cs="Times New Roman"/>
          <w:spacing w:val="-2"/>
          <w:sz w:val="24"/>
          <w:szCs w:val="24"/>
        </w:rPr>
        <w:t xml:space="preserve">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7D69DF7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 смысловым чтением</w:t>
      </w:r>
      <w:r w:rsidRPr="00CC2F92">
        <w:rPr>
          <w:rFonts w:eastAsia="Times New Roman" w:cs="Times New Roman"/>
          <w:sz w:val="24"/>
          <w:szCs w:val="24"/>
        </w:rPr>
        <w:t xml:space="preserve">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61AE560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78284D1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оценивать</w:t>
      </w:r>
      <w:r w:rsidRPr="00CC2F92">
        <w:rPr>
          <w:rFonts w:eastAsia="Times New Roman" w:cs="Times New Roman"/>
          <w:sz w:val="24"/>
          <w:szCs w:val="24"/>
        </w:rPr>
        <w:t xml:space="preserve"> социальную информацию о человеке и его социальном окружении из адаптированных источников (в том числе учебных материалов) и публикаций в СМИ; </w:t>
      </w:r>
    </w:p>
    <w:p w14:paraId="3D2295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 собственные поступки и поведение других людей</w:t>
      </w:r>
      <w:r w:rsidRPr="00CC2F92">
        <w:rPr>
          <w:rFonts w:eastAsia="Times New Roman" w:cs="Times New Roman"/>
          <w:sz w:val="24"/>
          <w:szCs w:val="24"/>
        </w:rPr>
        <w:t xml:space="preserve">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 </w:t>
      </w:r>
    </w:p>
    <w:p w14:paraId="72C076D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 опыт</w:t>
      </w:r>
      <w:r w:rsidRPr="00CC2F92">
        <w:rPr>
          <w:rFonts w:eastAsia="Times New Roman" w:cs="Times New Roman"/>
          <w:sz w:val="24"/>
          <w:szCs w:val="24"/>
        </w:rPr>
        <w:t xml:space="preserve">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5C9C24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 опыт совместной деятельности</w:t>
      </w:r>
      <w:r w:rsidRPr="00CC2F92">
        <w:rPr>
          <w:rFonts w:eastAsia="Times New Roman" w:cs="Times New Roman"/>
          <w:sz w:val="24"/>
          <w:szCs w:val="24"/>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6D2FEDE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Общество, в котором мы живём</w:t>
      </w:r>
    </w:p>
    <w:p w14:paraId="62C791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w:t>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1D1B99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46DB4EE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разного положения людей в обществе, видов экономической деятельности, глобальных проблем;</w:t>
      </w:r>
    </w:p>
    <w:p w14:paraId="6670057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 </w:t>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социальные общности и группы;</w:t>
      </w:r>
    </w:p>
    <w:p w14:paraId="728E4326"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w:t>
      </w:r>
      <w:r w:rsidRPr="00CC2F92">
        <w:rPr>
          <w:rFonts w:eastAsia="Times New Roman" w:cs="Times New Roman"/>
          <w:b/>
          <w:bCs/>
          <w:spacing w:val="-2"/>
          <w:sz w:val="24"/>
          <w:szCs w:val="24"/>
        </w:rPr>
        <w:t>сравнивать</w:t>
      </w:r>
      <w:r w:rsidRPr="00CC2F92">
        <w:rPr>
          <w:rFonts w:eastAsia="Times New Roman" w:cs="Times New Roman"/>
          <w:spacing w:val="-2"/>
          <w:sz w:val="24"/>
          <w:szCs w:val="24"/>
        </w:rPr>
        <w:t xml:space="preserve"> социальные общности и группы, положение в обществе различных людей; различные формы хозяйствования;</w:t>
      </w:r>
    </w:p>
    <w:p w14:paraId="56B30D5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устанавливать взаимодействия</w:t>
      </w:r>
      <w:r w:rsidRPr="00CC2F92">
        <w:rPr>
          <w:rFonts w:eastAsia="Times New Roman" w:cs="Times New Roman"/>
          <w:sz w:val="24"/>
          <w:szCs w:val="24"/>
        </w:rPr>
        <w:t xml:space="preserve"> общества и природы, человека и общества, деятельности основных участников экономики;</w:t>
      </w:r>
    </w:p>
    <w:p w14:paraId="2E141B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использовать полученные знания для объяснения</w:t>
      </w:r>
      <w:r w:rsidRPr="00CC2F92">
        <w:rPr>
          <w:rFonts w:eastAsia="Times New Roman" w:cs="Times New Roman"/>
          <w:sz w:val="24"/>
          <w:szCs w:val="24"/>
        </w:rPr>
        <w:t xml:space="preserve">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5481F6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18EC8E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решать познавательные и практические задачи</w:t>
      </w:r>
      <w:r w:rsidRPr="00CC2F92">
        <w:rPr>
          <w:rFonts w:eastAsia="Times New Roman" w:cs="Times New Roman"/>
          <w:sz w:val="24"/>
          <w:szCs w:val="24"/>
        </w:rPr>
        <w:t xml:space="preserve"> (в том числе задачи, отражающие возможности юного гражданина внести свой вклад в решение экологической проблемы);</w:t>
      </w:r>
    </w:p>
    <w:p w14:paraId="461B92E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овладевать смысловым чтением</w:t>
      </w:r>
      <w:r w:rsidRPr="00CC2F92">
        <w:rPr>
          <w:rFonts w:eastAsia="Times New Roman" w:cs="Times New Roman"/>
          <w:sz w:val="24"/>
          <w:szCs w:val="24"/>
        </w:rPr>
        <w:t xml:space="preserve"> текстов обществоведческой тематики, касающихся отношений человека и природы, устройства общественной жизни, основных сфер жизни общества;</w:t>
      </w:r>
    </w:p>
    <w:p w14:paraId="2AE0C3C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извлекать информацию</w:t>
      </w:r>
      <w:r w:rsidRPr="00CC2F92">
        <w:rPr>
          <w:rFonts w:eastAsia="Times New Roman" w:cs="Times New Roman"/>
          <w:sz w:val="24"/>
          <w:szCs w:val="24"/>
        </w:rPr>
        <w:t xml:space="preserve"> из разных источников о человеке и обществе, включая информацию о народах России;</w:t>
      </w:r>
    </w:p>
    <w:p w14:paraId="0BC4554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 </w:t>
      </w:r>
      <w:r w:rsidRPr="00CC2F92">
        <w:rPr>
          <w:rFonts w:eastAsia="Times New Roman" w:cs="Times New Roman"/>
          <w:b/>
          <w:bCs/>
          <w:sz w:val="24"/>
          <w:szCs w:val="24"/>
        </w:rPr>
        <w:t>анализировать, обобщать, систематизировать, оценивать</w:t>
      </w:r>
      <w:r w:rsidRPr="00CC2F92">
        <w:rPr>
          <w:rFonts w:eastAsia="Times New Roman" w:cs="Times New Roman"/>
          <w:sz w:val="24"/>
          <w:szCs w:val="24"/>
        </w:rPr>
        <w:t xml:space="preserve">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060976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оценивать собственные поступки и поведение других людей</w:t>
      </w:r>
      <w:r w:rsidRPr="00CC2F92">
        <w:rPr>
          <w:rFonts w:eastAsia="Times New Roman" w:cs="Times New Roman"/>
          <w:sz w:val="24"/>
          <w:szCs w:val="24"/>
        </w:rPr>
        <w:t xml:space="preserve"> с точки зрения их соответствия духовным традициям общества;</w:t>
      </w:r>
    </w:p>
    <w:p w14:paraId="340ADBE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 </w:t>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 </w:t>
      </w:r>
    </w:p>
    <w:p w14:paraId="1FA2240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2A4CD97D"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61406C0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Социальные ценности и нормы</w:t>
      </w:r>
    </w:p>
    <w:p w14:paraId="7F7DE7D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 социальных ценностях; о содержании и значении социальных норм, регулирующих общественные отношения;</w:t>
      </w:r>
    </w:p>
    <w:p w14:paraId="1C33268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w:t>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7158D3C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гражданственности и патриотизма; ситуаций морального выбора; ситуаций, регулируемых различными видами социальных норм;</w:t>
      </w:r>
    </w:p>
    <w:p w14:paraId="77C1DDA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социальные нормы, их существенные признаки и элементы;</w:t>
      </w:r>
    </w:p>
    <w:p w14:paraId="636201E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 xml:space="preserve">сравнивать </w:t>
      </w:r>
      <w:r w:rsidRPr="00CC2F92">
        <w:rPr>
          <w:rFonts w:eastAsia="Times New Roman" w:cs="Times New Roman"/>
          <w:sz w:val="24"/>
          <w:szCs w:val="24"/>
        </w:rPr>
        <w:t>отдельные виды социальных норм;</w:t>
      </w:r>
    </w:p>
    <w:p w14:paraId="41EFBC7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w:t>
      </w:r>
      <w:r w:rsidRPr="00CC2F92">
        <w:rPr>
          <w:rFonts w:eastAsia="Times New Roman" w:cs="Times New Roman"/>
          <w:sz w:val="24"/>
          <w:szCs w:val="24"/>
        </w:rPr>
        <w:t xml:space="preserve"> </w:t>
      </w:r>
      <w:r w:rsidRPr="00CC2F92">
        <w:rPr>
          <w:rFonts w:eastAsia="Times New Roman" w:cs="Times New Roman"/>
          <w:b/>
          <w:bCs/>
          <w:sz w:val="24"/>
          <w:szCs w:val="24"/>
        </w:rPr>
        <w:t>и</w:t>
      </w:r>
      <w:r w:rsidRPr="00CC2F92">
        <w:rPr>
          <w:rFonts w:eastAsia="Times New Roman" w:cs="Times New Roman"/>
          <w:sz w:val="24"/>
          <w:szCs w:val="24"/>
        </w:rPr>
        <w:t xml:space="preserve"> </w:t>
      </w:r>
      <w:r w:rsidRPr="00CC2F92">
        <w:rPr>
          <w:rFonts w:eastAsia="Times New Roman" w:cs="Times New Roman"/>
          <w:b/>
          <w:bCs/>
          <w:sz w:val="24"/>
          <w:szCs w:val="24"/>
        </w:rPr>
        <w:t>объяснять</w:t>
      </w:r>
      <w:r w:rsidRPr="00CC2F92">
        <w:rPr>
          <w:rFonts w:eastAsia="Times New Roman" w:cs="Times New Roman"/>
          <w:sz w:val="24"/>
          <w:szCs w:val="24"/>
        </w:rPr>
        <w:t xml:space="preserve"> влияние социальных норм на общество и человека;</w:t>
      </w:r>
    </w:p>
    <w:p w14:paraId="251E920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(устного и письменного) сущности социальных норм;</w:t>
      </w:r>
    </w:p>
    <w:p w14:paraId="20D5CE9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w:t>
      </w:r>
      <w:r w:rsidRPr="00CC2F92">
        <w:rPr>
          <w:rFonts w:eastAsia="Times New Roman" w:cs="Times New Roman"/>
          <w:sz w:val="24"/>
          <w:szCs w:val="24"/>
        </w:rPr>
        <w:t xml:space="preserve"> </w:t>
      </w:r>
      <w:r w:rsidRPr="00CC2F92">
        <w:rPr>
          <w:rFonts w:eastAsia="Times New Roman" w:cs="Times New Roman"/>
          <w:b/>
          <w:bCs/>
          <w:sz w:val="24"/>
          <w:szCs w:val="24"/>
        </w:rPr>
        <w:t>и аргументировать</w:t>
      </w:r>
      <w:r w:rsidRPr="00CC2F92">
        <w:rPr>
          <w:rFonts w:eastAsia="Times New Roman" w:cs="Times New Roman"/>
          <w:sz w:val="24"/>
          <w:szCs w:val="24"/>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456471B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отражающие действие социальных норм как регуляторов общественной жизни и поведения человека;</w:t>
      </w:r>
    </w:p>
    <w:p w14:paraId="396A7B8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обществоведческой тематики, касающихся гуманизма, гражданственности, патриотизма;</w:t>
      </w:r>
    </w:p>
    <w:p w14:paraId="4511B6E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извлекать</w:t>
      </w:r>
      <w:r w:rsidRPr="00CC2F92">
        <w:rPr>
          <w:rFonts w:eastAsia="Times New Roman" w:cs="Times New Roman"/>
          <w:sz w:val="24"/>
          <w:szCs w:val="24"/>
        </w:rPr>
        <w:t xml:space="preserve"> информацию из разных источников о принципах и нормах морали, проблеме морального выбора;</w:t>
      </w:r>
    </w:p>
    <w:p w14:paraId="53A33D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оценивать</w:t>
      </w:r>
      <w:r w:rsidRPr="00CC2F92">
        <w:rPr>
          <w:rFonts w:eastAsia="Times New Roman" w:cs="Times New Roman"/>
          <w:sz w:val="24"/>
          <w:szCs w:val="24"/>
        </w:rPr>
        <w:t xml:space="preserve">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386DA4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поведение людей с точки зрения их соответствия нормам морали;</w:t>
      </w:r>
    </w:p>
    <w:p w14:paraId="61426BE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социальных нормах в повседневной жизни; </w:t>
      </w:r>
    </w:p>
    <w:p w14:paraId="4C339D5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t xml:space="preserve">самостоятельно </w:t>
      </w:r>
      <w:r w:rsidRPr="00CC2F92">
        <w:rPr>
          <w:rFonts w:eastAsia="Times New Roman" w:cs="Times New Roman"/>
          <w:b/>
          <w:bCs/>
          <w:sz w:val="24"/>
          <w:szCs w:val="24"/>
        </w:rPr>
        <w:t>заполнять</w:t>
      </w:r>
      <w:r w:rsidRPr="00CC2F92">
        <w:rPr>
          <w:rFonts w:eastAsia="Times New Roman" w:cs="Times New Roman"/>
          <w:sz w:val="24"/>
          <w:szCs w:val="24"/>
        </w:rPr>
        <w:t xml:space="preserve"> форму (в том числе электронную) и составлять простейший документ (заявление);</w:t>
      </w:r>
    </w:p>
    <w:p w14:paraId="73290E6A"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w:t>
      </w:r>
      <w:r w:rsidRPr="00CC2F92">
        <w:rPr>
          <w:rFonts w:eastAsia="Times New Roman" w:cs="Times New Roman"/>
          <w:spacing w:val="2"/>
          <w:sz w:val="24"/>
          <w:szCs w:val="24"/>
        </w:rPr>
        <w:tab/>
      </w:r>
      <w:r w:rsidRPr="00CC2F92">
        <w:rPr>
          <w:rFonts w:eastAsia="Times New Roman" w:cs="Times New Roman"/>
          <w:b/>
          <w:bCs/>
          <w:spacing w:val="2"/>
          <w:sz w:val="24"/>
          <w:szCs w:val="24"/>
        </w:rPr>
        <w:t>осуществлять</w:t>
      </w:r>
      <w:r w:rsidRPr="00CC2F92">
        <w:rPr>
          <w:rFonts w:eastAsia="Times New Roman" w:cs="Times New Roman"/>
          <w:spacing w:val="2"/>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091AEE9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как участник правовых отношений</w:t>
      </w:r>
    </w:p>
    <w:p w14:paraId="6940213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5C485A8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право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5EC5FBC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6C5902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 том числе устанавливать существенный признак классификации) нормы права, выделяя существенные признаки;</w:t>
      </w:r>
    </w:p>
    <w:p w14:paraId="2DC095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5025DD3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57A56D9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использовать</w:t>
      </w:r>
      <w:r w:rsidRPr="00CC2F92">
        <w:rPr>
          <w:rFonts w:eastAsia="Times New Roman" w:cs="Times New Roman"/>
          <w:spacing w:val="1"/>
          <w:sz w:val="24"/>
          <w:szCs w:val="24"/>
        </w:rPr>
        <w:t xml:space="preserve">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0069FA1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7CAB519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w:t>
      </w:r>
      <w:r w:rsidRPr="00CC2F92">
        <w:rPr>
          <w:rFonts w:eastAsia="Times New Roman" w:cs="Times New Roman"/>
          <w:sz w:val="24"/>
          <w:szCs w:val="24"/>
        </w:rPr>
        <w:lastRenderedPageBreak/>
        <w:t xml:space="preserve">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5364F70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6365970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4B60501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оценивать</w:t>
      </w:r>
      <w:r w:rsidRPr="00CC2F92">
        <w:rPr>
          <w:rFonts w:eastAsia="Times New Roman" w:cs="Times New Roman"/>
          <w:sz w:val="24"/>
          <w:szCs w:val="24"/>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48EE87E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01E0B68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w:t>
      </w:r>
      <w:r w:rsidRPr="00CC2F92">
        <w:rPr>
          <w:rFonts w:eastAsia="Times New Roman" w:cs="Times New Roman"/>
          <w:sz w:val="24"/>
          <w:szCs w:val="24"/>
        </w:rPr>
        <w:lastRenderedPageBreak/>
        <w:t xml:space="preserve">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24C764C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самостоятельно заполнять</w:t>
      </w:r>
      <w:r w:rsidRPr="00CC2F92">
        <w:rPr>
          <w:rFonts w:eastAsia="Times New Roman" w:cs="Times New Roman"/>
          <w:sz w:val="24"/>
          <w:szCs w:val="24"/>
        </w:rPr>
        <w:t xml:space="preserve"> форму (в том числе электронную) и составлять простейший документ при получении паспорта гражданина Российской Федерации;</w:t>
      </w:r>
    </w:p>
    <w:p w14:paraId="107243A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0A99EC82" w14:textId="77777777" w:rsidR="00C37022" w:rsidRPr="00CC2F92" w:rsidRDefault="00C37022" w:rsidP="00CC2F92">
      <w:pPr>
        <w:spacing w:after="0" w:line="240" w:lineRule="auto"/>
        <w:rPr>
          <w:rFonts w:eastAsia="Times New Roman" w:cs="Times New Roman"/>
          <w:b/>
          <w:bCs/>
          <w:sz w:val="24"/>
          <w:szCs w:val="24"/>
        </w:rPr>
      </w:pPr>
      <w:r w:rsidRPr="00CC2F92">
        <w:rPr>
          <w:rFonts w:eastAsia="Times New Roman" w:cs="Times New Roman"/>
          <w:sz w:val="24"/>
          <w:szCs w:val="24"/>
        </w:rPr>
        <w:t>Основы российского права</w:t>
      </w:r>
    </w:p>
    <w:p w14:paraId="4E12E95A"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осваивать и применять</w:t>
      </w:r>
      <w:r w:rsidRPr="00CC2F92">
        <w:rPr>
          <w:rFonts w:eastAsia="Times New Roman" w:cs="Times New Roman"/>
          <w:spacing w:val="1"/>
          <w:sz w:val="24"/>
          <w:szCs w:val="24"/>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468F0F6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794E462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 законов и подзаконных актов и моделировать ситуации</w:t>
      </w:r>
      <w:r w:rsidRPr="00CC2F92">
        <w:rPr>
          <w:rFonts w:eastAsia="Times New Roman" w:cs="Times New Roman"/>
          <w:sz w:val="24"/>
          <w:szCs w:val="24"/>
        </w:rPr>
        <w:t xml:space="preserve">, регулируемые нормами гражданского, трудового, семейного, административного и уголовного </w:t>
      </w:r>
      <w:r w:rsidRPr="00CC2F92">
        <w:rPr>
          <w:rFonts w:eastAsia="Times New Roman" w:cs="Times New Roman"/>
          <w:sz w:val="24"/>
          <w:szCs w:val="24"/>
        </w:rPr>
        <w:lastRenderedPageBreak/>
        <w:t xml:space="preserve">права, в том числе связанные с применением санкций за совершённые правонарушения; </w:t>
      </w:r>
    </w:p>
    <w:p w14:paraId="4AE6CD7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1365330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2C62B9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626CB10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7ED0D18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2C0417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33FD6E16"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овладевать</w:t>
      </w:r>
      <w:r w:rsidRPr="00CC2F92">
        <w:rPr>
          <w:rFonts w:eastAsia="Times New Roman" w:cs="Times New Roman"/>
          <w:spacing w:val="-1"/>
          <w:sz w:val="24"/>
          <w:szCs w:val="24"/>
        </w:rPr>
        <w:t xml:space="preserve">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w:t>
      </w:r>
      <w:r w:rsidRPr="00CC2F92">
        <w:rPr>
          <w:rFonts w:eastAsia="Times New Roman" w:cs="Times New Roman"/>
          <w:spacing w:val="-1"/>
          <w:sz w:val="24"/>
          <w:szCs w:val="24"/>
        </w:rPr>
        <w:lastRenderedPageBreak/>
        <w:t xml:space="preserve">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1C75086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50D10D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 xml:space="preserve">анализировать, обобщать, систематизировать, оценивать </w:t>
      </w:r>
      <w:r w:rsidRPr="00CC2F92">
        <w:rPr>
          <w:rFonts w:eastAsia="Times New Roman" w:cs="Times New Roman"/>
          <w:sz w:val="24"/>
          <w:szCs w:val="24"/>
        </w:rPr>
        <w:t xml:space="preserve">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7F01866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788F0A3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2288D61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самостоятельно заполнять</w:t>
      </w:r>
      <w:r w:rsidRPr="00CC2F92">
        <w:rPr>
          <w:rFonts w:eastAsia="Times New Roman" w:cs="Times New Roman"/>
          <w:sz w:val="24"/>
          <w:szCs w:val="24"/>
        </w:rPr>
        <w:t xml:space="preserve"> форму (в том числе электронную) и составлять простейший документ (заявление о приёме на работу);</w:t>
      </w:r>
    </w:p>
    <w:p w14:paraId="768A545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3D3B1CE"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5B58F7E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экономических отношениях</w:t>
      </w:r>
    </w:p>
    <w:p w14:paraId="7F2AA75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22619E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1616DAB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05D29FE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(в том числе устанавливать существенный признак классификации) механизмы государственного регулирования экономики;</w:t>
      </w:r>
    </w:p>
    <w:p w14:paraId="7C4D954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различные способы хозяйствования; </w:t>
      </w:r>
    </w:p>
    <w:p w14:paraId="476459E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связи политических потрясений и социально-экономических кризисов в государстве;</w:t>
      </w:r>
    </w:p>
    <w:p w14:paraId="6FDA951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2F9766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5E3D9A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связанные </w:t>
      </w:r>
      <w:r w:rsidRPr="00CC2F92">
        <w:rPr>
          <w:rFonts w:eastAsia="Times New Roman" w:cs="Times New Roman"/>
          <w:spacing w:val="-1"/>
          <w:sz w:val="24"/>
          <w:szCs w:val="24"/>
        </w:rPr>
        <w:t>с осуществлением экономических действий, на основе рацио</w:t>
      </w:r>
      <w:r w:rsidRPr="00CC2F92">
        <w:rPr>
          <w:rFonts w:eastAsia="Times New Roman" w:cs="Times New Roman"/>
          <w:sz w:val="24"/>
          <w:szCs w:val="24"/>
        </w:rPr>
        <w:t xml:space="preserve">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7C698995"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w:t>
      </w:r>
      <w:r w:rsidRPr="00CC2F92">
        <w:rPr>
          <w:rFonts w:eastAsia="Times New Roman" w:cs="Times New Roman"/>
          <w:spacing w:val="-1"/>
          <w:sz w:val="24"/>
          <w:szCs w:val="24"/>
        </w:rPr>
        <w:tab/>
      </w:r>
      <w:r w:rsidRPr="00CC2F92">
        <w:rPr>
          <w:rFonts w:eastAsia="Times New Roman" w:cs="Times New Roman"/>
          <w:b/>
          <w:bCs/>
          <w:spacing w:val="-1"/>
          <w:sz w:val="24"/>
          <w:szCs w:val="24"/>
        </w:rPr>
        <w:t>овладевать</w:t>
      </w:r>
      <w:r w:rsidRPr="00CC2F92">
        <w:rPr>
          <w:rFonts w:eastAsia="Times New Roman" w:cs="Times New Roman"/>
          <w:spacing w:val="-1"/>
          <w:sz w:val="24"/>
          <w:szCs w:val="24"/>
        </w:rPr>
        <w:t xml:space="preserve"> 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77D01FC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извлекать</w:t>
      </w:r>
      <w:r w:rsidRPr="00CC2F92">
        <w:rPr>
          <w:rFonts w:eastAsia="Times New Roman" w:cs="Times New Roman"/>
          <w:sz w:val="24"/>
          <w:szCs w:val="24"/>
        </w:rPr>
        <w:t xml:space="preserve"> 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065FD88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конкретизировать и критически оценивать</w:t>
      </w:r>
      <w:r w:rsidRPr="00CC2F92">
        <w:rPr>
          <w:rFonts w:eastAsia="Times New Roman" w:cs="Times New Roman"/>
          <w:sz w:val="24"/>
          <w:szCs w:val="24"/>
        </w:rPr>
        <w:t xml:space="preserve">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2601A42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28035D7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приобретать опыт</w:t>
      </w:r>
      <w:r w:rsidRPr="00CC2F92">
        <w:rPr>
          <w:rFonts w:eastAsia="Times New Roman" w:cs="Times New Roman"/>
          <w:sz w:val="24"/>
          <w:szCs w:val="24"/>
        </w:rPr>
        <w:t xml:space="preserve">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242543E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 опыт</w:t>
      </w:r>
      <w:r w:rsidRPr="00CC2F92">
        <w:rPr>
          <w:rFonts w:eastAsia="Times New Roman" w:cs="Times New Roman"/>
          <w:sz w:val="24"/>
          <w:szCs w:val="24"/>
        </w:rPr>
        <w:t xml:space="preserve"> составления простейших документов (личный финансовый план, заявление, резюме); </w:t>
      </w:r>
    </w:p>
    <w:p w14:paraId="44AB763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00E339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мире культуры</w:t>
      </w:r>
    </w:p>
    <w:p w14:paraId="281296D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6C310A9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306F7A4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3FB332B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формы и виды культуры; </w:t>
      </w:r>
    </w:p>
    <w:p w14:paraId="58AC608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формы культуры, естественные и социально-гуманитарные науки, виды искусств;</w:t>
      </w:r>
    </w:p>
    <w:p w14:paraId="6801008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взаимосвязь развития духовной культуры и формирования личности, взаимовлияние науки и образования;</w:t>
      </w:r>
    </w:p>
    <w:p w14:paraId="097E05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роли непрерывного образования; </w:t>
      </w:r>
    </w:p>
    <w:p w14:paraId="42B22DC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4892A84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касающиеся форм и многообразия духовной культуры;</w:t>
      </w:r>
    </w:p>
    <w:p w14:paraId="3D4F3B4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23A1300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79BCBA0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систематизировать, критически оценивать и обобщать</w:t>
      </w:r>
      <w:r w:rsidRPr="00CC2F92">
        <w:rPr>
          <w:rFonts w:eastAsia="Times New Roman" w:cs="Times New Roman"/>
          <w:sz w:val="24"/>
          <w:szCs w:val="24"/>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5839D3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поведение людей в духовной сфере жизни общества;</w:t>
      </w:r>
    </w:p>
    <w:p w14:paraId="3D6ADC6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4796293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приобретать</w:t>
      </w:r>
      <w:r w:rsidRPr="00CC2F92">
        <w:rPr>
          <w:rFonts w:eastAsia="Times New Roman" w:cs="Times New Roman"/>
          <w:sz w:val="24"/>
          <w:szCs w:val="24"/>
        </w:rPr>
        <w:t xml:space="preserve"> опыт осуществления совместной деятельности при изучении особенностей разных культур, национальных и религиозных ценностей.</w:t>
      </w:r>
    </w:p>
    <w:p w14:paraId="66B72B78"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1C0B7F4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политическом измерении</w:t>
      </w:r>
    </w:p>
    <w:p w14:paraId="001F653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 государстве, его признаках и форме, внутренней и внешней политике, о демократии и демократических ценностях, о конституционном статусе </w:t>
      </w:r>
      <w:r w:rsidRPr="00CC2F92">
        <w:rPr>
          <w:rFonts w:eastAsia="Times New Roman" w:cs="Times New Roman"/>
          <w:sz w:val="24"/>
          <w:szCs w:val="24"/>
        </w:rPr>
        <w:lastRenderedPageBreak/>
        <w:t>гражданина Российской Федерации, о формах участия граждан в политике, выборах и референдуме, о политических партиях;</w:t>
      </w:r>
    </w:p>
    <w:p w14:paraId="4F7BE52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5F13A72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1001113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13FE105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p w14:paraId="14C6D87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p w14:paraId="2B6C14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p w14:paraId="6C5355C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неприемлемость всех форм антиобщественного поведения в политике с точки зрения социальных ценностей и правовых норм;</w:t>
      </w:r>
    </w:p>
    <w:p w14:paraId="540E15D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p w14:paraId="3B68F0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43F1D48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2F72345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и конкретизировать</w:t>
      </w:r>
      <w:r w:rsidRPr="00CC2F92">
        <w:rPr>
          <w:rFonts w:eastAsia="Times New Roman" w:cs="Times New Roman"/>
          <w:sz w:val="24"/>
          <w:szCs w:val="24"/>
        </w:rPr>
        <w:t xml:space="preserve"> социальную информацию о формах участия граждан нашей страны в политической жизни, о выборах и референдуме;</w:t>
      </w:r>
    </w:p>
    <w:p w14:paraId="4B4F323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w:t>
      </w:r>
    </w:p>
    <w:p w14:paraId="384659C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7DEFBD9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7148A1C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Гражданин и государство</w:t>
      </w:r>
    </w:p>
    <w:p w14:paraId="0A72D5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 знания</w:t>
      </w:r>
      <w:r w:rsidRPr="00CC2F92">
        <w:rPr>
          <w:rFonts w:eastAsia="Times New Roman" w:cs="Times New Roman"/>
          <w:sz w:val="24"/>
          <w:szCs w:val="24"/>
        </w:rPr>
        <w:t xml:space="preserve">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727B9F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0B96083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w:t>
      </w:r>
      <w:r w:rsidRPr="00CC2F92">
        <w:rPr>
          <w:rFonts w:eastAsia="Times New Roman" w:cs="Times New Roman"/>
          <w:sz w:val="24"/>
          <w:szCs w:val="24"/>
        </w:rPr>
        <w:t xml:space="preserve"> примеры и </w:t>
      </w:r>
      <w:r w:rsidRPr="00CC2F92">
        <w:rPr>
          <w:rFonts w:eastAsia="Times New Roman" w:cs="Times New Roman"/>
          <w:b/>
          <w:bCs/>
          <w:sz w:val="24"/>
          <w:szCs w:val="24"/>
        </w:rPr>
        <w:t>моделировать</w:t>
      </w:r>
      <w:r w:rsidRPr="00CC2F92">
        <w:rPr>
          <w:rFonts w:eastAsia="Times New Roman" w:cs="Times New Roman"/>
          <w:sz w:val="24"/>
          <w:szCs w:val="24"/>
        </w:rPr>
        <w:t xml:space="preserve">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15C7014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0E88B09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с опорой на Конституцию Российской Федерации полномочия центральных органов государственной власти и субъектов Российской Федерации; </w:t>
      </w:r>
    </w:p>
    <w:p w14:paraId="2CEBB31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p w14:paraId="6941C36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p w14:paraId="1AF24F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t xml:space="preserve">с опорой на обществоведческие знания, факты общественной жизни и личный социальный опыт </w:t>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5CCE04F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p w14:paraId="66A0B67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систематизировать и конкретизировать</w:t>
      </w:r>
      <w:r w:rsidRPr="00CC2F92">
        <w:rPr>
          <w:rFonts w:eastAsia="Times New Roman" w:cs="Times New Roman"/>
          <w:sz w:val="24"/>
          <w:szCs w:val="24"/>
        </w:rPr>
        <w:t xml:space="preserve">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p w14:paraId="3E84EB6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овладевать</w:t>
      </w:r>
      <w:r w:rsidRPr="00CC2F92">
        <w:rPr>
          <w:rFonts w:eastAsia="Times New Roman" w:cs="Times New Roman"/>
          <w:sz w:val="24"/>
          <w:szCs w:val="24"/>
        </w:rPr>
        <w:t xml:space="preserve">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p w14:paraId="0C4828D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искать и извлекать</w:t>
      </w:r>
      <w:r w:rsidRPr="00CC2F92">
        <w:rPr>
          <w:rFonts w:eastAsia="Times New Roman" w:cs="Times New Roman"/>
          <w:sz w:val="24"/>
          <w:szCs w:val="24"/>
        </w:rPr>
        <w:t xml:space="preserve"> информацию об основных направлениях внутренней и внешней политики Российской Федерации, высших органов государственной власти, о статусе субъ</w:t>
      </w:r>
      <w:r w:rsidRPr="00CC2F92">
        <w:rPr>
          <w:rFonts w:eastAsia="Times New Roman" w:cs="Times New Roman"/>
          <w:sz w:val="24"/>
          <w:szCs w:val="24"/>
        </w:rPr>
        <w:lastRenderedPageBreak/>
        <w:t xml:space="preserve">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w:t>
      </w:r>
    </w:p>
    <w:p w14:paraId="47535FB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 и конкретизировать</w:t>
      </w:r>
      <w:r w:rsidRPr="00CC2F92">
        <w:rPr>
          <w:rFonts w:eastAsia="Times New Roman" w:cs="Times New Roman"/>
          <w:sz w:val="24"/>
          <w:szCs w:val="24"/>
        </w:rPr>
        <w:t xml:space="preserve">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648C2F1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p w14:paraId="70F6B0D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42EADFC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самостоятельно заполнять</w:t>
      </w:r>
      <w:r w:rsidRPr="00CC2F92">
        <w:rPr>
          <w:rFonts w:eastAsia="Times New Roman" w:cs="Times New Roman"/>
          <w:sz w:val="24"/>
          <w:szCs w:val="24"/>
        </w:rPr>
        <w:t xml:space="preserve"> форму (в том числе электронную) и составлять простейший документ при использовании портала государственных услуг;</w:t>
      </w:r>
    </w:p>
    <w:p w14:paraId="4797ADA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0ECFF9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системе социальных отношений</w:t>
      </w:r>
    </w:p>
    <w:p w14:paraId="3F16E2C2" w14:textId="77777777" w:rsidR="00C37022" w:rsidRPr="00CC2F92" w:rsidRDefault="00C37022"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w:t>
      </w:r>
      <w:r w:rsidRPr="00CC2F92">
        <w:rPr>
          <w:rFonts w:eastAsia="Times New Roman" w:cs="Times New Roman"/>
          <w:spacing w:val="-3"/>
          <w:sz w:val="24"/>
          <w:szCs w:val="24"/>
        </w:rPr>
        <w:tab/>
      </w:r>
      <w:r w:rsidRPr="00CC2F92">
        <w:rPr>
          <w:rFonts w:eastAsia="Times New Roman" w:cs="Times New Roman"/>
          <w:b/>
          <w:bCs/>
          <w:spacing w:val="-3"/>
          <w:sz w:val="24"/>
          <w:szCs w:val="24"/>
        </w:rPr>
        <w:t>осваивать и применять</w:t>
      </w:r>
      <w:r w:rsidRPr="00CC2F92">
        <w:rPr>
          <w:rFonts w:eastAsia="Times New Roman" w:cs="Times New Roman"/>
          <w:spacing w:val="-3"/>
          <w:sz w:val="24"/>
          <w:szCs w:val="24"/>
        </w:rPr>
        <w:t xml:space="preserve">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w:t>
      </w:r>
      <w:r w:rsidRPr="00CC2F92">
        <w:rPr>
          <w:rFonts w:eastAsia="Times New Roman" w:cs="Times New Roman"/>
          <w:spacing w:val="-3"/>
          <w:sz w:val="24"/>
          <w:szCs w:val="24"/>
        </w:rPr>
        <w:lastRenderedPageBreak/>
        <w:t xml:space="preserve">образии современного человечества, диалоге культур, отклоняющемся поведении и здоровом образе жизни; </w:t>
      </w:r>
    </w:p>
    <w:p w14:paraId="6C05F33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функции семьи в обществе; основы социальной политики Российского государства; </w:t>
      </w:r>
    </w:p>
    <w:p w14:paraId="3B50241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различных социальных статусов, социальных ролей, социальной политики Российского государства;</w:t>
      </w:r>
    </w:p>
    <w:p w14:paraId="0C84D56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классифицировать</w:t>
      </w:r>
      <w:r w:rsidRPr="00CC2F92">
        <w:rPr>
          <w:rFonts w:eastAsia="Times New Roman" w:cs="Times New Roman"/>
          <w:sz w:val="24"/>
          <w:szCs w:val="24"/>
        </w:rPr>
        <w:t xml:space="preserve"> социальные общности и группы;</w:t>
      </w:r>
    </w:p>
    <w:p w14:paraId="5EFC9F5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виды социальной мобильности;</w:t>
      </w:r>
    </w:p>
    <w:p w14:paraId="1C79F0A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причины существования разных социальных групп; социальных различий и конфликтов; </w:t>
      </w:r>
    </w:p>
    <w:p w14:paraId="0D10F50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p w14:paraId="5E95E62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обществоведческие знания, факты общественной жизни и личный социальный опыт своё отношение к разным этносам; </w:t>
      </w:r>
    </w:p>
    <w:p w14:paraId="37AAB49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2ADDEF1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смысловое чтение текстов и составлять на основе учебных текстов план (в том числе отражающий изученный материал о социализации личности);</w:t>
      </w:r>
    </w:p>
    <w:p w14:paraId="1F2981E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извлекать</w:t>
      </w:r>
      <w:r w:rsidRPr="00CC2F92">
        <w:rPr>
          <w:rFonts w:eastAsia="Times New Roman" w:cs="Times New Roman"/>
          <w:sz w:val="24"/>
          <w:szCs w:val="24"/>
        </w:rPr>
        <w:t xml:space="preserve">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166A024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анализировать, обобщать, систематизировать</w:t>
      </w:r>
      <w:r w:rsidRPr="00CC2F92">
        <w:rPr>
          <w:rFonts w:eastAsia="Times New Roman" w:cs="Times New Roman"/>
          <w:sz w:val="24"/>
          <w:szCs w:val="24"/>
        </w:rPr>
        <w:t xml:space="preserve">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w:t>
      </w:r>
      <w:r w:rsidRPr="00CC2F92">
        <w:rPr>
          <w:rFonts w:eastAsia="Times New Roman" w:cs="Times New Roman"/>
          <w:sz w:val="24"/>
          <w:szCs w:val="24"/>
        </w:rPr>
        <w:lastRenderedPageBreak/>
        <w:t xml:space="preserve">ролей; о социальных конфликтах; критически оценивать современную социальную информацию; </w:t>
      </w:r>
    </w:p>
    <w:p w14:paraId="7BE6BCA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оценивать</w:t>
      </w:r>
      <w:r w:rsidRPr="00CC2F92">
        <w:rPr>
          <w:rFonts w:eastAsia="Times New Roman" w:cs="Times New Roman"/>
          <w:sz w:val="24"/>
          <w:szCs w:val="24"/>
        </w:rPr>
        <w:t xml:space="preserve"> собственные поступки и поведение, демонстрирующее отношение к людям других национальностей; осознавать неприемлемость антиобщественного поведения; </w:t>
      </w:r>
    </w:p>
    <w:p w14:paraId="5DDF4DF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в практической деятельности для выстраивания собственного поведения с позиции здорового образа жизни;</w:t>
      </w:r>
    </w:p>
    <w:p w14:paraId="5ABF091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6DCBD98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Человек в современном изменяющемся мире</w:t>
      </w:r>
    </w:p>
    <w:p w14:paraId="406599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осваивать и применять</w:t>
      </w:r>
      <w:r w:rsidRPr="00CC2F92">
        <w:rPr>
          <w:rFonts w:eastAsia="Times New Roman" w:cs="Times New Roman"/>
          <w:sz w:val="24"/>
          <w:szCs w:val="24"/>
        </w:rPr>
        <w:t xml:space="preserve"> знания об информационном обществе, глобализации, глобальных проблемах; </w:t>
      </w:r>
    </w:p>
    <w:p w14:paraId="14CAA53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характеризовать</w:t>
      </w:r>
      <w:r w:rsidRPr="00CC2F92">
        <w:rPr>
          <w:rFonts w:eastAsia="Times New Roman" w:cs="Times New Roman"/>
          <w:sz w:val="24"/>
          <w:szCs w:val="24"/>
        </w:rPr>
        <w:t xml:space="preserve"> сущность информационного общества; здоровый образ жизни; глобализацию как важный общемировой интеграционный процесс; </w:t>
      </w:r>
    </w:p>
    <w:p w14:paraId="3D3020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приводить примеры</w:t>
      </w:r>
      <w:r w:rsidRPr="00CC2F92">
        <w:rPr>
          <w:rFonts w:eastAsia="Times New Roman" w:cs="Times New Roman"/>
          <w:sz w:val="24"/>
          <w:szCs w:val="24"/>
        </w:rPr>
        <w:t xml:space="preserve"> 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7A5A62F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сравнивать</w:t>
      </w:r>
      <w:r w:rsidRPr="00CC2F92">
        <w:rPr>
          <w:rFonts w:eastAsia="Times New Roman" w:cs="Times New Roman"/>
          <w:sz w:val="24"/>
          <w:szCs w:val="24"/>
        </w:rPr>
        <w:t xml:space="preserve"> требования к современным профессиям;</w:t>
      </w:r>
    </w:p>
    <w:p w14:paraId="7894D4C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устанавливать и объяснять</w:t>
      </w:r>
      <w:r w:rsidRPr="00CC2F92">
        <w:rPr>
          <w:rFonts w:eastAsia="Times New Roman" w:cs="Times New Roman"/>
          <w:sz w:val="24"/>
          <w:szCs w:val="24"/>
        </w:rPr>
        <w:t xml:space="preserve"> причины и последствия глобализации;</w:t>
      </w:r>
    </w:p>
    <w:p w14:paraId="00B4F2E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использовать</w:t>
      </w:r>
      <w:r w:rsidRPr="00CC2F92">
        <w:rPr>
          <w:rFonts w:eastAsia="Times New Roman" w:cs="Times New Roman"/>
          <w:sz w:val="24"/>
          <w:szCs w:val="24"/>
        </w:rPr>
        <w:t xml:space="preserve">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38D82CF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определять и аргументировать</w:t>
      </w:r>
      <w:r w:rsidRPr="00CC2F92">
        <w:rPr>
          <w:rFonts w:eastAsia="Times New Roman" w:cs="Times New Roman"/>
          <w:sz w:val="24"/>
          <w:szCs w:val="24"/>
        </w:rPr>
        <w:t xml:space="preserve"> 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 </w:t>
      </w:r>
    </w:p>
    <w:p w14:paraId="5841C26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решать</w:t>
      </w:r>
      <w:r w:rsidRPr="00CC2F92">
        <w:rPr>
          <w:rFonts w:eastAsia="Times New Roman" w:cs="Times New Roman"/>
          <w:sz w:val="24"/>
          <w:szCs w:val="24"/>
        </w:rPr>
        <w:t xml:space="preserve"> в рамках изученного материала познавательные и практические задачи, связанные с волонтёрским движением; </w:t>
      </w:r>
      <w:r w:rsidRPr="00CC2F92">
        <w:rPr>
          <w:rFonts w:eastAsia="Times New Roman" w:cs="Times New Roman"/>
          <w:sz w:val="24"/>
          <w:szCs w:val="24"/>
        </w:rPr>
        <w:lastRenderedPageBreak/>
        <w:t>отражающие особенности коммуникации в виртуальном пространстве;</w:t>
      </w:r>
    </w:p>
    <w:p w14:paraId="6DCC5B2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w:t>
      </w:r>
      <w:r w:rsidRPr="00CC2F92">
        <w:rPr>
          <w:rFonts w:eastAsia="Times New Roman" w:cs="Times New Roman"/>
          <w:sz w:val="24"/>
          <w:szCs w:val="24"/>
        </w:rPr>
        <w:t xml:space="preserve"> 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53D12681" w14:textId="77777777" w:rsidR="00C37022" w:rsidRPr="00CC2F92" w:rsidRDefault="00C37022" w:rsidP="00CC2F92">
      <w:pPr>
        <w:spacing w:after="0" w:line="276" w:lineRule="auto"/>
        <w:ind w:firstLine="0"/>
        <w:rPr>
          <w:rFonts w:eastAsia="Times New Roman" w:cs="Times New Roman"/>
          <w:sz w:val="24"/>
          <w:szCs w:val="24"/>
        </w:rPr>
      </w:pPr>
      <w:r w:rsidRPr="00CC2F92">
        <w:rPr>
          <w:rFonts w:eastAsia="Times New Roman" w:cs="Times New Roman"/>
          <w:sz w:val="24"/>
          <w:szCs w:val="24"/>
        </w:rPr>
        <w:t>—</w:t>
      </w:r>
      <w:r w:rsidRPr="00CC2F92">
        <w:rPr>
          <w:rFonts w:eastAsia="Times New Roman" w:cs="Times New Roman"/>
          <w:sz w:val="24"/>
          <w:szCs w:val="24"/>
        </w:rPr>
        <w:tab/>
      </w:r>
      <w:r w:rsidRPr="00CC2F92">
        <w:rPr>
          <w:rFonts w:eastAsia="Times New Roman" w:cs="Times New Roman"/>
          <w:b/>
          <w:bCs/>
          <w:sz w:val="24"/>
          <w:szCs w:val="24"/>
        </w:rPr>
        <w:t>осуществлять поиск и извлечение</w:t>
      </w:r>
      <w:r w:rsidRPr="00CC2F92">
        <w:rPr>
          <w:rFonts w:eastAsia="Times New Roman" w:cs="Times New Roman"/>
          <w:sz w:val="24"/>
          <w:szCs w:val="24"/>
        </w:rPr>
        <w:t xml:space="preserve">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r w:rsidRPr="00CC2F92">
        <w:rPr>
          <w:rFonts w:eastAsia="Times New Roman" w:cs="Times New Roman"/>
          <w:sz w:val="24"/>
          <w:szCs w:val="24"/>
        </w:rPr>
        <w:br/>
      </w:r>
    </w:p>
    <w:p w14:paraId="19BF0625" w14:textId="77777777" w:rsidR="00C37022" w:rsidRPr="00CC2F92" w:rsidRDefault="00C37022"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«ГЕОГРАФИЯ»</w:t>
      </w:r>
    </w:p>
    <w:p w14:paraId="505B86C4" w14:textId="77777777" w:rsidR="00C37022" w:rsidRPr="00CC2F92" w:rsidRDefault="00C37022"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 xml:space="preserve">     Личностные результаты </w:t>
      </w:r>
    </w:p>
    <w:p w14:paraId="624DF86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 </w:t>
      </w:r>
    </w:p>
    <w:p w14:paraId="644044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Патриотического воспитания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10970A2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Гражданского воспитания</w:t>
      </w:r>
      <w:r w:rsidRPr="00CC2F92">
        <w:rPr>
          <w:rFonts w:eastAsia="Times New Roman" w:cs="Times New Roman"/>
          <w:sz w:val="24"/>
          <w:szCs w:val="24"/>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w:t>
      </w:r>
      <w:r w:rsidRPr="00CC2F92">
        <w:rPr>
          <w:rFonts w:eastAsia="Times New Roman" w:cs="Times New Roman"/>
          <w:sz w:val="24"/>
          <w:szCs w:val="24"/>
        </w:rPr>
        <w:lastRenderedPageBreak/>
        <w:t>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0D6D05D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Духовно-нравственного воспитания</w:t>
      </w:r>
      <w:r w:rsidRPr="00CC2F92">
        <w:rPr>
          <w:rFonts w:eastAsia="Times New Roman" w:cs="Times New Roman"/>
          <w:sz w:val="24"/>
          <w:szCs w:val="24"/>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2A86894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Эстетического воспитания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064D907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Ценности научного познания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68ACAC27"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i/>
          <w:iCs/>
          <w:spacing w:val="-2"/>
          <w:sz w:val="24"/>
          <w:szCs w:val="24"/>
        </w:rPr>
        <w:lastRenderedPageBreak/>
        <w:t>Физического воспитания, формирования культуры здоровья и эмоционального благополучия</w:t>
      </w:r>
      <w:r w:rsidRPr="00CC2F92">
        <w:rPr>
          <w:rFonts w:eastAsia="Times New Roman" w:cs="Times New Roman"/>
          <w:spacing w:val="-2"/>
          <w:sz w:val="24"/>
          <w:szCs w:val="24"/>
        </w:rPr>
        <w:t>:</w:t>
      </w:r>
      <w:r w:rsidRPr="00CC2F92">
        <w:rPr>
          <w:rFonts w:eastAsia="Times New Roman" w:cs="Times New Roman"/>
          <w:i/>
          <w:iCs/>
          <w:spacing w:val="-2"/>
          <w:sz w:val="24"/>
          <w:szCs w:val="24"/>
        </w:rPr>
        <w:t xml:space="preserve"> </w:t>
      </w:r>
      <w:r w:rsidRPr="00CC2F92">
        <w:rPr>
          <w:rFonts w:eastAsia="Times New Roman" w:cs="Times New Roman"/>
          <w:spacing w:val="-2"/>
          <w:sz w:val="24"/>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43553C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Трудового воспитания</w:t>
      </w:r>
      <w:r w:rsidRPr="00CC2F92">
        <w:rPr>
          <w:rFonts w:eastAsia="Times New Roman" w:cs="Times New Roman"/>
          <w:sz w:val="24"/>
          <w:szCs w:val="24"/>
        </w:rPr>
        <w:t>:</w:t>
      </w:r>
      <w:r w:rsidRPr="00CC2F92">
        <w:rPr>
          <w:rFonts w:eastAsia="Times New Roman" w:cs="Times New Roman"/>
          <w:i/>
          <w:iCs/>
          <w:sz w:val="24"/>
          <w:szCs w:val="24"/>
        </w:rPr>
        <w:t xml:space="preserve"> </w:t>
      </w:r>
      <w:r w:rsidRPr="00CC2F92">
        <w:rPr>
          <w:rFonts w:eastAsia="Times New Roman" w:cs="Times New Roman"/>
          <w:sz w:val="24"/>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37FD9B7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i/>
          <w:iCs/>
          <w:sz w:val="24"/>
          <w:szCs w:val="24"/>
        </w:rPr>
        <w:t>Экологического воспитания</w:t>
      </w:r>
      <w:r w:rsidRPr="00CC2F92">
        <w:rPr>
          <w:rFonts w:eastAsia="Times New Roman" w:cs="Times New Roman"/>
          <w:sz w:val="24"/>
          <w:szCs w:val="24"/>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1740FB58"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 xml:space="preserve">Метапредметные результаты </w:t>
      </w:r>
    </w:p>
    <w:p w14:paraId="32F728C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Изучение географии в основной школе способствует достижению </w:t>
      </w:r>
      <w:r w:rsidRPr="00CC2F92">
        <w:rPr>
          <w:rFonts w:eastAsia="Times New Roman" w:cs="Times New Roman"/>
          <w:b/>
          <w:bCs/>
          <w:sz w:val="24"/>
          <w:szCs w:val="24"/>
        </w:rPr>
        <w:t>метапредметных</w:t>
      </w:r>
      <w:r w:rsidRPr="00CC2F92">
        <w:rPr>
          <w:rFonts w:eastAsia="Times New Roman" w:cs="Times New Roman"/>
          <w:sz w:val="24"/>
          <w:szCs w:val="24"/>
        </w:rPr>
        <w:t xml:space="preserve"> результатов, в том числе:</w:t>
      </w:r>
    </w:p>
    <w:p w14:paraId="4EE40A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Овладению универсальными познавательными действиями:</w:t>
      </w:r>
    </w:p>
    <w:p w14:paraId="1D7575C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p>
    <w:p w14:paraId="3E35044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и характеризовать существенные признаки географических объектов, процессов и явлений; </w:t>
      </w:r>
    </w:p>
    <w:p w14:paraId="12F0EFB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устанавливать существенный признак классификации географических объектов, процессов и явлений, основания для их сравнения; </w:t>
      </w:r>
    </w:p>
    <w:p w14:paraId="4029A2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закономерности и противоречия в рассматриваемых фактах и данных наблюдений с учётом предложенной географической задачи; </w:t>
      </w:r>
    </w:p>
    <w:p w14:paraId="1852236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дефициты географической информации, данных, необходимых для решения поставленной задачи;</w:t>
      </w:r>
    </w:p>
    <w:p w14:paraId="222529D8"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06C30DE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03F80C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p>
    <w:p w14:paraId="5DF1AD6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географические вопросы как исследовательский инструмент познания;</w:t>
      </w:r>
    </w:p>
    <w:p w14:paraId="1B96FC6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0A5CB72F"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21EC446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w:t>
      </w:r>
      <w:r w:rsidRPr="00CC2F92">
        <w:rPr>
          <w:rFonts w:eastAsia="Times New Roman" w:cs="Times New Roman"/>
          <w:sz w:val="24"/>
          <w:szCs w:val="24"/>
        </w:rPr>
        <w:lastRenderedPageBreak/>
        <w:t>но-следственных связей и зависимостей между географическими объектами, процессами и явлениями;</w:t>
      </w:r>
    </w:p>
    <w:p w14:paraId="000975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оценивать достоверность информации, полученной в ходе географического исследования; </w:t>
      </w:r>
    </w:p>
    <w:p w14:paraId="05DFCFB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7630F0C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4E910FF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2E1E8E7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 </w:t>
      </w:r>
    </w:p>
    <w:p w14:paraId="654C17E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и интерпретировать географическую информацию различных видов и форм представления;</w:t>
      </w:r>
    </w:p>
    <w:p w14:paraId="333D433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опровергающие одну и ту же идею, в различных источниках географической информации;</w:t>
      </w:r>
    </w:p>
    <w:p w14:paraId="5047A5F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географической информации;</w:t>
      </w:r>
    </w:p>
    <w:p w14:paraId="67B5BAA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оценивать надёжность географической информации по критериям, предложенным учителем или сформулированным самостоятельно; </w:t>
      </w:r>
    </w:p>
    <w:p w14:paraId="41C7A4E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систематизировать географическую информацию в разных формах.</w:t>
      </w:r>
    </w:p>
    <w:p w14:paraId="230D861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Овладению универсальными коммуникативными действиями:</w:t>
      </w:r>
    </w:p>
    <w:p w14:paraId="58DDC9D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Общение</w:t>
      </w:r>
    </w:p>
    <w:p w14:paraId="4F96154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Формулировать суждения, выражать свою точку зрения по географическим аспектам различных вопросов в устных и письменных текстах; </w:t>
      </w:r>
    </w:p>
    <w:p w14:paraId="4BBA1CA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DEA1BC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59390E8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исследования или проекта.</w:t>
      </w:r>
    </w:p>
    <w:p w14:paraId="7CEEBAA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Совместная деятельность (сотрудничество)</w:t>
      </w:r>
    </w:p>
    <w:p w14:paraId="6D7AF38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 </w:t>
      </w:r>
    </w:p>
    <w:p w14:paraId="20DC72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4125258"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0DEDE05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Овладению универсальными учебными регулятивными действиями:</w:t>
      </w:r>
    </w:p>
    <w:p w14:paraId="79C388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5D4FC12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57B16881"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4C0302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 (рефлексия)</w:t>
      </w:r>
    </w:p>
    <w:p w14:paraId="2A7CB50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самоконтроля и рефлексии;</w:t>
      </w:r>
    </w:p>
    <w:p w14:paraId="0D39414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причины достижения (недостижения) результатов деятельности, давать оценку приобретённому опыту;</w:t>
      </w:r>
    </w:p>
    <w:p w14:paraId="68893C8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73E489D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21890C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p>
    <w:p w14:paraId="21A3B7D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w:t>
      </w:r>
    </w:p>
    <w:p w14:paraId="20D089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и такое же право другого.</w:t>
      </w:r>
    </w:p>
    <w:p w14:paraId="7B29582E"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7C28C874"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439F11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географических объектов, процессов и явлений, изучаемых различными ветвями географической науки;</w:t>
      </w:r>
    </w:p>
    <w:p w14:paraId="4881D68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методов исследования, применяемых в географии;</w:t>
      </w:r>
    </w:p>
    <w:p w14:paraId="380FB4B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 </w:t>
      </w:r>
    </w:p>
    <w:p w14:paraId="4D938DE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30B7486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вклад великих путешественников в географическое изучение Земли; </w:t>
      </w:r>
    </w:p>
    <w:p w14:paraId="0260A84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 сравнивать маршруты их путешествий;</w:t>
      </w:r>
    </w:p>
    <w:p w14:paraId="51255D8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2180D4F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направления, расстояния по плану местности и по географическим картам, географические координаты по географическим картам;</w:t>
      </w:r>
    </w:p>
    <w:p w14:paraId="6675D91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5215783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 </w:t>
      </w:r>
    </w:p>
    <w:p w14:paraId="1CB2507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«план местности» и «географическая карта», параллель» и «меридиан»;</w:t>
      </w:r>
    </w:p>
    <w:p w14:paraId="7FC5C7A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влияния Солнца на мир живой и неживой природы;</w:t>
      </w:r>
    </w:p>
    <w:p w14:paraId="618A785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смены дня и ночи и времён года;</w:t>
      </w:r>
    </w:p>
    <w:p w14:paraId="18376D8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2170EE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внутреннее строение Земли;</w:t>
      </w:r>
    </w:p>
    <w:p w14:paraId="046CB3B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«земная кора»; «ядро», «мантия»; «минерал» и «горная порода»;</w:t>
      </w:r>
    </w:p>
    <w:p w14:paraId="59376F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«материковая» и «океаническая» земная кора;</w:t>
      </w:r>
    </w:p>
    <w:p w14:paraId="3EAE7A2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изученные минералы и горные породы, материковую и океаническую земную кору; </w:t>
      </w:r>
    </w:p>
    <w:p w14:paraId="469058F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показывать на карте и обозначать на контурной карте материки и океаны, крупные формы рельефа Земли;</w:t>
      </w:r>
    </w:p>
    <w:p w14:paraId="2AB119A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горы и равнины;</w:t>
      </w:r>
    </w:p>
    <w:p w14:paraId="6731D80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формы рельефа суши по высоте и по внешнему облику; </w:t>
      </w:r>
    </w:p>
    <w:p w14:paraId="7E3AA0B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называть причины землетрясений и вулканических извержений;</w:t>
      </w:r>
    </w:p>
    <w:p w14:paraId="2A34BAE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43F3777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«эпицентр землетрясения» и «очаг землетрясения» для решения познавательных задач;</w:t>
      </w:r>
    </w:p>
    <w:p w14:paraId="6E3A6BD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проявления в окружающем мире внутренних и внешних процессов рельефообразования: вулканизма, земле</w:t>
      </w:r>
      <w:r w:rsidRPr="00CC2F92">
        <w:rPr>
          <w:rFonts w:eastAsia="Times New Roman" w:cs="Times New Roman"/>
          <w:sz w:val="24"/>
          <w:szCs w:val="24"/>
        </w:rPr>
        <w:lastRenderedPageBreak/>
        <w:t xml:space="preserve">трясений; физического, химического и биологического видов выветривания; </w:t>
      </w:r>
    </w:p>
    <w:p w14:paraId="5247002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острова по происхождению; </w:t>
      </w:r>
    </w:p>
    <w:p w14:paraId="08DCA5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опасных природных явлений в литосфере и средств их предупреждения;</w:t>
      </w:r>
    </w:p>
    <w:p w14:paraId="13BED8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изменений в литосфере в результате деятельности человека на примере своей местности, России и мира;</w:t>
      </w:r>
    </w:p>
    <w:p w14:paraId="1B777E8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523DCE8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действия внешних процессов рельефообразования и наличия полезных ископаемых в своей местности;</w:t>
      </w:r>
    </w:p>
    <w:p w14:paraId="2828971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383A025C"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2479608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 </w:t>
      </w:r>
    </w:p>
    <w:p w14:paraId="5F7A1F5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6B1070A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опасных природных явлений в геосферах и средств их предупреждения; </w:t>
      </w:r>
    </w:p>
    <w:p w14:paraId="70BF2ED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инструментарий (способы) получения географической информации на разных этапах географического изучения Земли; </w:t>
      </w:r>
    </w:p>
    <w:p w14:paraId="71746BA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свойства вод отдельных частей Мирового океана; </w:t>
      </w:r>
    </w:p>
    <w:p w14:paraId="1A51FF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«гидросфера», «круговорот воды», «цунами», «приливы и отливы» для решения учебных и (или) практико-ориентированных задач;</w:t>
      </w:r>
    </w:p>
    <w:p w14:paraId="56D67A8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объекты гидросферы (моря, озёра, реки, подземные воды, болота, ледники) по заданным признакам; </w:t>
      </w:r>
    </w:p>
    <w:p w14:paraId="7D27834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различать питание и режим рек;</w:t>
      </w:r>
    </w:p>
    <w:p w14:paraId="6FE42CC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реки по заданным признакам; </w:t>
      </w:r>
    </w:p>
    <w:p w14:paraId="1F95F2F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«грунтовые, межпластовые и артезианские воды» и применять их для решения учебных и (или) практико-ориентированных задач;</w:t>
      </w:r>
    </w:p>
    <w:p w14:paraId="56966AC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причинно-следственные связи между питанием, режимом реки и климатом на территории речного бассейна;</w:t>
      </w:r>
    </w:p>
    <w:p w14:paraId="638C5DD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районов распространения многолетней мерзлоты; </w:t>
      </w:r>
    </w:p>
    <w:p w14:paraId="1AF7F3D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называть причины образования цунами, приливов и отливов;</w:t>
      </w:r>
    </w:p>
    <w:p w14:paraId="3553566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состав, строение атмосферы;</w:t>
      </w:r>
    </w:p>
    <w:p w14:paraId="59277813"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5A3660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7333E6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свойства воздуха; климаты Земли; климатообразующие факторы; </w:t>
      </w:r>
    </w:p>
    <w:p w14:paraId="29165B9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 </w:t>
      </w:r>
    </w:p>
    <w:p w14:paraId="59C42D8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w:t>
      </w:r>
    </w:p>
    <w:p w14:paraId="5613A26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виды атмосферных осадков; </w:t>
      </w:r>
    </w:p>
    <w:p w14:paraId="4A4A4E1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«бризы» и «муссоны»;</w:t>
      </w:r>
    </w:p>
    <w:p w14:paraId="1FA3A2A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понятия «погода» и «климат»; </w:t>
      </w:r>
    </w:p>
    <w:p w14:paraId="63A48F2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«атмосфера», «тропосфера», «стратосфера», «верхние слои атмосферы»;</w:t>
      </w:r>
    </w:p>
    <w:p w14:paraId="3B14AFD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применять понятия «атмосферное давление», «ветер», «атмосферные осадки», «воздушные массы» для решения учебных и (или) практико-ориентированных задач;</w:t>
      </w:r>
    </w:p>
    <w:p w14:paraId="23ABDCA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 </w:t>
      </w:r>
    </w:p>
    <w:p w14:paraId="133C8F9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155D720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границы биосферы; </w:t>
      </w:r>
    </w:p>
    <w:p w14:paraId="3CECCFD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приспособления живых организмов к среде обитания в разных природных зонах;</w:t>
      </w:r>
    </w:p>
    <w:p w14:paraId="63EE154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растительный и животный мир разных территорий Земли; </w:t>
      </w:r>
    </w:p>
    <w:p w14:paraId="3FB39BD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взаимосвязи компонентов природы в природно-территориальном комплексе;</w:t>
      </w:r>
    </w:p>
    <w:p w14:paraId="686E466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особенности растительного и животного мира в различных природных зонах; </w:t>
      </w:r>
    </w:p>
    <w:p w14:paraId="6990635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 </w:t>
      </w:r>
    </w:p>
    <w:p w14:paraId="6340E796" w14:textId="77777777" w:rsidR="00C37022" w:rsidRPr="00CC2F92" w:rsidRDefault="00C37022"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 xml:space="preserve">сравнивать плодородие почв в различных природных зонах; </w:t>
      </w:r>
    </w:p>
    <w:p w14:paraId="4C01488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684901A4"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53D0E8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p>
    <w:p w14:paraId="1067693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называть: строение и свойства (целостность, зональность, ритмичность) географической оболочки;</w:t>
      </w:r>
    </w:p>
    <w:p w14:paraId="6A3BB07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0EEE283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природные зоны по их существенным признакам на основе интеграции и интерпретации информации об особенностях их природы;</w:t>
      </w:r>
    </w:p>
    <w:p w14:paraId="61889A8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изученные процессы и явления, происходящие в географической оболочке; </w:t>
      </w:r>
    </w:p>
    <w:p w14:paraId="509DAFE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изменений в геосферах в результате деятельности человека; </w:t>
      </w:r>
    </w:p>
    <w:p w14:paraId="4C72BA0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закономерности изменения в пространстве рельефа, климата, внутренних вод и органического мира;</w:t>
      </w:r>
    </w:p>
    <w:p w14:paraId="6856F7A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взаимосвязи между компонентами природы в пределах отдельных территорий с использованием различных источников географической информации; </w:t>
      </w:r>
    </w:p>
    <w:p w14:paraId="6B67B77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особенности географических процессов на границах литосферных плит с учётом характера взаимодействия и типа земной коры; </w:t>
      </w:r>
    </w:p>
    <w:p w14:paraId="04F5CBA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(используя географические карты) взаимосвязи между движением литосферных плит и размещением крупных форм рельефа;</w:t>
      </w:r>
    </w:p>
    <w:p w14:paraId="6492E9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воздушные массы Земли, типы климата по заданным показателям;</w:t>
      </w:r>
    </w:p>
    <w:p w14:paraId="730A90A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образование тропических муссонов, пассатов тропических широт, западных ветров; </w:t>
      </w:r>
    </w:p>
    <w:p w14:paraId="775BC85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172230B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климат территории по климатограмме;</w:t>
      </w:r>
    </w:p>
    <w:p w14:paraId="15B488D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влияние климатообразующих факторов на климатические особенности территории;</w:t>
      </w:r>
    </w:p>
    <w:p w14:paraId="49F38E0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F9D8E0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океанические течения;</w:t>
      </w:r>
    </w:p>
    <w:p w14:paraId="7A5E34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0B23288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5ED65E1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60E4882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сравнивать численность населения крупных стран мира;</w:t>
      </w:r>
    </w:p>
    <w:p w14:paraId="3A47F3F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плотность населения различных территорий; </w:t>
      </w:r>
    </w:p>
    <w:p w14:paraId="7566521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понятие «плотность населения» для решения учебных и (или) практико-ориентированных задач;</w:t>
      </w:r>
    </w:p>
    <w:p w14:paraId="716851F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городские и сельские поселения; </w:t>
      </w:r>
    </w:p>
    <w:p w14:paraId="4A1E26B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крупнейших городов мира;</w:t>
      </w:r>
    </w:p>
    <w:p w14:paraId="01BFD8D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мировых и национальных религий;</w:t>
      </w:r>
    </w:p>
    <w:p w14:paraId="37EE062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языковую классификацию народов;</w:t>
      </w:r>
    </w:p>
    <w:p w14:paraId="416E9E1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основные виды хозяйственной деятельности людей на различных территориях; </w:t>
      </w:r>
    </w:p>
    <w:p w14:paraId="4BB3073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определять страны по их существенным признакам; </w:t>
      </w:r>
    </w:p>
    <w:p w14:paraId="2E2860F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 </w:t>
      </w:r>
    </w:p>
    <w:p w14:paraId="5E1C75A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особенности природы, населения и хозяйства отдельных территорий;</w:t>
      </w:r>
    </w:p>
    <w:p w14:paraId="04D9D7D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использовать знания о населении материков и стран для решения различных учебных и практико-ориентированных задач; </w:t>
      </w:r>
    </w:p>
    <w:p w14:paraId="343B177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5A003CC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различных формах (в виде карты, таблицы, графика, географического описания) географическую инфор</w:t>
      </w:r>
      <w:r w:rsidRPr="00CC2F92">
        <w:rPr>
          <w:rFonts w:eastAsia="Times New Roman" w:cs="Times New Roman"/>
          <w:sz w:val="24"/>
          <w:szCs w:val="24"/>
        </w:rPr>
        <w:lastRenderedPageBreak/>
        <w:t>мацию, необходимую для решения учебных и практико-ориентированных задач;</w:t>
      </w:r>
    </w:p>
    <w:p w14:paraId="56292EA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04EFC6F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взаимодействия природы и общества в пределах отдельных территорий;</w:t>
      </w:r>
    </w:p>
    <w:p w14:paraId="7DB1973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21035235"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7756F5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основные этапы истории формирования и изучения территории России; </w:t>
      </w:r>
    </w:p>
    <w:p w14:paraId="0F3CCC9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в различных источниках информации факты, позволяющие определить вклад российских учёных и путешественников в освоение страны;</w:t>
      </w:r>
    </w:p>
    <w:p w14:paraId="2A80DBD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географическое положение России с использованием информации из различных источников;</w:t>
      </w:r>
    </w:p>
    <w:p w14:paraId="2C7DFEE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федеральные округа, крупные географические районы и макрорегионы России;</w:t>
      </w:r>
    </w:p>
    <w:p w14:paraId="78A7AD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субъектов Российской Федерации разных видов и показывать их на географической карте; </w:t>
      </w:r>
    </w:p>
    <w:p w14:paraId="53B0E36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влияние географического положения регионов России на особенности природы, жизнь и хозяйственную деятельность населения;</w:t>
      </w:r>
    </w:p>
    <w:p w14:paraId="440FC9B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 </w:t>
      </w:r>
    </w:p>
    <w:p w14:paraId="2CBB5F2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степень благоприятности природных условий в пределах отдельных регионов страны;</w:t>
      </w:r>
    </w:p>
    <w:p w14:paraId="2B3D5E6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классификацию природных ресурсов;</w:t>
      </w:r>
    </w:p>
    <w:p w14:paraId="6C5BD1C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типы природопользования;</w:t>
      </w:r>
    </w:p>
    <w:p w14:paraId="198BFE9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2AB28F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 </w:t>
      </w:r>
    </w:p>
    <w:p w14:paraId="1F4AD26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особенности компонентов природы отдельных территорий страны;</w:t>
      </w:r>
    </w:p>
    <w:p w14:paraId="147665B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особенности компонентов природы отдельных территорий страны;</w:t>
      </w:r>
    </w:p>
    <w:p w14:paraId="1D286B4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32A8682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географические процессы и явления, определяющие особенности природы страны, отдельных регионов и своей местности; </w:t>
      </w:r>
    </w:p>
    <w:p w14:paraId="01B1309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распространение по территории страны областей современного горообразования, землетрясений и вулканизма;</w:t>
      </w:r>
    </w:p>
    <w:p w14:paraId="05A295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«плита», «щит», «моренный холм», «бараньи лбы», «бархан», «дюна» для решения учебных и (или) практико-ориентированных задач;</w:t>
      </w:r>
    </w:p>
    <w:p w14:paraId="4943D9F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применять понятия «солнечная радиация», «годовая амплитуда температур воздуха», «воздушные массы» для решения учебных и (или) практико-ориентированных задач; </w:t>
      </w:r>
    </w:p>
    <w:p w14:paraId="4B0EC2C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105338D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описывать и прогнозировать погоду территории по карте погоды; </w:t>
      </w:r>
    </w:p>
    <w:p w14:paraId="63B957B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использовать понятия «циклон», «антициклон», «атмосферный фронт» для объяснения особенностей погоды отдельных территорий с помощью карт погоды; </w:t>
      </w:r>
    </w:p>
    <w:p w14:paraId="5866003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классификацию типов климата и почв России;</w:t>
      </w:r>
    </w:p>
    <w:p w14:paraId="5C23DCF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показатели, характеризующие состояние окружающей среды;</w:t>
      </w:r>
    </w:p>
    <w:p w14:paraId="66E070B4"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 </w:t>
      </w:r>
    </w:p>
    <w:p w14:paraId="4B509117"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мер безопасности, в том числе для экономики семьи, в случае природных стихийных бедствий и техногенных катастроф;</w:t>
      </w:r>
    </w:p>
    <w:p w14:paraId="6CDB082E"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рационального и нерационального природопользования;</w:t>
      </w:r>
    </w:p>
    <w:p w14:paraId="29D5AAF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особо охраняемых природных территорий России и своего края, животных и растений, занесённых в Красную книгу России;</w:t>
      </w:r>
    </w:p>
    <w:p w14:paraId="050CD94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58F7D2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адаптации человека к разнообразным природным условиям на территории страны;</w:t>
      </w:r>
    </w:p>
    <w:p w14:paraId="3645205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показатели воспроизводства и качества населения России с мировыми показателями и показателями других стран;</w:t>
      </w:r>
    </w:p>
    <w:p w14:paraId="14F5A59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2EDE1D0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классификацию населённых пунктов и регионов России по заданным основаниям;</w:t>
      </w:r>
    </w:p>
    <w:p w14:paraId="1A0C252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 естественном и механическом движении населения, половозрастной структуре и размещении насе</w:t>
      </w:r>
      <w:r w:rsidRPr="00CC2F92">
        <w:rPr>
          <w:rFonts w:eastAsia="Times New Roman" w:cs="Times New Roman"/>
          <w:sz w:val="24"/>
          <w:szCs w:val="24"/>
        </w:rPr>
        <w:lastRenderedPageBreak/>
        <w:t>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5EF9346F"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195D712D"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30CB7F93" w14:textId="77777777" w:rsidR="00C37022" w:rsidRPr="00CC2F92" w:rsidRDefault="00C37022"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09E9F50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6F6A0A7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521FAFC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24A627A7"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154BEF69"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w:t>
      </w:r>
      <w:r w:rsidRPr="00CC2F92">
        <w:rPr>
          <w:rFonts w:eastAsia="Times New Roman" w:cs="Times New Roman"/>
          <w:spacing w:val="-1"/>
          <w:sz w:val="24"/>
          <w:szCs w:val="24"/>
        </w:rPr>
        <w:lastRenderedPageBreak/>
        <w:t>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1D2C5C66" w14:textId="77777777" w:rsidR="00C37022" w:rsidRPr="00CC2F92" w:rsidRDefault="00C37022"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49E172F2"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территории опережающего развития (ТОР), Арктическую зону и зону Севера России;</w:t>
      </w:r>
    </w:p>
    <w:p w14:paraId="6903891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 </w:t>
      </w:r>
    </w:p>
    <w:p w14:paraId="47AF8675"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 </w:t>
      </w:r>
    </w:p>
    <w:p w14:paraId="33C61271"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w:t>
      </w:r>
    </w:p>
    <w:p w14:paraId="50BE4E05"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2"/>
          <w:sz w:val="24"/>
          <w:szCs w:val="24"/>
        </w:rPr>
        <w:t>различать валовой внутренний продукт (ВВП), валовой регио</w:t>
      </w:r>
      <w:r w:rsidRPr="00CC2F92">
        <w:rPr>
          <w:rFonts w:eastAsia="Times New Roman" w:cs="Times New Roman"/>
          <w:spacing w:val="-1"/>
          <w:sz w:val="24"/>
          <w:szCs w:val="24"/>
        </w:rPr>
        <w:t xml:space="preserve">нальный продукт (ВРП) и индекс человеческого развития (ИЧР) как показатели уровня развития страны и её регионов; </w:t>
      </w:r>
    </w:p>
    <w:p w14:paraId="2FC3EEE8"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природно-ресурсный, человеческий и производственный капитал; </w:t>
      </w:r>
    </w:p>
    <w:p w14:paraId="0AB1130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различать виды транспорта и основные показатели их работы: грузооборот и пассажирооборот; </w:t>
      </w:r>
    </w:p>
    <w:p w14:paraId="46329CE0"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1EB907D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3B6F252A"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31F1967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1C266E1C"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095AECF6"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географические различия населения и хозяйства территорий крупных регионов страны;</w:t>
      </w:r>
    </w:p>
    <w:p w14:paraId="0041431B"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географическое положение, географические особенности природно-ресурсного потенциала, населения и хозяйства регионов России;</w:t>
      </w:r>
    </w:p>
    <w:p w14:paraId="62B81CF3"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 xml:space="preserve">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 </w:t>
      </w:r>
    </w:p>
    <w:p w14:paraId="4C3B94AF" w14:textId="77777777" w:rsidR="00C37022" w:rsidRPr="00CC2F92" w:rsidRDefault="00C37022"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приводить примеры объектов Всемирного наследия ЮНЕСКО и описывать их местоположение на географической карте;</w:t>
      </w:r>
    </w:p>
    <w:p w14:paraId="24C3CFD9" w14:textId="77777777" w:rsidR="00C37022" w:rsidRPr="00CC2F92" w:rsidRDefault="00C37022"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место и роль России в мировом хозяйстве.</w:t>
      </w:r>
    </w:p>
    <w:p w14:paraId="1D9EB9AC" w14:textId="77777777" w:rsidR="00BC567E" w:rsidRDefault="00BC567E" w:rsidP="00CC2F92">
      <w:pPr>
        <w:suppressAutoHyphens/>
        <w:autoSpaceDE w:val="0"/>
        <w:autoSpaceDN w:val="0"/>
        <w:adjustRightInd w:val="0"/>
        <w:spacing w:after="0" w:line="240" w:lineRule="atLeast"/>
        <w:ind w:firstLine="0"/>
        <w:textAlignment w:val="center"/>
        <w:rPr>
          <w:rFonts w:eastAsia="Times New Roman" w:cs="Times New Roman"/>
          <w:b/>
          <w:bCs/>
          <w:caps/>
          <w:color w:val="000000"/>
          <w:sz w:val="24"/>
          <w:szCs w:val="24"/>
        </w:rPr>
      </w:pPr>
    </w:p>
    <w:p w14:paraId="287A66BB" w14:textId="0F7BDB74" w:rsidR="00084C71" w:rsidRPr="00CC2F92" w:rsidRDefault="00084C71" w:rsidP="00CC2F92">
      <w:pPr>
        <w:suppressAutoHyphens/>
        <w:autoSpaceDE w:val="0"/>
        <w:autoSpaceDN w:val="0"/>
        <w:adjustRightInd w:val="0"/>
        <w:spacing w:after="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«МАТЕМАТИКА»</w:t>
      </w:r>
    </w:p>
    <w:p w14:paraId="7AC3D7AA" w14:textId="77777777" w:rsidR="00084C71" w:rsidRPr="00CC2F92" w:rsidRDefault="00084C71" w:rsidP="00CC2F92">
      <w:pPr>
        <w:suppressAutoHyphens/>
        <w:autoSpaceDE w:val="0"/>
        <w:autoSpaceDN w:val="0"/>
        <w:adjustRightInd w:val="0"/>
        <w:spacing w:after="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ЛИЧНОСТНЫЕ РЕЗУЛЬТАТЫ</w:t>
      </w:r>
    </w:p>
    <w:p w14:paraId="46359CC1"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Личностные результаты освоения программы учебного предмета «Математика» характеризуются:</w:t>
      </w:r>
    </w:p>
    <w:p w14:paraId="11CB65AB" w14:textId="77777777" w:rsidR="00084C71" w:rsidRPr="00CC2F92" w:rsidRDefault="00084C71" w:rsidP="00CC2F92">
      <w:pPr>
        <w:widowControl w:val="0"/>
        <w:autoSpaceDE w:val="0"/>
        <w:autoSpaceDN w:val="0"/>
        <w:adjustRightInd w:val="0"/>
        <w:spacing w:after="0"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Патриотическое воспитание:</w:t>
      </w:r>
    </w:p>
    <w:p w14:paraId="43080486"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25A25363"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Гражданское и духовно-нравственное воспитание:</w:t>
      </w:r>
    </w:p>
    <w:p w14:paraId="5F65B41C"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5BBB8A62"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Трудовое воспитание:</w:t>
      </w:r>
    </w:p>
    <w:p w14:paraId="44B8C73D"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7FC04FBD"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Эстетическое воспитание:</w:t>
      </w:r>
    </w:p>
    <w:p w14:paraId="0FC00B09"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55741808" w14:textId="77777777" w:rsidR="00084C71" w:rsidRPr="00CC2F92" w:rsidRDefault="00084C71" w:rsidP="00CC2F92">
      <w:pPr>
        <w:widowControl w:val="0"/>
        <w:autoSpaceDE w:val="0"/>
        <w:autoSpaceDN w:val="0"/>
        <w:adjustRightInd w:val="0"/>
        <w:spacing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Ценности научного познания:</w:t>
      </w:r>
    </w:p>
    <w:p w14:paraId="61CADAD9"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lastRenderedPageBreak/>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3E3A9EE8"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Физическое воспитание, формирование культуры здоровья и эмоционального благополучия:</w:t>
      </w:r>
    </w:p>
    <w:p w14:paraId="69EF0F95"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1335B726" w14:textId="77777777" w:rsidR="00084C71" w:rsidRPr="00CC2F92" w:rsidRDefault="00084C71" w:rsidP="00CC2F92">
      <w:pPr>
        <w:widowControl w:val="0"/>
        <w:autoSpaceDE w:val="0"/>
        <w:autoSpaceDN w:val="0"/>
        <w:adjustRightInd w:val="0"/>
        <w:spacing w:after="0"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Экологическое воспитание:</w:t>
      </w:r>
    </w:p>
    <w:p w14:paraId="0EBFF57D" w14:textId="77777777" w:rsidR="00084C71" w:rsidRPr="00CC2F92" w:rsidRDefault="00084C71" w:rsidP="00CC2F92">
      <w:pPr>
        <w:widowControl w:val="0"/>
        <w:autoSpaceDE w:val="0"/>
        <w:autoSpaceDN w:val="0"/>
        <w:adjustRightInd w:val="0"/>
        <w:spacing w:after="0" w:line="237" w:lineRule="atLeast"/>
        <w:ind w:firstLine="0"/>
        <w:textAlignment w:val="center"/>
        <w:rPr>
          <w:rFonts w:eastAsia="Times New Roman" w:cs="Times New Roman"/>
          <w:b/>
          <w:color w:val="000000"/>
          <w:sz w:val="24"/>
          <w:szCs w:val="24"/>
        </w:rPr>
      </w:pPr>
      <w:r w:rsidRPr="00CC2F92">
        <w:rPr>
          <w:rFonts w:eastAsia="Times New Roman" w:cs="Times New Roman"/>
          <w:color w:val="000000"/>
          <w:sz w:val="24"/>
          <w:szCs w:val="24"/>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7539773A"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b/>
          <w:color w:val="000000"/>
          <w:sz w:val="24"/>
          <w:szCs w:val="24"/>
        </w:rPr>
        <w:t>Личностные результаты, обеспечивающие адаптацию обучающегося к изменяющимся условиям социальной и природной среды:</w:t>
      </w:r>
    </w:p>
    <w:p w14:paraId="389FDC77"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67D98663"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14:paraId="1F0576E8"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 xml:space="preserve">способностью осознавать стрессовую ситуацию, воспринимать стрессовую ситуацию как вызов, требующий контрмер, </w:t>
      </w:r>
      <w:r w:rsidRPr="00CC2F92">
        <w:rPr>
          <w:rFonts w:eastAsia="Times New Roman" w:cs="Times New Roman"/>
          <w:color w:val="000000"/>
          <w:sz w:val="24"/>
          <w:szCs w:val="24"/>
        </w:rPr>
        <w:lastRenderedPageBreak/>
        <w:t>корректировать принимаемые решения и действия, формулировать и оценивать риски и последствия, формировать опыт.</w:t>
      </w:r>
    </w:p>
    <w:p w14:paraId="2FAF6E2F" w14:textId="77777777" w:rsidR="00084C71" w:rsidRPr="00CC2F92" w:rsidRDefault="00084C71" w:rsidP="00CC2F92">
      <w:pPr>
        <w:suppressAutoHyphens/>
        <w:autoSpaceDE w:val="0"/>
        <w:autoSpaceDN w:val="0"/>
        <w:adjustRightInd w:val="0"/>
        <w:spacing w:before="283" w:after="17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МЕТАПРЕДМЕТНЫЕ РЕЗУЛЬТАТЫ</w:t>
      </w:r>
    </w:p>
    <w:p w14:paraId="7822DAFC"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i/>
          <w:iCs/>
          <w:color w:val="000000"/>
          <w:sz w:val="24"/>
          <w:szCs w:val="24"/>
        </w:rPr>
      </w:pPr>
      <w:r w:rsidRPr="00CC2F92">
        <w:rPr>
          <w:rFonts w:eastAsia="Times New Roman" w:cs="Times New Roman"/>
          <w:color w:val="000000"/>
          <w:sz w:val="24"/>
          <w:szCs w:val="24"/>
        </w:rPr>
        <w:t xml:space="preserve">Метапредметные результаты освоения программы учебного предмета «Математика» характеризуются овладением </w:t>
      </w:r>
      <w:r w:rsidRPr="00CC2F92">
        <w:rPr>
          <w:rFonts w:eastAsia="Times New Roman" w:cs="Times New Roman"/>
          <w:i/>
          <w:iCs/>
          <w:color w:val="000000"/>
          <w:sz w:val="24"/>
          <w:szCs w:val="24"/>
        </w:rPr>
        <w:t xml:space="preserve">универсальными </w:t>
      </w:r>
      <w:r w:rsidRPr="00CC2F92">
        <w:rPr>
          <w:rFonts w:eastAsia="Times New Roman" w:cs="Times New Roman"/>
          <w:b/>
          <w:bCs/>
          <w:i/>
          <w:iCs/>
          <w:color w:val="000000"/>
          <w:sz w:val="24"/>
          <w:szCs w:val="24"/>
        </w:rPr>
        <w:t>познавательными</w:t>
      </w:r>
      <w:r w:rsidRPr="00CC2F92">
        <w:rPr>
          <w:rFonts w:eastAsia="Times New Roman" w:cs="Times New Roman"/>
          <w:i/>
          <w:iCs/>
          <w:color w:val="000000"/>
          <w:sz w:val="24"/>
          <w:szCs w:val="24"/>
        </w:rPr>
        <w:t xml:space="preserve"> действиями, универсальными </w:t>
      </w:r>
      <w:r w:rsidRPr="00CC2F92">
        <w:rPr>
          <w:rFonts w:eastAsia="Times New Roman" w:cs="Times New Roman"/>
          <w:b/>
          <w:bCs/>
          <w:i/>
          <w:iCs/>
          <w:color w:val="000000"/>
          <w:sz w:val="24"/>
          <w:szCs w:val="24"/>
        </w:rPr>
        <w:t>коммуникативными</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 xml:space="preserve">действиями и универсальными </w:t>
      </w:r>
      <w:r w:rsidRPr="00CC2F92">
        <w:rPr>
          <w:rFonts w:eastAsia="Times New Roman" w:cs="Times New Roman"/>
          <w:b/>
          <w:bCs/>
          <w:i/>
          <w:iCs/>
          <w:color w:val="000000"/>
          <w:sz w:val="24"/>
          <w:szCs w:val="24"/>
        </w:rPr>
        <w:t>регулятивными</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действиями.</w:t>
      </w:r>
    </w:p>
    <w:p w14:paraId="6C37F48C"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i/>
          <w:iCs/>
          <w:color w:val="000000"/>
          <w:sz w:val="24"/>
          <w:szCs w:val="24"/>
        </w:rPr>
      </w:pPr>
      <w:r w:rsidRPr="00CC2F92">
        <w:rPr>
          <w:rFonts w:eastAsia="Times New Roman" w:cs="Times New Roman"/>
          <w:i/>
          <w:iCs/>
          <w:color w:val="000000"/>
          <w:sz w:val="24"/>
          <w:szCs w:val="24"/>
        </w:rPr>
        <w:t xml:space="preserve">1) Универсальные </w:t>
      </w:r>
      <w:r w:rsidRPr="00CC2F92">
        <w:rPr>
          <w:rFonts w:eastAsia="Times New Roman" w:cs="Times New Roman"/>
          <w:b/>
          <w:bCs/>
          <w:i/>
          <w:iCs/>
          <w:color w:val="000000"/>
          <w:sz w:val="24"/>
          <w:szCs w:val="24"/>
        </w:rPr>
        <w:t>познавательные</w:t>
      </w:r>
      <w:r w:rsidRPr="00CC2F92">
        <w:rPr>
          <w:rFonts w:eastAsia="Times New Roman" w:cs="Times New Roman"/>
          <w:i/>
          <w:iCs/>
          <w:color w:val="000000"/>
          <w:sz w:val="24"/>
          <w:szCs w:val="24"/>
        </w:rPr>
        <w:t xml:space="preserve">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39AD9A91" w14:textId="77777777" w:rsidR="00084C71" w:rsidRPr="00CC2F92" w:rsidRDefault="00084C71" w:rsidP="00CC2F92">
      <w:pPr>
        <w:widowControl w:val="0"/>
        <w:autoSpaceDE w:val="0"/>
        <w:autoSpaceDN w:val="0"/>
        <w:adjustRightInd w:val="0"/>
        <w:spacing w:before="142"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Базовые логические действия:</w:t>
      </w:r>
    </w:p>
    <w:p w14:paraId="540F8251"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72074EDD"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воспринимать, формулировать и преобразовывать суждения: утвердительные и отрицательные, единичные, частные и общие; условные;</w:t>
      </w:r>
    </w:p>
    <w:p w14:paraId="1D6974A4"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pacing w:val="-4"/>
          <w:sz w:val="24"/>
          <w:szCs w:val="24"/>
        </w:rPr>
        <w:t xml:space="preserve">выявлять математические закономерности, взаимосвязи и </w:t>
      </w:r>
      <w:r w:rsidRPr="00CC2F92">
        <w:rPr>
          <w:rFonts w:eastAsia="Times New Roman" w:cs="Times New Roman"/>
          <w:color w:val="000000"/>
          <w:spacing w:val="-8"/>
          <w:sz w:val="24"/>
          <w:szCs w:val="24"/>
        </w:rPr>
        <w:t>про</w:t>
      </w:r>
      <w:r w:rsidRPr="00CC2F92">
        <w:rPr>
          <w:rFonts w:eastAsia="Times New Roman" w:cs="Times New Roman"/>
          <w:color w:val="000000"/>
          <w:spacing w:val="-4"/>
          <w:sz w:val="24"/>
          <w:szCs w:val="24"/>
        </w:rPr>
        <w:t>тиворечия в фактах, данных, наблюдениях и утверждениях;</w:t>
      </w:r>
      <w:r w:rsidRPr="00CC2F92">
        <w:rPr>
          <w:rFonts w:eastAsia="Times New Roman" w:cs="Times New Roman"/>
          <w:color w:val="000000"/>
          <w:sz w:val="24"/>
          <w:szCs w:val="24"/>
        </w:rPr>
        <w:t xml:space="preserve"> предлагать критерии для выявления закономерностей и противоречий;</w:t>
      </w:r>
    </w:p>
    <w:p w14:paraId="71AC70E5"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pacing w:val="-4"/>
          <w:sz w:val="24"/>
          <w:szCs w:val="24"/>
        </w:rPr>
      </w:pPr>
      <w:r w:rsidRPr="00CC2F92">
        <w:rPr>
          <w:rFonts w:eastAsia="Times New Roman" w:cs="Times New Roman"/>
          <w:color w:val="000000"/>
          <w:spacing w:val="-4"/>
          <w:sz w:val="24"/>
          <w:szCs w:val="24"/>
        </w:rPr>
        <w:t>делать выводы с использованием законов логики, дедуктивных и индуктивных умозаключений, умозаключений по аналогии;</w:t>
      </w:r>
    </w:p>
    <w:p w14:paraId="7F73FFAB"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w:t>
      </w:r>
      <w:r w:rsidRPr="00CC2F92">
        <w:rPr>
          <w:rFonts w:eastAsia="Times New Roman" w:cs="Times New Roman"/>
          <w:color w:val="000000"/>
          <w:sz w:val="24"/>
          <w:szCs w:val="24"/>
        </w:rPr>
        <w:lastRenderedPageBreak/>
        <w:t>страивать аргументацию, приводить примеры и контрпримеры; обосновывать собственные рассуждения;</w:t>
      </w:r>
    </w:p>
    <w:p w14:paraId="20243457"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7F8B2C4" w14:textId="77777777" w:rsidR="00084C71" w:rsidRPr="00CC2F92" w:rsidRDefault="00084C71" w:rsidP="00CC2F92">
      <w:pPr>
        <w:keepNext/>
        <w:widowControl w:val="0"/>
        <w:autoSpaceDE w:val="0"/>
        <w:autoSpaceDN w:val="0"/>
        <w:adjustRightInd w:val="0"/>
        <w:spacing w:before="142"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Базовые исследовательские действия:</w:t>
      </w:r>
    </w:p>
    <w:p w14:paraId="0AEED5C9"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078C2590"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2689B8DD"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0C85CEEE"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прогнозировать возможное развитие процесса, а также выдвигать предположения о его развитии в новых условиях.</w:t>
      </w:r>
    </w:p>
    <w:p w14:paraId="04602F5F" w14:textId="77777777" w:rsidR="00084C71" w:rsidRPr="00CC2F92" w:rsidRDefault="00084C71" w:rsidP="00CC2F92">
      <w:pPr>
        <w:widowControl w:val="0"/>
        <w:autoSpaceDE w:val="0"/>
        <w:autoSpaceDN w:val="0"/>
        <w:adjustRightInd w:val="0"/>
        <w:spacing w:before="283"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Работа с информацией:</w:t>
      </w:r>
    </w:p>
    <w:p w14:paraId="7905F7BF"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выявлять недостаточность и избыточность информации, данных, необходимых для решения задачи;</w:t>
      </w:r>
    </w:p>
    <w:p w14:paraId="74FE48FA"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выбирать, анализировать, систематизировать и интерпретировать информацию различных видов и форм представления;</w:t>
      </w:r>
    </w:p>
    <w:p w14:paraId="5A42A2EB"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выбирать форму представления информации и иллюстрировать решаемые задачи схемами, диаграммами, иной графикой и их комбинациями;</w:t>
      </w:r>
    </w:p>
    <w:p w14:paraId="4970F434"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оценивать надёжность информации по критериям, предложенным учителем или сформулированным самостоятельно.</w:t>
      </w:r>
    </w:p>
    <w:p w14:paraId="0D5538C6" w14:textId="77777777" w:rsidR="00084C71" w:rsidRPr="00CC2F92" w:rsidRDefault="00084C71" w:rsidP="00CC2F92">
      <w:pPr>
        <w:autoSpaceDE w:val="0"/>
        <w:autoSpaceDN w:val="0"/>
        <w:adjustRightInd w:val="0"/>
        <w:spacing w:before="85" w:after="0" w:line="240" w:lineRule="atLeast"/>
        <w:textAlignment w:val="center"/>
        <w:rPr>
          <w:rFonts w:eastAsia="Times New Roman" w:cs="Times New Roman"/>
          <w:i/>
          <w:iCs/>
          <w:color w:val="000000"/>
          <w:spacing w:val="-4"/>
          <w:sz w:val="24"/>
          <w:szCs w:val="24"/>
        </w:rPr>
      </w:pPr>
      <w:r w:rsidRPr="00CC2F92">
        <w:rPr>
          <w:rFonts w:eastAsia="Times New Roman" w:cs="Times New Roman"/>
          <w:i/>
          <w:iCs/>
          <w:color w:val="000000"/>
          <w:sz w:val="24"/>
          <w:szCs w:val="24"/>
        </w:rPr>
        <w:lastRenderedPageBreak/>
        <w:t xml:space="preserve">2) Универсальные </w:t>
      </w:r>
      <w:r w:rsidRPr="00CC2F92">
        <w:rPr>
          <w:rFonts w:eastAsia="Times New Roman" w:cs="Times New Roman"/>
          <w:b/>
          <w:bCs/>
          <w:i/>
          <w:iCs/>
          <w:color w:val="000000"/>
          <w:sz w:val="24"/>
          <w:szCs w:val="24"/>
        </w:rPr>
        <w:t>коммуникативные</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действия обеспе</w:t>
      </w:r>
      <w:r w:rsidRPr="00CC2F92">
        <w:rPr>
          <w:rFonts w:eastAsia="Times New Roman" w:cs="Times New Roman"/>
          <w:i/>
          <w:iCs/>
          <w:color w:val="000000"/>
          <w:spacing w:val="-4"/>
          <w:sz w:val="24"/>
          <w:szCs w:val="24"/>
        </w:rPr>
        <w:t>чивают сформированность социальных навыков обучающихся.</w:t>
      </w:r>
    </w:p>
    <w:p w14:paraId="196FBB28" w14:textId="77777777" w:rsidR="00084C71" w:rsidRPr="00CC2F92" w:rsidRDefault="00084C71" w:rsidP="00CC2F92">
      <w:pPr>
        <w:widowControl w:val="0"/>
        <w:autoSpaceDE w:val="0"/>
        <w:autoSpaceDN w:val="0"/>
        <w:adjustRightInd w:val="0"/>
        <w:spacing w:before="57"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Общение:</w:t>
      </w:r>
    </w:p>
    <w:p w14:paraId="6E6B9BFC"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314C0411"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4C44BAD8"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pacing w:val="-2"/>
          <w:sz w:val="24"/>
          <w:szCs w:val="24"/>
        </w:rPr>
      </w:pPr>
      <w:r w:rsidRPr="00CC2F92">
        <w:rPr>
          <w:rFonts w:eastAsia="Times New Roman" w:cs="Times New Roman"/>
          <w:color w:val="000000"/>
          <w:spacing w:val="-2"/>
          <w:sz w:val="24"/>
          <w:szCs w:val="24"/>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03C0D2EE" w14:textId="77777777" w:rsidR="00084C71" w:rsidRPr="00CC2F92" w:rsidRDefault="00084C71" w:rsidP="00CC2F92">
      <w:pPr>
        <w:widowControl w:val="0"/>
        <w:autoSpaceDE w:val="0"/>
        <w:autoSpaceDN w:val="0"/>
        <w:adjustRightInd w:val="0"/>
        <w:spacing w:before="57"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Сотрудничество:</w:t>
      </w:r>
    </w:p>
    <w:p w14:paraId="17689B80"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понимать и использовать преимущества командной и индивидуальной работы при решении 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23224954"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7563EE75" w14:textId="77777777" w:rsidR="00084C71" w:rsidRPr="00CC2F92" w:rsidRDefault="00084C71" w:rsidP="00CC2F92">
      <w:pPr>
        <w:autoSpaceDE w:val="0"/>
        <w:autoSpaceDN w:val="0"/>
        <w:adjustRightInd w:val="0"/>
        <w:spacing w:before="85" w:after="0" w:line="240" w:lineRule="atLeast"/>
        <w:textAlignment w:val="center"/>
        <w:rPr>
          <w:rFonts w:eastAsia="Times New Roman" w:cs="Times New Roman"/>
          <w:i/>
          <w:iCs/>
          <w:color w:val="000000"/>
          <w:sz w:val="24"/>
          <w:szCs w:val="24"/>
        </w:rPr>
      </w:pPr>
      <w:r w:rsidRPr="00CC2F92">
        <w:rPr>
          <w:rFonts w:eastAsia="Times New Roman" w:cs="Times New Roman"/>
          <w:i/>
          <w:iCs/>
          <w:color w:val="000000"/>
          <w:sz w:val="24"/>
          <w:szCs w:val="24"/>
        </w:rPr>
        <w:t xml:space="preserve">3) Универсальные </w:t>
      </w:r>
      <w:r w:rsidRPr="00CC2F92">
        <w:rPr>
          <w:rFonts w:eastAsia="Times New Roman" w:cs="Times New Roman"/>
          <w:b/>
          <w:bCs/>
          <w:i/>
          <w:iCs/>
          <w:color w:val="000000"/>
          <w:sz w:val="24"/>
          <w:szCs w:val="24"/>
        </w:rPr>
        <w:t>регулятивные</w:t>
      </w:r>
      <w:r w:rsidRPr="00CC2F92">
        <w:rPr>
          <w:rFonts w:eastAsia="Times New Roman" w:cs="Times New Roman"/>
          <w:b/>
          <w:bCs/>
          <w:color w:val="000000"/>
          <w:sz w:val="24"/>
          <w:szCs w:val="24"/>
        </w:rPr>
        <w:t xml:space="preserve"> </w:t>
      </w:r>
      <w:r w:rsidRPr="00CC2F92">
        <w:rPr>
          <w:rFonts w:eastAsia="Times New Roman" w:cs="Times New Roman"/>
          <w:i/>
          <w:iCs/>
          <w:color w:val="000000"/>
          <w:sz w:val="24"/>
          <w:szCs w:val="24"/>
        </w:rPr>
        <w:t>действия обеспечивают формирование смысловых установок и жизненных навыков личности.</w:t>
      </w:r>
    </w:p>
    <w:p w14:paraId="15C001A2" w14:textId="77777777" w:rsidR="00084C71" w:rsidRPr="00CC2F92" w:rsidRDefault="00084C71" w:rsidP="00CC2F92">
      <w:pPr>
        <w:widowControl w:val="0"/>
        <w:autoSpaceDE w:val="0"/>
        <w:autoSpaceDN w:val="0"/>
        <w:adjustRightInd w:val="0"/>
        <w:spacing w:before="283"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lastRenderedPageBreak/>
        <w:t>Самоорганизация:</w:t>
      </w:r>
    </w:p>
    <w:p w14:paraId="020B5263"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07644BBA" w14:textId="77777777" w:rsidR="00084C71" w:rsidRPr="00CC2F92" w:rsidRDefault="00084C71" w:rsidP="00CC2F92">
      <w:pPr>
        <w:widowControl w:val="0"/>
        <w:autoSpaceDE w:val="0"/>
        <w:autoSpaceDN w:val="0"/>
        <w:adjustRightInd w:val="0"/>
        <w:spacing w:before="283" w:after="113" w:line="237" w:lineRule="atLeast"/>
        <w:ind w:firstLine="0"/>
        <w:textAlignment w:val="center"/>
        <w:rPr>
          <w:rFonts w:eastAsia="Times New Roman" w:cs="Times New Roman"/>
          <w:b/>
          <w:color w:val="000000"/>
          <w:sz w:val="24"/>
          <w:szCs w:val="24"/>
        </w:rPr>
      </w:pPr>
      <w:r w:rsidRPr="00CC2F92">
        <w:rPr>
          <w:rFonts w:eastAsia="Times New Roman" w:cs="Times New Roman"/>
          <w:b/>
          <w:color w:val="000000"/>
          <w:sz w:val="24"/>
          <w:szCs w:val="24"/>
        </w:rPr>
        <w:t>Самоконтроль:</w:t>
      </w:r>
    </w:p>
    <w:p w14:paraId="2DB9D50C"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владеть способами самопроверки, самоконтроля процесса и результата решения математической задачи;</w:t>
      </w:r>
    </w:p>
    <w:p w14:paraId="4D2EF9DA"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1E33FC3F" w14:textId="77777777" w:rsidR="00084C71" w:rsidRPr="00CC2F92" w:rsidRDefault="00084C71" w:rsidP="00CC2F92">
      <w:pPr>
        <w:tabs>
          <w:tab w:val="left" w:pos="227"/>
        </w:tabs>
        <w:autoSpaceDE w:val="0"/>
        <w:autoSpaceDN w:val="0"/>
        <w:adjustRightInd w:val="0"/>
        <w:spacing w:after="0" w:line="240" w:lineRule="atLeast"/>
        <w:ind w:left="567" w:hanging="340"/>
        <w:textAlignment w:val="center"/>
        <w:rPr>
          <w:rFonts w:eastAsia="Times New Roman" w:cs="Times New Roman"/>
          <w:color w:val="000000"/>
          <w:sz w:val="24"/>
          <w:szCs w:val="24"/>
        </w:rPr>
      </w:pPr>
      <w:r w:rsidRPr="00CC2F92">
        <w:rPr>
          <w:rFonts w:eastAsia="Times New Roman" w:cs="Times New Roman"/>
          <w:color w:val="000000"/>
          <w:sz w:val="24"/>
          <w:szCs w:val="24"/>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4B60C92A" w14:textId="77777777" w:rsidR="00084C71" w:rsidRPr="00CC2F92" w:rsidRDefault="00084C71" w:rsidP="00CC2F92">
      <w:pPr>
        <w:suppressAutoHyphens/>
        <w:autoSpaceDE w:val="0"/>
        <w:autoSpaceDN w:val="0"/>
        <w:adjustRightInd w:val="0"/>
        <w:spacing w:before="227" w:after="170" w:line="240" w:lineRule="atLeast"/>
        <w:ind w:firstLine="0"/>
        <w:textAlignment w:val="center"/>
        <w:rPr>
          <w:rFonts w:eastAsia="Times New Roman" w:cs="Times New Roman"/>
          <w:b/>
          <w:bCs/>
          <w:caps/>
          <w:color w:val="000000"/>
          <w:sz w:val="24"/>
          <w:szCs w:val="24"/>
        </w:rPr>
      </w:pPr>
      <w:r w:rsidRPr="00CC2F92">
        <w:rPr>
          <w:rFonts w:eastAsia="Times New Roman" w:cs="Times New Roman"/>
          <w:b/>
          <w:bCs/>
          <w:caps/>
          <w:color w:val="000000"/>
          <w:sz w:val="24"/>
          <w:szCs w:val="24"/>
        </w:rPr>
        <w:t>ПРЕДМЕТНЫЕ РЕЗУЛЬТАТЫ</w:t>
      </w:r>
    </w:p>
    <w:p w14:paraId="5B1226A6"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Предметные результаты освоения Примерной рабочей программы по математике представлены по годам обучения в следующих разделах программы в рамках отдельных курсов: в 5—6 классах — курса «Математика», в 7—9 классах — курсов «Алгебра», «Геометрия», «Вероятность и статистика».</w:t>
      </w:r>
    </w:p>
    <w:p w14:paraId="626198B3" w14:textId="77777777" w:rsidR="00084C71" w:rsidRPr="00CC2F92" w:rsidRDefault="00084C71" w:rsidP="00CC2F92">
      <w:pPr>
        <w:autoSpaceDE w:val="0"/>
        <w:autoSpaceDN w:val="0"/>
        <w:adjustRightInd w:val="0"/>
        <w:spacing w:after="0" w:line="240" w:lineRule="atLeast"/>
        <w:textAlignment w:val="center"/>
        <w:rPr>
          <w:rFonts w:eastAsia="Times New Roman" w:cs="Times New Roman"/>
          <w:color w:val="000000"/>
          <w:sz w:val="24"/>
          <w:szCs w:val="24"/>
        </w:rPr>
      </w:pPr>
      <w:r w:rsidRPr="00CC2F92">
        <w:rPr>
          <w:rFonts w:eastAsia="Times New Roman" w:cs="Times New Roman"/>
          <w:color w:val="000000"/>
          <w:sz w:val="24"/>
          <w:szCs w:val="24"/>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14:paraId="552C0888"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14:paraId="15502CC4" w14:textId="77777777" w:rsidR="00084C71" w:rsidRPr="00CC2F92" w:rsidRDefault="00084C71"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3FD2092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77B54473"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правильно употреблять термины, связанные с натуральными числами, обыкновенными и десятичными дробями.</w:t>
      </w:r>
    </w:p>
    <w:p w14:paraId="000FED96" w14:textId="77777777" w:rsidR="00084C71" w:rsidRPr="00CC2F92" w:rsidRDefault="00084C71" w:rsidP="00CC2F92">
      <w:pPr>
        <w:spacing w:after="0" w:line="240" w:lineRule="auto"/>
        <w:rPr>
          <w:rFonts w:eastAsia="Times New Roman" w:cs="Times New Roman"/>
          <w:spacing w:val="-4"/>
          <w:sz w:val="24"/>
          <w:szCs w:val="24"/>
        </w:rPr>
      </w:pPr>
      <w:r w:rsidRPr="00CC2F92">
        <w:rPr>
          <w:rFonts w:eastAsia="Times New Roman" w:cs="Times New Roman"/>
          <w:sz w:val="24"/>
          <w:szCs w:val="24"/>
        </w:rPr>
        <w:t xml:space="preserve">Сравнивать и упорядочивать натуральные числа, сравнивать </w:t>
      </w:r>
      <w:r w:rsidRPr="00CC2F92">
        <w:rPr>
          <w:rFonts w:eastAsia="Times New Roman" w:cs="Times New Roman"/>
          <w:spacing w:val="-4"/>
          <w:sz w:val="24"/>
          <w:szCs w:val="24"/>
        </w:rPr>
        <w:t>в простейших случаях обыкновенные дроби, десятичные дроби.</w:t>
      </w:r>
    </w:p>
    <w:p w14:paraId="7E1A461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14:paraId="50FEEB5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арифметические действия с натуральными числами, с обыкновенными дробями в простейших случаях.</w:t>
      </w:r>
    </w:p>
    <w:p w14:paraId="5E96748A"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проверку, прикидку результата вычислений.</w:t>
      </w:r>
    </w:p>
    <w:p w14:paraId="4D01C47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Округлять натуральные числа.</w:t>
      </w:r>
    </w:p>
    <w:p w14:paraId="57DB36D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Решение текстовых задач</w:t>
      </w:r>
    </w:p>
    <w:p w14:paraId="0FD3AAA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текстовые задачи арифметическим способом и с помощью организованного конечного перебора всех возможных вариантов.</w:t>
      </w:r>
    </w:p>
    <w:p w14:paraId="464591C5"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содержащие зависимости, связывающие величины: скорость, время, расстояние; цена, количество, стоимость.</w:t>
      </w:r>
    </w:p>
    <w:p w14:paraId="75F5FDA4"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краткие записи, схемы, таблицы, обозначения при решении задач.</w:t>
      </w:r>
    </w:p>
    <w:p w14:paraId="79107CED"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pacing w:val="-2"/>
          <w:sz w:val="24"/>
          <w:szCs w:val="24"/>
        </w:rPr>
        <w:t>Пользоваться основными единицами измерения: цены, массы;</w:t>
      </w:r>
      <w:r w:rsidRPr="00CC2F92">
        <w:rPr>
          <w:rFonts w:eastAsia="Times New Roman" w:cs="Times New Roman"/>
          <w:sz w:val="24"/>
          <w:szCs w:val="24"/>
        </w:rPr>
        <w:t xml:space="preserve"> </w:t>
      </w:r>
      <w:r w:rsidRPr="00CC2F92">
        <w:rPr>
          <w:rFonts w:eastAsia="Times New Roman" w:cs="Times New Roman"/>
          <w:spacing w:val="-2"/>
          <w:sz w:val="24"/>
          <w:szCs w:val="24"/>
        </w:rPr>
        <w:t>расстояния, времени, скорости; выражать одни единицы вели</w:t>
      </w:r>
      <w:r w:rsidRPr="00CC2F92">
        <w:rPr>
          <w:rFonts w:eastAsia="Times New Roman" w:cs="Times New Roman"/>
          <w:sz w:val="24"/>
          <w:szCs w:val="24"/>
        </w:rPr>
        <w:t>чины через другие.</w:t>
      </w:r>
    </w:p>
    <w:p w14:paraId="0895962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14:paraId="6DADE1A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Наглядная геометрия</w:t>
      </w:r>
    </w:p>
    <w:p w14:paraId="42B5D5A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геометрическими понятиями: точка, прямая, отрезок, луч, угол, многоугольник, окружность, круг.</w:t>
      </w:r>
    </w:p>
    <w:p w14:paraId="54D30ECF"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Приводить примеры объектов окружающего мира, имеющих форму изученных геометрических фигур.</w:t>
      </w:r>
    </w:p>
    <w:p w14:paraId="3FEC078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14:paraId="5CEA525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изученные геометрические фигуры на нелинованной и клетчатой бумаге с помощью циркуля и линейки.</w:t>
      </w:r>
    </w:p>
    <w:p w14:paraId="24667EB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0B1836E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свойства сторон и углов прямоугольника, квадрата для их построения, вычисления площади и периметра.</w:t>
      </w:r>
    </w:p>
    <w:p w14:paraId="3AFE2E0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4437B52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основными метрическими единицами измерения длины, площади; выражать одни единицы величины через другие.</w:t>
      </w:r>
    </w:p>
    <w:p w14:paraId="282D7C60"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параллелепипед, куб, использовать терминологию: вершина, ребро грань, измерения; находить измерения параллелепипеда, куба.</w:t>
      </w:r>
    </w:p>
    <w:p w14:paraId="7409353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объём куба, параллелепипеда по заданным измерениям, пользоваться единицами измерения объёма.</w:t>
      </w:r>
    </w:p>
    <w:p w14:paraId="204C07C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несложные задачи на измерение геометрических величин в практических ситуациях.</w:t>
      </w:r>
    </w:p>
    <w:p w14:paraId="1FD333FD" w14:textId="77777777" w:rsidR="00084C71" w:rsidRPr="00CC2F92" w:rsidRDefault="00084C71"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047E2A7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772F912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14:paraId="76E0B6BF"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 упорядочивать целые числа, обыкновенные и десятичные дроби, сравнивать числа одного и разных знаков.</w:t>
      </w:r>
    </w:p>
    <w:p w14:paraId="25CFA9F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14:paraId="2AB7FD7D"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14:paraId="6F8463F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точку на координатной прямой с соответствующим ей числом и изображать числа точками на координатной прямой, находить модуль числа.</w:t>
      </w:r>
    </w:p>
    <w:p w14:paraId="44FB3C51"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точки в прямоугольной системе координат с координатами этой точки.</w:t>
      </w:r>
    </w:p>
    <w:p w14:paraId="7545BD93"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Округлять целые числа и десятичные дроби, находить приближения чисел.</w:t>
      </w:r>
    </w:p>
    <w:p w14:paraId="0F869B8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Числовые и буквенные выражения</w:t>
      </w:r>
    </w:p>
    <w:p w14:paraId="3A0A405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14:paraId="36526A4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признаками делимости, раскладывать натуральные числа на простые множители.</w:t>
      </w:r>
    </w:p>
    <w:p w14:paraId="12C4BDA7" w14:textId="77777777" w:rsidR="00084C71" w:rsidRPr="00CC2F92" w:rsidRDefault="00084C71"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Пользоваться масштабом, составлять пропорции и отношения.</w:t>
      </w:r>
    </w:p>
    <w:p w14:paraId="20AC738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14:paraId="12D9D7C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неизвестный компонент равенства.</w:t>
      </w:r>
    </w:p>
    <w:p w14:paraId="4A384BF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Решение текстовых задач</w:t>
      </w:r>
    </w:p>
    <w:p w14:paraId="6CC7AFBA"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многошаговые текстовые задачи арифметическим способом.</w:t>
      </w:r>
    </w:p>
    <w:p w14:paraId="43AD60B7"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связанные с отношением, пропорциональностью величин, процентами; решать три основные задачи на дроби и проценты.</w:t>
      </w:r>
    </w:p>
    <w:p w14:paraId="6D6426C4"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14:paraId="363028B0"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буквенные выражения по условию задачи.</w:t>
      </w:r>
    </w:p>
    <w:p w14:paraId="7095A89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информацию, представленную в таблицах, на линейной, столбчатой или круговой диаграммах, интерпретиро</w:t>
      </w:r>
      <w:r w:rsidRPr="00CC2F92">
        <w:rPr>
          <w:rFonts w:eastAsia="Times New Roman" w:cs="Times New Roman"/>
          <w:sz w:val="24"/>
          <w:szCs w:val="24"/>
        </w:rPr>
        <w:lastRenderedPageBreak/>
        <w:t>вать представленные данные; использовать данные при решении задач.</w:t>
      </w:r>
    </w:p>
    <w:p w14:paraId="3871EC6B"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информацию с помощью таблиц, линейной и столбчатой диаграмм.</w:t>
      </w:r>
    </w:p>
    <w:p w14:paraId="0587A1D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Наглядная геометрия</w:t>
      </w:r>
    </w:p>
    <w:p w14:paraId="3F59385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14:paraId="5CD3E72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14:paraId="4858ADAC"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14:paraId="0D0B70C9"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14:paraId="0AF2859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14:paraId="14FAEE82"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Находить, используя чертёжные инструменты, расстояния: между двумя точками, от точки до прямой, длину пути на квадратной сетке.</w:t>
      </w:r>
    </w:p>
    <w:p w14:paraId="799CBB1A"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14:paraId="0CC2D86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на моделях и изображениях пирамиду, конус, цилиндр, использовать терминологию: вершина, ребро, грань, основание, развёртка.</w:t>
      </w:r>
    </w:p>
    <w:p w14:paraId="29F46F96"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на клетчатой бумаге прямоугольный параллелепипед.</w:t>
      </w:r>
    </w:p>
    <w:p w14:paraId="21699F9E" w14:textId="77777777" w:rsidR="00084C71" w:rsidRPr="00CC2F92" w:rsidRDefault="00084C71" w:rsidP="00CC2F92">
      <w:pPr>
        <w:spacing w:after="0" w:line="240" w:lineRule="auto"/>
        <w:rPr>
          <w:rFonts w:eastAsia="Times New Roman" w:cs="Times New Roman"/>
          <w:sz w:val="24"/>
          <w:szCs w:val="24"/>
        </w:rPr>
      </w:pPr>
      <w:r w:rsidRPr="00CC2F92">
        <w:rPr>
          <w:rFonts w:eastAsia="Times New Roman" w:cs="Times New Roman"/>
          <w:sz w:val="24"/>
          <w:szCs w:val="24"/>
        </w:rPr>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14:paraId="0E59A88E" w14:textId="77777777" w:rsidR="00B73082"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 xml:space="preserve">       </w:t>
      </w:r>
      <w:r w:rsidR="00B73082" w:rsidRPr="00CC2F92">
        <w:rPr>
          <w:rFonts w:eastAsia="Times New Roman" w:cs="Times New Roman"/>
          <w:b/>
          <w:sz w:val="24"/>
          <w:szCs w:val="24"/>
        </w:rPr>
        <w:t xml:space="preserve">                           </w:t>
      </w:r>
    </w:p>
    <w:p w14:paraId="382854FA" w14:textId="6BA33DED" w:rsidR="00D0055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«Алгебра»</w:t>
      </w:r>
    </w:p>
    <w:p w14:paraId="7E0CF07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517327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49B8B0A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сочетая устные и письменные приёмы, арифметические действия с рациональными числами.</w:t>
      </w:r>
    </w:p>
    <w:p w14:paraId="4D5D1F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14:paraId="087B2F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14:paraId="78D155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 упорядочивать рациональные числа.</w:t>
      </w:r>
    </w:p>
    <w:p w14:paraId="11DBAD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Округлять числа.</w:t>
      </w:r>
    </w:p>
    <w:p w14:paraId="33A6D5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прикидку и оценку результата вычислений, оценку значений числовых выражений.</w:t>
      </w:r>
    </w:p>
    <w:p w14:paraId="22632F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действия со степенями с натуральными показателями.</w:t>
      </w:r>
    </w:p>
    <w:p w14:paraId="523040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признаки делимости, разложение на множители натуральных чисел.</w:t>
      </w:r>
    </w:p>
    <w:p w14:paraId="20377F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14:paraId="0C20E6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Алгебраические выражения</w:t>
      </w:r>
    </w:p>
    <w:p w14:paraId="653764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алгебраическую терминологию и символику, применять её в процессе освоения учебного материала.</w:t>
      </w:r>
    </w:p>
    <w:p w14:paraId="19234E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значения буквенных выражений при заданных значениях переменных.</w:t>
      </w:r>
    </w:p>
    <w:p w14:paraId="7A9168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преобразования целого выражения в многочлен приведением подобных слагаемых, раскрытием скобок.</w:t>
      </w:r>
    </w:p>
    <w:p w14:paraId="37610D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умножение одночлена на многочлен и многочлена на многочлен, применять формулы квадрата суммы и квадрата разности.</w:t>
      </w:r>
    </w:p>
    <w:p w14:paraId="2146F5E5"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14:paraId="3A5426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преобразования многочленов для решения различных задач из математики, смежных предметов, из реальной практики.</w:t>
      </w:r>
    </w:p>
    <w:p w14:paraId="494CAA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свойства степеней с натуральными показателями для преобразования выражений.</w:t>
      </w:r>
    </w:p>
    <w:p w14:paraId="1D372D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Уравнения и неравенства</w:t>
      </w:r>
    </w:p>
    <w:p w14:paraId="68DC38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14:paraId="6362B1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графические методы при решении линейных уравнений и их систем.</w:t>
      </w:r>
    </w:p>
    <w:p w14:paraId="5C4C789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Подбирать примеры пар чисел, являющихся решением линейного уравнения с двумя переменными.</w:t>
      </w:r>
    </w:p>
    <w:p w14:paraId="7CBC092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в координатной плоскости график линейного уравнения с двумя переменными; пользуясь графиком, приводить примеры решения уравнения.</w:t>
      </w:r>
    </w:p>
    <w:p w14:paraId="54B73E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системы двух линейных уравнений с двумя переменными, в том числе графически.</w:t>
      </w:r>
    </w:p>
    <w:p w14:paraId="14F817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14:paraId="0C9AF3D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Координаты и графики. Функции</w:t>
      </w:r>
    </w:p>
    <w:p w14:paraId="2F8996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w:t>
      </w:r>
    </w:p>
    <w:p w14:paraId="4C60E3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Отмечать в координатной плоскости точки по заданным координатам; строить графики линейных функций. </w:t>
      </w:r>
    </w:p>
    <w:p w14:paraId="3BFC0F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14:paraId="4FD88F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значение функции по значению её аргумента.</w:t>
      </w:r>
    </w:p>
    <w:p w14:paraId="41F2D3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14:paraId="1BABDA2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8 класс</w:t>
      </w:r>
    </w:p>
    <w:p w14:paraId="2ADC56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61FC66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14:paraId="2AE3C2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14:paraId="7EA701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записи больших и малых чисел с помощью десятичных дробей и степеней числа 10.</w:t>
      </w:r>
    </w:p>
    <w:p w14:paraId="67F647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Алгебраические выражения</w:t>
      </w:r>
    </w:p>
    <w:p w14:paraId="6E141F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понятие степени с целым показателем, выполнять преобразования выражений, содержащих степени с целым показателем.</w:t>
      </w:r>
    </w:p>
    <w:p w14:paraId="14FDA9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тождественные преобразования рациональных выражений на основе правил действий над многочленами и алгебраическими дробями.</w:t>
      </w:r>
    </w:p>
    <w:p w14:paraId="62554E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Раскладывать квадратный трёхчлен на множители.</w:t>
      </w:r>
    </w:p>
    <w:p w14:paraId="7DAAFE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преобразования выражений для решения различных задач из математики, смежных предметов, из реальной практики.</w:t>
      </w:r>
    </w:p>
    <w:p w14:paraId="23FCE15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Уравнения и неравенства</w:t>
      </w:r>
    </w:p>
    <w:p w14:paraId="375DF1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квадратные уравнения и рациональные уравнения, сводящиеся к ним, системы двух уравнений с двумя переменными.</w:t>
      </w:r>
    </w:p>
    <w:p w14:paraId="29F5FB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14:paraId="5CCEC2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14:paraId="031188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Функции</w:t>
      </w:r>
    </w:p>
    <w:p w14:paraId="529B62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w:t>
      </w:r>
    </w:p>
    <w:p w14:paraId="2E2A6D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Строить графики элементарных функций вида </w:t>
      </w:r>
      <w:r w:rsidRPr="00CC2F92">
        <w:rPr>
          <w:rFonts w:eastAsia="Times New Roman" w:cs="Times New Roman"/>
          <w:i/>
          <w:iCs/>
          <w:sz w:val="24"/>
          <w:szCs w:val="24"/>
        </w:rPr>
        <w:t>y</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i/>
          <w:iCs/>
          <w:sz w:val="24"/>
          <w:szCs w:val="24"/>
        </w:rPr>
        <w:t>k/x</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sz w:val="24"/>
          <w:szCs w:val="24"/>
        </w:rPr>
        <w:t xml:space="preserve"> = </w:t>
      </w:r>
      <w:r w:rsidRPr="00CC2F92">
        <w:rPr>
          <w:rFonts w:eastAsia="Times New Roman" w:cs="Times New Roman"/>
          <w:i/>
          <w:iCs/>
          <w:sz w:val="24"/>
          <w:szCs w:val="24"/>
        </w:rPr>
        <w:t>x</w:t>
      </w:r>
      <w:r w:rsidRPr="00CC2F92">
        <w:rPr>
          <w:rFonts w:eastAsia="Times New Roman" w:cs="Times New Roman"/>
          <w:sz w:val="24"/>
          <w:szCs w:val="24"/>
          <w:vertAlign w:val="superscript"/>
        </w:rPr>
        <w:t>2</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i/>
          <w:iCs/>
          <w:sz w:val="24"/>
          <w:szCs w:val="24"/>
        </w:rPr>
        <w:t>x</w:t>
      </w:r>
      <w:r w:rsidRPr="00CC2F92">
        <w:rPr>
          <w:rFonts w:eastAsia="Times New Roman" w:cs="Times New Roman"/>
          <w:sz w:val="24"/>
          <w:szCs w:val="24"/>
          <w:vertAlign w:val="superscript"/>
        </w:rPr>
        <w:t>3</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 √</w:t>
      </w:r>
      <w:r w:rsidRPr="00CC2F92">
        <w:rPr>
          <w:rFonts w:eastAsia="Times New Roman" w:cs="Times New Roman"/>
          <w:i/>
          <w:sz w:val="24"/>
          <w:szCs w:val="24"/>
          <w:lang w:val="en-US"/>
        </w:rPr>
        <w:t>x</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i/>
          <w:iCs/>
          <w:sz w:val="24"/>
          <w:szCs w:val="24"/>
        </w:rPr>
        <w:t>х</w:t>
      </w:r>
      <w:r w:rsidRPr="00CC2F92">
        <w:rPr>
          <w:rFonts w:eastAsia="Times New Roman" w:cs="Times New Roman"/>
          <w:sz w:val="24"/>
          <w:szCs w:val="24"/>
        </w:rPr>
        <w:t>|; описывать свойства числовой функции по её графику.</w:t>
      </w:r>
    </w:p>
    <w:p w14:paraId="2CC6109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4576CE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Числа и вычисления</w:t>
      </w:r>
    </w:p>
    <w:p w14:paraId="79D5B7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и упорядочивать рациональные и иррациональные числа.</w:t>
      </w:r>
    </w:p>
    <w:p w14:paraId="16DAFA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14:paraId="69BAB0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значения степеней с целыми показателями и корней; вычислять значения числовых выражений.</w:t>
      </w:r>
    </w:p>
    <w:p w14:paraId="3A143F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Округлять действительные числа, выполнять прикидку результата вычислений, оценку числовых выражений.</w:t>
      </w:r>
    </w:p>
    <w:p w14:paraId="35CF64F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Уравнения и неравенства</w:t>
      </w:r>
    </w:p>
    <w:p w14:paraId="706243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и квадратные уравнения, уравнения, сводящиеся к ним, простейшие дробно-рациональные уравнения.</w:t>
      </w:r>
    </w:p>
    <w:p w14:paraId="04C1C7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системы двух линейных уравнений с двумя переменными и системы двух уравнений, в которых одно уравнение не является линейным.</w:t>
      </w:r>
    </w:p>
    <w:p w14:paraId="18FD18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текстовые задачи алгебраическим способом с помощью составления уравнения или системы двух уравнений с двумя переменными.</w:t>
      </w:r>
    </w:p>
    <w:p w14:paraId="40B338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14:paraId="3688D4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14:paraId="3A4BA0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системы линейных неравенств, системы неравенств, включающие квадратное неравенство; изображать решение си</w:t>
      </w:r>
      <w:r w:rsidRPr="00CC2F92">
        <w:rPr>
          <w:rFonts w:eastAsia="Times New Roman" w:cs="Times New Roman"/>
          <w:sz w:val="24"/>
          <w:szCs w:val="24"/>
        </w:rPr>
        <w:lastRenderedPageBreak/>
        <w:t>стемы неравенств на числовой прямой, записывать решение с помощью символов.</w:t>
      </w:r>
    </w:p>
    <w:p w14:paraId="0255CB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неравенства при решении различных задач.</w:t>
      </w:r>
    </w:p>
    <w:p w14:paraId="306971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Функции</w:t>
      </w:r>
    </w:p>
    <w:p w14:paraId="5829C8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Распознавать функции изученных видов. Показывать схематически расположение на координатной плоскости графиков функций вида: </w:t>
      </w:r>
      <w:r w:rsidRPr="00CC2F92">
        <w:rPr>
          <w:rFonts w:eastAsia="Times New Roman" w:cs="Times New Roman"/>
          <w:i/>
          <w:iCs/>
          <w:sz w:val="24"/>
          <w:szCs w:val="24"/>
        </w:rPr>
        <w:t>y</w:t>
      </w:r>
      <w:r w:rsidRPr="00CC2F92">
        <w:rPr>
          <w:rFonts w:eastAsia="Times New Roman" w:cs="Times New Roman"/>
          <w:sz w:val="24"/>
          <w:szCs w:val="24"/>
        </w:rPr>
        <w:t xml:space="preserve"> = </w:t>
      </w:r>
      <w:r w:rsidRPr="00CC2F92">
        <w:rPr>
          <w:rFonts w:eastAsia="Times New Roman" w:cs="Times New Roman"/>
          <w:i/>
          <w:iCs/>
          <w:sz w:val="24"/>
          <w:szCs w:val="24"/>
        </w:rPr>
        <w:t>kx</w:t>
      </w:r>
      <w:r w:rsidRPr="00CC2F92">
        <w:rPr>
          <w:rFonts w:eastAsia="Times New Roman" w:cs="Times New Roman"/>
          <w:sz w:val="24"/>
          <w:szCs w:val="24"/>
        </w:rPr>
        <w:t xml:space="preserve">, </w:t>
      </w:r>
      <w:r w:rsidRPr="00CC2F92">
        <w:rPr>
          <w:rFonts w:eastAsia="Times New Roman" w:cs="Times New Roman"/>
          <w:i/>
          <w:iCs/>
          <w:sz w:val="24"/>
          <w:szCs w:val="24"/>
        </w:rPr>
        <w:t xml:space="preserve">y </w:t>
      </w:r>
      <w:r w:rsidRPr="00CC2F92">
        <w:rPr>
          <w:rFonts w:eastAsia="Times New Roman" w:cs="Times New Roman"/>
          <w:sz w:val="24"/>
          <w:szCs w:val="24"/>
        </w:rPr>
        <w:t xml:space="preserve">= </w:t>
      </w:r>
      <w:r w:rsidRPr="00CC2F92">
        <w:rPr>
          <w:rFonts w:eastAsia="Times New Roman" w:cs="Times New Roman"/>
          <w:i/>
          <w:iCs/>
          <w:sz w:val="24"/>
          <w:szCs w:val="24"/>
        </w:rPr>
        <w:t>kx</w:t>
      </w:r>
      <w:r w:rsidRPr="00CC2F92">
        <w:rPr>
          <w:rFonts w:eastAsia="Times New Roman" w:cs="Times New Roman"/>
          <w:sz w:val="24"/>
          <w:szCs w:val="24"/>
        </w:rPr>
        <w:t xml:space="preserve"> + </w:t>
      </w:r>
      <w:r w:rsidRPr="00CC2F92">
        <w:rPr>
          <w:rFonts w:eastAsia="Times New Roman" w:cs="Times New Roman"/>
          <w:i/>
          <w:iCs/>
          <w:sz w:val="24"/>
          <w:szCs w:val="24"/>
        </w:rPr>
        <w:t>b</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i/>
          <w:iCs/>
          <w:sz w:val="24"/>
          <w:szCs w:val="24"/>
        </w:rPr>
        <w:t>k/x</w:t>
      </w:r>
      <w:r w:rsidRPr="00CC2F92">
        <w:rPr>
          <w:rFonts w:eastAsia="Times New Roman" w:cs="Times New Roman"/>
          <w:sz w:val="24"/>
          <w:szCs w:val="24"/>
        </w:rPr>
        <w:t xml:space="preserve">, </w:t>
      </w:r>
      <w:r w:rsidRPr="00CC2F92">
        <w:rPr>
          <w:rFonts w:eastAsia="Times New Roman" w:cs="Times New Roman"/>
          <w:i/>
          <w:iCs/>
          <w:sz w:val="24"/>
          <w:szCs w:val="24"/>
        </w:rPr>
        <w:t xml:space="preserve">y </w:t>
      </w:r>
      <w:r w:rsidRPr="00CC2F92">
        <w:rPr>
          <w:rFonts w:eastAsia="Times New Roman" w:cs="Times New Roman"/>
          <w:sz w:val="24"/>
          <w:szCs w:val="24"/>
        </w:rPr>
        <w:t xml:space="preserve">= </w:t>
      </w:r>
      <w:r w:rsidRPr="00CC2F92">
        <w:rPr>
          <w:rFonts w:eastAsia="Times New Roman" w:cs="Times New Roman"/>
          <w:i/>
          <w:iCs/>
          <w:sz w:val="24"/>
          <w:szCs w:val="24"/>
        </w:rPr>
        <w:t>ax</w:t>
      </w:r>
      <w:r w:rsidRPr="00CC2F92">
        <w:rPr>
          <w:rFonts w:eastAsia="Times New Roman" w:cs="Times New Roman"/>
          <w:sz w:val="24"/>
          <w:szCs w:val="24"/>
          <w:vertAlign w:val="superscript"/>
        </w:rPr>
        <w:t>2</w:t>
      </w:r>
      <w:r w:rsidRPr="00CC2F92">
        <w:rPr>
          <w:rFonts w:eastAsia="Times New Roman" w:cs="Times New Roman"/>
          <w:i/>
          <w:iCs/>
          <w:sz w:val="24"/>
          <w:szCs w:val="24"/>
        </w:rPr>
        <w:t xml:space="preserve"> + bx + c</w:t>
      </w:r>
      <w:r w:rsidRPr="00CC2F92">
        <w:rPr>
          <w:rFonts w:eastAsia="Times New Roman" w:cs="Times New Roman"/>
          <w:sz w:val="24"/>
          <w:szCs w:val="24"/>
        </w:rPr>
        <w:t xml:space="preserve">, </w:t>
      </w:r>
      <w:r w:rsidRPr="00CC2F92">
        <w:rPr>
          <w:rFonts w:eastAsia="Times New Roman" w:cs="Times New Roman"/>
          <w:i/>
          <w:iCs/>
          <w:sz w:val="24"/>
          <w:szCs w:val="24"/>
        </w:rPr>
        <w:t xml:space="preserve">y </w:t>
      </w:r>
      <w:r w:rsidRPr="00CC2F92">
        <w:rPr>
          <w:rFonts w:eastAsia="Times New Roman" w:cs="Times New Roman"/>
          <w:sz w:val="24"/>
          <w:szCs w:val="24"/>
        </w:rPr>
        <w:t xml:space="preserve">= </w:t>
      </w:r>
      <w:r w:rsidRPr="00CC2F92">
        <w:rPr>
          <w:rFonts w:eastAsia="Times New Roman" w:cs="Times New Roman"/>
          <w:i/>
          <w:iCs/>
          <w:sz w:val="24"/>
          <w:szCs w:val="24"/>
        </w:rPr>
        <w:t>x</w:t>
      </w:r>
      <w:r w:rsidRPr="00CC2F92">
        <w:rPr>
          <w:rFonts w:eastAsia="Times New Roman" w:cs="Times New Roman"/>
          <w:sz w:val="24"/>
          <w:szCs w:val="24"/>
          <w:vertAlign w:val="superscript"/>
        </w:rPr>
        <w:t>3</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 √</w:t>
      </w:r>
      <w:r w:rsidRPr="00CC2F92">
        <w:rPr>
          <w:rFonts w:eastAsia="Times New Roman" w:cs="Times New Roman"/>
          <w:i/>
          <w:sz w:val="24"/>
          <w:szCs w:val="24"/>
          <w:lang w:val="en-US"/>
        </w:rPr>
        <w:t>x</w:t>
      </w:r>
      <w:r w:rsidRPr="00CC2F92">
        <w:rPr>
          <w:rFonts w:eastAsia="Times New Roman" w:cs="Times New Roman"/>
          <w:sz w:val="24"/>
          <w:szCs w:val="24"/>
        </w:rPr>
        <w:t xml:space="preserve">, </w:t>
      </w:r>
      <w:r w:rsidRPr="00CC2F92">
        <w:rPr>
          <w:rFonts w:eastAsia="Times New Roman" w:cs="Times New Roman"/>
          <w:i/>
          <w:iCs/>
          <w:sz w:val="24"/>
          <w:szCs w:val="24"/>
        </w:rPr>
        <w:t>y</w:t>
      </w:r>
      <w:r w:rsidRPr="00CC2F92">
        <w:rPr>
          <w:rFonts w:eastAsia="Times New Roman" w:cs="Times New Roman"/>
          <w:i/>
          <w:iCs/>
          <w:sz w:val="24"/>
          <w:szCs w:val="24"/>
        </w:rPr>
        <w:t> </w:t>
      </w:r>
      <w:r w:rsidRPr="00CC2F92">
        <w:rPr>
          <w:rFonts w:eastAsia="Times New Roman" w:cs="Times New Roman"/>
          <w:sz w:val="24"/>
          <w:szCs w:val="24"/>
        </w:rPr>
        <w:t>=</w:t>
      </w:r>
      <w:r w:rsidRPr="00CC2F92">
        <w:rPr>
          <w:rFonts w:eastAsia="Times New Roman" w:cs="Times New Roman"/>
          <w:sz w:val="24"/>
          <w:szCs w:val="24"/>
        </w:rPr>
        <w:t> </w:t>
      </w:r>
      <w:r w:rsidRPr="00CC2F92">
        <w:rPr>
          <w:rFonts w:eastAsia="Times New Roman" w:cs="Times New Roman"/>
          <w:sz w:val="24"/>
          <w:szCs w:val="24"/>
        </w:rPr>
        <w:t>|</w:t>
      </w:r>
      <w:r w:rsidRPr="00CC2F92">
        <w:rPr>
          <w:rFonts w:eastAsia="Times New Roman" w:cs="Times New Roman"/>
          <w:i/>
          <w:iCs/>
          <w:sz w:val="24"/>
          <w:szCs w:val="24"/>
        </w:rPr>
        <w:t>х</w:t>
      </w:r>
      <w:r w:rsidRPr="00CC2F92">
        <w:rPr>
          <w:rFonts w:eastAsia="Times New Roman" w:cs="Times New Roman"/>
          <w:sz w:val="24"/>
          <w:szCs w:val="24"/>
        </w:rPr>
        <w:t>| в зависимости от значений коэффициентов; описывать свойства функций.</w:t>
      </w:r>
    </w:p>
    <w:p w14:paraId="55FC5A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и изображать схематически графики квадратичных функций, описывать свойства квадратичных функций по их графикам.</w:t>
      </w:r>
    </w:p>
    <w:p w14:paraId="4D2959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квадратичную функцию по формуле, приводить примеры квадратичных функций из реальной жизни, физики, геометрии.</w:t>
      </w:r>
    </w:p>
    <w:p w14:paraId="46523A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Арифметическая и геометрическая прогрессии</w:t>
      </w:r>
    </w:p>
    <w:p w14:paraId="5BAD68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арифметическую и геометрическую прогрессии при разных способах задания.</w:t>
      </w:r>
    </w:p>
    <w:p w14:paraId="268655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вычисления с использованием формул </w:t>
      </w:r>
      <w:r w:rsidRPr="00CC2F92">
        <w:rPr>
          <w:rFonts w:eastAsia="Times New Roman" w:cs="Times New Roman"/>
          <w:i/>
          <w:iCs/>
          <w:sz w:val="24"/>
          <w:szCs w:val="24"/>
        </w:rPr>
        <w:t>n</w:t>
      </w:r>
      <w:r w:rsidRPr="00CC2F92">
        <w:rPr>
          <w:rFonts w:eastAsia="Times New Roman" w:cs="Times New Roman"/>
          <w:sz w:val="24"/>
          <w:szCs w:val="24"/>
        </w:rPr>
        <w:t xml:space="preserve">-го члена арифметической и геометрической прогрессий, суммы первых </w:t>
      </w:r>
      <w:r w:rsidRPr="00CC2F92">
        <w:rPr>
          <w:rFonts w:eastAsia="Times New Roman" w:cs="Times New Roman"/>
          <w:i/>
          <w:iCs/>
          <w:sz w:val="24"/>
          <w:szCs w:val="24"/>
        </w:rPr>
        <w:t>n</w:t>
      </w:r>
      <w:r w:rsidRPr="00CC2F92">
        <w:rPr>
          <w:rFonts w:eastAsia="Times New Roman" w:cs="Times New Roman"/>
          <w:sz w:val="24"/>
          <w:szCs w:val="24"/>
        </w:rPr>
        <w:t xml:space="preserve"> членов.</w:t>
      </w:r>
    </w:p>
    <w:p w14:paraId="0A85CE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Изображать члены последовательности точками на координатной плоскости.</w:t>
      </w:r>
    </w:p>
    <w:p w14:paraId="4A4AB01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14:paraId="2E52F259" w14:textId="77777777" w:rsidR="00C641DF" w:rsidRPr="00CC2F92" w:rsidRDefault="00C641DF" w:rsidP="00CC2F92">
      <w:pPr>
        <w:spacing w:after="200" w:line="276" w:lineRule="auto"/>
        <w:ind w:firstLine="0"/>
        <w:rPr>
          <w:rFonts w:eastAsia="Times New Roman" w:cs="Times New Roman"/>
          <w:sz w:val="24"/>
          <w:szCs w:val="24"/>
        </w:rPr>
      </w:pPr>
      <w:r w:rsidRPr="00CC2F92">
        <w:rPr>
          <w:rFonts w:eastAsia="Times New Roman" w:cs="Times New Roman"/>
          <w:sz w:val="24"/>
          <w:szCs w:val="24"/>
        </w:rPr>
        <w:t>Решать несложные задачи на нахождение геометрических величин в практических ситуациях</w:t>
      </w:r>
    </w:p>
    <w:p w14:paraId="3F280172" w14:textId="77777777" w:rsidR="00C641DF" w:rsidRPr="00CC2F92" w:rsidRDefault="00C641DF" w:rsidP="00BC567E">
      <w:pPr>
        <w:spacing w:after="0" w:line="240" w:lineRule="auto"/>
        <w:ind w:firstLine="0"/>
        <w:rPr>
          <w:rFonts w:eastAsia="Times New Roman" w:cs="Times New Roman"/>
          <w:b/>
          <w:sz w:val="24"/>
          <w:szCs w:val="24"/>
        </w:rPr>
      </w:pPr>
      <w:r w:rsidRPr="00CC2F92">
        <w:rPr>
          <w:rFonts w:eastAsia="Times New Roman" w:cs="Times New Roman"/>
          <w:b/>
          <w:sz w:val="24"/>
          <w:szCs w:val="24"/>
        </w:rPr>
        <w:t>«Геометрия»</w:t>
      </w:r>
    </w:p>
    <w:p w14:paraId="7CCC465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43B315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484CBB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42C6A0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чертежи к геометрическим задачам.</w:t>
      </w:r>
    </w:p>
    <w:p w14:paraId="5910AA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признаками равенства треугольников, использовать признаки и свойства равнобедренных треугольников при решении задач.</w:t>
      </w:r>
    </w:p>
    <w:p w14:paraId="6F69F3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логические рассуждения с использованием геометрических теорем.</w:t>
      </w:r>
    </w:p>
    <w:p w14:paraId="4EB9D5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4A4A63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22E347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задачи на клетчатой бумаге.</w:t>
      </w:r>
    </w:p>
    <w:p w14:paraId="043325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393903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5B3567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2AD16C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3F4C937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77C328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Пользоваться простейшими геометрическими неравенствами, понимать их практический смысл.</w:t>
      </w:r>
    </w:p>
    <w:p w14:paraId="150807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основные геометрические построения с помощью циркуля и линейки.</w:t>
      </w:r>
    </w:p>
    <w:p w14:paraId="39B913D0" w14:textId="77777777" w:rsidR="00BC567E" w:rsidRDefault="00BC567E" w:rsidP="00CC2F92">
      <w:pPr>
        <w:spacing w:after="0" w:line="240" w:lineRule="auto"/>
        <w:rPr>
          <w:rFonts w:eastAsia="Times New Roman" w:cs="Times New Roman"/>
          <w:b/>
          <w:sz w:val="24"/>
          <w:szCs w:val="24"/>
        </w:rPr>
      </w:pPr>
    </w:p>
    <w:p w14:paraId="4B41BE9D" w14:textId="77777777" w:rsidR="00BC567E" w:rsidRDefault="00BC567E" w:rsidP="00CC2F92">
      <w:pPr>
        <w:spacing w:after="0" w:line="240" w:lineRule="auto"/>
        <w:rPr>
          <w:rFonts w:eastAsia="Times New Roman" w:cs="Times New Roman"/>
          <w:b/>
          <w:sz w:val="24"/>
          <w:szCs w:val="24"/>
        </w:rPr>
      </w:pPr>
    </w:p>
    <w:p w14:paraId="701CCBEC" w14:textId="1069F0A6"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BC811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основные виды четырёхугольников, их элементы, пользоваться их свойствами при решении геометрических задач.</w:t>
      </w:r>
    </w:p>
    <w:p w14:paraId="655EA820"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14:paraId="7B64D39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признаки подобия треугольников в решении геометрических задач.</w:t>
      </w:r>
    </w:p>
    <w:p w14:paraId="66169E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0CBB24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027CEE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0DC36E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1D7547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понятием описанного четырёхугольника, применять свойства описанного четырёхугольника при решении задач.</w:t>
      </w:r>
    </w:p>
    <w:p w14:paraId="374EA5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5F3DAE3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5C51E7F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тригонометрические функции острых углов для нахождения различных элементов прямоугольного треугольника.</w:t>
      </w:r>
    </w:p>
    <w:p w14:paraId="4D3C18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159589D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24D641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4AA6DB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теоремами о произведении отрезков хорд, о произведении отрезков секущих, о квадрате касательной.</w:t>
      </w:r>
    </w:p>
    <w:p w14:paraId="7E32D2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7ED43F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Пользоваться методом координат на плоскости, применять его в решении геометрических и практических задач.</w:t>
      </w:r>
    </w:p>
    <w:p w14:paraId="2F93D47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понятиями правильного многоугольника, длины </w:t>
      </w:r>
      <w:r w:rsidRPr="00CC2F92">
        <w:rPr>
          <w:rFonts w:eastAsia="Times New Roman" w:cs="Times New Roman"/>
          <w:spacing w:val="-2"/>
          <w:sz w:val="24"/>
          <w:szCs w:val="24"/>
        </w:rPr>
        <w:t>окружности, длины дуги окружности и радианной меры угла,</w:t>
      </w:r>
      <w:r w:rsidRPr="00CC2F92">
        <w:rPr>
          <w:rFonts w:eastAsia="Times New Roman" w:cs="Times New Roman"/>
          <w:sz w:val="24"/>
          <w:szCs w:val="24"/>
        </w:rPr>
        <w:t xml:space="preserve"> уметь вычислять площадь круга и его частей. Применять полученные умения в практических задачах.</w:t>
      </w:r>
    </w:p>
    <w:p w14:paraId="554A5B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оси (или центры) симметрии фигур, применять движения плоскости в простейших случаях. </w:t>
      </w:r>
    </w:p>
    <w:p w14:paraId="20ACE2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02F68ED1" w14:textId="77777777" w:rsidR="00BC567E" w:rsidRDefault="00BC567E" w:rsidP="00CC2F92">
      <w:pPr>
        <w:spacing w:after="0" w:line="240" w:lineRule="auto"/>
        <w:rPr>
          <w:rFonts w:eastAsia="Times New Roman" w:cs="Times New Roman"/>
          <w:b/>
          <w:sz w:val="24"/>
          <w:szCs w:val="24"/>
        </w:rPr>
      </w:pPr>
    </w:p>
    <w:p w14:paraId="2367237F" w14:textId="00742686"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«Вероятность и статистика»</w:t>
      </w:r>
    </w:p>
    <w:p w14:paraId="46C97E8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3B07CE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14:paraId="357C37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 интерпретировать реальные числовые данные, представленные в таблицах, на диаграммах, графиках.</w:t>
      </w:r>
    </w:p>
    <w:p w14:paraId="7973F0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для описания данных статистические характеристики: среднее арифметическое, медиана, наибольшее и наименьшее значения, размах.</w:t>
      </w:r>
    </w:p>
    <w:p w14:paraId="6FEDCF8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14:paraId="113FEA7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5C1322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и преобразовывать информацию, представленную в виде таблиц, диаграмм, графиков; представлять данные в виде таблиц, диаграмм, графиков.</w:t>
      </w:r>
    </w:p>
    <w:p w14:paraId="65144D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данные с помощью статистических показателей: средних значений и мер рассеивания (размах, дисперсия и стандартное отклонение).</w:t>
      </w:r>
    </w:p>
    <w:p w14:paraId="56FE74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частоты числовых значений и частоты событий, в том числе по результатам измерений и наблюдений.</w:t>
      </w:r>
    </w:p>
    <w:p w14:paraId="7AD7D3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14:paraId="44CB73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графические модели: дерево случайного эксперимента, диаграммы Эйлера, числовая прямая.</w:t>
      </w:r>
    </w:p>
    <w:p w14:paraId="4C1DBF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14:paraId="2C473C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14:paraId="43D9A5A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0FB513A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14:paraId="30C067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Решать задачи организованным перебором вариантов, а также с использованием комбинаторных правил и методов.</w:t>
      </w:r>
    </w:p>
    <w:p w14:paraId="6057436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описательные характеристики для массивов числовых данных, в том числе средние значения и меры рассеивания.</w:t>
      </w:r>
    </w:p>
    <w:p w14:paraId="0EC186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частоты значений и частоты события, в том числе пользуясь результатами проведённых измерений и наблюдений.</w:t>
      </w:r>
    </w:p>
    <w:p w14:paraId="314582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14:paraId="52B228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случайной величине и о распределении вероятностей.</w:t>
      </w:r>
    </w:p>
    <w:p w14:paraId="17D1E6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14:paraId="6A7DEE2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«ИНФОРМАТИКА»</w:t>
      </w:r>
    </w:p>
    <w:p w14:paraId="7C26D6A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790618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имеют направленность на решение задач воспитания, развития и социализации обучающихся средствами предмета.</w:t>
      </w:r>
    </w:p>
    <w:p w14:paraId="79F79FA7"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Патриотическое воспитание</w:t>
      </w:r>
      <w:r w:rsidRPr="00CC2F92">
        <w:rPr>
          <w:rFonts w:eastAsia="Times New Roman" w:cs="Times New Roman"/>
          <w:b/>
          <w:bCs/>
          <w:sz w:val="24"/>
          <w:szCs w:val="24"/>
        </w:rPr>
        <w:t>:</w:t>
      </w:r>
    </w:p>
    <w:p w14:paraId="2BB4BC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14:paraId="4FA6194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Духовно-нравственное воспитание</w:t>
      </w:r>
      <w:r w:rsidRPr="00CC2F92">
        <w:rPr>
          <w:rFonts w:eastAsia="Times New Roman" w:cs="Times New Roman"/>
          <w:b/>
          <w:bCs/>
          <w:sz w:val="24"/>
          <w:szCs w:val="24"/>
        </w:rPr>
        <w:t>:</w:t>
      </w:r>
    </w:p>
    <w:p w14:paraId="322547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14:paraId="5B3DC9F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Гражданское воспитание</w:t>
      </w:r>
      <w:r w:rsidRPr="00CC2F92">
        <w:rPr>
          <w:rFonts w:eastAsia="Times New Roman" w:cs="Times New Roman"/>
          <w:b/>
          <w:bCs/>
          <w:sz w:val="24"/>
          <w:szCs w:val="24"/>
        </w:rPr>
        <w:t>:</w:t>
      </w:r>
    </w:p>
    <w:p w14:paraId="6C7909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14:paraId="7A79E2D9"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Ценности научного познания</w:t>
      </w:r>
      <w:r w:rsidRPr="00CC2F92">
        <w:rPr>
          <w:rFonts w:eastAsia="Times New Roman" w:cs="Times New Roman"/>
          <w:b/>
          <w:bCs/>
          <w:sz w:val="24"/>
          <w:szCs w:val="24"/>
        </w:rPr>
        <w:t>:</w:t>
      </w:r>
    </w:p>
    <w:p w14:paraId="310095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14:paraId="7E833D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14:paraId="0BE679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23C28FE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14:paraId="7A18713A"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Формирование культуры здоровья</w:t>
      </w:r>
      <w:r w:rsidRPr="00CC2F92">
        <w:rPr>
          <w:rFonts w:eastAsia="Times New Roman" w:cs="Times New Roman"/>
          <w:b/>
          <w:bCs/>
          <w:sz w:val="24"/>
          <w:szCs w:val="24"/>
        </w:rPr>
        <w:t>:</w:t>
      </w:r>
    </w:p>
    <w:p w14:paraId="16BCC11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14:paraId="6249904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Трудовое воспитание</w:t>
      </w:r>
      <w:r w:rsidRPr="00CC2F92">
        <w:rPr>
          <w:rFonts w:eastAsia="Times New Roman" w:cs="Times New Roman"/>
          <w:b/>
          <w:bCs/>
          <w:sz w:val="24"/>
          <w:szCs w:val="24"/>
        </w:rPr>
        <w:t>:</w:t>
      </w:r>
    </w:p>
    <w:p w14:paraId="3B3037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14:paraId="43CFF4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1BE6181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Экологическое воспитание</w:t>
      </w:r>
      <w:r w:rsidRPr="00CC2F92">
        <w:rPr>
          <w:rFonts w:eastAsia="Times New Roman" w:cs="Times New Roman"/>
          <w:b/>
          <w:bCs/>
          <w:sz w:val="24"/>
          <w:szCs w:val="24"/>
        </w:rPr>
        <w:t>:</w:t>
      </w:r>
    </w:p>
    <w:p w14:paraId="653649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глобального характера экологических проблем и путей их решения, в том числе с учётом возможностей ИКТ.</w:t>
      </w:r>
    </w:p>
    <w:p w14:paraId="6EB345DB"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Адаптация обучающегося к изменяющимся условиям социальной среды</w:t>
      </w:r>
      <w:r w:rsidRPr="00CC2F92">
        <w:rPr>
          <w:rFonts w:eastAsia="Times New Roman" w:cs="Times New Roman"/>
          <w:b/>
          <w:bCs/>
          <w:sz w:val="24"/>
          <w:szCs w:val="24"/>
        </w:rPr>
        <w:t>:</w:t>
      </w:r>
    </w:p>
    <w:p w14:paraId="6E8BCE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14:paraId="047947C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3BC2ECA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14:paraId="3FFE14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познавательные действия</w:t>
      </w:r>
    </w:p>
    <w:p w14:paraId="1152CAA0"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Базовые логические действия</w:t>
      </w:r>
      <w:r w:rsidRPr="00CC2F92">
        <w:rPr>
          <w:rFonts w:eastAsia="Times New Roman" w:cs="Times New Roman"/>
          <w:b/>
          <w:bCs/>
          <w:sz w:val="24"/>
          <w:szCs w:val="24"/>
        </w:rPr>
        <w:t>:</w:t>
      </w:r>
    </w:p>
    <w:p w14:paraId="303428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14:paraId="5C048D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w:t>
      </w:r>
    </w:p>
    <w:p w14:paraId="35B73C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51942D2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lastRenderedPageBreak/>
        <w:t>Базовые исследовательские действия</w:t>
      </w:r>
      <w:r w:rsidRPr="00CC2F92">
        <w:rPr>
          <w:rFonts w:eastAsia="Times New Roman" w:cs="Times New Roman"/>
          <w:b/>
          <w:bCs/>
          <w:sz w:val="24"/>
          <w:szCs w:val="24"/>
        </w:rPr>
        <w:t>:</w:t>
      </w:r>
    </w:p>
    <w:p w14:paraId="3C9427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1AB486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 применимость и достоверность информацию, полученную в ходе исследования;</w:t>
      </w:r>
    </w:p>
    <w:p w14:paraId="1A95A1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7969EA6E"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Работа с информацией</w:t>
      </w:r>
      <w:r w:rsidRPr="00CC2F92">
        <w:rPr>
          <w:rFonts w:eastAsia="Times New Roman" w:cs="Times New Roman"/>
          <w:b/>
          <w:bCs/>
          <w:sz w:val="24"/>
          <w:szCs w:val="24"/>
        </w:rPr>
        <w:t>:</w:t>
      </w:r>
    </w:p>
    <w:p w14:paraId="6F536E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 информации, данных, необходимых для решения поставленной задачи;</w:t>
      </w:r>
    </w:p>
    <w:p w14:paraId="6ED45D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407A61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14:paraId="147CC9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23FB6D8"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оценивать надёжность информации по критериям, предложенным учителем или сформулированным самостоятельно;</w:t>
      </w:r>
    </w:p>
    <w:p w14:paraId="315645FA"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эффективно запоминать и систематизировать информацию.</w:t>
      </w:r>
    </w:p>
    <w:p w14:paraId="55C742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коммуникативные действия</w:t>
      </w:r>
    </w:p>
    <w:p w14:paraId="585177B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Общение</w:t>
      </w:r>
      <w:r w:rsidRPr="00CC2F92">
        <w:rPr>
          <w:rFonts w:eastAsia="Times New Roman" w:cs="Times New Roman"/>
          <w:b/>
          <w:bCs/>
          <w:sz w:val="24"/>
          <w:szCs w:val="24"/>
        </w:rPr>
        <w:t>:</w:t>
      </w:r>
    </w:p>
    <w:p w14:paraId="486B56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58F327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опыта (эксперимента, исследования, проекта);</w:t>
      </w:r>
    </w:p>
    <w:p w14:paraId="0348E68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EC1044B"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 xml:space="preserve">Совместная деятельность </w:t>
      </w:r>
      <w:r w:rsidRPr="00CC2F92">
        <w:rPr>
          <w:rFonts w:eastAsia="Times New Roman" w:cs="Times New Roman"/>
          <w:b/>
          <w:bCs/>
          <w:sz w:val="24"/>
          <w:szCs w:val="24"/>
        </w:rPr>
        <w:t>(</w:t>
      </w:r>
      <w:r w:rsidRPr="00CC2F92">
        <w:rPr>
          <w:rFonts w:eastAsia="Times New Roman" w:cs="Times New Roman"/>
          <w:b/>
          <w:bCs/>
          <w:i/>
          <w:iCs/>
          <w:sz w:val="24"/>
          <w:szCs w:val="24"/>
        </w:rPr>
        <w:t>сотрудничество</w:t>
      </w:r>
      <w:r w:rsidRPr="00CC2F92">
        <w:rPr>
          <w:rFonts w:eastAsia="Times New Roman" w:cs="Times New Roman"/>
          <w:b/>
          <w:bCs/>
          <w:sz w:val="24"/>
          <w:szCs w:val="24"/>
        </w:rPr>
        <w:t>):</w:t>
      </w:r>
    </w:p>
    <w:p w14:paraId="6DCE61A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21851B3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14:paraId="0A70B9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2198DF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00BCA8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0A69F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регулятивные действия</w:t>
      </w:r>
    </w:p>
    <w:p w14:paraId="733DA44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Самоорганизация</w:t>
      </w:r>
      <w:r w:rsidRPr="00CC2F92">
        <w:rPr>
          <w:rFonts w:eastAsia="Times New Roman" w:cs="Times New Roman"/>
          <w:b/>
          <w:bCs/>
          <w:sz w:val="24"/>
          <w:szCs w:val="24"/>
        </w:rPr>
        <w:t>:</w:t>
      </w:r>
    </w:p>
    <w:p w14:paraId="1ED350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в жизненных и учебных ситуациях проблемы, требующие решения;</w:t>
      </w:r>
    </w:p>
    <w:p w14:paraId="2BC892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к принятию решений (индивидуальное принятие решений, принятие решений в группе);</w:t>
      </w:r>
    </w:p>
    <w:p w14:paraId="48B25897"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7CFD83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24A40B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в условиях противоречивой информации и брать ответственность за решение.</w:t>
      </w:r>
    </w:p>
    <w:p w14:paraId="445ED85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 xml:space="preserve">Самоконтроль </w:t>
      </w:r>
      <w:r w:rsidRPr="00CC2F92">
        <w:rPr>
          <w:rFonts w:eastAsia="Times New Roman" w:cs="Times New Roman"/>
          <w:b/>
          <w:bCs/>
          <w:sz w:val="24"/>
          <w:szCs w:val="24"/>
        </w:rPr>
        <w:t>(</w:t>
      </w:r>
      <w:r w:rsidRPr="00CC2F92">
        <w:rPr>
          <w:rFonts w:eastAsia="Times New Roman" w:cs="Times New Roman"/>
          <w:b/>
          <w:bCs/>
          <w:i/>
          <w:iCs/>
          <w:sz w:val="24"/>
          <w:szCs w:val="24"/>
        </w:rPr>
        <w:t>рефлексия</w:t>
      </w:r>
      <w:r w:rsidRPr="00CC2F92">
        <w:rPr>
          <w:rFonts w:eastAsia="Times New Roman" w:cs="Times New Roman"/>
          <w:b/>
          <w:bCs/>
          <w:sz w:val="24"/>
          <w:szCs w:val="24"/>
        </w:rPr>
        <w:t>):</w:t>
      </w:r>
    </w:p>
    <w:p w14:paraId="059F161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владеть способами самоконтроля, самомотивации и рефлексии;</w:t>
      </w:r>
    </w:p>
    <w:p w14:paraId="431F53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23E3E1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83C7D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14:paraId="43B778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70A75D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5FBA5721"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Эмоциональный интеллект</w:t>
      </w:r>
      <w:r w:rsidRPr="00CC2F92">
        <w:rPr>
          <w:rFonts w:eastAsia="Times New Roman" w:cs="Times New Roman"/>
          <w:b/>
          <w:bCs/>
          <w:sz w:val="24"/>
          <w:szCs w:val="24"/>
        </w:rPr>
        <w:t>:</w:t>
      </w:r>
    </w:p>
    <w:p w14:paraId="0AAD7B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и намерения другого.</w:t>
      </w:r>
    </w:p>
    <w:p w14:paraId="3C5C818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i/>
          <w:iCs/>
          <w:sz w:val="24"/>
          <w:szCs w:val="24"/>
        </w:rPr>
        <w:t>Принятие себя и других</w:t>
      </w:r>
      <w:r w:rsidRPr="00CC2F92">
        <w:rPr>
          <w:rFonts w:eastAsia="Times New Roman" w:cs="Times New Roman"/>
          <w:b/>
          <w:bCs/>
          <w:sz w:val="24"/>
          <w:szCs w:val="24"/>
        </w:rPr>
        <w:t>:</w:t>
      </w:r>
    </w:p>
    <w:p w14:paraId="43E14F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 даже в условиях открытого доступа к любым объёмам информации.</w:t>
      </w:r>
    </w:p>
    <w:p w14:paraId="35B714E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4BA9622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3C26ED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3C7E7C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пояснять на примерах смысл понятий «информация», «информационный процесс», «обработка информации», «хранение информации», «передача информации»;</w:t>
      </w:r>
    </w:p>
    <w:p w14:paraId="5B8CC3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14:paraId="424378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14:paraId="317CAB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и сравнивать размеры текстовых, графических, звуковых файлов и видеофайлов;</w:t>
      </w:r>
    </w:p>
    <w:p w14:paraId="16CC45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приводить примеры современных устройств хранения и передачи информации, сравнивать их количественные характеристики;</w:t>
      </w:r>
    </w:p>
    <w:p w14:paraId="3591924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основные этапы в истории и понимать тенденции развития компьютеров и программного обеспечения;</w:t>
      </w:r>
    </w:p>
    <w:p w14:paraId="2CA5F3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14:paraId="7570E9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характеристики компьютера с задачами, решаемыми с его помощью;</w:t>
      </w:r>
    </w:p>
    <w:p w14:paraId="07C6A0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14:paraId="69F755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14:paraId="50852D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представлять результаты своей деятельности в виде структурированных иллюстрированных документов, мультимедийных презентаций;</w:t>
      </w:r>
    </w:p>
    <w:p w14:paraId="203735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искать информацию в сети Интернет (в том числе по ключевым словам,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14:paraId="010D15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структуру адресов веб-ресурсов;</w:t>
      </w:r>
    </w:p>
    <w:p w14:paraId="6DEE20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современные сервисы интернет-коммуникаций;</w:t>
      </w:r>
    </w:p>
    <w:p w14:paraId="636709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02F3852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иметь представление о влиянии использования средств ИКТ на здоровье пользователя и уметь применять методы профилактики.</w:t>
      </w:r>
    </w:p>
    <w:p w14:paraId="5348501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83610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6D1D1B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пояснять на примерах различия между позиционными и непозиционными системами счисления;</w:t>
      </w:r>
    </w:p>
    <w:p w14:paraId="10C5B396"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0B873C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понятий «высказывание», «логическая операция», «логическое выражение»;</w:t>
      </w:r>
    </w:p>
    <w:p w14:paraId="5E2752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14:paraId="25A198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14:paraId="436A58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алгоритм решения задачи различными способами, в том числе в виде блок-схемы;</w:t>
      </w:r>
    </w:p>
    <w:p w14:paraId="61DA76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14:paraId="14F0413F"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14:paraId="6003C3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разработке программ логические значения, операции и выражения с ними;</w:t>
      </w:r>
    </w:p>
    <w:p w14:paraId="0B7F9A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предложенные алгоритмы, в том числе определять, какие результаты возможны при заданном множестве исходных значений;</w:t>
      </w:r>
    </w:p>
    <w:p w14:paraId="3946182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создавать и отлаживать программы на одном из языков программирования (Python, C++, Паскаль, Java, C#, Школьный </w:t>
      </w:r>
      <w:r w:rsidRPr="00CC2F92">
        <w:rPr>
          <w:rFonts w:eastAsia="Times New Roman" w:cs="Times New Roman"/>
          <w:sz w:val="24"/>
          <w:szCs w:val="24"/>
        </w:rPr>
        <w:lastRenderedPageBreak/>
        <w:t>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14:paraId="511A514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79AE31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освоения обязательного предметного содержания, установленного данной примерной рабочей программой, отражают сформированность у обучающихся умений:</w:t>
      </w:r>
    </w:p>
    <w:p w14:paraId="2AA126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14:paraId="035EFF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w:t>
      </w:r>
    </w:p>
    <w:p w14:paraId="6E7FB4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14:paraId="34395D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графы и деревья для моделирования систем сетевой и иерархической структуры; находить кратчайший путь в графе;</w:t>
      </w:r>
    </w:p>
    <w:p w14:paraId="17B31F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14:paraId="4DC593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14:paraId="2FA793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w:t>
      </w:r>
      <w:r w:rsidRPr="00CC2F92">
        <w:rPr>
          <w:rFonts w:eastAsia="Times New Roman" w:cs="Times New Roman"/>
          <w:sz w:val="24"/>
          <w:szCs w:val="24"/>
        </w:rPr>
        <w:lastRenderedPageBreak/>
        <w:t>данному условию, среднее арифметическое, поиск максимального и минимального значения), абсолютной, относительной, смешанной адресации;</w:t>
      </w:r>
    </w:p>
    <w:p w14:paraId="4AD147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электронные таблицы для численного моделирования в простых задачах из разных предметных областей;</w:t>
      </w:r>
    </w:p>
    <w:p w14:paraId="59AECC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14:paraId="21FAC0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14:paraId="2BC92F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6032F9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14:paraId="1E9CD70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«Физика»</w:t>
      </w:r>
    </w:p>
    <w:p w14:paraId="01F175C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2740AF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Патриотическое воспитание</w:t>
      </w:r>
      <w:r w:rsidRPr="00CC2F92">
        <w:rPr>
          <w:rFonts w:eastAsia="Times New Roman" w:cs="Times New Roman"/>
          <w:i/>
          <w:iCs/>
          <w:sz w:val="24"/>
          <w:szCs w:val="24"/>
        </w:rPr>
        <w:t>:</w:t>
      </w:r>
    </w:p>
    <w:p w14:paraId="778E628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проявление интереса к истории и современному состоянию российской физической науки;</w:t>
      </w:r>
    </w:p>
    <w:p w14:paraId="2C663F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ценностное отношение к достижениям российских учёных-физиков.</w:t>
      </w:r>
    </w:p>
    <w:p w14:paraId="69A905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Гражданское и духовно-нравственное воспитание</w:t>
      </w:r>
      <w:r w:rsidRPr="00CC2F92">
        <w:rPr>
          <w:rFonts w:eastAsia="Times New Roman" w:cs="Times New Roman"/>
          <w:i/>
          <w:iCs/>
          <w:sz w:val="24"/>
          <w:szCs w:val="24"/>
        </w:rPr>
        <w:t>:</w:t>
      </w:r>
    </w:p>
    <w:p w14:paraId="14474A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активному участию в обсуждении общественнозначимых и этических проблем, связанных с практическим применением достижений физики;</w:t>
      </w:r>
    </w:p>
    <w:p w14:paraId="0E0099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осознание важности морально-этических принципов в деятельности учёного. </w:t>
      </w:r>
    </w:p>
    <w:p w14:paraId="480662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Эстетическое воспитание</w:t>
      </w:r>
      <w:r w:rsidRPr="00CC2F92">
        <w:rPr>
          <w:rFonts w:eastAsia="Times New Roman" w:cs="Times New Roman"/>
          <w:i/>
          <w:iCs/>
          <w:sz w:val="24"/>
          <w:szCs w:val="24"/>
        </w:rPr>
        <w:t>:</w:t>
      </w:r>
    </w:p>
    <w:p w14:paraId="38103D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восприятие эстетических качеств физической науки: её гармоничного построения, строгости, точности, лаконичности. </w:t>
      </w:r>
    </w:p>
    <w:p w14:paraId="622697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Ценности научного познания</w:t>
      </w:r>
      <w:r w:rsidRPr="00CC2F92">
        <w:rPr>
          <w:rFonts w:eastAsia="Times New Roman" w:cs="Times New Roman"/>
          <w:i/>
          <w:iCs/>
          <w:sz w:val="24"/>
          <w:szCs w:val="24"/>
        </w:rPr>
        <w:t>:</w:t>
      </w:r>
    </w:p>
    <w:p w14:paraId="7D8586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физической науки как мощного инструмента познания мира, основы развития технологий, важнейшей составляющей культуры;</w:t>
      </w:r>
    </w:p>
    <w:p w14:paraId="06983A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развитие научной любознательности, интереса к исследовательской деятельности.</w:t>
      </w:r>
    </w:p>
    <w:p w14:paraId="190463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культуры здоровья и эмоционального благополучия</w:t>
      </w:r>
      <w:r w:rsidRPr="00CC2F92">
        <w:rPr>
          <w:rFonts w:eastAsia="Times New Roman" w:cs="Times New Roman"/>
          <w:i/>
          <w:iCs/>
          <w:sz w:val="24"/>
          <w:szCs w:val="24"/>
        </w:rPr>
        <w:t>:</w:t>
      </w:r>
    </w:p>
    <w:p w14:paraId="587CEF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4BF9EE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навыка рефлексии, признание своего права на ошибку и такого же права у другого человека.</w:t>
      </w:r>
    </w:p>
    <w:p w14:paraId="4E3FB6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Трудовое воспитание</w:t>
      </w:r>
      <w:r w:rsidRPr="00CC2F92">
        <w:rPr>
          <w:rFonts w:eastAsia="Times New Roman" w:cs="Times New Roman"/>
          <w:i/>
          <w:iCs/>
          <w:sz w:val="24"/>
          <w:szCs w:val="24"/>
        </w:rPr>
        <w:t>:</w:t>
      </w:r>
      <w:r w:rsidRPr="00CC2F92">
        <w:rPr>
          <w:rFonts w:eastAsia="Times New Roman" w:cs="Times New Roman"/>
          <w:sz w:val="24"/>
          <w:szCs w:val="24"/>
        </w:rPr>
        <w:t xml:space="preserve"> </w:t>
      </w:r>
    </w:p>
    <w:p w14:paraId="7D531F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 </w:t>
      </w:r>
    </w:p>
    <w:p w14:paraId="78FB71D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интерес к практическому изучению профессий, связанных с физикой.</w:t>
      </w:r>
    </w:p>
    <w:p w14:paraId="614B93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Экологическое воспитание</w:t>
      </w:r>
      <w:r w:rsidRPr="00CC2F92">
        <w:rPr>
          <w:rFonts w:eastAsia="Times New Roman" w:cs="Times New Roman"/>
          <w:i/>
          <w:iCs/>
          <w:sz w:val="24"/>
          <w:szCs w:val="24"/>
        </w:rPr>
        <w:t>:</w:t>
      </w:r>
    </w:p>
    <w:p w14:paraId="2B78F1A8"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 </w:t>
      </w:r>
    </w:p>
    <w:p w14:paraId="59DB7B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глобального характера экологических проблем и путей их решения.</w:t>
      </w:r>
    </w:p>
    <w:p w14:paraId="542FAC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Адаптация обучающегося к изменяющимся условиям социальной и природной среды</w:t>
      </w:r>
      <w:r w:rsidRPr="00CC2F92">
        <w:rPr>
          <w:rFonts w:eastAsia="Times New Roman" w:cs="Times New Roman"/>
          <w:i/>
          <w:iCs/>
          <w:sz w:val="24"/>
          <w:szCs w:val="24"/>
        </w:rPr>
        <w:t>:</w:t>
      </w:r>
    </w:p>
    <w:p w14:paraId="440A56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потребность во взаимодействии при выполнении исследований и проектов физической направленности, открытость опыту и знаниям других; </w:t>
      </w:r>
    </w:p>
    <w:p w14:paraId="5BB266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повышение уровня своей компетентности через практическую деятельность; </w:t>
      </w:r>
    </w:p>
    <w:p w14:paraId="660A62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потребность в формировании новых знаний, в том числе формулировать идеи, понятия, гипотезы о физических объектах и явлениях;</w:t>
      </w:r>
    </w:p>
    <w:p w14:paraId="37603F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осознание дефицитов собственных знаний и компетентностей в области физики; </w:t>
      </w:r>
    </w:p>
    <w:p w14:paraId="026937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планирование своего развития в приобретении новых физических знаний; </w:t>
      </w:r>
    </w:p>
    <w:p w14:paraId="198CA5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стремление анализировать и выявлять взаимосвязи природы, общества и экономики, в том числе с использованием физических знаний; </w:t>
      </w:r>
    </w:p>
    <w:p w14:paraId="43AB922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оценка своих действий с учётом влияния на окружающую среду, возможных глобальных последствий.</w:t>
      </w:r>
    </w:p>
    <w:p w14:paraId="28133BE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04EE2DA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познавательные действия</w:t>
      </w:r>
    </w:p>
    <w:p w14:paraId="4059B7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r w:rsidRPr="00CC2F92">
        <w:rPr>
          <w:rFonts w:eastAsia="Times New Roman" w:cs="Times New Roman"/>
          <w:i/>
          <w:iCs/>
          <w:sz w:val="24"/>
          <w:szCs w:val="24"/>
        </w:rPr>
        <w:t>:</w:t>
      </w:r>
    </w:p>
    <w:p w14:paraId="4CED41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объектов (явлений);</w:t>
      </w:r>
    </w:p>
    <w:p w14:paraId="4500AD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основания для обобщения и сравнения;</w:t>
      </w:r>
    </w:p>
    <w:p w14:paraId="46019C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закономерности и противоречия в рассматриваемых фактах, данных и наблюдениях, относящихся к физическим явлениям; </w:t>
      </w:r>
    </w:p>
    <w:p w14:paraId="46D04C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400443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7E96FA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r w:rsidRPr="00CC2F92">
        <w:rPr>
          <w:rFonts w:eastAsia="Times New Roman" w:cs="Times New Roman"/>
          <w:i/>
          <w:iCs/>
          <w:sz w:val="24"/>
          <w:szCs w:val="24"/>
        </w:rPr>
        <w:t>:</w:t>
      </w:r>
    </w:p>
    <w:p w14:paraId="0117C1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075ACB3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самостоятельно составленному плану опыт, несложный физический эксперимент, небольшое исследование физического явления;</w:t>
      </w:r>
    </w:p>
    <w:p w14:paraId="4132DE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оценивать на применимость и достоверность информацию, полученную в ходе исследования или эксперимента;</w:t>
      </w:r>
    </w:p>
    <w:p w14:paraId="577EE6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результатам проведённого наблюдения, опыта, исследования;</w:t>
      </w:r>
    </w:p>
    <w:p w14:paraId="3A6D9D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1A39CF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r w:rsidRPr="00CC2F92">
        <w:rPr>
          <w:rFonts w:eastAsia="Times New Roman" w:cs="Times New Roman"/>
          <w:i/>
          <w:iCs/>
          <w:sz w:val="24"/>
          <w:szCs w:val="24"/>
        </w:rPr>
        <w:t>:</w:t>
      </w:r>
    </w:p>
    <w:p w14:paraId="36DB15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применять различные методы, инструменты и запросы при поиске и отборе информации или данных с учётом предложенной учебной физической задачи; </w:t>
      </w:r>
    </w:p>
    <w:p w14:paraId="0DC1B2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систематизировать и интерпретировать информацию различных видов и форм представления;</w:t>
      </w:r>
    </w:p>
    <w:p w14:paraId="5AECFB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07B79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коммуникативные действия</w:t>
      </w:r>
    </w:p>
    <w:p w14:paraId="2BEAB0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Общение</w:t>
      </w:r>
      <w:r w:rsidRPr="00CC2F92">
        <w:rPr>
          <w:rFonts w:eastAsia="Times New Roman" w:cs="Times New Roman"/>
          <w:i/>
          <w:iCs/>
          <w:sz w:val="24"/>
          <w:szCs w:val="24"/>
        </w:rPr>
        <w:t>:</w:t>
      </w:r>
    </w:p>
    <w:p w14:paraId="658803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 </w:t>
      </w:r>
    </w:p>
    <w:p w14:paraId="2E0504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11882A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выражать свою точку зрения в устных и письменных текстах;</w:t>
      </w:r>
    </w:p>
    <w:p w14:paraId="2FC628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физического опыта (эксперимента, исследования, проекта).</w:t>
      </w:r>
    </w:p>
    <w:p w14:paraId="601947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Совместная деятельность </w:t>
      </w:r>
      <w:r w:rsidRPr="00CC2F92">
        <w:rPr>
          <w:rFonts w:eastAsia="Times New Roman" w:cs="Times New Roman"/>
          <w:i/>
          <w:iCs/>
          <w:sz w:val="24"/>
          <w:szCs w:val="24"/>
        </w:rPr>
        <w:t>(</w:t>
      </w:r>
      <w:r w:rsidRPr="00CC2F92">
        <w:rPr>
          <w:rFonts w:eastAsia="Times New Roman" w:cs="Times New Roman"/>
          <w:sz w:val="24"/>
          <w:szCs w:val="24"/>
        </w:rPr>
        <w:t>сотрудничество</w:t>
      </w:r>
      <w:r w:rsidRPr="00CC2F92">
        <w:rPr>
          <w:rFonts w:eastAsia="Times New Roman" w:cs="Times New Roman"/>
          <w:i/>
          <w:iCs/>
          <w:sz w:val="24"/>
          <w:szCs w:val="24"/>
        </w:rPr>
        <w:t xml:space="preserve">): </w:t>
      </w:r>
    </w:p>
    <w:p w14:paraId="44CE39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индивидуальной работы при решении конкретной физической проблемы;</w:t>
      </w:r>
    </w:p>
    <w:p w14:paraId="367B6E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384E6D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33CA93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w:t>
      </w:r>
    </w:p>
    <w:p w14:paraId="7D98A9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Универсальные регулятивные действия</w:t>
      </w:r>
    </w:p>
    <w:p w14:paraId="64A506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29F1C1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проблемы в жизненных и учебных ситуациях, требующих для решения физических знаний;</w:t>
      </w:r>
    </w:p>
    <w:p w14:paraId="3A8EA4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0D50CC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6FD09E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315E12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Самоконтроль </w:t>
      </w:r>
      <w:r w:rsidRPr="00CC2F92">
        <w:rPr>
          <w:rFonts w:eastAsia="Times New Roman" w:cs="Times New Roman"/>
          <w:i/>
          <w:iCs/>
          <w:sz w:val="24"/>
          <w:szCs w:val="24"/>
        </w:rPr>
        <w:t>(</w:t>
      </w:r>
      <w:r w:rsidRPr="00CC2F92">
        <w:rPr>
          <w:rFonts w:eastAsia="Times New Roman" w:cs="Times New Roman"/>
          <w:sz w:val="24"/>
          <w:szCs w:val="24"/>
        </w:rPr>
        <w:t>рефлексия</w:t>
      </w:r>
      <w:r w:rsidRPr="00CC2F92">
        <w:rPr>
          <w:rFonts w:eastAsia="Times New Roman" w:cs="Times New Roman"/>
          <w:i/>
          <w:iCs/>
          <w:sz w:val="24"/>
          <w:szCs w:val="24"/>
        </w:rPr>
        <w:t>):</w:t>
      </w:r>
    </w:p>
    <w:p w14:paraId="00F5F6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76F026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w:t>
      </w:r>
    </w:p>
    <w:p w14:paraId="7605E1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5A9F2A7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272E00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r w:rsidRPr="00CC2F92">
        <w:rPr>
          <w:rFonts w:eastAsia="Times New Roman" w:cs="Times New Roman"/>
          <w:i/>
          <w:iCs/>
          <w:sz w:val="24"/>
          <w:szCs w:val="24"/>
        </w:rPr>
        <w:t>:</w:t>
      </w:r>
    </w:p>
    <w:p w14:paraId="2ACEBD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в ходе спора или дискуссии на научную тему, понимать мотивы, намерения и логику другого.</w:t>
      </w:r>
    </w:p>
    <w:p w14:paraId="58377A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r w:rsidRPr="00CC2F92">
        <w:rPr>
          <w:rFonts w:eastAsia="Times New Roman" w:cs="Times New Roman"/>
          <w:i/>
          <w:iCs/>
          <w:sz w:val="24"/>
          <w:szCs w:val="24"/>
        </w:rPr>
        <w:t>:</w:t>
      </w:r>
    </w:p>
    <w:p w14:paraId="63581E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при решении физических задач или в утверждениях на научные темы и такое же право другого.</w:t>
      </w:r>
    </w:p>
    <w:p w14:paraId="46A8D028"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Предметные результаты </w:t>
      </w:r>
    </w:p>
    <w:p w14:paraId="554673F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lastRenderedPageBreak/>
        <w:t>7 класс</w:t>
      </w:r>
    </w:p>
    <w:p w14:paraId="0ADC62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Предметные результаты на базовом уровне должны отражать сформированность у обучающихся умений: </w:t>
      </w:r>
    </w:p>
    <w:p w14:paraId="43ADBF84"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w:t>
      </w:r>
    </w:p>
    <w:p w14:paraId="7B990C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399023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14:paraId="69ACDB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w:t>
      </w:r>
      <w:r w:rsidRPr="00CC2F92">
        <w:rPr>
          <w:rFonts w:eastAsia="Times New Roman" w:cs="Times New Roman"/>
          <w:sz w:val="24"/>
          <w:szCs w:val="24"/>
        </w:rPr>
        <w:lastRenderedPageBreak/>
        <w:t>физическую величину с другими величинами, строить графики изученных зависимостей физических величин;</w:t>
      </w:r>
    </w:p>
    <w:p w14:paraId="276BC17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6BE9C1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01A8B2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3FE180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49152A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4C160D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0519435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w:t>
      </w:r>
      <w:r w:rsidRPr="00CC2F92">
        <w:rPr>
          <w:rFonts w:eastAsia="Times New Roman" w:cs="Times New Roman"/>
          <w:sz w:val="24"/>
          <w:szCs w:val="24"/>
        </w:rPr>
        <w:lastRenderedPageBreak/>
        <w:t>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3539C9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04E222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техники безопасности при работе с лабораторным оборудованием;</w:t>
      </w:r>
    </w:p>
    <w:p w14:paraId="7264C0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1E32A1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 </w:t>
      </w:r>
    </w:p>
    <w:p w14:paraId="1771DB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05ED03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70A72D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587DE7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712BC6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3774CDF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170DDC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на базовом уровне должны отражать сформированность у обучающихся умений:</w:t>
      </w:r>
    </w:p>
    <w:p w14:paraId="09CE83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 </w:t>
      </w:r>
    </w:p>
    <w:p w14:paraId="529815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w:t>
      </w:r>
      <w:r w:rsidRPr="00CC2F92">
        <w:rPr>
          <w:rFonts w:eastAsia="Times New Roman" w:cs="Times New Roman"/>
          <w:sz w:val="24"/>
          <w:szCs w:val="24"/>
        </w:rPr>
        <w:lastRenderedPageBreak/>
        <w:t>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2F8651F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14:paraId="4F026E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2B5350A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364AA0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68054C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2E5D3BC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49CB5B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w:t>
      </w:r>
      <w:r w:rsidRPr="00CC2F92">
        <w:rPr>
          <w:rFonts w:eastAsia="Times New Roman" w:cs="Times New Roman"/>
          <w:b/>
          <w:bCs/>
          <w:sz w:val="24"/>
          <w:szCs w:val="24"/>
        </w:rPr>
        <w:t xml:space="preserve"> </w:t>
      </w:r>
      <w:r w:rsidRPr="00CC2F92">
        <w:rPr>
          <w:rFonts w:eastAsia="Times New Roman" w:cs="Times New Roman"/>
          <w:sz w:val="24"/>
          <w:szCs w:val="24"/>
        </w:rPr>
        <w:t>описывать ход опыта и формулировать выводы;</w:t>
      </w:r>
    </w:p>
    <w:p w14:paraId="1970AAB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1251C9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w:t>
      </w:r>
      <w:r w:rsidRPr="00CC2F92">
        <w:rPr>
          <w:rFonts w:eastAsia="Times New Roman" w:cs="Times New Roman"/>
          <w:sz w:val="24"/>
          <w:szCs w:val="24"/>
        </w:rPr>
        <w:lastRenderedPageBreak/>
        <w:t>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66A490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523DC1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техники безопасности при работе с лабораторным оборудованием;</w:t>
      </w:r>
    </w:p>
    <w:p w14:paraId="2629FA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338292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333414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7007365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5FBD15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73FA441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631338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73758E3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7FDCE9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на базовом уровне должны отражать сформированность у обучающихся умений:</w:t>
      </w:r>
    </w:p>
    <w:p w14:paraId="58F9D5A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w:t>
      </w:r>
      <w:r w:rsidRPr="00CC2F92">
        <w:rPr>
          <w:rFonts w:eastAsia="Times New Roman" w:cs="Times New Roman"/>
          <w:spacing w:val="-2"/>
          <w:sz w:val="24"/>
          <w:szCs w:val="24"/>
        </w:rPr>
        <w:t xml:space="preserve">центр тяжести твёрдого тела, </w:t>
      </w:r>
      <w:r w:rsidRPr="00CC2F92">
        <w:rPr>
          <w:rFonts w:eastAsia="Times New Roman" w:cs="Times New Roman"/>
          <w:sz w:val="24"/>
          <w:szCs w:val="24"/>
        </w:rPr>
        <w:t>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0386C13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различать явления (равномерное и неравномерное прямолинейное движение, равноускоренное прямолинейное движение, </w:t>
      </w:r>
      <w:r w:rsidRPr="00CC2F92">
        <w:rPr>
          <w:rFonts w:eastAsia="Times New Roman" w:cs="Times New Roman"/>
          <w:sz w:val="24"/>
          <w:szCs w:val="24"/>
        </w:rPr>
        <w:lastRenderedPageBreak/>
        <w:t>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63AE0D8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14:paraId="2749CBA3"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515EC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14:paraId="4524A49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29CB6A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7BD215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4581B0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w:t>
      </w:r>
      <w:r w:rsidRPr="00CC2F92">
        <w:rPr>
          <w:rFonts w:eastAsia="Times New Roman" w:cs="Times New Roman"/>
          <w:b/>
          <w:bCs/>
          <w:sz w:val="24"/>
          <w:szCs w:val="24"/>
        </w:rPr>
        <w:t xml:space="preserve"> </w:t>
      </w:r>
      <w:r w:rsidRPr="00CC2F92">
        <w:rPr>
          <w:rFonts w:eastAsia="Times New Roman" w:cs="Times New Roman"/>
          <w:sz w:val="24"/>
          <w:szCs w:val="24"/>
        </w:rPr>
        <w:t>описывать ход опыта и его результаты, формулировать выводы;</w:t>
      </w:r>
    </w:p>
    <w:p w14:paraId="1B4B3EA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14:paraId="30B08B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14:paraId="7FDB01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14:paraId="0FDA15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техники безопасности при работе с лабораторным оборудованием;</w:t>
      </w:r>
    </w:p>
    <w:p w14:paraId="3C81D45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5BBC337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 </w:t>
      </w:r>
    </w:p>
    <w:p w14:paraId="5E106E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w:t>
      </w:r>
    </w:p>
    <w:p w14:paraId="377846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1C31CE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3DD108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73837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62B91F27" w14:textId="77777777" w:rsidR="00C641DF" w:rsidRPr="00CC2F92" w:rsidRDefault="00C641DF" w:rsidP="00CC2F92">
      <w:pPr>
        <w:spacing w:after="0" w:line="240" w:lineRule="auto"/>
        <w:rPr>
          <w:rFonts w:eastAsia="Times New Roman" w:cs="Times New Roman"/>
          <w:sz w:val="24"/>
          <w:szCs w:val="24"/>
        </w:rPr>
      </w:pPr>
    </w:p>
    <w:p w14:paraId="72ECF4B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«БИОЛОГИЯ»</w:t>
      </w:r>
    </w:p>
    <w:p w14:paraId="07749FE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2027BDE2"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Патриотическое воспитание:</w:t>
      </w:r>
    </w:p>
    <w:p w14:paraId="2FAC53D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0118C5DC"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Гражданское воспитание:</w:t>
      </w:r>
    </w:p>
    <w:p w14:paraId="2E6B34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готовность к конструктивной совместной деятельности при выполнении исследований и проектов, стремление к взаимопониманию и взаимопомощи.</w:t>
      </w:r>
    </w:p>
    <w:p w14:paraId="61BF94D3"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Духовно-нравственное воспитание:</w:t>
      </w:r>
    </w:p>
    <w:p w14:paraId="0DBD3C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оценивать поведение и поступки с позиции нравственных норм и норм экологической культуры;</w:t>
      </w:r>
    </w:p>
    <w:p w14:paraId="2FC22F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значимости нравственного аспекта деятельности человека в медицине и биологии.</w:t>
      </w:r>
    </w:p>
    <w:p w14:paraId="47ABE2E7"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Эстетическое воспитание:</w:t>
      </w:r>
    </w:p>
    <w:p w14:paraId="282C96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понимание роли биологии в формировании эстетической культуры личности.</w:t>
      </w:r>
    </w:p>
    <w:p w14:paraId="519E489D"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Ценности научного познания:</w:t>
      </w:r>
    </w:p>
    <w:p w14:paraId="405484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057E51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понимание роли биологической науки в формировании научного мировоззрения;</w:t>
      </w:r>
    </w:p>
    <w:p w14:paraId="5A13E2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развитие научной любознательности, интереса к биологической науке, навыков исследовательской деятельности.</w:t>
      </w:r>
    </w:p>
    <w:p w14:paraId="47E29D6E"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Формирование культуры здоровья:</w:t>
      </w:r>
    </w:p>
    <w:p w14:paraId="5BBE6E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339D95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3F735E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соблюдение правил безопасности, в том числе навыки безопасного поведения в природной среде;</w:t>
      </w:r>
    </w:p>
    <w:p w14:paraId="47ED67C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навыка рефлексии, управление собственным эмоциональным состоянием.</w:t>
      </w:r>
    </w:p>
    <w:p w14:paraId="79B32BCF"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Трудовое воспитание:</w:t>
      </w:r>
    </w:p>
    <w:p w14:paraId="69A4A1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14:paraId="6BCDFA64"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Экологическое воспитание:</w:t>
      </w:r>
    </w:p>
    <w:p w14:paraId="580BB7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ориентация на применение биологических знаний при решении задач в области окружающей среды;</w:t>
      </w:r>
    </w:p>
    <w:p w14:paraId="548111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экологических проблем и путей их решения;</w:t>
      </w:r>
    </w:p>
    <w:p w14:paraId="768179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участию в практической деятельности экологической направленности.</w:t>
      </w:r>
    </w:p>
    <w:p w14:paraId="60251532" w14:textId="447F4131"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Адаптация обучающе</w:t>
      </w:r>
      <w:r w:rsidR="00BC567E">
        <w:rPr>
          <w:rFonts w:eastAsia="Times New Roman" w:cs="Times New Roman"/>
          <w:b/>
          <w:bCs/>
          <w:sz w:val="24"/>
          <w:szCs w:val="24"/>
        </w:rPr>
        <w:t>гося к изменяющимся условиям со</w:t>
      </w:r>
      <w:r w:rsidRPr="00CC2F92">
        <w:rPr>
          <w:rFonts w:eastAsia="Times New Roman" w:cs="Times New Roman"/>
          <w:b/>
          <w:bCs/>
          <w:sz w:val="24"/>
          <w:szCs w:val="24"/>
        </w:rPr>
        <w:t>циальной и природной среды:</w:t>
      </w:r>
    </w:p>
    <w:p w14:paraId="09AB00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адекватная оценка изменяющихся условий;</w:t>
      </w:r>
    </w:p>
    <w:p w14:paraId="002DA0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принятие решения (индивидуальное, в группе) в изменяющихся условиях на основании анализа биологической информации;</w:t>
      </w:r>
    </w:p>
    <w:p w14:paraId="7181AD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планирование действий в новой ситуации на основании знаний биологических закономерностей.</w:t>
      </w:r>
    </w:p>
    <w:p w14:paraId="16E553A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76C82295"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Универсальные познавательные действия</w:t>
      </w:r>
    </w:p>
    <w:p w14:paraId="76E3AF4D"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логические действия:</w:t>
      </w:r>
    </w:p>
    <w:p w14:paraId="17C922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биологических объектов (явлений);</w:t>
      </w:r>
    </w:p>
    <w:p w14:paraId="1A4B8F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5FC3FD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7CEB2E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дефициты информации, данных, необходимых для решения поставленной задачи;</w:t>
      </w:r>
    </w:p>
    <w:p w14:paraId="656E7B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5A8BB7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3D1BC049"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Базовые исследовательские действия:</w:t>
      </w:r>
    </w:p>
    <w:p w14:paraId="6CAC8B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вопросы как исследовательский инструмент познания;</w:t>
      </w:r>
    </w:p>
    <w:p w14:paraId="326CFB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19F0E5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формировать гипотезу об истинности собственных суждений, аргументировать свою позицию, мнение;</w:t>
      </w:r>
    </w:p>
    <w:p w14:paraId="49A432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3B280E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 применимость и достоверность информацию, полученную в ходе наблюдения и эксперимента;</w:t>
      </w:r>
    </w:p>
    <w:p w14:paraId="0AD344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6605CD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07A55FE1"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Работа с информацией:</w:t>
      </w:r>
    </w:p>
    <w:p w14:paraId="6E5BF9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597DB2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интерпретировать биологическую информацию различных видов и форм представления;</w:t>
      </w:r>
    </w:p>
    <w:p w14:paraId="462C3C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2A1FD9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2D81BF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оценивать надёжность биологической информации по критериям, предложенным учителем или сформулированным самостоятельно;</w:t>
      </w:r>
    </w:p>
    <w:p w14:paraId="57B515E3"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запоминать и систематизировать биологическую информацию.</w:t>
      </w:r>
    </w:p>
    <w:p w14:paraId="591592C9"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Универсальные коммуникативные действия</w:t>
      </w:r>
    </w:p>
    <w:p w14:paraId="2BAD0362"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Общение:</w:t>
      </w:r>
    </w:p>
    <w:p w14:paraId="2767A2B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и формулировать суждения, выражать эмоции в процессе выполнения практических и лабораторных работ;</w:t>
      </w:r>
    </w:p>
    <w:p w14:paraId="4DD91C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выражать себя (свою точку зрения) в устных и письменных текстах;</w:t>
      </w:r>
    </w:p>
    <w:p w14:paraId="1D345B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7CA00B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22F4FF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2BE850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0A73E7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выполненного биологического опыта (эксперимента, исследования, проекта);</w:t>
      </w:r>
    </w:p>
    <w:p w14:paraId="1B8FE3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7A0E41A0"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Совместная деятельность (сотрудничество):</w:t>
      </w:r>
    </w:p>
    <w:p w14:paraId="0FF891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4DF20D5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коллективно строить действия по её достижению: распределять роли, дого</w:t>
      </w:r>
      <w:r w:rsidRPr="00CC2F92">
        <w:rPr>
          <w:rFonts w:eastAsia="Times New Roman" w:cs="Times New Roman"/>
          <w:sz w:val="24"/>
          <w:szCs w:val="24"/>
        </w:rPr>
        <w:lastRenderedPageBreak/>
        <w:t>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59F6FE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7383CA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1F557B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C3232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14:paraId="0CC5C650"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b/>
          <w:bCs/>
          <w:sz w:val="24"/>
          <w:szCs w:val="24"/>
        </w:rPr>
        <w:t>Универсальные регулятивные действия</w:t>
      </w:r>
    </w:p>
    <w:p w14:paraId="1A559374"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Самоорганизация:</w:t>
      </w:r>
    </w:p>
    <w:p w14:paraId="600678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проблемы для решения в жизненных и учебных ситуациях, используя биологические знания;</w:t>
      </w:r>
    </w:p>
    <w:p w14:paraId="735AB1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ориентироваться в различных подходах принятия решений (индивидуальное, принятие решения в группе, принятие решений группой);</w:t>
      </w:r>
    </w:p>
    <w:p w14:paraId="7954C6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4447C0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0FBA64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7CB56CBB" w14:textId="77777777" w:rsidR="00C641DF" w:rsidRPr="00CC2F92" w:rsidRDefault="00C641DF" w:rsidP="00CC2F92">
      <w:pPr>
        <w:spacing w:after="0" w:line="240" w:lineRule="auto"/>
        <w:rPr>
          <w:rFonts w:eastAsia="Times New Roman" w:cs="Times New Roman"/>
          <w:b/>
          <w:bCs/>
          <w:i/>
          <w:iCs/>
          <w:sz w:val="24"/>
          <w:szCs w:val="24"/>
        </w:rPr>
      </w:pPr>
    </w:p>
    <w:p w14:paraId="571935FF"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lastRenderedPageBreak/>
        <w:t>Самоконтроль (рефлексия):</w:t>
      </w:r>
    </w:p>
    <w:p w14:paraId="7D395F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самоконтроля, самомотивации и рефлексии;</w:t>
      </w:r>
    </w:p>
    <w:p w14:paraId="1D0E2E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и предлагать план её изменения;</w:t>
      </w:r>
    </w:p>
    <w:p w14:paraId="442B87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54F368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90463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вносить коррективы в деятельность на основе новых обстоятельств, изменившихся ситуаций, установленных ошибок, возникших трудностей;</w:t>
      </w:r>
    </w:p>
    <w:p w14:paraId="587A97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7214B9E3"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Эмоциональный интеллект:</w:t>
      </w:r>
    </w:p>
    <w:p w14:paraId="202C26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называть и управлять собственными эмоциями и эмоциями других;</w:t>
      </w:r>
    </w:p>
    <w:p w14:paraId="58BEE8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анализировать причины эмоций;</w:t>
      </w:r>
    </w:p>
    <w:p w14:paraId="2EEC1D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и намерения другого;</w:t>
      </w:r>
    </w:p>
    <w:p w14:paraId="333B2F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регулировать способ выражения эмоций.</w:t>
      </w:r>
    </w:p>
    <w:p w14:paraId="00879D00" w14:textId="77777777" w:rsidR="00C641DF" w:rsidRPr="00CC2F92" w:rsidRDefault="00C641DF"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Принятие себя и других:</w:t>
      </w:r>
    </w:p>
    <w:p w14:paraId="6D9EB5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w:t>
      </w:r>
    </w:p>
    <w:p w14:paraId="7CAEB1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и такое же право другого;</w:t>
      </w:r>
    </w:p>
    <w:p w14:paraId="54E16C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открытость себе и другим;</w:t>
      </w:r>
    </w:p>
    <w:p w14:paraId="66FAB3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w:t>
      </w:r>
    </w:p>
    <w:p w14:paraId="3AD420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76E12D7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79AE14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4BC1954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биологию как науку о живой природе; называть признаки живого, сравнивать объекты живой и неживой природы;</w:t>
      </w:r>
    </w:p>
    <w:p w14:paraId="5C894E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14:paraId="1A83AFC6"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spacing w:val="4"/>
          <w:sz w:val="24"/>
          <w:szCs w:val="24"/>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48FB06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61264F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15C271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5F939C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3CF94F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понятие о среде обитания (водной, наземно-воздушной, почвенной, внутриорганизменной), условиях среды обитания;</w:t>
      </w:r>
    </w:p>
    <w:p w14:paraId="43717B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характеризующие приспособленность организмов к среде обитания, взаимосвязи организмов в сообществах;</w:t>
      </w:r>
    </w:p>
    <w:p w14:paraId="73A29D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отличительные признаки природных и искусственных сообществ;</w:t>
      </w:r>
    </w:p>
    <w:p w14:paraId="406ECE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75FD0C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биологии в практической деятельности человека;</w:t>
      </w:r>
    </w:p>
    <w:p w14:paraId="07DE62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797049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63D3AF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4AEE6E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лупой, световым и цифровым микроскопами при рассматривании биологических объектов;</w:t>
      </w:r>
    </w:p>
    <w:p w14:paraId="382108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664B4C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 выполнении учебных заданий научно-популярную литературу по биологии, справочные материалы, ресурсы Интернета;</w:t>
      </w:r>
    </w:p>
    <w:p w14:paraId="71B44E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используя понятийный аппарат изучаемого раздела биологии.</w:t>
      </w:r>
    </w:p>
    <w:p w14:paraId="2D260E0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27F5B5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ботанику как биологическую науку, её разделы и связи с другими науками и техникой;</w:t>
      </w:r>
    </w:p>
    <w:p w14:paraId="18504D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14:paraId="5BA939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применять биологические термины и понятия (в том числе: ботаника, растительная клетка, растительная ткань, органы </w:t>
      </w:r>
      <w:r w:rsidRPr="00CC2F92">
        <w:rPr>
          <w:rFonts w:eastAsia="Times New Roman" w:cs="Times New Roman"/>
          <w:sz w:val="24"/>
          <w:szCs w:val="24"/>
        </w:rPr>
        <w:lastRenderedPageBreak/>
        <w:t>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06006F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59C4CE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6E2CB0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436BCC4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растительные ткани и органы растений между собой;</w:t>
      </w:r>
    </w:p>
    <w:p w14:paraId="19879D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2A3A1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5A71D38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между строением и функциями тканей и органов растений, строением и жизнедеятельностью растений;</w:t>
      </w:r>
    </w:p>
    <w:p w14:paraId="5BCD00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3"/>
          <w:sz w:val="24"/>
          <w:szCs w:val="24"/>
        </w:rPr>
        <w:t>классифицировать растения и их части по разным основаниям;</w:t>
      </w:r>
    </w:p>
    <w:p w14:paraId="6296DF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5106DD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применять полученные знания для выращивания и размножения культурных растений;</w:t>
      </w:r>
    </w:p>
    <w:p w14:paraId="0F6F1C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34B7951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01DF46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6DB00A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159FD5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используя понятийный аппарат изучаемого раздела биологии.</w:t>
      </w:r>
    </w:p>
    <w:p w14:paraId="2FBB6CE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444D456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636BC9A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3923A14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26EDD3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описывать живые и гербарные экземпляры растений, части растений по изображениям, схемам, моделям, му</w:t>
      </w:r>
      <w:r w:rsidRPr="00CC2F92">
        <w:rPr>
          <w:rFonts w:eastAsia="Times New Roman" w:cs="Times New Roman"/>
          <w:sz w:val="24"/>
          <w:szCs w:val="24"/>
        </w:rPr>
        <w:lastRenderedPageBreak/>
        <w:t>ляжам, рельефным таблицам; грибы по изображениям, схемам, муляжам; бактерии по изображениям;</w:t>
      </w:r>
    </w:p>
    <w:p w14:paraId="0CDFE7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признаки классов покрытосеменных или цветковых, семейств двудольных и однодольных растений;</w:t>
      </w:r>
    </w:p>
    <w:p w14:paraId="04C2DE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42DB92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7C96CE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существенные признаки строения и жизнедеятельности растений, бактерий, грибов, лишайников;</w:t>
      </w:r>
    </w:p>
    <w:p w14:paraId="408045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описание и сравнивать между собой растения, грибы, лишайники, бактерии по заданному плану; делать выводы на основе сравнения;</w:t>
      </w:r>
    </w:p>
    <w:p w14:paraId="13ECC2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усложнение организации растений в ходе эволюции растительного мира на Земле;</w:t>
      </w:r>
    </w:p>
    <w:p w14:paraId="7CE009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черты приспособленности растений к среде обитания, значение экологических факторов для растений;</w:t>
      </w:r>
    </w:p>
    <w:p w14:paraId="39D3F0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12AD16A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культурных растений и их значение в жизни человека; понимать причины и знать меры охраны растительного мира Земли;</w:t>
      </w:r>
    </w:p>
    <w:p w14:paraId="154A44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5D451B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3F4BB0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55D134A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55DE79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14:paraId="52F1E8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2560667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7E477C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зоологию как биологическую науку, её разделы и связь с другими науками и техникой;</w:t>
      </w:r>
    </w:p>
    <w:p w14:paraId="17851C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68A090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72C28E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2CE467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раскрывать общие признаки животных, уровни организации животного организма: клетки, ткани, органы, системы органов, организм;</w:t>
      </w:r>
    </w:p>
    <w:p w14:paraId="515273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животные ткани и органы животных между собой;</w:t>
      </w:r>
    </w:p>
    <w:p w14:paraId="631A7A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09C8BD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752A32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между строением, жизнедеятельностью и средой обитания животных изучаемых систематических групп;</w:t>
      </w:r>
    </w:p>
    <w:p w14:paraId="6EEC44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791F2E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признаки классов членистоногих и хордовых; отрядов насекомых и млекопитающих;</w:t>
      </w:r>
    </w:p>
    <w:p w14:paraId="3C57D0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FDB24D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представителей отдельных систематических групп животных и делать выводы на основе сравнения;</w:t>
      </w:r>
    </w:p>
    <w:p w14:paraId="652157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животных на основании особенностей строения;</w:t>
      </w:r>
    </w:p>
    <w:p w14:paraId="4B1451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усложнение организации животных в ходе эволюции животного мира на Земле;</w:t>
      </w:r>
    </w:p>
    <w:p w14:paraId="6595F0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черты приспособленности животных к среде обитания, значение экологических факторов для животных;</w:t>
      </w:r>
    </w:p>
    <w:p w14:paraId="442F3E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взаимосвязи животных в природных сообществах, цепи питания;</w:t>
      </w:r>
    </w:p>
    <w:p w14:paraId="636FB1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устанавливать взаимосвязи животных с растениями, грибами, лишайниками и бактериями в природных сообществах;</w:t>
      </w:r>
    </w:p>
    <w:p w14:paraId="4F0AFD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животных природных зон Земли, основные закономерности распространения животных по планете;</w:t>
      </w:r>
    </w:p>
    <w:p w14:paraId="73B602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животных в природных сообществах;</w:t>
      </w:r>
    </w:p>
    <w:p w14:paraId="287968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54B9C7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причины и знать меры охраны животного мира Земли;</w:t>
      </w:r>
    </w:p>
    <w:p w14:paraId="761E97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14:paraId="0E97B6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6D2E44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2303809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58699BF0" w14:textId="77777777" w:rsidR="00C641DF" w:rsidRPr="00CC2F92" w:rsidRDefault="00C641DF" w:rsidP="00CC2F92">
      <w:pPr>
        <w:spacing w:after="0" w:line="240" w:lineRule="auto"/>
        <w:rPr>
          <w:rFonts w:eastAsia="Times New Roman" w:cs="Times New Roman"/>
          <w:b/>
          <w:bCs/>
          <w:sz w:val="24"/>
          <w:szCs w:val="24"/>
        </w:rPr>
      </w:pPr>
      <w:r w:rsidRPr="00CC2F92">
        <w:rPr>
          <w:rFonts w:eastAsia="Times New Roman" w:cs="Times New Roman"/>
          <w:sz w:val="24"/>
          <w:szCs w:val="24"/>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66903A0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460EF15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464D65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w:t>
      </w:r>
      <w:r w:rsidRPr="00CC2F92">
        <w:rPr>
          <w:rFonts w:eastAsia="Times New Roman" w:cs="Times New Roman"/>
          <w:sz w:val="24"/>
          <w:szCs w:val="24"/>
        </w:rPr>
        <w:lastRenderedPageBreak/>
        <w:t>ские расы и адаптивные типы людей); родство человеческих рас;</w:t>
      </w:r>
    </w:p>
    <w:p w14:paraId="22390A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приводить примеры вклада российских (в том числе И. М. Сеченов, И. П. Павлов, И. И. Мечников, А. А. Ухтомский, </w:t>
      </w:r>
      <w:r w:rsidRPr="00CC2F92">
        <w:rPr>
          <w:rFonts w:eastAsia="Times New Roman" w:cs="Times New Roman"/>
          <w:spacing w:val="-3"/>
          <w:sz w:val="24"/>
          <w:szCs w:val="24"/>
        </w:rPr>
        <w:t>П. К. Анохин) и зарубежных (в том числе У. Гарвей, К. Бернар</w:t>
      </w:r>
      <w:r w:rsidRPr="00CC2F92">
        <w:rPr>
          <w:rFonts w:eastAsia="Times New Roman" w:cs="Times New Roman"/>
          <w:sz w:val="24"/>
          <w:szCs w:val="24"/>
        </w:rPr>
        <w:t>, Л. Пастер, Ч. Дарвин) учёных в развитие представлений о происхождении, строении, жизнедеятельности, поведении, экологии человека;</w:t>
      </w:r>
    </w:p>
    <w:p w14:paraId="0145327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56AD70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56AF4E8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1E6466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биологически активные вещества (витамины, ферменты, гормоны), выявлять их роль в процессе обмена веществ и превращения энергии;</w:t>
      </w:r>
    </w:p>
    <w:p w14:paraId="0CC718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4D1292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5C84A6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биологические модели для выявления особенностей строения и функционирования органов и систем органов человека;</w:t>
      </w:r>
    </w:p>
    <w:p w14:paraId="680239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нейрогуморальную регуляцию процессов жизнедеятельности организма человека;</w:t>
      </w:r>
    </w:p>
    <w:p w14:paraId="387480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686DCF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57CA892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0FFD4D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0399C6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3D6F88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7AC8B3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009D8D8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14:paraId="374A60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3B70C1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6FCDDA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474CDBAD" w14:textId="77777777" w:rsidR="00C641DF" w:rsidRPr="00CC2F92" w:rsidRDefault="00C641DF" w:rsidP="00CC2F92">
      <w:pPr>
        <w:spacing w:after="200" w:line="276" w:lineRule="auto"/>
        <w:ind w:firstLine="0"/>
        <w:rPr>
          <w:rFonts w:eastAsia="Times New Roman" w:cs="Times New Roman"/>
          <w:sz w:val="24"/>
          <w:szCs w:val="24"/>
        </w:rPr>
      </w:pPr>
      <w:r w:rsidRPr="00CC2F92">
        <w:rPr>
          <w:rFonts w:eastAsia="Times New Roman" w:cs="Times New Roman"/>
          <w:sz w:val="24"/>
          <w:szCs w:val="24"/>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14:paraId="6A94480C" w14:textId="7F2E60FA"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«ХИМИЯ»</w:t>
      </w:r>
    </w:p>
    <w:p w14:paraId="559CEA2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7FCF7BF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14:paraId="55D363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Личностные результаты отражают сформированность, в том числе в части: </w:t>
      </w:r>
    </w:p>
    <w:p w14:paraId="298EF6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Патриотического воспитания </w:t>
      </w:r>
    </w:p>
    <w:p w14:paraId="6C88F7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w:t>
      </w:r>
      <w:r w:rsidRPr="00CC2F92">
        <w:rPr>
          <w:rFonts w:eastAsia="Times New Roman" w:cs="Times New Roman"/>
          <w:sz w:val="24"/>
          <w:szCs w:val="24"/>
        </w:rPr>
        <w:lastRenderedPageBreak/>
        <w:t>ниях и открытиях мировой и отечественной химии, заинтересованности в научных знаниях об устройстве мира и общества;</w:t>
      </w:r>
    </w:p>
    <w:p w14:paraId="5D9DCA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Гражданского воспитания </w:t>
      </w:r>
    </w:p>
    <w:p w14:paraId="096794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65C8A8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Ценности научного познания </w:t>
      </w:r>
    </w:p>
    <w:p w14:paraId="5DFFB6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14:paraId="361B891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4) познавательных мотивов, направленных на получение новых знаний по химии, необходимых для объяснения наблюдаемых процессов и явлений;</w:t>
      </w:r>
    </w:p>
    <w:p w14:paraId="5967CD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7E4037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14:paraId="00B004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Формирования культуры здоровья </w:t>
      </w:r>
    </w:p>
    <w:p w14:paraId="7BA89E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7) 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w:t>
      </w:r>
      <w:r w:rsidRPr="00CC2F92">
        <w:rPr>
          <w:rFonts w:eastAsia="Times New Roman" w:cs="Times New Roman"/>
          <w:sz w:val="24"/>
          <w:szCs w:val="24"/>
        </w:rPr>
        <w:lastRenderedPageBreak/>
        <w:t>правил безопасности при обращении с химическими веществами в быту и реальной жизни;</w:t>
      </w:r>
    </w:p>
    <w:p w14:paraId="0EE8A5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Трудового воспитания </w:t>
      </w:r>
    </w:p>
    <w:p w14:paraId="0E1A92B5"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8) 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2C7AD6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Экологического воспитания</w:t>
      </w:r>
    </w:p>
    <w:p w14:paraId="7F805DDF"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9) 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14:paraId="7A9E2B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 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14:paraId="20EA234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 экологического мышления, умения руководствоваться им в познавательной, коммуникативной и социальной практике.</w:t>
      </w:r>
    </w:p>
    <w:p w14:paraId="51591A5D"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6255300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w:t>
      </w:r>
      <w:r w:rsidRPr="00CC2F92">
        <w:rPr>
          <w:rFonts w:eastAsia="Times New Roman" w:cs="Times New Roman"/>
          <w:sz w:val="24"/>
          <w:szCs w:val="24"/>
        </w:rPr>
        <w:lastRenderedPageBreak/>
        <w:t>вание готовности к самостоятельному планированию и осуществлению учебной деятельности.</w:t>
      </w:r>
    </w:p>
    <w:p w14:paraId="791FAE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14:paraId="4F8360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Базовыми логическими действиями</w:t>
      </w:r>
    </w:p>
    <w:p w14:paraId="7E17D64B"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1) 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7384F6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4EE325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Базовыми исследовательскими действиями</w:t>
      </w:r>
    </w:p>
    <w:p w14:paraId="7B2783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35D99E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4) 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789B8B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Работой с информацией</w:t>
      </w:r>
    </w:p>
    <w:p w14:paraId="023AF4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2ABB92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78FE98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7) 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 </w:t>
      </w:r>
    </w:p>
    <w:p w14:paraId="5A220B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Универсальными коммуникативными действиями</w:t>
      </w:r>
    </w:p>
    <w:p w14:paraId="6716D34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 </w:t>
      </w:r>
    </w:p>
    <w:p w14:paraId="71B4C8C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9) 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 </w:t>
      </w:r>
    </w:p>
    <w:p w14:paraId="3F88312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10) заинтересованность в совместной со сверстниками познавательной и исследовательской деятельности при решении </w:t>
      </w:r>
      <w:r w:rsidRPr="00CC2F92">
        <w:rPr>
          <w:rFonts w:eastAsia="Times New Roman" w:cs="Times New Roman"/>
          <w:sz w:val="24"/>
          <w:szCs w:val="24"/>
        </w:rPr>
        <w:lastRenderedPageBreak/>
        <w:t xml:space="preserve">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 </w:t>
      </w:r>
    </w:p>
    <w:p w14:paraId="66D330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Универсальными регулятивными действиями</w:t>
      </w:r>
    </w:p>
    <w:p w14:paraId="4EFBCE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 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14:paraId="2D3D10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12) умением использовать и анализировать контексты, предлагаемые в условии заданий. </w:t>
      </w:r>
    </w:p>
    <w:p w14:paraId="1AA7C73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191A5D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3B946A1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1) </w:t>
      </w:r>
      <w:r w:rsidRPr="00CC2F92">
        <w:rPr>
          <w:rFonts w:eastAsia="Times New Roman" w:cs="Times New Roman"/>
          <w:i/>
          <w:iCs/>
          <w:sz w:val="24"/>
          <w:szCs w:val="24"/>
        </w:rPr>
        <w:t>раскрывать</w:t>
      </w:r>
      <w:r w:rsidRPr="00CC2F92">
        <w:rPr>
          <w:rFonts w:eastAsia="Times New Roman" w:cs="Times New Roman"/>
          <w:sz w:val="24"/>
          <w:szCs w:val="24"/>
        </w:rPr>
        <w:t xml:space="preserve"> </w:t>
      </w:r>
      <w:r w:rsidRPr="00CC2F92">
        <w:rPr>
          <w:rFonts w:eastAsia="Times New Roman" w:cs="Times New Roman"/>
          <w:i/>
          <w:iCs/>
          <w:sz w:val="24"/>
          <w:szCs w:val="24"/>
        </w:rPr>
        <w:t>смысл</w:t>
      </w:r>
      <w:r w:rsidRPr="00CC2F92">
        <w:rPr>
          <w:rFonts w:eastAsia="Times New Roman" w:cs="Times New Roman"/>
          <w:sz w:val="24"/>
          <w:szCs w:val="24"/>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47B7FD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2) </w:t>
      </w:r>
      <w:r w:rsidRPr="00CC2F92">
        <w:rPr>
          <w:rFonts w:eastAsia="Times New Roman" w:cs="Times New Roman"/>
          <w:i/>
          <w:iCs/>
          <w:sz w:val="24"/>
          <w:szCs w:val="24"/>
        </w:rPr>
        <w:t>иллюстрировать</w:t>
      </w:r>
      <w:r w:rsidRPr="00CC2F92">
        <w:rPr>
          <w:rFonts w:eastAsia="Times New Roman" w:cs="Times New Roman"/>
          <w:sz w:val="24"/>
          <w:szCs w:val="24"/>
        </w:rPr>
        <w:t xml:space="preserve"> взаимосвязь основных химических понятий (см. п. 1) и применять эти понятия при описании веществ и их превращений;</w:t>
      </w:r>
    </w:p>
    <w:p w14:paraId="78851A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3) </w:t>
      </w:r>
      <w:r w:rsidRPr="00CC2F92">
        <w:rPr>
          <w:rFonts w:eastAsia="Times New Roman" w:cs="Times New Roman"/>
          <w:i/>
          <w:iCs/>
          <w:sz w:val="24"/>
          <w:szCs w:val="24"/>
        </w:rPr>
        <w:t>использовать</w:t>
      </w:r>
      <w:r w:rsidRPr="00CC2F92">
        <w:rPr>
          <w:rFonts w:eastAsia="Times New Roman" w:cs="Times New Roman"/>
          <w:sz w:val="24"/>
          <w:szCs w:val="24"/>
        </w:rPr>
        <w:t xml:space="preserve"> химическую символику для составления формул веществ и уравнений химических реакций;</w:t>
      </w:r>
    </w:p>
    <w:p w14:paraId="254FC18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4) </w:t>
      </w:r>
      <w:r w:rsidRPr="00CC2F92">
        <w:rPr>
          <w:rFonts w:eastAsia="Times New Roman" w:cs="Times New Roman"/>
          <w:i/>
          <w:iCs/>
          <w:sz w:val="24"/>
          <w:szCs w:val="24"/>
        </w:rPr>
        <w:t xml:space="preserve">определять </w:t>
      </w:r>
      <w:r w:rsidRPr="00CC2F92">
        <w:rPr>
          <w:rFonts w:eastAsia="Times New Roman" w:cs="Times New Roman"/>
          <w:sz w:val="24"/>
          <w:szCs w:val="24"/>
        </w:rPr>
        <w:t xml:space="preserve">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 </w:t>
      </w:r>
    </w:p>
    <w:p w14:paraId="7FC087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5) </w:t>
      </w:r>
      <w:r w:rsidRPr="00CC2F92">
        <w:rPr>
          <w:rFonts w:eastAsia="Times New Roman" w:cs="Times New Roman"/>
          <w:i/>
          <w:iCs/>
          <w:sz w:val="24"/>
          <w:szCs w:val="24"/>
        </w:rPr>
        <w:t>раскрывать смысл</w:t>
      </w:r>
      <w:r w:rsidRPr="00CC2F92">
        <w:rPr>
          <w:rFonts w:eastAsia="Times New Roman" w:cs="Times New Roman"/>
          <w:sz w:val="24"/>
          <w:szCs w:val="24"/>
        </w:rPr>
        <w:t xml:space="preserve">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w:t>
      </w:r>
      <w:r w:rsidRPr="00CC2F92">
        <w:rPr>
          <w:rFonts w:eastAsia="Times New Roman" w:cs="Times New Roman"/>
          <w:i/>
          <w:iCs/>
          <w:sz w:val="24"/>
          <w:szCs w:val="24"/>
        </w:rPr>
        <w:t>описывать и характеризовать</w:t>
      </w:r>
      <w:r w:rsidRPr="00CC2F92">
        <w:rPr>
          <w:rFonts w:eastAsia="Times New Roman" w:cs="Times New Roman"/>
          <w:sz w:val="24"/>
          <w:szCs w:val="24"/>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CC2F92">
        <w:rPr>
          <w:rFonts w:eastAsia="Times New Roman" w:cs="Times New Roman"/>
          <w:i/>
          <w:iCs/>
          <w:sz w:val="24"/>
          <w:szCs w:val="24"/>
        </w:rPr>
        <w:t>соотносить</w:t>
      </w:r>
      <w:r w:rsidRPr="00CC2F92">
        <w:rPr>
          <w:rFonts w:eastAsia="Times New Roman" w:cs="Times New Roman"/>
          <w:sz w:val="24"/>
          <w:szCs w:val="24"/>
        </w:rPr>
        <w:t xml:space="preserve">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1819291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6) </w:t>
      </w:r>
      <w:r w:rsidRPr="00CC2F92">
        <w:rPr>
          <w:rFonts w:eastAsia="Times New Roman" w:cs="Times New Roman"/>
          <w:i/>
          <w:iCs/>
          <w:sz w:val="24"/>
          <w:szCs w:val="24"/>
        </w:rPr>
        <w:t xml:space="preserve">классифицировать </w:t>
      </w:r>
      <w:r w:rsidRPr="00CC2F92">
        <w:rPr>
          <w:rFonts w:eastAsia="Times New Roman" w:cs="Times New Roman"/>
          <w:sz w:val="24"/>
          <w:szCs w:val="24"/>
        </w:rPr>
        <w:t>химические элементы; неорганические вещества; химические реакции (по числу и составу участвующих в реакции веществ, по тепловому эффекту);</w:t>
      </w:r>
    </w:p>
    <w:p w14:paraId="1849F07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7) </w:t>
      </w:r>
      <w:r w:rsidRPr="00CC2F92">
        <w:rPr>
          <w:rFonts w:eastAsia="Times New Roman" w:cs="Times New Roman"/>
          <w:i/>
          <w:iCs/>
          <w:sz w:val="24"/>
          <w:szCs w:val="24"/>
        </w:rPr>
        <w:t>характеризовать (описывать)</w:t>
      </w:r>
      <w:r w:rsidRPr="00CC2F92">
        <w:rPr>
          <w:rFonts w:eastAsia="Times New Roman" w:cs="Times New Roman"/>
          <w:sz w:val="24"/>
          <w:szCs w:val="24"/>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679A8C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w:t>
      </w:r>
      <w:r w:rsidRPr="00CC2F92">
        <w:rPr>
          <w:rFonts w:eastAsia="Times New Roman" w:cs="Times New Roman"/>
          <w:i/>
          <w:iCs/>
          <w:sz w:val="24"/>
          <w:szCs w:val="24"/>
        </w:rPr>
        <w:t xml:space="preserve">прогнозировать </w:t>
      </w:r>
      <w:r w:rsidRPr="00CC2F92">
        <w:rPr>
          <w:rFonts w:eastAsia="Times New Roman" w:cs="Times New Roman"/>
          <w:sz w:val="24"/>
          <w:szCs w:val="24"/>
        </w:rPr>
        <w:t>свойства веществ в зависимости от их качественного состава; возможности протекания химических превращений в различных условиях;</w:t>
      </w:r>
    </w:p>
    <w:p w14:paraId="2F0FB5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9) </w:t>
      </w:r>
      <w:r w:rsidRPr="00CC2F92">
        <w:rPr>
          <w:rFonts w:eastAsia="Times New Roman" w:cs="Times New Roman"/>
          <w:i/>
          <w:iCs/>
          <w:sz w:val="24"/>
          <w:szCs w:val="24"/>
        </w:rPr>
        <w:t>вычислять</w:t>
      </w:r>
      <w:r w:rsidRPr="00CC2F92">
        <w:rPr>
          <w:rFonts w:eastAsia="Times New Roman" w:cs="Times New Roman"/>
          <w:sz w:val="24"/>
          <w:szCs w:val="24"/>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08B692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 </w:t>
      </w:r>
      <w:r w:rsidRPr="00CC2F92">
        <w:rPr>
          <w:rFonts w:eastAsia="Times New Roman" w:cs="Times New Roman"/>
          <w:i/>
          <w:iCs/>
          <w:sz w:val="24"/>
          <w:szCs w:val="24"/>
        </w:rPr>
        <w:t xml:space="preserve">применять </w:t>
      </w:r>
      <w:r w:rsidRPr="00CC2F92">
        <w:rPr>
          <w:rFonts w:eastAsia="Times New Roman" w:cs="Times New Roman"/>
          <w:sz w:val="24"/>
          <w:szCs w:val="24"/>
        </w:rPr>
        <w:t xml:space="preserve">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w:t>
      </w:r>
      <w:r w:rsidRPr="00CC2F92">
        <w:rPr>
          <w:rFonts w:eastAsia="Times New Roman" w:cs="Times New Roman"/>
          <w:sz w:val="24"/>
          <w:szCs w:val="24"/>
        </w:rPr>
        <w:lastRenderedPageBreak/>
        <w:t>естественно-научные методы познания — наблюдение, измерение, моделирование, эксперимент (реальный и мысленный);</w:t>
      </w:r>
    </w:p>
    <w:p w14:paraId="5F1AB7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w:t>
      </w:r>
      <w:r w:rsidRPr="00CC2F92">
        <w:rPr>
          <w:rFonts w:eastAsia="Times New Roman" w:cs="Times New Roman"/>
          <w:i/>
          <w:iCs/>
          <w:sz w:val="24"/>
          <w:szCs w:val="24"/>
        </w:rPr>
        <w:t> следовать</w:t>
      </w:r>
      <w:r w:rsidRPr="00CC2F92">
        <w:rPr>
          <w:rFonts w:eastAsia="Times New Roman" w:cs="Times New Roman"/>
          <w:sz w:val="24"/>
          <w:szCs w:val="24"/>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14:paraId="1F066922"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53FBF0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1) </w:t>
      </w:r>
      <w:r w:rsidRPr="00CC2F92">
        <w:rPr>
          <w:rFonts w:eastAsia="Times New Roman" w:cs="Times New Roman"/>
          <w:i/>
          <w:iCs/>
          <w:sz w:val="24"/>
          <w:szCs w:val="24"/>
        </w:rPr>
        <w:t>раскрывать</w:t>
      </w:r>
      <w:r w:rsidRPr="00CC2F92">
        <w:rPr>
          <w:rFonts w:eastAsia="Times New Roman" w:cs="Times New Roman"/>
          <w:sz w:val="24"/>
          <w:szCs w:val="24"/>
        </w:rPr>
        <w:t xml:space="preserve"> </w:t>
      </w:r>
      <w:r w:rsidRPr="00CC2F92">
        <w:rPr>
          <w:rFonts w:eastAsia="Times New Roman" w:cs="Times New Roman"/>
          <w:i/>
          <w:iCs/>
          <w:sz w:val="24"/>
          <w:szCs w:val="24"/>
        </w:rPr>
        <w:t>смысл</w:t>
      </w:r>
      <w:r w:rsidRPr="00CC2F92">
        <w:rPr>
          <w:rFonts w:eastAsia="Times New Roman" w:cs="Times New Roman"/>
          <w:sz w:val="24"/>
          <w:szCs w:val="24"/>
        </w:rPr>
        <w:t xml:space="preserve">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034D06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2) </w:t>
      </w:r>
      <w:r w:rsidRPr="00CC2F92">
        <w:rPr>
          <w:rFonts w:eastAsia="Times New Roman" w:cs="Times New Roman"/>
          <w:i/>
          <w:iCs/>
          <w:sz w:val="24"/>
          <w:szCs w:val="24"/>
        </w:rPr>
        <w:t>иллюстрировать</w:t>
      </w:r>
      <w:r w:rsidRPr="00CC2F92">
        <w:rPr>
          <w:rFonts w:eastAsia="Times New Roman" w:cs="Times New Roman"/>
          <w:sz w:val="24"/>
          <w:szCs w:val="24"/>
        </w:rPr>
        <w:t xml:space="preserve"> взаимосвязь основных химических понятий (см. п. 1) и применять эти понятия при описании веществ и их превращений;</w:t>
      </w:r>
    </w:p>
    <w:p w14:paraId="3D1053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3) </w:t>
      </w:r>
      <w:r w:rsidRPr="00CC2F92">
        <w:rPr>
          <w:rFonts w:eastAsia="Times New Roman" w:cs="Times New Roman"/>
          <w:i/>
          <w:iCs/>
          <w:sz w:val="24"/>
          <w:szCs w:val="24"/>
        </w:rPr>
        <w:t>использовать</w:t>
      </w:r>
      <w:r w:rsidRPr="00CC2F92">
        <w:rPr>
          <w:rFonts w:eastAsia="Times New Roman" w:cs="Times New Roman"/>
          <w:sz w:val="24"/>
          <w:szCs w:val="24"/>
        </w:rPr>
        <w:t xml:space="preserve"> химическую символику для составления формул веществ и уравнений химических реакций;</w:t>
      </w:r>
    </w:p>
    <w:p w14:paraId="3661EF5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4) </w:t>
      </w:r>
      <w:r w:rsidRPr="00CC2F92">
        <w:rPr>
          <w:rFonts w:eastAsia="Times New Roman" w:cs="Times New Roman"/>
          <w:i/>
          <w:iCs/>
          <w:sz w:val="24"/>
          <w:szCs w:val="24"/>
        </w:rPr>
        <w:t xml:space="preserve">определять </w:t>
      </w:r>
      <w:r w:rsidRPr="00CC2F92">
        <w:rPr>
          <w:rFonts w:eastAsia="Times New Roman" w:cs="Times New Roman"/>
          <w:sz w:val="24"/>
          <w:szCs w:val="24"/>
        </w:rPr>
        <w:t xml:space="preserve">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w:t>
      </w:r>
      <w:r w:rsidRPr="00CC2F92">
        <w:rPr>
          <w:rFonts w:eastAsia="Times New Roman" w:cs="Times New Roman"/>
          <w:sz w:val="24"/>
          <w:szCs w:val="24"/>
        </w:rPr>
        <w:lastRenderedPageBreak/>
        <w:t>характер среды в водных растворах неорганических соединений, тип кристаллической решётки конкретного вещества;</w:t>
      </w:r>
    </w:p>
    <w:p w14:paraId="6627A0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5) </w:t>
      </w:r>
      <w:r w:rsidRPr="00CC2F92">
        <w:rPr>
          <w:rFonts w:eastAsia="Times New Roman" w:cs="Times New Roman"/>
          <w:i/>
          <w:iCs/>
          <w:sz w:val="24"/>
          <w:szCs w:val="24"/>
        </w:rPr>
        <w:t>раскрывать смысл</w:t>
      </w:r>
      <w:r w:rsidRPr="00CC2F92">
        <w:rPr>
          <w:rFonts w:eastAsia="Times New Roman" w:cs="Times New Roman"/>
          <w:sz w:val="24"/>
          <w:szCs w:val="24"/>
        </w:rPr>
        <w:t xml:space="preserve"> Периодического закона Д. И. Менделеева и демонстрировать его понимание: </w:t>
      </w:r>
      <w:r w:rsidRPr="00CC2F92">
        <w:rPr>
          <w:rFonts w:eastAsia="Times New Roman" w:cs="Times New Roman"/>
          <w:i/>
          <w:iCs/>
          <w:sz w:val="24"/>
          <w:szCs w:val="24"/>
        </w:rPr>
        <w:t>описывать и характеризовать</w:t>
      </w:r>
      <w:r w:rsidRPr="00CC2F92">
        <w:rPr>
          <w:rFonts w:eastAsia="Times New Roman" w:cs="Times New Roman"/>
          <w:sz w:val="24"/>
          <w:szCs w:val="24"/>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CC2F92">
        <w:rPr>
          <w:rFonts w:eastAsia="Times New Roman" w:cs="Times New Roman"/>
          <w:i/>
          <w:iCs/>
          <w:sz w:val="24"/>
          <w:szCs w:val="24"/>
        </w:rPr>
        <w:t>соотносить</w:t>
      </w:r>
      <w:r w:rsidRPr="00CC2F92">
        <w:rPr>
          <w:rFonts w:eastAsia="Times New Roman" w:cs="Times New Roman"/>
          <w:sz w:val="24"/>
          <w:szCs w:val="24"/>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CC2F92">
        <w:rPr>
          <w:rFonts w:eastAsia="Times New Roman" w:cs="Times New Roman"/>
          <w:i/>
          <w:iCs/>
          <w:sz w:val="24"/>
          <w:szCs w:val="24"/>
        </w:rPr>
        <w:t>объяснять</w:t>
      </w:r>
      <w:r w:rsidRPr="00CC2F92">
        <w:rPr>
          <w:rFonts w:eastAsia="Times New Roman" w:cs="Times New Roman"/>
          <w:sz w:val="24"/>
          <w:szCs w:val="24"/>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19338B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6) </w:t>
      </w:r>
      <w:r w:rsidRPr="00CC2F92">
        <w:rPr>
          <w:rFonts w:eastAsia="Times New Roman" w:cs="Times New Roman"/>
          <w:i/>
          <w:iCs/>
          <w:sz w:val="24"/>
          <w:szCs w:val="24"/>
        </w:rPr>
        <w:t xml:space="preserve">классифицировать </w:t>
      </w:r>
      <w:r w:rsidRPr="00CC2F92">
        <w:rPr>
          <w:rFonts w:eastAsia="Times New Roman" w:cs="Times New Roman"/>
          <w:sz w:val="24"/>
          <w:szCs w:val="24"/>
        </w:rPr>
        <w:t>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6985491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7) </w:t>
      </w:r>
      <w:r w:rsidRPr="00CC2F92">
        <w:rPr>
          <w:rFonts w:eastAsia="Times New Roman" w:cs="Times New Roman"/>
          <w:i/>
          <w:iCs/>
          <w:sz w:val="24"/>
          <w:szCs w:val="24"/>
        </w:rPr>
        <w:t>характеризовать (описывать)</w:t>
      </w:r>
      <w:r w:rsidRPr="00CC2F92">
        <w:rPr>
          <w:rFonts w:eastAsia="Times New Roman" w:cs="Times New Roman"/>
          <w:sz w:val="24"/>
          <w:szCs w:val="24"/>
        </w:rPr>
        <w:t xml:space="preserve">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39512F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8) </w:t>
      </w:r>
      <w:r w:rsidRPr="00CC2F92">
        <w:rPr>
          <w:rFonts w:eastAsia="Times New Roman" w:cs="Times New Roman"/>
          <w:i/>
          <w:iCs/>
          <w:sz w:val="24"/>
          <w:szCs w:val="24"/>
        </w:rPr>
        <w:t>составлять</w:t>
      </w:r>
      <w:r w:rsidRPr="00CC2F92">
        <w:rPr>
          <w:rFonts w:eastAsia="Times New Roman" w:cs="Times New Roman"/>
          <w:sz w:val="24"/>
          <w:szCs w:val="24"/>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14:paraId="7A8C94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9) </w:t>
      </w:r>
      <w:r w:rsidRPr="00CC2F92">
        <w:rPr>
          <w:rFonts w:eastAsia="Times New Roman" w:cs="Times New Roman"/>
          <w:i/>
          <w:iCs/>
          <w:sz w:val="24"/>
          <w:szCs w:val="24"/>
        </w:rPr>
        <w:t>раскрывать</w:t>
      </w:r>
      <w:r w:rsidRPr="00CC2F92">
        <w:rPr>
          <w:rFonts w:eastAsia="Times New Roman" w:cs="Times New Roman"/>
          <w:sz w:val="24"/>
          <w:szCs w:val="24"/>
        </w:rPr>
        <w:t xml:space="preserve"> сущность окислительно-восстановительных реакций посредством составления электронного баланса этих реакций;</w:t>
      </w:r>
    </w:p>
    <w:p w14:paraId="7E276F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10)</w:t>
      </w:r>
      <w:r w:rsidRPr="00CC2F92">
        <w:rPr>
          <w:rFonts w:eastAsia="Times New Roman" w:cs="Times New Roman"/>
          <w:i/>
          <w:iCs/>
          <w:sz w:val="24"/>
          <w:szCs w:val="24"/>
        </w:rPr>
        <w:t xml:space="preserve"> прогнозировать </w:t>
      </w:r>
      <w:r w:rsidRPr="00CC2F92">
        <w:rPr>
          <w:rFonts w:eastAsia="Times New Roman" w:cs="Times New Roman"/>
          <w:sz w:val="24"/>
          <w:szCs w:val="24"/>
        </w:rPr>
        <w:t>свойства веществ в зависимости от их строения; возможности протекания химических превращений в различных условиях;</w:t>
      </w:r>
    </w:p>
    <w:p w14:paraId="49EE0B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11)</w:t>
      </w:r>
      <w:r w:rsidRPr="00CC2F92">
        <w:rPr>
          <w:rFonts w:eastAsia="Times New Roman" w:cs="Times New Roman"/>
          <w:i/>
          <w:iCs/>
          <w:sz w:val="24"/>
          <w:szCs w:val="24"/>
        </w:rPr>
        <w:t> вычислять</w:t>
      </w:r>
      <w:r w:rsidRPr="00CC2F92">
        <w:rPr>
          <w:rFonts w:eastAsia="Times New Roman" w:cs="Times New Roman"/>
          <w:sz w:val="24"/>
          <w:szCs w:val="24"/>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4C333A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12) </w:t>
      </w:r>
      <w:r w:rsidRPr="00CC2F92">
        <w:rPr>
          <w:rFonts w:eastAsia="Times New Roman" w:cs="Times New Roman"/>
          <w:i/>
          <w:iCs/>
          <w:sz w:val="24"/>
          <w:szCs w:val="24"/>
        </w:rPr>
        <w:t xml:space="preserve">следовать </w:t>
      </w:r>
      <w:r w:rsidRPr="00CC2F92">
        <w:rPr>
          <w:rFonts w:eastAsia="Times New Roman" w:cs="Times New Roman"/>
          <w:sz w:val="24"/>
          <w:szCs w:val="24"/>
        </w:rPr>
        <w:t>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645F96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13)</w:t>
      </w:r>
      <w:r w:rsidRPr="00CC2F92">
        <w:rPr>
          <w:rFonts w:eastAsia="Times New Roman" w:cs="Times New Roman"/>
          <w:i/>
          <w:iCs/>
          <w:sz w:val="24"/>
          <w:szCs w:val="24"/>
        </w:rPr>
        <w:t> проводить</w:t>
      </w:r>
      <w:r w:rsidRPr="00CC2F92">
        <w:rPr>
          <w:rFonts w:eastAsia="Times New Roman" w:cs="Times New Roman"/>
          <w:sz w:val="24"/>
          <w:szCs w:val="24"/>
        </w:rPr>
        <w:t xml:space="preserve">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56BE4E19" w14:textId="77777777" w:rsidR="00582827"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z w:val="24"/>
          <w:szCs w:val="24"/>
        </w:rPr>
        <w:t xml:space="preserve">14) </w:t>
      </w:r>
      <w:r w:rsidRPr="00CC2F92">
        <w:rPr>
          <w:rFonts w:eastAsia="Times New Roman" w:cs="Times New Roman"/>
          <w:i/>
          <w:iCs/>
          <w:sz w:val="24"/>
          <w:szCs w:val="24"/>
        </w:rPr>
        <w:t xml:space="preserve">применять </w:t>
      </w:r>
      <w:r w:rsidRPr="00CC2F92">
        <w:rPr>
          <w:rFonts w:eastAsia="Times New Roman" w:cs="Times New Roman"/>
          <w:sz w:val="24"/>
          <w:szCs w:val="24"/>
        </w:rPr>
        <w:t>основные операции мыслительной деятельности — анализ и синт</w:t>
      </w:r>
      <w:r w:rsidRPr="00CC2F92">
        <w:rPr>
          <w:rFonts w:eastAsia="Times New Roman" w:cs="Times New Roman"/>
          <w:spacing w:val="-2"/>
          <w:sz w:val="24"/>
          <w:szCs w:val="24"/>
        </w:rPr>
        <w:t>ез, сравнение, обобщение, систематизацию, выявление причино-следственных связей — для изучения свойс</w:t>
      </w:r>
      <w:r w:rsidR="00582827" w:rsidRPr="00CC2F92">
        <w:rPr>
          <w:rFonts w:eastAsia="Times New Roman" w:cs="Times New Roman"/>
          <w:spacing w:val="-2"/>
          <w:sz w:val="24"/>
          <w:szCs w:val="24"/>
        </w:rPr>
        <w:t>тв веществ и химических реакций.</w:t>
      </w:r>
    </w:p>
    <w:p w14:paraId="13117DDB" w14:textId="77777777" w:rsidR="00B73082"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xml:space="preserve"> </w:t>
      </w:r>
    </w:p>
    <w:p w14:paraId="59DDE83D" w14:textId="10EA998D"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b/>
          <w:sz w:val="24"/>
          <w:szCs w:val="24"/>
        </w:rPr>
        <w:t>«Изобразительное искусство»</w:t>
      </w:r>
    </w:p>
    <w:p w14:paraId="3123515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32F34C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14:paraId="3ABCF8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центре примерной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14:paraId="7E90E8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14:paraId="18297D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Патриотическое воспитание</w:t>
      </w:r>
    </w:p>
    <w:p w14:paraId="0ABD39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Осуществляется через освоение школьниками содержания традиций, истории и современного развития отечественной </w:t>
      </w:r>
      <w:r w:rsidRPr="00CC2F92">
        <w:rPr>
          <w:rFonts w:eastAsia="Times New Roman" w:cs="Times New Roman"/>
          <w:sz w:val="24"/>
          <w:szCs w:val="24"/>
        </w:rPr>
        <w:lastRenderedPageBreak/>
        <w:t>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14:paraId="186235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Гражданское воспитание</w:t>
      </w:r>
    </w:p>
    <w:p w14:paraId="0AADEAC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14:paraId="4D1555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Духовно-нравственное воспитание</w:t>
      </w:r>
    </w:p>
    <w:p w14:paraId="468D1E7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искусстве</w:t>
      </w:r>
      <w:r w:rsidRPr="00CC2F92">
        <w:rPr>
          <w:rFonts w:eastAsia="Times New Roman" w:cs="Times New Roman"/>
          <w:i/>
          <w:iCs/>
          <w:sz w:val="24"/>
          <w:szCs w:val="24"/>
        </w:rPr>
        <w:t xml:space="preserve"> </w:t>
      </w:r>
      <w:r w:rsidRPr="00CC2F92">
        <w:rPr>
          <w:rFonts w:eastAsia="Times New Roman" w:cs="Times New Roman"/>
          <w:sz w:val="24"/>
          <w:szCs w:val="24"/>
        </w:rPr>
        <w:t>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w:t>
      </w:r>
      <w:r w:rsidRPr="00CC2F92">
        <w:rPr>
          <w:rFonts w:eastAsia="Times New Roman" w:cs="Times New Roman"/>
          <w:sz w:val="24"/>
          <w:szCs w:val="24"/>
        </w:rPr>
        <w:lastRenderedPageBreak/>
        <w:t>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14:paraId="2ED680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4. Эстетическое воспитание</w:t>
      </w:r>
    </w:p>
    <w:p w14:paraId="7616A84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Эстетическое (от греч. aisthetikos —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14:paraId="5E41C9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Ценности познавательной деятельности</w:t>
      </w:r>
    </w:p>
    <w:p w14:paraId="1CE14E0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14:paraId="0A7A436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Экологическое воспитание</w:t>
      </w:r>
    </w:p>
    <w:p w14:paraId="0F785B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14:paraId="1748CD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7. Трудовое воспитание</w:t>
      </w:r>
    </w:p>
    <w:p w14:paraId="5EF2E7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14:paraId="27B071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8. Воспитывающая предметно-эстетическая среда</w:t>
      </w:r>
    </w:p>
    <w:p w14:paraId="370059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школьной жизни. Эта деятельность обучающихся, как и сам образ предметно-пространственной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14:paraId="237B4C8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4C34BF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основной образовательной программы, формируемые при изучении предмета «Изобразительное искусство»:</w:t>
      </w:r>
    </w:p>
    <w:p w14:paraId="1EB58BE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Овладение универсальными познавательными действиями</w:t>
      </w:r>
    </w:p>
    <w:p w14:paraId="35C3D0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Формирование пространственных представлений и сенсорных способностей:</w:t>
      </w:r>
    </w:p>
    <w:p w14:paraId="342BBD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предметные и пространственные объекты по заданным основаниям;</w:t>
      </w:r>
    </w:p>
    <w:p w14:paraId="0D166A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форму предмета, конструкции;</w:t>
      </w:r>
    </w:p>
    <w:p w14:paraId="2FF641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положение предметной формы в пространстве;</w:t>
      </w:r>
    </w:p>
    <w:p w14:paraId="15449D2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обобщать форму составной конструкции;</w:t>
      </w:r>
    </w:p>
    <w:p w14:paraId="044D51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структуру предмета, конструкции, пространства, зрительного образа;</w:t>
      </w:r>
    </w:p>
    <w:p w14:paraId="254563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структурировать предметно-пространственные явления;</w:t>
      </w:r>
    </w:p>
    <w:p w14:paraId="71F7B3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пропорциональное соотношение частей внутри целого и предметов между собой;</w:t>
      </w:r>
    </w:p>
    <w:p w14:paraId="469D45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абстрагировать образ реальности в построении плоской или пространственной композиции.</w:t>
      </w:r>
    </w:p>
    <w:p w14:paraId="1A89C7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и исследовательские действия:</w:t>
      </w:r>
    </w:p>
    <w:p w14:paraId="32C93A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явлений художественной культуры;</w:t>
      </w:r>
    </w:p>
    <w:p w14:paraId="6CC9BC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анализировать, сравнивать и оценивать с позиций эстетических категорий явления искусства и действительности;</w:t>
      </w:r>
    </w:p>
    <w:p w14:paraId="124A65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произведения искусства по видам и, соответственно, по назначению в жизни людей;</w:t>
      </w:r>
    </w:p>
    <w:p w14:paraId="4B30B6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и использовать вопросы как исследовательский инструмент познания;</w:t>
      </w:r>
    </w:p>
    <w:p w14:paraId="26C6DF9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вести исследовательскую работу по сбору информационного материала по установленной или выбранной теме;</w:t>
      </w:r>
    </w:p>
    <w:p w14:paraId="367D27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выводы и обобщения по результатам наблюдения или исследования, аргументированно защищать свои позиции.</w:t>
      </w:r>
    </w:p>
    <w:p w14:paraId="7A5502C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2A594C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14:paraId="3ED16A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электронные образовательные ресурсы;</w:t>
      </w:r>
    </w:p>
    <w:p w14:paraId="02FB67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работать с электронными учебными пособиями и учебниками;</w:t>
      </w:r>
    </w:p>
    <w:p w14:paraId="01C0A30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14:paraId="563C1C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5B1349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Овладение универсальными коммуникативными действиями</w:t>
      </w:r>
    </w:p>
    <w:p w14:paraId="0DF509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искусство в качестве особого языка общения — межличностного (автор — зритель), между поколениями, между народами;</w:t>
      </w:r>
    </w:p>
    <w:p w14:paraId="0C70EB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14:paraId="631925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14:paraId="56AEE7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и объяснять результаты своего творческого, художественного или исследовательского опыта;</w:t>
      </w:r>
    </w:p>
    <w:p w14:paraId="0EED03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35B91AC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Овладение универсальными регулятивными действиями</w:t>
      </w:r>
    </w:p>
    <w:p w14:paraId="1945560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14022F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14:paraId="32E6E20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14:paraId="5E79198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14:paraId="66D52F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w:t>
      </w:r>
    </w:p>
    <w:p w14:paraId="1B94CA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свои действия с планируемыми результатами, осуществлять контроль своей деятельности в процессе достижения результата;</w:t>
      </w:r>
    </w:p>
    <w:p w14:paraId="36308C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основами самоконтроля, рефлексии, самооценки на основе соответствующих целям критериев.</w:t>
      </w:r>
    </w:p>
    <w:p w14:paraId="7F960CD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p>
    <w:p w14:paraId="3A770CF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развивать способность управлять собственными эмоциями, стремиться к пониманию эмоций других;</w:t>
      </w:r>
    </w:p>
    <w:p w14:paraId="043A16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рефлексировать эмоции как основание для художественного восприятия искусства и собственной художественной деятельности;</w:t>
      </w:r>
    </w:p>
    <w:p w14:paraId="436B2B3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развивать свои эмпатические способности, способность сопереживать, понимать намерения и переживания свои и других;</w:t>
      </w:r>
    </w:p>
    <w:p w14:paraId="016674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и чужое право на ошибку;</w:t>
      </w:r>
    </w:p>
    <w:p w14:paraId="529D1FFD"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70E11C7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070E6B63" w14:textId="77777777" w:rsidR="00C641DF" w:rsidRPr="00CC2F92" w:rsidRDefault="00C641DF" w:rsidP="00CC2F92">
      <w:pPr>
        <w:spacing w:after="0" w:line="240" w:lineRule="auto"/>
        <w:rPr>
          <w:rFonts w:eastAsia="Times New Roman" w:cs="Times New Roman"/>
          <w:b/>
          <w:spacing w:val="-2"/>
          <w:sz w:val="24"/>
          <w:szCs w:val="24"/>
        </w:rPr>
      </w:pPr>
      <w:r w:rsidRPr="00CC2F92">
        <w:rPr>
          <w:rFonts w:eastAsia="Times New Roman" w:cs="Times New Roman"/>
          <w:b/>
          <w:spacing w:val="-2"/>
          <w:sz w:val="24"/>
          <w:szCs w:val="24"/>
        </w:rPr>
        <w:t>Модуль № 1 «Декоративно-прикладное и народное искусство»:</w:t>
      </w:r>
    </w:p>
    <w:p w14:paraId="4F3A5A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14:paraId="0CA361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14:paraId="72D863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коммуникативные, познавательные и культовые функции декоративно-прикладного искусства;</w:t>
      </w:r>
    </w:p>
    <w:p w14:paraId="726907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14:paraId="424931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произведения декоративно-прикладного искус</w:t>
      </w:r>
      <w:r w:rsidRPr="00CC2F92">
        <w:rPr>
          <w:rFonts w:eastAsia="Times New Roman" w:cs="Times New Roman"/>
          <w:spacing w:val="-4"/>
          <w:sz w:val="24"/>
          <w:szCs w:val="24"/>
        </w:rPr>
        <w:t>ства по материалу (дерево, металл, керамика, текстиль, стекло</w:t>
      </w:r>
      <w:r w:rsidRPr="00CC2F92">
        <w:rPr>
          <w:rFonts w:eastAsia="Times New Roman" w:cs="Times New Roman"/>
          <w:sz w:val="24"/>
          <w:szCs w:val="24"/>
        </w:rPr>
        <w:t>, камень, кость, др.); уметь характеризовать неразрывную связь декора и материала;</w:t>
      </w:r>
    </w:p>
    <w:p w14:paraId="0D09F9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14:paraId="52B44D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специфику образного языка декоративного искусства — его знаковую природу, орнаментальность, стилизацию изображения;</w:t>
      </w:r>
    </w:p>
    <w:p w14:paraId="6A19B02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разные виды орнамента по сюжетной основе: геометрический, растительный, зооморфный, антропоморфный;</w:t>
      </w:r>
    </w:p>
    <w:p w14:paraId="76888E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практическими навыками самостоятельного творческого создания орнаментов ленточных, сетчатых, центрических;</w:t>
      </w:r>
    </w:p>
    <w:p w14:paraId="6FC080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14:paraId="471D98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w:t>
      </w:r>
    </w:p>
    <w:p w14:paraId="555D04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14:paraId="6C828DC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14:paraId="6786A924"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xml:space="preserve">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w:t>
      </w:r>
      <w:r w:rsidRPr="00CC2F92">
        <w:rPr>
          <w:rFonts w:eastAsia="Times New Roman" w:cs="Times New Roman"/>
          <w:spacing w:val="-2"/>
          <w:sz w:val="24"/>
          <w:szCs w:val="24"/>
        </w:rPr>
        <w:lastRenderedPageBreak/>
        <w:t>единство его деталей; объяснять крестьянский дом как отражение уклада крестьянской жизни и памятник архитектуры;</w:t>
      </w:r>
    </w:p>
    <w:p w14:paraId="3413C8C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практический опыт изображения характерных традиционных предметов крестьянского быта;</w:t>
      </w:r>
    </w:p>
    <w:p w14:paraId="760A80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14:paraId="0BED419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14:paraId="27FA2B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14:paraId="435177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14:paraId="277449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народных промыслов и традиций художественного ремесла в современной жизни;</w:t>
      </w:r>
    </w:p>
    <w:p w14:paraId="333196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происхождении народных художественных промыслов; о соотношении ремесла и искусства;</w:t>
      </w:r>
    </w:p>
    <w:p w14:paraId="106352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характерные черты орнаментов и изделий ряда отечественных народных художественных промыслов;</w:t>
      </w:r>
    </w:p>
    <w:p w14:paraId="4D560A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древние образы народного искусства в произведениях современных народных промыслов;</w:t>
      </w:r>
    </w:p>
    <w:p w14:paraId="78E3A07A"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уметь перечислять материалы, используемые в народных художественных промыслах: дерево, глина, металл, стекло, др.;</w:t>
      </w:r>
    </w:p>
    <w:p w14:paraId="4F9053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изделия народных художественных промыслов по материалу изготовления и технике декора;</w:t>
      </w:r>
    </w:p>
    <w:p w14:paraId="6ED373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объяснять связь между материалом, формой и техникой декора в произведениях народных промыслов;</w:t>
      </w:r>
    </w:p>
    <w:p w14:paraId="40F7A9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приёмах и последовательности работы при создании изделий некоторых художественных промыслов;</w:t>
      </w:r>
    </w:p>
    <w:p w14:paraId="7824AC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изображать фрагменты орнаментов, отдельные сюжеты, детали или общий вид изделий ряда отечественных художественных промыслов;</w:t>
      </w:r>
    </w:p>
    <w:p w14:paraId="31F7C9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14:paraId="0A0AA4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объяснять значение государственной символики, иметь представление о значении и содержании геральдики;</w:t>
      </w:r>
    </w:p>
    <w:p w14:paraId="555E314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14:paraId="199697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ориентироваться в широком разнообразии современного декоративно-прикладного искусства; различать по материалам, </w:t>
      </w:r>
      <w:r w:rsidRPr="00CC2F92">
        <w:rPr>
          <w:rFonts w:eastAsia="Times New Roman" w:cs="Times New Roman"/>
          <w:spacing w:val="-2"/>
          <w:sz w:val="24"/>
          <w:szCs w:val="24"/>
        </w:rPr>
        <w:t>технике исполнения художественное стекло, керамику, ковку</w:t>
      </w:r>
      <w:r w:rsidRPr="00CC2F92">
        <w:rPr>
          <w:rFonts w:eastAsia="Times New Roman" w:cs="Times New Roman"/>
          <w:sz w:val="24"/>
          <w:szCs w:val="24"/>
        </w:rPr>
        <w:t>, литьё, гобелен и т. д.;</w:t>
      </w:r>
    </w:p>
    <w:p w14:paraId="4137BC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овладевать навыками коллективной практической творческой работы по оформлению пространства школы и школьных праздников.</w:t>
      </w:r>
    </w:p>
    <w:p w14:paraId="12404A9E"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2 «Живопись, графика, скульптура»:</w:t>
      </w:r>
    </w:p>
    <w:p w14:paraId="477B45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различия между пространственными и временными видами искусства и их значение в жизни людей;</w:t>
      </w:r>
    </w:p>
    <w:p w14:paraId="5F14B94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деления пространственных искусств на виды;</w:t>
      </w:r>
    </w:p>
    <w:p w14:paraId="39156D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основные виды живописи, графики и скульптуры, объяснять их назначение в жизни людей.</w:t>
      </w:r>
    </w:p>
    <w:p w14:paraId="06199F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Язык изобразительного искусства и его выразительные средства:</w:t>
      </w:r>
    </w:p>
    <w:p w14:paraId="20166D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традиционные художественные материалы для графики, живописи, скульптуры;</w:t>
      </w:r>
    </w:p>
    <w:p w14:paraId="176AF2A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14:paraId="7CEC549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14:paraId="117660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различных художественных техниках в использовании художественных материалов;</w:t>
      </w:r>
    </w:p>
    <w:p w14:paraId="0562DB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роль рисунка как основы изобразительной деятельности;</w:t>
      </w:r>
    </w:p>
    <w:p w14:paraId="3C8C05B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учебного рисунка — светотеневого изображения объёмных форм;</w:t>
      </w:r>
    </w:p>
    <w:p w14:paraId="62C3D7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основы линейной перспективы и уметь изображать объёмные геометрические тела на двухмерной плоскости;</w:t>
      </w:r>
    </w:p>
    <w:p w14:paraId="0E39E422"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14:paraId="5DF1A2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содержание понятий «тон», «тональные отношения» и иметь опыт их визуального анализа;</w:t>
      </w:r>
    </w:p>
    <w:p w14:paraId="1A0614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14:paraId="7643ED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линейного рисунка, понимать выразительные возможности линии;</w:t>
      </w:r>
    </w:p>
    <w:p w14:paraId="270423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творческого композиционного рисунка в ответ на заданную учебную задачу или как самостоятельное творческое действие;</w:t>
      </w:r>
    </w:p>
    <w:p w14:paraId="64C96C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основы цветоведения: характеризовать основные и составные цвета, дополнительные цвета — и значение этих знаний для искусства живописи;</w:t>
      </w:r>
    </w:p>
    <w:p w14:paraId="1E4B965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содержание понятий «колорит», «цветовые отношения», «цветовой контраст» и иметь навыки практической работы гуашью и акварелью;</w:t>
      </w:r>
    </w:p>
    <w:p w14:paraId="54D36A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иметь опыт объёмного изображения (лепки) и начальные представления о пластической выразительности скульптуры, </w:t>
      </w:r>
      <w:r w:rsidRPr="00CC2F92">
        <w:rPr>
          <w:rFonts w:eastAsia="Times New Roman" w:cs="Times New Roman"/>
          <w:sz w:val="24"/>
          <w:szCs w:val="24"/>
        </w:rPr>
        <w:lastRenderedPageBreak/>
        <w:t>соотношении пропорций в изображении предметов или животных.</w:t>
      </w:r>
    </w:p>
    <w:p w14:paraId="4DA714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Жанры изобразительного искусства:</w:t>
      </w:r>
    </w:p>
    <w:p w14:paraId="1DCCDC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понятие «жанры в изобразительном искусстве», перечислять жанры;</w:t>
      </w:r>
    </w:p>
    <w:p w14:paraId="572ACB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разницу между предметом изображения, сюжетом и содержанием произведения искусства.</w:t>
      </w:r>
    </w:p>
    <w:p w14:paraId="1FC0AF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Натюрморт:</w:t>
      </w:r>
    </w:p>
    <w:p w14:paraId="3E08405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14:paraId="5D983E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14:paraId="34B2688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применять в рисунке правила линейной перспективы и изображения объёмного предмета в двухмерном пространстве листа;</w:t>
      </w:r>
    </w:p>
    <w:p w14:paraId="3B60F4D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знать об освещении как средстве выявления объёма предмета;</w:t>
      </w:r>
    </w:p>
    <w:p w14:paraId="119E72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14:paraId="069731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создания графического натюрморта;</w:t>
      </w:r>
    </w:p>
    <w:p w14:paraId="714C5C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создания натюрморта средствами живописи.</w:t>
      </w:r>
    </w:p>
    <w:p w14:paraId="1994C7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Портрет:</w:t>
      </w:r>
    </w:p>
    <w:p w14:paraId="7BAE0C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истории портретного изображения человека в разные эпохи как последовательности изменений представления о человеке;</w:t>
      </w:r>
    </w:p>
    <w:p w14:paraId="5F1D4B9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сравнивать содержание портретного образа в искусстве Древнего Рима, эпохи Возрождения и Нового времени;</w:t>
      </w:r>
    </w:p>
    <w:p w14:paraId="01EA9B3C"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понимать, что в художественном портрете присутствует также выражение идеалов эпохи и авторская позиция художника;</w:t>
      </w:r>
    </w:p>
    <w:p w14:paraId="2051EE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узнавать произведения и называть имена нескольких вели</w:t>
      </w:r>
      <w:r w:rsidRPr="00CC2F92">
        <w:rPr>
          <w:rFonts w:eastAsia="Times New Roman" w:cs="Times New Roman"/>
          <w:spacing w:val="-2"/>
          <w:sz w:val="24"/>
          <w:szCs w:val="24"/>
        </w:rPr>
        <w:t>ких портретистов европейского искусства (Леонардо да Винчи,</w:t>
      </w:r>
      <w:r w:rsidRPr="00CC2F92">
        <w:rPr>
          <w:rFonts w:eastAsia="Times New Roman" w:cs="Times New Roman"/>
          <w:sz w:val="24"/>
          <w:szCs w:val="24"/>
        </w:rPr>
        <w:t xml:space="preserve"> Рафаэль, Микеланджело, Рембрандт и др.);</w:t>
      </w:r>
    </w:p>
    <w:p w14:paraId="0226CE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рассказывать историю портрета в русском изобразительном искусстве, называть имена великих художни</w:t>
      </w:r>
      <w:r w:rsidRPr="00CC2F92">
        <w:rPr>
          <w:rFonts w:eastAsia="Times New Roman" w:cs="Times New Roman"/>
          <w:sz w:val="24"/>
          <w:szCs w:val="24"/>
        </w:rPr>
        <w:lastRenderedPageBreak/>
        <w:t>ков-портретистов (В. Боровиковский, А. Венецианов, О. Кипренский, В. Тропинин, К. Брюллов, И. Крамской, И. Репин, В. Суриков, В. Серов и др.);</w:t>
      </w:r>
    </w:p>
    <w:p w14:paraId="25CE05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претворять в рисунке основные позиции конструкции головы человека, пропорции лица, соотношение лицевой и черепной частей головы;</w:t>
      </w:r>
    </w:p>
    <w:p w14:paraId="6BB243FE"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sz w:val="24"/>
          <w:szCs w:val="24"/>
        </w:rPr>
        <w:t>иметь представление о способах объёмного изображения го</w:t>
      </w:r>
      <w:r w:rsidRPr="00CC2F92">
        <w:rPr>
          <w:rFonts w:eastAsia="Times New Roman" w:cs="Times New Roman"/>
          <w:spacing w:val="-4"/>
          <w:sz w:val="24"/>
          <w:szCs w:val="24"/>
        </w:rPr>
        <w:t>ловы человека, создавать зарисовки объёмной конструкции головы; понимать термин «ракурс» и определять его на практике;</w:t>
      </w:r>
    </w:p>
    <w:p w14:paraId="30E756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скульптурном портрете в истории искусства, о выражении характера человека и образа эпохи в скульптурном портрете;</w:t>
      </w:r>
    </w:p>
    <w:p w14:paraId="35F2C2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начальный опыт лепки головы человека;</w:t>
      </w:r>
    </w:p>
    <w:p w14:paraId="3D0CCC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приобретать опыт графического портретного изображения как нового для себя видения индивидуальности человека;</w:t>
      </w:r>
    </w:p>
    <w:p w14:paraId="2F0513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графических портретах мастеров разных эпох, о разнообразии графических средств в изображении образа человека;</w:t>
      </w:r>
    </w:p>
    <w:p w14:paraId="70C495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характеризовать роль освещения как выразительного средства при создании художественного образа;</w:t>
      </w:r>
    </w:p>
    <w:p w14:paraId="409F8B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14:paraId="43A460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жанре портрета в искусстве ХХ в. — западном и отечественном.</w:t>
      </w:r>
    </w:p>
    <w:p w14:paraId="141634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Пейзаж:</w:t>
      </w:r>
    </w:p>
    <w:p w14:paraId="32EC398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и уметь сравнивать изображение пространства в эпоху Древнего мира, в Средневековом искусстве и в эпоху Возрождения;</w:t>
      </w:r>
    </w:p>
    <w:p w14:paraId="2B67E4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правила построения линейной перспективы и уметь применять их в рисунке;</w:t>
      </w:r>
    </w:p>
    <w:p w14:paraId="4BB526D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14:paraId="7FA0C0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правила воздушной перспективы и уметь их применять на практике;</w:t>
      </w:r>
    </w:p>
    <w:p w14:paraId="5505F4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14:paraId="6094B6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морских пейзажах И. Айвазовского;</w:t>
      </w:r>
    </w:p>
    <w:p w14:paraId="44217A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особенностях пленэрной живописи и колористической изменчивости состояний природы;</w:t>
      </w:r>
    </w:p>
    <w:p w14:paraId="5374400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14:paraId="2DC996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как в пейзажной живописи развивался образ отечественной природы и каково его значение в развитии чувства Родины;</w:t>
      </w:r>
    </w:p>
    <w:p w14:paraId="29ACED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живописного изображения различных активно выраженных состояний природы;</w:t>
      </w:r>
    </w:p>
    <w:p w14:paraId="6A12E7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пейзажных зарисовок, графического изображения природы по памяти и представлению;</w:t>
      </w:r>
    </w:p>
    <w:p w14:paraId="724FCBD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художественной наблюдательности как способа развития интереса к окружающему миру и его художественно-поэтическому видению;</w:t>
      </w:r>
    </w:p>
    <w:p w14:paraId="7A4CD7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изображения городского пейзажа — по памяти или представлению;</w:t>
      </w:r>
    </w:p>
    <w:p w14:paraId="70F6C0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обрести навыки восприятия образности городского пространства как выражения самобытного лица культуры и истории народа;</w:t>
      </w:r>
    </w:p>
    <w:p w14:paraId="453C0F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объяснять роль культурного наследия в городском пространстве, задачи его охраны и сохранения.</w:t>
      </w:r>
    </w:p>
    <w:p w14:paraId="2C3456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Бытовой жанр:</w:t>
      </w:r>
    </w:p>
    <w:p w14:paraId="6EF940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изобразительного искусства в формировании представлений о жизни людей разных эпох и народов;</w:t>
      </w:r>
    </w:p>
    <w:p w14:paraId="6B26E2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понятия «тематическая картина», «станковая живопись», «монументальная живопись»; перечислять основные жанры тематической картины;</w:t>
      </w:r>
    </w:p>
    <w:p w14:paraId="4DC114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тему, сюжет и содержание в жанровой картине; выявлять образ нравственных и ценностных смыслов в жанровой картине;</w:t>
      </w:r>
    </w:p>
    <w:p w14:paraId="034B88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14:paraId="03D1EAD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художественного изображения бытовой жизни людей в понимании истории человечества и современной жизни;</w:t>
      </w:r>
    </w:p>
    <w:p w14:paraId="272AC05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многообразие форм организации бытовой жизни и одновременно единство мира людей;</w:t>
      </w:r>
    </w:p>
    <w:p w14:paraId="2E2123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w:t>
      </w:r>
    </w:p>
    <w:p w14:paraId="486B8C3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изображения бытовой жизни разных народов в контексте традиций их искусства;</w:t>
      </w:r>
    </w:p>
    <w:p w14:paraId="60EE18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понятие «бытовой жанр» и уметь приводить несколько примеров произведений европейского и отечественного искусства;</w:t>
      </w:r>
    </w:p>
    <w:p w14:paraId="293D4A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14:paraId="2F6D623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Исторический жанр:</w:t>
      </w:r>
    </w:p>
    <w:p w14:paraId="125E9E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14:paraId="52E89E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14:paraId="412639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развитии исторического жанра в творчестве отечественных художников ХХ в.;</w:t>
      </w:r>
    </w:p>
    <w:p w14:paraId="728434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почему произведения на библейские, мифологические темы, сюжеты об античных героях принято относить к историческому жанру;</w:t>
      </w:r>
    </w:p>
    <w:p w14:paraId="54DC3A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узнавать и называть авторов таких произведений, как «Давид» Микеланджело, «Весна» С. Боттичелли;</w:t>
      </w:r>
    </w:p>
    <w:p w14:paraId="1FB65E3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14:paraId="324A2D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14:paraId="62AFB6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Библейские темы в изобразительном искусстве:</w:t>
      </w:r>
    </w:p>
    <w:p w14:paraId="09E6DDA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значении библейских сюжетов в истории культуры и узнавать сюжеты Священной истории в произведениях искусства;</w:t>
      </w:r>
    </w:p>
    <w:p w14:paraId="78D1D8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14:paraId="255D7E59"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sz w:val="24"/>
          <w:szCs w:val="24"/>
        </w:rPr>
        <w:t xml:space="preserve">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w:t>
      </w:r>
      <w:r w:rsidRPr="00CC2F92">
        <w:rPr>
          <w:rFonts w:eastAsia="Times New Roman" w:cs="Times New Roman"/>
          <w:spacing w:val="-4"/>
          <w:sz w:val="24"/>
          <w:szCs w:val="24"/>
        </w:rPr>
        <w:t>да Винчи, «Возвращение блудного сына» и «Святое семейство» Рембрандта и др.; в скульптуре «Пьета» Микеланджело и др.;</w:t>
      </w:r>
    </w:p>
    <w:p w14:paraId="0EC4E8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картинах на библейские темы в истории русского искусства;</w:t>
      </w:r>
    </w:p>
    <w:p w14:paraId="331F5E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14:paraId="5589DD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смысловом различии между иконой и картиной на библейские темы;</w:t>
      </w:r>
    </w:p>
    <w:p w14:paraId="24F405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знания о русской иконописи, о великих русских иконописцах: Андрее Рублёве, Феофане Греке, Дионисии;</w:t>
      </w:r>
    </w:p>
    <w:p w14:paraId="40958E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w:t>
      </w:r>
      <w:r w:rsidRPr="00CC2F92">
        <w:rPr>
          <w:rFonts w:eastAsia="Times New Roman" w:cs="Times New Roman"/>
          <w:i/>
          <w:iCs/>
          <w:sz w:val="24"/>
          <w:szCs w:val="24"/>
        </w:rPr>
        <w:t xml:space="preserve"> </w:t>
      </w:r>
      <w:r w:rsidRPr="00CC2F92">
        <w:rPr>
          <w:rFonts w:eastAsia="Times New Roman" w:cs="Times New Roman"/>
          <w:sz w:val="24"/>
          <w:szCs w:val="24"/>
        </w:rPr>
        <w:t>искусство древнерусской иконописи как уникальное и высокое достижение отечественной культуры;</w:t>
      </w:r>
    </w:p>
    <w:p w14:paraId="447D20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творческий и деятельный характер восприятия произведений искусства на основе художественной культуры зрителя;</w:t>
      </w:r>
    </w:p>
    <w:p w14:paraId="0F57B6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рассуждать о месте и значении изобразительного искусства в культуре, в жизни общества, в жизни человека.</w:t>
      </w:r>
    </w:p>
    <w:p w14:paraId="330A5CD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3 «Архитектура и дизайн»:</w:t>
      </w:r>
    </w:p>
    <w:p w14:paraId="2F9922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14:paraId="20CCE2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архитектуры и дизайна в построении предметно-пространственной среды жизнедеятельности человека;</w:t>
      </w:r>
    </w:p>
    <w:p w14:paraId="6F1D71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рассуждать о влиянии предметно-пространственной среды на чувства, установки и поведение человека;</w:t>
      </w:r>
    </w:p>
    <w:p w14:paraId="57A2BE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рассуждать о том, как предметно-пространственная среда организует деятельность человека и представления о самом себе;</w:t>
      </w:r>
    </w:p>
    <w:p w14:paraId="1976F5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ценность сохранения культурного наследия, выраженного в архитектуре, предметах труда и быта разных эпох.</w:t>
      </w:r>
    </w:p>
    <w:p w14:paraId="03B834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Графический дизайн:</w:t>
      </w:r>
    </w:p>
    <w:p w14:paraId="4CC648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понятие формальной композиции и её значение как основы языка конструктивных искусств;</w:t>
      </w:r>
    </w:p>
    <w:p w14:paraId="6DC78B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основные средства — требования к композиции;</w:t>
      </w:r>
    </w:p>
    <w:p w14:paraId="1B3B65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перечислять и объяснять основные типы формальной композиции;</w:t>
      </w:r>
    </w:p>
    <w:p w14:paraId="50B787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различные формальные композиции на плоскости в зависимости от поставленных задач;</w:t>
      </w:r>
    </w:p>
    <w:p w14:paraId="2BE60A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при творческом построении композиции листа композиционную доминанту;</w:t>
      </w:r>
    </w:p>
    <w:p w14:paraId="332BD3F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формальные композиции на выражение в них движения и статики;</w:t>
      </w:r>
    </w:p>
    <w:p w14:paraId="336E893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осваивать навыки вариативности в ритмической организации листа;</w:t>
      </w:r>
    </w:p>
    <w:p w14:paraId="3291B8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цвета в конструктивных искусствах;</w:t>
      </w:r>
    </w:p>
    <w:p w14:paraId="1B63AE5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технологию использования цвета в живописи и в конструктивных искусствах;</w:t>
      </w:r>
    </w:p>
    <w:p w14:paraId="5A23CA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выражение «цветовой образ»;</w:t>
      </w:r>
    </w:p>
    <w:p w14:paraId="2A0FC4E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цвет в графических композициях как акцент или доминанту, объединённые одним стилем;</w:t>
      </w:r>
    </w:p>
    <w:p w14:paraId="3A0211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шрифт как графический рисунок начертания букв, объединённых общим стилем, отвечающий законам художественной композиции;</w:t>
      </w:r>
    </w:p>
    <w:p w14:paraId="7C5554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соотносить особенности стилизации рисунка шрифта и содержание текста; различать «архитектуру» шрифта и особен</w:t>
      </w:r>
      <w:r w:rsidRPr="00CC2F92">
        <w:rPr>
          <w:rFonts w:eastAsia="Times New Roman" w:cs="Times New Roman"/>
          <w:sz w:val="24"/>
          <w:szCs w:val="24"/>
        </w:rPr>
        <w:lastRenderedPageBreak/>
        <w:t>ности шрифтовых гарнитур; иметь опыт творческого воплощения шрифтовой композиции (буквицы);</w:t>
      </w:r>
    </w:p>
    <w:p w14:paraId="708FDE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печатное слово, типографскую строку в качестве элементов графической композиции;</w:t>
      </w:r>
    </w:p>
    <w:p w14:paraId="5A52B8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14:paraId="3280E0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приобрести творческий опыт построения композиции плаката, поздравительной открытки или рекламы на основе соединения текста и изображения;</w:t>
      </w:r>
    </w:p>
    <w:p w14:paraId="154112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14:paraId="7C7DF9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Социальное значение дизайна и архитектуры как среды жизни человека:</w:t>
      </w:r>
    </w:p>
    <w:p w14:paraId="07CA89E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построения объёмно-пространственной композиции как макета архитектурного пространства в реальной жизни;</w:t>
      </w:r>
    </w:p>
    <w:p w14:paraId="001A32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построение макета пространственно-объёмной композиции по его чертежу;</w:t>
      </w:r>
    </w:p>
    <w:p w14:paraId="080B48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14:paraId="33DE60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роли строительного материала в эволюции архитектурных конструкций и изменении облика архитектурных сооружений;</w:t>
      </w:r>
    </w:p>
    <w:p w14:paraId="753402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14:paraId="674E3DD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14:paraId="3FA75DB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14:paraId="12C2EB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14:paraId="5AD46C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понятие «городская среда»; рассматривать и объяснять планировку города как способ организации образа жизни людей;</w:t>
      </w:r>
    </w:p>
    <w:p w14:paraId="2245D06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различные виды планировки города; иметь опыт разработки построения городского пространства в виде макетной или графической схемы;</w:t>
      </w:r>
    </w:p>
    <w:p w14:paraId="6B5927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14:paraId="564C83A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14:paraId="5062B1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14:paraId="75421D9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14:paraId="047588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творческого проектирования интерьерного пространства для конкретных задач жизнедеятельности человека;</w:t>
      </w:r>
    </w:p>
    <w:p w14:paraId="2C0E698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14:paraId="3FF260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иметь представление об истории костюма в истории разных эпох; характеризовать понятие моды в одежде; объяснять, как в </w:t>
      </w:r>
      <w:r w:rsidRPr="00CC2F92">
        <w:rPr>
          <w:rFonts w:eastAsia="Times New Roman" w:cs="Times New Roman"/>
          <w:sz w:val="24"/>
          <w:szCs w:val="24"/>
        </w:rPr>
        <w:lastRenderedPageBreak/>
        <w:t>одежде проявляются социальный статус человека, его ценностные ориентации, мировоззренческие идеалы и характер деятельности;</w:t>
      </w:r>
    </w:p>
    <w:p w14:paraId="5078FB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конструкции костюма и применении законов композиции в проектировании одежды, ансамбле в костюме;</w:t>
      </w:r>
    </w:p>
    <w:p w14:paraId="4C528C11"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14:paraId="15D451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14:paraId="0D4B4A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14:paraId="1C6B5F4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4 «Изображение в синтетических,</w:t>
      </w:r>
      <w:r w:rsidRPr="00CC2F92">
        <w:rPr>
          <w:rFonts w:eastAsia="Times New Roman" w:cs="Times New Roman"/>
          <w:b/>
          <w:sz w:val="24"/>
          <w:szCs w:val="24"/>
        </w:rPr>
        <w:br/>
        <w:t xml:space="preserve">экранных видах искусства и художественная фотография» </w:t>
      </w:r>
      <w:r w:rsidRPr="00CC2F92">
        <w:rPr>
          <w:rFonts w:eastAsia="Times New Roman" w:cs="Times New Roman"/>
          <w:b/>
          <w:sz w:val="24"/>
          <w:szCs w:val="24"/>
        </w:rPr>
        <w:br/>
        <w:t>(</w:t>
      </w:r>
      <w:r w:rsidRPr="00CC2F92">
        <w:rPr>
          <w:rFonts w:eastAsia="Times New Roman" w:cs="Times New Roman"/>
          <w:b/>
          <w:i/>
          <w:iCs/>
          <w:sz w:val="24"/>
          <w:szCs w:val="24"/>
        </w:rPr>
        <w:t>вариативный</w:t>
      </w:r>
      <w:r w:rsidRPr="00CC2F92">
        <w:rPr>
          <w:rFonts w:eastAsia="Times New Roman" w:cs="Times New Roman"/>
          <w:b/>
          <w:sz w:val="24"/>
          <w:szCs w:val="24"/>
        </w:rPr>
        <w:t>):</w:t>
      </w:r>
    </w:p>
    <w:p w14:paraId="5E32CFDA" w14:textId="77777777" w:rsidR="00C641DF" w:rsidRPr="00CC2F92" w:rsidRDefault="00C641D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14:paraId="5E5CCC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характеризовать роль визуального образа в синтетических искусствах;</w:t>
      </w:r>
    </w:p>
    <w:p w14:paraId="29265F4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14:paraId="4020DA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Художник и искусство театра:</w:t>
      </w:r>
    </w:p>
    <w:p w14:paraId="477553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истории развития театра и жанровом многообразии театральных представлений;</w:t>
      </w:r>
    </w:p>
    <w:p w14:paraId="7B1A5EE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роли художника и видах профессиональной художнической деятельности в современном театре;</w:t>
      </w:r>
    </w:p>
    <w:p w14:paraId="3DB713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сценографии и символическом характере сценического образа;</w:t>
      </w:r>
    </w:p>
    <w:p w14:paraId="33747BC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14:paraId="16BC7BE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14:paraId="57EADA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14:paraId="67C4FC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ведущую роль художника кукольного спектакля как соавтора режиссёра и актёра в процессе создания образа персонажа;</w:t>
      </w:r>
    </w:p>
    <w:p w14:paraId="0B0F47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практический навык игрового одушевления куклы из простых бытовых предметов;</w:t>
      </w:r>
    </w:p>
    <w:p w14:paraId="642C33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14:paraId="0EB5B9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Художественная фотография:</w:t>
      </w:r>
    </w:p>
    <w:p w14:paraId="6C8E827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14:paraId="322EE3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понятия «длительность экспозиции», «выдержка», «диафрагма»;</w:t>
      </w:r>
    </w:p>
    <w:p w14:paraId="4BD1AD26"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иметь навыки фотографирования и обработки цифровых фотографий с помощью компьютерных графических редакторов;</w:t>
      </w:r>
    </w:p>
    <w:p w14:paraId="45EC77E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значение фотографий «Родиноведения» С. М. Прокудина-Горского для современных представлений об истории жизни в нашей стране;</w:t>
      </w:r>
    </w:p>
    <w:p w14:paraId="1BC09E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различные жанры художественной фотографии;</w:t>
      </w:r>
    </w:p>
    <w:p w14:paraId="4788B1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света как художественного средства в искусстве фотографии;</w:t>
      </w:r>
    </w:p>
    <w:p w14:paraId="62079EEF"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lastRenderedPageBreak/>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14:paraId="596912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наблюдения и художественно-эстетического анализа художественных фотографий известных профессиональных мастеров фотографии;</w:t>
      </w:r>
    </w:p>
    <w:p w14:paraId="2EED78B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применения знаний о художественно-образных критериях к композиции кадра при самостоятельном фотографировании окружающей жизни;</w:t>
      </w:r>
    </w:p>
    <w:p w14:paraId="673CD4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обретать опыт художественного наблюдения жизни, развивая познавательный интерес и внимание к окружающему миру, к людям;</w:t>
      </w:r>
    </w:p>
    <w:p w14:paraId="239FF3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14:paraId="4A40FA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значение репортажного жанра, роли журналистов-фотографов в истории ХХ в. и современном мире;</w:t>
      </w:r>
    </w:p>
    <w:p w14:paraId="39CCB7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14:paraId="7DA58C1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навыки компьютерной обработки и преобразования фотографий.</w:t>
      </w:r>
    </w:p>
    <w:p w14:paraId="52FC30B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Изображение и искусство кино:</w:t>
      </w:r>
    </w:p>
    <w:p w14:paraId="2FE689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этапах в истории кино и его эволюции как искусства;</w:t>
      </w:r>
    </w:p>
    <w:p w14:paraId="3A290D8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объяснять, почему экранное время и всё изображаемое в фильме, являясь условностью, формирует у людей восприятие реального мира;</w:t>
      </w:r>
    </w:p>
    <w:p w14:paraId="53F9359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об экранных искусствах как монтаже композиционно построенных кадров;</w:t>
      </w:r>
    </w:p>
    <w:p w14:paraId="1A8975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14:paraId="267886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видео в современной бытовой культуре;</w:t>
      </w:r>
    </w:p>
    <w:p w14:paraId="78B969A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приобрести опыт создания видеоролика; осваивать основные этапы создания видеоролика и планировать свою работу по созданию видеоролика;</w:t>
      </w:r>
    </w:p>
    <w:p w14:paraId="7C16A8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14:paraId="0C5A3DD3" w14:textId="77777777" w:rsidR="00C641DF" w:rsidRPr="00CC2F92" w:rsidRDefault="00C641D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осваивать начальные навыки практической работы по видеомонтажу на основе соответствующих компьютерных программ;</w:t>
      </w:r>
    </w:p>
    <w:p w14:paraId="7D02790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обрести навык критического осмысления качества снятых роликов;</w:t>
      </w:r>
    </w:p>
    <w:p w14:paraId="62E9F6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14:paraId="449A01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14:paraId="6345A5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осваивать опыт создания компьютерной анимации в выбранной технике и в соответствующей компьютерной программе;</w:t>
      </w:r>
    </w:p>
    <w:p w14:paraId="01ED8D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опыт совместной творческой коллективной работы по созданию анимационного фильма.</w:t>
      </w:r>
    </w:p>
    <w:p w14:paraId="1152DD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Изобразительное искусство на телевидении:</w:t>
      </w:r>
    </w:p>
    <w:p w14:paraId="32FBDA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14:paraId="02ECA3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о создателе телевидения — русском инженере Владимире Зворыкине;</w:t>
      </w:r>
    </w:p>
    <w:p w14:paraId="4B40622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роль телевидения в превращении мира в единое информационное пространство;</w:t>
      </w:r>
    </w:p>
    <w:p w14:paraId="0001AA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иметь представление о многих направлениях деятельности и профессиях художника на телевидении;</w:t>
      </w:r>
    </w:p>
    <w:p w14:paraId="5B06A7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полученные знания и опыт творчества в работе школьного телевидения и студии мультимедиа;</w:t>
      </w:r>
    </w:p>
    <w:p w14:paraId="5B508798" w14:textId="4C17A6C2" w:rsidR="00D4674C"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образовательные задачи зрительской культуры и необходимость зрительских умений;осознавать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14:paraId="401F46D3" w14:textId="77777777" w:rsidR="00F6024A" w:rsidRDefault="00C641DF"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 xml:space="preserve"> </w:t>
      </w:r>
      <w:r w:rsidR="00D4674C" w:rsidRPr="00CC2F92">
        <w:rPr>
          <w:rFonts w:eastAsia="Times New Roman" w:cs="Times New Roman"/>
          <w:b/>
          <w:sz w:val="24"/>
          <w:szCs w:val="24"/>
        </w:rPr>
        <w:t xml:space="preserve">  </w:t>
      </w:r>
    </w:p>
    <w:p w14:paraId="0BD05D51" w14:textId="31218356" w:rsidR="00C641DF" w:rsidRPr="00CC2F92" w:rsidRDefault="00F6024A" w:rsidP="00CC2F92">
      <w:pPr>
        <w:spacing w:after="0" w:line="276" w:lineRule="auto"/>
        <w:ind w:firstLine="0"/>
        <w:rPr>
          <w:rFonts w:eastAsia="Times New Roman" w:cs="Times New Roman"/>
          <w:sz w:val="24"/>
          <w:szCs w:val="24"/>
        </w:rPr>
      </w:pPr>
      <w:r>
        <w:rPr>
          <w:rFonts w:eastAsia="Times New Roman" w:cs="Times New Roman"/>
          <w:b/>
          <w:sz w:val="24"/>
          <w:szCs w:val="24"/>
        </w:rPr>
        <w:t xml:space="preserve">   </w:t>
      </w:r>
      <w:r w:rsidR="00C641DF" w:rsidRPr="00CC2F92">
        <w:rPr>
          <w:rFonts w:eastAsia="Times New Roman" w:cs="Times New Roman"/>
          <w:b/>
          <w:sz w:val="24"/>
          <w:szCs w:val="24"/>
        </w:rPr>
        <w:t xml:space="preserve">«Музыка» </w:t>
      </w:r>
    </w:p>
    <w:p w14:paraId="5398AE2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235D5A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14:paraId="4F533B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Патриотического воспитания:</w:t>
      </w:r>
    </w:p>
    <w:p w14:paraId="471D59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российской гражданской идентичности в поликультурном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14:paraId="4C04A36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Гражданского воспитания:</w:t>
      </w:r>
    </w:p>
    <w:p w14:paraId="68FD4A1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w:t>
      </w:r>
      <w:r w:rsidRPr="00CC2F92">
        <w:rPr>
          <w:rFonts w:eastAsia="Times New Roman" w:cs="Times New Roman"/>
          <w:sz w:val="24"/>
          <w:szCs w:val="24"/>
        </w:rPr>
        <w:lastRenderedPageBreak/>
        <w:t>но-просветительских акций, в качестве волонтёра в дни праздничных мероприятий.</w:t>
      </w:r>
    </w:p>
    <w:p w14:paraId="580FF32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Духовно-нравственного воспитания:</w:t>
      </w:r>
    </w:p>
    <w:p w14:paraId="76EFEB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14:paraId="6D33CA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4. Эстетического воспитания:</w:t>
      </w:r>
    </w:p>
    <w:p w14:paraId="76E452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304C14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5. Ценности научного познания:</w:t>
      </w:r>
    </w:p>
    <w:p w14:paraId="71C2C8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58A04B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6. Физического воспитания, формирования культуры здоровья и эмоционального благополучия:</w:t>
      </w:r>
    </w:p>
    <w:p w14:paraId="1878AF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жизни с опорой на собственный жизненный опыт и опыт восприятия произведений искусства; со</w:t>
      </w:r>
      <w:r w:rsidRPr="00CC2F92">
        <w:rPr>
          <w:rFonts w:eastAsia="Times New Roman" w:cs="Times New Roman"/>
          <w:sz w:val="24"/>
          <w:szCs w:val="24"/>
        </w:rPr>
        <w:lastRenderedPageBreak/>
        <w:t>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14:paraId="68F413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7. Трудового воспитания:</w:t>
      </w:r>
    </w:p>
    <w:p w14:paraId="76A306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14:paraId="674C6A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8. Экологического воспитания:</w:t>
      </w:r>
    </w:p>
    <w:p w14:paraId="799E1B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14:paraId="418FBC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обеспечивающие адаптацию обучающегося к изменяющимся условиям социальной и природной среды:</w:t>
      </w:r>
    </w:p>
    <w:p w14:paraId="4246380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1ADF3B3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00EF26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14:paraId="71A91E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7FF1562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6882B4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освоения основной образовательной программы, формируемые при изучении предмета «Музыка»:</w:t>
      </w:r>
    </w:p>
    <w:p w14:paraId="795F74A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1. Овладение универсальными познавательными действиями</w:t>
      </w:r>
    </w:p>
    <w:p w14:paraId="5E0A92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p>
    <w:p w14:paraId="56AA655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61FEC10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сравнивать на основании существенных признаков произведения, жанры и стили музыкального и других видов искусства;</w:t>
      </w:r>
    </w:p>
    <w:p w14:paraId="053FFE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обнаруживать взаимные влияния отдельных видов, жанров и стилей музыки друг на друга, формулировать гипотезы о взаимосвязях;</w:t>
      </w:r>
    </w:p>
    <w:p w14:paraId="030561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00739A7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конкретного музыкального звучания;</w:t>
      </w:r>
    </w:p>
    <w:p w14:paraId="6DF9EE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обобщать и формулировать выводы по результатам проведённого слухового наблюдения-исследования.</w:t>
      </w:r>
    </w:p>
    <w:p w14:paraId="2838B2E0" w14:textId="77777777" w:rsidR="00C641DF" w:rsidRPr="00CC2F92" w:rsidRDefault="00C641DF" w:rsidP="00CC2F92">
      <w:pPr>
        <w:spacing w:after="0" w:line="240" w:lineRule="auto"/>
        <w:rPr>
          <w:rFonts w:eastAsia="Times New Roman" w:cs="Times New Roman"/>
          <w:sz w:val="24"/>
          <w:szCs w:val="24"/>
        </w:rPr>
      </w:pPr>
    </w:p>
    <w:p w14:paraId="223302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p>
    <w:p w14:paraId="19E1D1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следовать внутренним слухом за развитием музыкального процесса, «наблюдать» звучание музыки;</w:t>
      </w:r>
    </w:p>
    <w:p w14:paraId="0738EC0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2DC469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631A632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алгоритм действий и использовать его для решения учебных, в том числе исполнительских и творческих задач;</w:t>
      </w:r>
    </w:p>
    <w:p w14:paraId="065A14E1"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48DFA31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формулировать обобщения и выводы по результатам проведённого наблюдения, слухового исследования.</w:t>
      </w:r>
    </w:p>
    <w:p w14:paraId="467FF79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364AB7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6B78DE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специфику работы с аудиоинформацией, музыкальными записями;</w:t>
      </w:r>
    </w:p>
    <w:p w14:paraId="170931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интонирование для запоминания звуковой информации, музыкальных произведений;</w:t>
      </w:r>
    </w:p>
    <w:p w14:paraId="56C938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007C1B7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343682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информации по критериям, предложенным учителем или сформулированным самостоятельно;</w:t>
      </w:r>
    </w:p>
    <w:p w14:paraId="2A3042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тексты информационного и художественного содержания, трансформировать, интерпретировать их в соответствии с учебной задачей;</w:t>
      </w:r>
    </w:p>
    <w:p w14:paraId="1886086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14:paraId="68FC89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2"/>
          <w:sz w:val="24"/>
          <w:szCs w:val="24"/>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3B321446" w14:textId="77777777" w:rsidR="00C641DF" w:rsidRPr="00CC2F92" w:rsidRDefault="00C641DF" w:rsidP="00CC2F92">
      <w:pPr>
        <w:spacing w:after="0" w:line="240" w:lineRule="auto"/>
        <w:rPr>
          <w:rFonts w:eastAsia="Times New Roman" w:cs="Times New Roman"/>
          <w:sz w:val="24"/>
          <w:szCs w:val="24"/>
        </w:rPr>
      </w:pPr>
    </w:p>
    <w:p w14:paraId="0B409D9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2. Овладение универсальными коммуникативными действиями</w:t>
      </w:r>
    </w:p>
    <w:p w14:paraId="48EA93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Невербальная коммуникация:</w:t>
      </w:r>
    </w:p>
    <w:p w14:paraId="6A3239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23DAE2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1F25E9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0C7A79F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эффективно использовать интонационно-выразительные возможности в ситуации публичного выступления;</w:t>
      </w:r>
    </w:p>
    <w:p w14:paraId="51A686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7C8D25AE" w14:textId="77777777" w:rsidR="00C641DF" w:rsidRPr="00CC2F92" w:rsidRDefault="00C641DF" w:rsidP="00CC2F92">
      <w:pPr>
        <w:spacing w:after="0" w:line="240" w:lineRule="auto"/>
        <w:rPr>
          <w:rFonts w:eastAsia="Times New Roman" w:cs="Times New Roman"/>
          <w:sz w:val="24"/>
          <w:szCs w:val="24"/>
        </w:rPr>
      </w:pPr>
    </w:p>
    <w:p w14:paraId="4DEB76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Вербальное общение:</w:t>
      </w:r>
    </w:p>
    <w:p w14:paraId="5D2FE0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воспринимать и формулировать суждения, выражать эмоции в соответствии с условиями и целями общения;</w:t>
      </w:r>
    </w:p>
    <w:p w14:paraId="10B540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выражать своё мнение, в том числе впечатления от общения с музыкальным искусством в устных и письменных текстах;</w:t>
      </w:r>
    </w:p>
    <w:p w14:paraId="1471AC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намерения других, проявлять уважительное отношение к собеседнику и в корректной форме формулировать свои возражения;</w:t>
      </w:r>
    </w:p>
    <w:p w14:paraId="67E66BF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вести диалог, дискуссию, задавать вопросы по существу обсуждаемой темы, поддерживать благожелательный тон диалога;</w:t>
      </w:r>
    </w:p>
    <w:p w14:paraId="0DC909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учебной и творческой деятельности.</w:t>
      </w:r>
    </w:p>
    <w:p w14:paraId="747C3A05" w14:textId="77777777" w:rsidR="00C641DF" w:rsidRPr="00CC2F92" w:rsidRDefault="00C641DF" w:rsidP="00CC2F92">
      <w:pPr>
        <w:spacing w:after="0" w:line="240" w:lineRule="auto"/>
        <w:rPr>
          <w:rFonts w:eastAsia="Times New Roman" w:cs="Times New Roman"/>
          <w:sz w:val="24"/>
          <w:szCs w:val="24"/>
        </w:rPr>
      </w:pPr>
    </w:p>
    <w:p w14:paraId="5CCAC95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Совместная деятельность (сотрудничество):</w:t>
      </w:r>
    </w:p>
    <w:p w14:paraId="6A9A6A9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Развивать навыки эстетически опосредованного сотрудничества, соучастия, сопереживания в процессе исполнения и вос</w:t>
      </w:r>
      <w:r w:rsidRPr="00CC2F92">
        <w:rPr>
          <w:rFonts w:eastAsia="Times New Roman" w:cs="Times New Roman"/>
          <w:sz w:val="24"/>
          <w:szCs w:val="24"/>
        </w:rPr>
        <w:lastRenderedPageBreak/>
        <w:t>приятия музыки; понимать ценность такого социально-психологического опыта, экстраполировать его на другие сферы взаимодействия;</w:t>
      </w:r>
    </w:p>
    <w:p w14:paraId="40F7085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14:paraId="600850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39F481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740C95D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3. Овладение универсальными регулятивными действиями</w:t>
      </w:r>
    </w:p>
    <w:p w14:paraId="21DDCB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54DD57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4A819DF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достижение целей через решение ряда последовательных задач частного характера;</w:t>
      </w:r>
    </w:p>
    <w:p w14:paraId="699517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план действий, вносить необходимые коррективы в ходе его реализации;</w:t>
      </w:r>
    </w:p>
    <w:p w14:paraId="17BDA5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наиболее важные проблемы для решения в учебных и жизненных ситуациях;</w:t>
      </w:r>
    </w:p>
    <w:p w14:paraId="6188BD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55D21C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за него ответственность на себя.</w:t>
      </w:r>
    </w:p>
    <w:p w14:paraId="78A85776" w14:textId="77777777" w:rsidR="00C641DF" w:rsidRPr="00CC2F92" w:rsidRDefault="00C641DF" w:rsidP="00CC2F92">
      <w:pPr>
        <w:spacing w:after="0" w:line="240" w:lineRule="auto"/>
        <w:rPr>
          <w:rFonts w:eastAsia="Times New Roman" w:cs="Times New Roman"/>
          <w:sz w:val="24"/>
          <w:szCs w:val="24"/>
        </w:rPr>
      </w:pPr>
    </w:p>
    <w:p w14:paraId="6D304C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 (рефлексия):</w:t>
      </w:r>
    </w:p>
    <w:p w14:paraId="70EF823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владеть способами самоконтроля, самомотивации и рефлексии;</w:t>
      </w:r>
    </w:p>
    <w:p w14:paraId="2F62D1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учебной ситуации и предлагать план её изменения;</w:t>
      </w:r>
    </w:p>
    <w:p w14:paraId="7D1354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предвидеть трудности, которые могут возникнуть при решении учебной задачи, и адаптировать решение к меняющимся обстоятельствам;</w:t>
      </w:r>
    </w:p>
    <w:p w14:paraId="699163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14:paraId="09A693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2"/>
          <w:sz w:val="24"/>
          <w:szCs w:val="24"/>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14:paraId="5683505D" w14:textId="77777777" w:rsidR="00C641DF" w:rsidRPr="00CC2F92" w:rsidRDefault="00C641DF" w:rsidP="00CC2F92">
      <w:pPr>
        <w:spacing w:after="0" w:line="240" w:lineRule="auto"/>
        <w:rPr>
          <w:rFonts w:eastAsia="Times New Roman" w:cs="Times New Roman"/>
          <w:sz w:val="24"/>
          <w:szCs w:val="24"/>
        </w:rPr>
      </w:pPr>
    </w:p>
    <w:p w14:paraId="06AED9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p>
    <w:p w14:paraId="7CE560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06B55F4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77151C3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14:paraId="7FE7E8EE" w14:textId="77777777" w:rsidR="00C641DF" w:rsidRPr="00CC2F92" w:rsidRDefault="00C641DF" w:rsidP="00CC2F92">
      <w:pPr>
        <w:spacing w:after="0" w:line="240" w:lineRule="auto"/>
        <w:rPr>
          <w:rFonts w:eastAsia="Times New Roman" w:cs="Times New Roman"/>
          <w:sz w:val="24"/>
          <w:szCs w:val="24"/>
        </w:rPr>
      </w:pPr>
    </w:p>
    <w:p w14:paraId="7EDFDDD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p>
    <w:p w14:paraId="6D4E19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уважительно и осознанно относиться к другому человеку и его мнению, эстетическим предпочтениям и вкусам;</w:t>
      </w:r>
    </w:p>
    <w:p w14:paraId="683378B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14:paraId="19A9FA6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принимать себя и других, не осуждая;</w:t>
      </w:r>
    </w:p>
    <w:p w14:paraId="28F78AD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проявлять открытость;</w:t>
      </w:r>
    </w:p>
    <w:p w14:paraId="3B975D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осознавать невозможность контролировать всё вокруг.</w:t>
      </w:r>
    </w:p>
    <w:p w14:paraId="38F89A63" w14:textId="77777777" w:rsidR="00C641DF" w:rsidRPr="00CC2F92" w:rsidRDefault="00C641DF" w:rsidP="00CC2F92">
      <w:pPr>
        <w:spacing w:after="0" w:line="240" w:lineRule="auto"/>
        <w:rPr>
          <w:rFonts w:eastAsia="Times New Roman" w:cs="Times New Roman"/>
          <w:sz w:val="24"/>
          <w:szCs w:val="24"/>
        </w:rPr>
      </w:pPr>
    </w:p>
    <w:p w14:paraId="34479D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3A64F58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w:t>
      </w:r>
    </w:p>
    <w:p w14:paraId="4E2C086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0A4AE8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Обучающиеся, освоившие основную образовательную программу по предмету «Музыка»:</w:t>
      </w:r>
    </w:p>
    <w:p w14:paraId="76B520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14:paraId="1DBFD48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14:paraId="6348ABC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75F3241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14:paraId="0BBBAF8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3A4920DD"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1 «Музыка моего края»:</w:t>
      </w:r>
    </w:p>
    <w:p w14:paraId="227E83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музыкальные традиции своей республики, края, народа;</w:t>
      </w:r>
    </w:p>
    <w:p w14:paraId="6A93D85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особенности творчества народных и профессиональных музыкантов, творческих коллективов своего края;</w:t>
      </w:r>
    </w:p>
    <w:p w14:paraId="44DF85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и оценивать образцы музыкального фольклора и сочинения композиторов своей малой родины.</w:t>
      </w:r>
    </w:p>
    <w:p w14:paraId="4E164D4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2 «Народное музыкальное творчество России»:</w:t>
      </w:r>
    </w:p>
    <w:p w14:paraId="489F63D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14:paraId="25C576F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и исполнять произведения различных жанров фольклорной музыки;</w:t>
      </w:r>
    </w:p>
    <w:p w14:paraId="237279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принадлежность народных музыкальных инструментов к группам духовых, струнных, ударно-шумовых инструментов;</w:t>
      </w:r>
    </w:p>
    <w:p w14:paraId="79AC79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68CC2D5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3 «Музыка народов мира»:</w:t>
      </w:r>
    </w:p>
    <w:p w14:paraId="7BF4277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r w:rsidRPr="00CC2F92">
        <w:rPr>
          <w:rFonts w:eastAsia="Times New Roman" w:cs="Times New Roman"/>
          <w:sz w:val="24"/>
          <w:szCs w:val="24"/>
          <w:vertAlign w:val="superscript"/>
        </w:rPr>
        <w:t>1</w:t>
      </w:r>
      <w:r w:rsidRPr="00CC2F92">
        <w:rPr>
          <w:rFonts w:eastAsia="Times New Roman" w:cs="Times New Roman"/>
          <w:sz w:val="24"/>
          <w:szCs w:val="24"/>
        </w:rPr>
        <w:t>;</w:t>
      </w:r>
    </w:p>
    <w:p w14:paraId="609AD7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и исполнять произведения различных жанров фольклорной музыки;</w:t>
      </w:r>
    </w:p>
    <w:p w14:paraId="2F425A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на слух принадлежность народных музыкальных инструментов к группам духовых, струнных, ударно-шумовых инструментов;</w:t>
      </w:r>
    </w:p>
    <w:p w14:paraId="1FA9C10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14:paraId="4E5FF67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 4 «Европейская классическая </w:t>
      </w:r>
      <w:r w:rsidRPr="00CC2F92">
        <w:rPr>
          <w:rFonts w:eastAsia="Times New Roman" w:cs="Times New Roman"/>
          <w:b/>
          <w:sz w:val="24"/>
          <w:szCs w:val="24"/>
        </w:rPr>
        <w:br/>
        <w:t>музыка»:</w:t>
      </w:r>
    </w:p>
    <w:p w14:paraId="527E74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произведения европейских композиторов-классиков, называть автора, произведение, исполнительский состав;</w:t>
      </w:r>
    </w:p>
    <w:p w14:paraId="5851642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определять принадлежность музыкального произведения к одному из художественных стилей (барокко, классицизм, романтизм, импрессионизм);</w:t>
      </w:r>
    </w:p>
    <w:p w14:paraId="457B2E4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(в том числе фрагментарно) сочинения композиторов-классиков;</w:t>
      </w:r>
    </w:p>
    <w:p w14:paraId="21ABA0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5041E33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творчество не менее двух композиторов-классиков, приводить примеры наиболее известных сочинений.</w:t>
      </w:r>
    </w:p>
    <w:p w14:paraId="0AB6F1E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5 «Русская классическая музыка»:</w:t>
      </w:r>
    </w:p>
    <w:p w14:paraId="2769F4F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на слух произведения русских композиторов-классиков, называть автора, произведение, исполнительский состав;</w:t>
      </w:r>
    </w:p>
    <w:p w14:paraId="26E88D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427E41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(в том числе фрагментарно, отдельными темами) сочинения русских композиторов;</w:t>
      </w:r>
    </w:p>
    <w:p w14:paraId="00AD93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творчество не менее двух отечественных композиторов-классиков, приводить примеры наиболее известных сочинений.</w:t>
      </w:r>
    </w:p>
    <w:p w14:paraId="1E11E7BC"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 6 «Образы русской и европейской </w:t>
      </w:r>
      <w:r w:rsidRPr="00CC2F92">
        <w:rPr>
          <w:rFonts w:eastAsia="Times New Roman" w:cs="Times New Roman"/>
          <w:b/>
          <w:sz w:val="24"/>
          <w:szCs w:val="24"/>
        </w:rPr>
        <w:br/>
        <w:t>духовной музыки»:</w:t>
      </w:r>
    </w:p>
    <w:p w14:paraId="2FF3E6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жанры и произведения русской и европейской духовной музыки;</w:t>
      </w:r>
    </w:p>
    <w:p w14:paraId="3AEFBA7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исполнять произведения русской и европейской духовной музыки;</w:t>
      </w:r>
    </w:p>
    <w:p w14:paraId="19D1B3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сочинений духовной музыки, называть их автора.</w:t>
      </w:r>
    </w:p>
    <w:p w14:paraId="1CDB2BF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 7 «Современная музыка: основные жанры </w:t>
      </w:r>
      <w:r w:rsidRPr="00CC2F92">
        <w:rPr>
          <w:rFonts w:eastAsia="Times New Roman" w:cs="Times New Roman"/>
          <w:b/>
          <w:sz w:val="24"/>
          <w:szCs w:val="24"/>
        </w:rPr>
        <w:br/>
        <w:t>и направления»:</w:t>
      </w:r>
    </w:p>
    <w:p w14:paraId="1F325E2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и характеризовать стили, направления и жанры современной музыки;</w:t>
      </w:r>
    </w:p>
    <w:p w14:paraId="6A52B33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определять на слух виды оркестров, ансамблей, тембры музыкальных инструментов, входящих в их состав;</w:t>
      </w:r>
    </w:p>
    <w:p w14:paraId="01B235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исполнять современные музыкальные произведения в разных видах деятельности.</w:t>
      </w:r>
    </w:p>
    <w:p w14:paraId="2CCA882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8 «Связь музыки с другими видами искусства»:</w:t>
      </w:r>
    </w:p>
    <w:p w14:paraId="70D5301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стилевые и жанровые параллели между музыкой и другими видами искусств;</w:t>
      </w:r>
    </w:p>
    <w:p w14:paraId="3DA27B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анализировать средства выразительности разных видов искусств;</w:t>
      </w:r>
    </w:p>
    <w:p w14:paraId="1D5B8C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14:paraId="5C1D10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высказывать суждения об основной идее, средствах её воплощения, интонационных особенностях, жанре, исполнителях музыкального произведения.</w:t>
      </w:r>
    </w:p>
    <w:p w14:paraId="621E727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9 «Жанры музыкального искусства»:</w:t>
      </w:r>
    </w:p>
    <w:p w14:paraId="451A25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14:paraId="171AE3E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рассуждать о круге образов и средствах их воплощения, типичных для данного жанра;</w:t>
      </w:r>
    </w:p>
    <w:p w14:paraId="7DA4C5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pacing w:val="-2"/>
          <w:sz w:val="24"/>
          <w:szCs w:val="24"/>
        </w:rPr>
        <w:t>выразительно исполнять произведения (в том ч</w:t>
      </w:r>
      <w:r w:rsidRPr="00CC2F92">
        <w:rPr>
          <w:rFonts w:eastAsia="Times New Roman" w:cs="Times New Roman"/>
          <w:sz w:val="24"/>
          <w:szCs w:val="24"/>
        </w:rPr>
        <w:t>исле фрагменты) вокальных, инструментальных и музыкально-театральных жанров.</w:t>
      </w:r>
    </w:p>
    <w:p w14:paraId="354B7A69" w14:textId="77777777" w:rsidR="00C641DF" w:rsidRPr="00CC2F92" w:rsidRDefault="00C641DF" w:rsidP="00CC2F92">
      <w:pPr>
        <w:spacing w:after="0" w:line="240" w:lineRule="auto"/>
        <w:rPr>
          <w:rFonts w:eastAsia="Times New Roman" w:cs="Times New Roman"/>
          <w:sz w:val="24"/>
          <w:szCs w:val="24"/>
        </w:rPr>
      </w:pPr>
    </w:p>
    <w:p w14:paraId="2BA3D45B" w14:textId="5BBAA81C"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«Технология»</w:t>
      </w:r>
      <w:r w:rsidR="003B750F" w:rsidRPr="00CC2F92">
        <w:rPr>
          <w:rFonts w:eastAsia="Times New Roman" w:cs="Times New Roman"/>
          <w:b/>
          <w:sz w:val="24"/>
          <w:szCs w:val="24"/>
        </w:rPr>
        <w:t xml:space="preserve"> </w:t>
      </w:r>
      <w:r w:rsidR="003B750F" w:rsidRPr="00CC2F92">
        <w:rPr>
          <w:rFonts w:eastAsia="Times New Roman" w:cs="Times New Roman"/>
          <w:b/>
          <w:sz w:val="24"/>
          <w:szCs w:val="24"/>
        </w:rPr>
        <w:br/>
      </w:r>
      <w:r w:rsidRPr="00CC2F92">
        <w:rPr>
          <w:rFonts w:eastAsia="Times New Roman" w:cs="Times New Roman"/>
          <w:b/>
          <w:sz w:val="24"/>
          <w:szCs w:val="24"/>
        </w:rPr>
        <w:t>Личностные результаты</w:t>
      </w:r>
    </w:p>
    <w:p w14:paraId="471662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Патриотическое воспитание</w:t>
      </w:r>
      <w:r w:rsidRPr="00CC2F92">
        <w:rPr>
          <w:rFonts w:eastAsia="Times New Roman" w:cs="Times New Roman"/>
          <w:sz w:val="24"/>
          <w:szCs w:val="24"/>
        </w:rPr>
        <w:t>:</w:t>
      </w:r>
    </w:p>
    <w:p w14:paraId="40BE5E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проявление интереса к истории и современному состоянию российской науки и технологии;</w:t>
      </w:r>
    </w:p>
    <w:p w14:paraId="62378E6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ценностное отношение к достижениям российских инженеров и учёных.</w:t>
      </w:r>
    </w:p>
    <w:p w14:paraId="085EAC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Гражданское и духовно-нравственное воспитание</w:t>
      </w:r>
      <w:r w:rsidRPr="00CC2F92">
        <w:rPr>
          <w:rFonts w:eastAsia="Times New Roman" w:cs="Times New Roman"/>
          <w:sz w:val="24"/>
          <w:szCs w:val="24"/>
        </w:rPr>
        <w:t>:</w:t>
      </w:r>
    </w:p>
    <w:p w14:paraId="33164F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к активному участию в обсуждении общественно значимых и этических проблем, связанных с современными </w:t>
      </w:r>
      <w:r w:rsidRPr="00CC2F92">
        <w:rPr>
          <w:rFonts w:eastAsia="Times New Roman" w:cs="Times New Roman"/>
          <w:sz w:val="24"/>
          <w:szCs w:val="24"/>
        </w:rPr>
        <w:lastRenderedPageBreak/>
        <w:t xml:space="preserve">технологиями, в особенности технологиями четвёртой промышленной революции; </w:t>
      </w:r>
    </w:p>
    <w:p w14:paraId="7A00C76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важности морально-этических принципов в деятельности, связанной с реализацией технологий;</w:t>
      </w:r>
    </w:p>
    <w:p w14:paraId="0AEDFF3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социальных норм и правил поведения, роли и формы социальной жизни в группах и сообществах, включая взрослые и социальные сообщества.</w:t>
      </w:r>
    </w:p>
    <w:p w14:paraId="67651AE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Эстетическое воспитание</w:t>
      </w:r>
      <w:r w:rsidRPr="00CC2F92">
        <w:rPr>
          <w:rFonts w:eastAsia="Times New Roman" w:cs="Times New Roman"/>
          <w:sz w:val="24"/>
          <w:szCs w:val="24"/>
        </w:rPr>
        <w:t>:</w:t>
      </w:r>
    </w:p>
    <w:p w14:paraId="2CC4F6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восприятие эстетических качеств предметов труда;</w:t>
      </w:r>
    </w:p>
    <w:p w14:paraId="1B248D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умение создавать эстетически значимые изделия из различных материалов. </w:t>
      </w:r>
    </w:p>
    <w:p w14:paraId="645895A5" w14:textId="77777777" w:rsidR="00C641DF" w:rsidRPr="00CC2F92" w:rsidRDefault="00C641DF" w:rsidP="00CC2F92">
      <w:pPr>
        <w:spacing w:after="0" w:line="240" w:lineRule="auto"/>
        <w:rPr>
          <w:rFonts w:eastAsia="Times New Roman" w:cs="Times New Roman"/>
          <w:spacing w:val="-4"/>
          <w:sz w:val="24"/>
          <w:szCs w:val="24"/>
        </w:rPr>
      </w:pPr>
      <w:r w:rsidRPr="00CC2F92">
        <w:rPr>
          <w:rFonts w:eastAsia="Times New Roman" w:cs="Times New Roman"/>
          <w:i/>
          <w:iCs/>
          <w:spacing w:val="-4"/>
          <w:sz w:val="24"/>
          <w:szCs w:val="24"/>
        </w:rPr>
        <w:t>Ценности научного познания и практической деятельности</w:t>
      </w:r>
      <w:r w:rsidRPr="00CC2F92">
        <w:rPr>
          <w:rFonts w:eastAsia="Times New Roman" w:cs="Times New Roman"/>
          <w:spacing w:val="-4"/>
          <w:sz w:val="24"/>
          <w:szCs w:val="24"/>
        </w:rPr>
        <w:t>:</w:t>
      </w:r>
    </w:p>
    <w:p w14:paraId="3571D9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науки как фундамента технологий;</w:t>
      </w:r>
    </w:p>
    <w:p w14:paraId="6BA62F7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развитие интереса к исследовательской деятельности, реализации на практике достижений науки.</w:t>
      </w:r>
    </w:p>
    <w:p w14:paraId="61782CC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Формирование культуры здоровья и эмоционального благополучия</w:t>
      </w:r>
      <w:r w:rsidRPr="00CC2F92">
        <w:rPr>
          <w:rFonts w:eastAsia="Times New Roman" w:cs="Times New Roman"/>
          <w:sz w:val="24"/>
          <w:szCs w:val="24"/>
        </w:rPr>
        <w:t>:</w:t>
      </w:r>
    </w:p>
    <w:p w14:paraId="5A5A462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14:paraId="54411B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умение распознавать информационные угрозы и осуществлять защиту личности от этих угроз. </w:t>
      </w:r>
    </w:p>
    <w:p w14:paraId="60BCA09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Трудовое воспитание</w:t>
      </w:r>
      <w:r w:rsidRPr="00CC2F92">
        <w:rPr>
          <w:rFonts w:eastAsia="Times New Roman" w:cs="Times New Roman"/>
          <w:sz w:val="24"/>
          <w:szCs w:val="24"/>
        </w:rPr>
        <w:t>:</w:t>
      </w:r>
    </w:p>
    <w:p w14:paraId="3F694B0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активное участие в решении возникающих практических задач из различных областей;</w:t>
      </w:r>
    </w:p>
    <w:p w14:paraId="4570D9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умение ориентироваться в мире современных профессий.</w:t>
      </w:r>
    </w:p>
    <w:p w14:paraId="1560BAD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Экологическое воспитание</w:t>
      </w:r>
      <w:r w:rsidRPr="00CC2F92">
        <w:rPr>
          <w:rFonts w:eastAsia="Times New Roman" w:cs="Times New Roman"/>
          <w:sz w:val="24"/>
          <w:szCs w:val="24"/>
        </w:rPr>
        <w:t>:</w:t>
      </w:r>
    </w:p>
    <w:p w14:paraId="3AED49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воспитание бережного отношения к окружающей среде, понимание необходимости соблюдения баланса между природой и техносферой;</w:t>
      </w:r>
    </w:p>
    <w:p w14:paraId="3C2AEE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осознание пределов преобразовательной деятельности человека. </w:t>
      </w:r>
    </w:p>
    <w:p w14:paraId="5617123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4E23DF7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Освоение содержания предмета «Технология» в основной школе способствует достижению метапредметных результатов, в том числе:</w:t>
      </w:r>
    </w:p>
    <w:p w14:paraId="513FC2B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познавательными действиями</w:t>
      </w:r>
    </w:p>
    <w:p w14:paraId="161F0B4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lastRenderedPageBreak/>
        <w:t>Базовые логические действия</w:t>
      </w:r>
      <w:r w:rsidRPr="00CC2F92">
        <w:rPr>
          <w:rFonts w:eastAsia="Times New Roman" w:cs="Times New Roman"/>
          <w:sz w:val="24"/>
          <w:szCs w:val="24"/>
        </w:rPr>
        <w:t xml:space="preserve">: </w:t>
      </w:r>
    </w:p>
    <w:p w14:paraId="400080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природных и рукотворных объектов;</w:t>
      </w:r>
    </w:p>
    <w:p w14:paraId="6E441E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основание для обобщения и сравнения;</w:t>
      </w:r>
    </w:p>
    <w:p w14:paraId="464BDCD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закономерности и противоречия в рассматриваемых фактах, данных и наблюдениях, относящихся к внешнему миру; </w:t>
      </w:r>
    </w:p>
    <w:p w14:paraId="6763449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выявлять причинно-следственные связи при изучении природных явлений и процессов, а также процессов, происходящих в техносфере; </w:t>
      </w:r>
    </w:p>
    <w:p w14:paraId="664A7E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поставленной задачи, используя для этого необходимые материалы, инструменты и технологии.</w:t>
      </w:r>
    </w:p>
    <w:p w14:paraId="52E544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Базовые исследовательские действия</w:t>
      </w:r>
      <w:r w:rsidRPr="00CC2F92">
        <w:rPr>
          <w:rFonts w:eastAsia="Times New Roman" w:cs="Times New Roman"/>
          <w:sz w:val="24"/>
          <w:szCs w:val="24"/>
        </w:rPr>
        <w:t>:</w:t>
      </w:r>
    </w:p>
    <w:p w14:paraId="407D2BA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вопросы как исследовательский инструмент познания;</w:t>
      </w:r>
    </w:p>
    <w:p w14:paraId="1D01A86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формировать запросы к информационной системе с целью получения необходимой информации;</w:t>
      </w:r>
    </w:p>
    <w:p w14:paraId="63A52F8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полноту, достоверность и актуальность полученной информации;</w:t>
      </w:r>
    </w:p>
    <w:p w14:paraId="531C76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опытным путём изучать свойства различных материалов; </w:t>
      </w:r>
    </w:p>
    <w:p w14:paraId="06048C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14:paraId="778EE1C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и оценивать модели объектов, явлений и процессов;</w:t>
      </w:r>
    </w:p>
    <w:p w14:paraId="3F78F3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создавать, применять и преобразовывать знаки и символы, модели и схемы для решения учебных и познавательных задач;</w:t>
      </w:r>
    </w:p>
    <w:p w14:paraId="1E28FF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оценивать правильность выполнения учебной задачи, собственные возможности её решения;</w:t>
      </w:r>
    </w:p>
    <w:p w14:paraId="25EE026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поведение технической системы, в том числе с учётом синергетических эффектов.</w:t>
      </w:r>
    </w:p>
    <w:p w14:paraId="36DF20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Работа с информацией</w:t>
      </w:r>
      <w:r w:rsidRPr="00CC2F92">
        <w:rPr>
          <w:rFonts w:eastAsia="Times New Roman" w:cs="Times New Roman"/>
          <w:sz w:val="24"/>
          <w:szCs w:val="24"/>
        </w:rPr>
        <w:t>:</w:t>
      </w:r>
    </w:p>
    <w:p w14:paraId="28E25A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форму представления информации в зависимости от поставленной задачи; </w:t>
      </w:r>
    </w:p>
    <w:p w14:paraId="0EBF7F7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понимать различие между данными, информацией и знаниями;</w:t>
      </w:r>
    </w:p>
    <w:p w14:paraId="638ACA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начальными навыками работы с «большими данными»; </w:t>
      </w:r>
    </w:p>
    <w:p w14:paraId="5E7A42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технологией трансформации данных в информацию, информации в знания.</w:t>
      </w:r>
    </w:p>
    <w:p w14:paraId="134352F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учебными регулятивными действиями</w:t>
      </w:r>
    </w:p>
    <w:p w14:paraId="18D3B55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Самоорганизация</w:t>
      </w:r>
      <w:r w:rsidRPr="00CC2F92">
        <w:rPr>
          <w:rFonts w:eastAsia="Times New Roman" w:cs="Times New Roman"/>
          <w:sz w:val="24"/>
          <w:szCs w:val="24"/>
        </w:rPr>
        <w:t xml:space="preserve">: </w:t>
      </w:r>
    </w:p>
    <w:p w14:paraId="0CDF8C2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770FFEE4"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xml:space="preserve">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14:paraId="3BB26B6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делать выбор и брать ответственность за решение.</w:t>
      </w:r>
    </w:p>
    <w:p w14:paraId="46CF7B4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Самоконтроль</w:t>
      </w:r>
      <w:r w:rsidRPr="00CC2F92">
        <w:rPr>
          <w:rFonts w:eastAsia="Times New Roman" w:cs="Times New Roman"/>
          <w:sz w:val="24"/>
          <w:szCs w:val="24"/>
        </w:rPr>
        <w:t xml:space="preserve"> (</w:t>
      </w:r>
      <w:r w:rsidRPr="00CC2F92">
        <w:rPr>
          <w:rFonts w:eastAsia="Times New Roman" w:cs="Times New Roman"/>
          <w:i/>
          <w:iCs/>
          <w:sz w:val="24"/>
          <w:szCs w:val="24"/>
        </w:rPr>
        <w:t>рефлексия</w:t>
      </w:r>
      <w:r w:rsidRPr="00CC2F92">
        <w:rPr>
          <w:rFonts w:eastAsia="Times New Roman" w:cs="Times New Roman"/>
          <w:sz w:val="24"/>
          <w:szCs w:val="24"/>
        </w:rPr>
        <w:t>):</w:t>
      </w:r>
    </w:p>
    <w:p w14:paraId="20B92E5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давать адекватную оценку ситуации и предлагать план её изменения; </w:t>
      </w:r>
    </w:p>
    <w:p w14:paraId="7B34318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причины достижения (недостижения) результатов преобразовательной деятельности; </w:t>
      </w:r>
    </w:p>
    <w:p w14:paraId="1C5DB58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вносить необходимые коррективы в деятельность по решению задачи или по осуществлению проекта; </w:t>
      </w:r>
    </w:p>
    <w:p w14:paraId="520ADF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 и при необходимости корректировать цель и процесс её достижения.</w:t>
      </w:r>
    </w:p>
    <w:p w14:paraId="062A46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Принятие себя и других</w:t>
      </w:r>
      <w:r w:rsidRPr="00CC2F92">
        <w:rPr>
          <w:rFonts w:eastAsia="Times New Roman" w:cs="Times New Roman"/>
          <w:sz w:val="24"/>
          <w:szCs w:val="24"/>
        </w:rPr>
        <w:t xml:space="preserve">: </w:t>
      </w:r>
    </w:p>
    <w:p w14:paraId="1EDD41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признавать своё право на ошибку при решении задач или при реализации проекта, такое же право другого на подобные ошибки.</w:t>
      </w:r>
    </w:p>
    <w:p w14:paraId="293347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коммуникативными действиями.</w:t>
      </w:r>
    </w:p>
    <w:p w14:paraId="2F4F5D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Общение</w:t>
      </w:r>
      <w:r w:rsidRPr="00CC2F92">
        <w:rPr>
          <w:rFonts w:eastAsia="Times New Roman" w:cs="Times New Roman"/>
          <w:sz w:val="24"/>
          <w:szCs w:val="24"/>
        </w:rPr>
        <w:t xml:space="preserve">: </w:t>
      </w:r>
    </w:p>
    <w:p w14:paraId="12D32B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ходе обсуждения учебного материала, планирования и осуществления учебного проекта; </w:t>
      </w:r>
    </w:p>
    <w:p w14:paraId="4A3EAEB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 рамках публичного представления результатов проектной деятельности;</w:t>
      </w:r>
    </w:p>
    <w:p w14:paraId="61C15E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 ходе совместного решения задачи с использованием облачных сервисов;</w:t>
      </w:r>
    </w:p>
    <w:p w14:paraId="52503B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 ходе общения с представителями других культур, в частности в социальных сетях. </w:t>
      </w:r>
    </w:p>
    <w:p w14:paraId="6AF6A8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i/>
          <w:iCs/>
          <w:sz w:val="24"/>
          <w:szCs w:val="24"/>
        </w:rPr>
        <w:t>Совместная деятельность</w:t>
      </w:r>
      <w:r w:rsidRPr="00CC2F92">
        <w:rPr>
          <w:rFonts w:eastAsia="Times New Roman" w:cs="Times New Roman"/>
          <w:sz w:val="24"/>
          <w:szCs w:val="24"/>
        </w:rPr>
        <w:t>:</w:t>
      </w:r>
    </w:p>
    <w:p w14:paraId="13B9B8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понимать и использовать преимущества командной работы при реализации учебного проекта; </w:t>
      </w:r>
    </w:p>
    <w:p w14:paraId="56E01F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необходимость выработки знаково-символических средств как необходимого условия успешной проектной деятельности;</w:t>
      </w:r>
    </w:p>
    <w:p w14:paraId="6F24DD1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уметь адекватно интерпретировать высказывания собеседника — участника совместной деятельности; </w:t>
      </w:r>
    </w:p>
    <w:p w14:paraId="7443B88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навыками отстаивания своей точки зрения, используя при этом законы логики;</w:t>
      </w:r>
    </w:p>
    <w:p w14:paraId="650A7A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уметь распознавать некорректную аргументацию. </w:t>
      </w:r>
    </w:p>
    <w:p w14:paraId="5DFAB1F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758A93B1"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«Производство и технология»</w:t>
      </w:r>
    </w:p>
    <w:p w14:paraId="6050DF4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5—6 классы:</w:t>
      </w:r>
    </w:p>
    <w:p w14:paraId="199218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роль техники и технологий для прогрессивного развития общества; </w:t>
      </w:r>
    </w:p>
    <w:p w14:paraId="14B68C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техники и технологий в цифровом социуме;</w:t>
      </w:r>
    </w:p>
    <w:p w14:paraId="3A448A7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причины и последствия развития техники и технологий;</w:t>
      </w:r>
    </w:p>
    <w:p w14:paraId="728194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виды современных технологий и определять перспективы их развития;</w:t>
      </w:r>
    </w:p>
    <w:p w14:paraId="701BC09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уметь строить учебную и практическую деятельность в соответствии со структурой технологии: этапами, операциями, действиями; </w:t>
      </w:r>
    </w:p>
    <w:p w14:paraId="73B7AF7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научиться конструировать, оценивать и использовать модели в познавательной и практической деятельности;</w:t>
      </w:r>
    </w:p>
    <w:p w14:paraId="68D3C0B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1E9463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3DC2A2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различные материалы (древесина, металлы и сплавы, полимеры, текстиль, сельскохозяйственная продукция);</w:t>
      </w:r>
    </w:p>
    <w:p w14:paraId="6ED176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уметь создавать, применять и преобразовывать знаки и символы, модели и схемы для решения учебных и производственных задач;</w:t>
      </w:r>
    </w:p>
    <w:p w14:paraId="74BC933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коллективно решать задачи с использованием облачных сервисов;</w:t>
      </w:r>
    </w:p>
    <w:p w14:paraId="0167DEE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оперировать понятием «биотехнология»;</w:t>
      </w:r>
    </w:p>
    <w:p w14:paraId="08DFE40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методы очистки воды, использовать фильтрование воды;</w:t>
      </w:r>
    </w:p>
    <w:p w14:paraId="103B56F5"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оперировать понятиями «биоэнергетика», «биометаногенез».</w:t>
      </w:r>
    </w:p>
    <w:p w14:paraId="4F83AA6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092C951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перечислять и характеризовать виды современных технологий;</w:t>
      </w:r>
    </w:p>
    <w:p w14:paraId="0E5F30B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технологии для решения возникающих задач;</w:t>
      </w:r>
    </w:p>
    <w:p w14:paraId="74DC0B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 </w:t>
      </w:r>
    </w:p>
    <w:p w14:paraId="38A300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не только функциональных, но и эстетичных промышленных изделий;</w:t>
      </w:r>
    </w:p>
    <w:p w14:paraId="6069152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овладеть информационно-когнитивными технологиями преобразования данных в информацию и информации в знание;</w:t>
      </w:r>
    </w:p>
    <w:p w14:paraId="3A5DDB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14:paraId="3DC439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области применения технологий, понимать их возможности и ограничения;</w:t>
      </w:r>
    </w:p>
    <w:p w14:paraId="2BDA15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условия применимости технологии с позиций экологической защищённости;</w:t>
      </w:r>
    </w:p>
    <w:p w14:paraId="68872C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модернизировать и создавать технологии обработки известных материалов;</w:t>
      </w:r>
    </w:p>
    <w:p w14:paraId="24CA39C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значимые для конкретного человека потребности;</w:t>
      </w:r>
    </w:p>
    <w:p w14:paraId="7D163E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перечислять и характеризовать продукты питания;</w:t>
      </w:r>
    </w:p>
    <w:p w14:paraId="59599D53"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перечислять виды и названия народных промыслов и ремёсел;</w:t>
      </w:r>
    </w:p>
    <w:p w14:paraId="5DF55B3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использование нанотехнологий в различных областях;</w:t>
      </w:r>
    </w:p>
    <w:p w14:paraId="28B9DD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выявлять экологические проблемы;</w:t>
      </w:r>
    </w:p>
    <w:p w14:paraId="7D7BBC4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генеалогический метод;</w:t>
      </w:r>
    </w:p>
    <w:p w14:paraId="0EF2C0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роль прививок;</w:t>
      </w:r>
    </w:p>
    <w:p w14:paraId="11DDCC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работу биодатчиков;</w:t>
      </w:r>
    </w:p>
    <w:p w14:paraId="050111D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анализировать микробиологические технологии, методы генной инженерии.</w:t>
      </w:r>
    </w:p>
    <w:p w14:paraId="1517140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Модуль «Технология обработки материалов </w:t>
      </w:r>
      <w:r w:rsidRPr="00CC2F92">
        <w:rPr>
          <w:rFonts w:eastAsia="Times New Roman" w:cs="Times New Roman"/>
          <w:b/>
          <w:sz w:val="24"/>
          <w:szCs w:val="24"/>
        </w:rPr>
        <w:br/>
        <w:t>и пищевых продуктов»</w:t>
      </w:r>
    </w:p>
    <w:p w14:paraId="3168ABC9"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5—6 классы:</w:t>
      </w:r>
    </w:p>
    <w:p w14:paraId="179303E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познавательную и преобразовательную деятельность человека;</w:t>
      </w:r>
    </w:p>
    <w:p w14:paraId="7E0A86F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74E9ADB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43B93D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и характеризовать инструменты, приспособления и технологическое оборудование;</w:t>
      </w:r>
    </w:p>
    <w:p w14:paraId="3467651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активно использовать знания, полученные при изучении других учебных предметов, и сформированные универсальные учебные действия;</w:t>
      </w:r>
    </w:p>
    <w:p w14:paraId="7D9E60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использовать инструменты, приспособления и технологическое оборудование;</w:t>
      </w:r>
    </w:p>
    <w:p w14:paraId="3FE22DB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технологические операции с использованием ручных инструментов, приспособлений, технологического оборудования;</w:t>
      </w:r>
    </w:p>
    <w:p w14:paraId="630180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использовать цифровые инструменты при изготовлении предметов из различных материалов;</w:t>
      </w:r>
    </w:p>
    <w:p w14:paraId="4BAD99B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технологические операции ручной обработки конструкционных материалов;</w:t>
      </w:r>
    </w:p>
    <w:p w14:paraId="5DEE919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ручные технологии обработки конструкционных материалов;</w:t>
      </w:r>
    </w:p>
    <w:p w14:paraId="245429B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правильно хранить пищевые продукты; </w:t>
      </w:r>
    </w:p>
    <w:p w14:paraId="4BD145D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механическую и тепловую обработку пищевых продуктов, сохраняя их пищевую ценность;</w:t>
      </w:r>
    </w:p>
    <w:p w14:paraId="36714CA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продукты, инструменты и оборудование для приготовления блюда;</w:t>
      </w:r>
    </w:p>
    <w:p w14:paraId="339787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осуществлять доступными средствами контроль качества блюда;</w:t>
      </w:r>
    </w:p>
    <w:p w14:paraId="57380BF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проектировать интерьер помещения с использованием программных сервисов; </w:t>
      </w:r>
    </w:p>
    <w:p w14:paraId="1C307B4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последовательность выполнения технологических операций для изготовления швейных изделий;</w:t>
      </w:r>
    </w:p>
    <w:p w14:paraId="0AF5CCC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чертежи простых швейных изделий;</w:t>
      </w:r>
    </w:p>
    <w:p w14:paraId="12BE99E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материалы, инструменты и оборудование для выполнения швейных работ;</w:t>
      </w:r>
    </w:p>
    <w:p w14:paraId="352427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художественное оформление швейных изделий;</w:t>
      </w:r>
    </w:p>
    <w:p w14:paraId="471BF76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выделять свойства наноструктур;</w:t>
      </w:r>
    </w:p>
    <w:p w14:paraId="16EFEC0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наноструктур, их использования в технологиях;</w:t>
      </w:r>
    </w:p>
    <w:p w14:paraId="0D3DF9A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познакомиться с физическимами основы нанотехнологий и их использованием для конструирования новых материалов.</w:t>
      </w:r>
    </w:p>
    <w:p w14:paraId="1D9EFE8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7796E40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освоить основные этапы создания проектов от идеи до презентации и использования полученных результатов;</w:t>
      </w:r>
    </w:p>
    <w:p w14:paraId="72B76EE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научиться использовать программные сервисы для поддержки проектной деятельности;</w:t>
      </w:r>
    </w:p>
    <w:p w14:paraId="0225BBB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необходимые опыты по исследованию свойств материалов; </w:t>
      </w:r>
    </w:p>
    <w:p w14:paraId="7C9FB0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инструменты и оборудование, необходимые для изготовления выбранного изделия по данной технологии; </w:t>
      </w:r>
    </w:p>
    <w:p w14:paraId="154307D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технологии механической обработки конструкционных материалов;</w:t>
      </w:r>
    </w:p>
    <w:p w14:paraId="47910F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осуществлять доступными средствами контроль качества изготавливаемого изделия, находить и устранять допущенные дефекты;</w:t>
      </w:r>
    </w:p>
    <w:p w14:paraId="2309FBF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виды и назначение методов получения и преобразования конструкционных и текстильных материалов;</w:t>
      </w:r>
    </w:p>
    <w:p w14:paraId="511479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конструировать модели различных объектов и использовать их в практической деятельности;</w:t>
      </w:r>
    </w:p>
    <w:p w14:paraId="1992122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модели машин и механизмов;</w:t>
      </w:r>
    </w:p>
    <w:p w14:paraId="13CF4A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изготавливать изделие из конструкционных или поделочных материалов;</w:t>
      </w:r>
    </w:p>
    <w:p w14:paraId="125A52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готовить кулинарные блюда в соответствии с известными технологиями;</w:t>
      </w:r>
    </w:p>
    <w:p w14:paraId="2E0BE7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декоративно-прикладную обработку материалов;</w:t>
      </w:r>
    </w:p>
    <w:p w14:paraId="19CBDDC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художественное оформление изделий;</w:t>
      </w:r>
    </w:p>
    <w:p w14:paraId="3D0743B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создавать художественный образ и воплощать его в продукте; </w:t>
      </w:r>
    </w:p>
    <w:p w14:paraId="5ABD1D4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строить чертежи швейных изделий;</w:t>
      </w:r>
    </w:p>
    <w:p w14:paraId="2418A17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выбирать материалы, инструменты и оборудование для выполнения швейных работ;</w:t>
      </w:r>
    </w:p>
    <w:p w14:paraId="5FF7B5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применять основные приёмы и навыки решения изобретательских задач;</w:t>
      </w:r>
    </w:p>
    <w:p w14:paraId="3CEBF3A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получить возможность научиться применять принципы ТРИЗ для решения технических задач; </w:t>
      </w:r>
    </w:p>
    <w:p w14:paraId="42EFFB0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 (продукт);</w:t>
      </w:r>
    </w:p>
    <w:p w14:paraId="0B7E2AD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и характеризовать современные и перспективные технологии производства и обработки материалов;</w:t>
      </w:r>
    </w:p>
    <w:p w14:paraId="023D3D4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узнать о современных цифровых технологиях, их возможностях и ограничениях;</w:t>
      </w:r>
    </w:p>
    <w:p w14:paraId="0264FD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выявлять потребности современной техники в умных материалах;</w:t>
      </w:r>
    </w:p>
    <w:p w14:paraId="775FD08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14:paraId="31CEE43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аллотропные соединения углерода, приводить примеры использования аллотропных соединений углерода;</w:t>
      </w:r>
    </w:p>
    <w:p w14:paraId="6916C2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292776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осуществлять изготовление субъективно нового продукта, опираясь на общую технологическую схему; </w:t>
      </w:r>
    </w:p>
    <w:p w14:paraId="6A0691D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оценивать пределы применимости данной технологии, в том числе с экономических и экологических позиций. </w:t>
      </w:r>
    </w:p>
    <w:p w14:paraId="19158B0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«Робототехника»</w:t>
      </w:r>
    </w:p>
    <w:p w14:paraId="6A83153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5—6 классы:</w:t>
      </w:r>
    </w:p>
    <w:p w14:paraId="41D17CA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1CA7E9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70C18D8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классифицировать и характеризовать роботов по видам и назначению;</w:t>
      </w:r>
    </w:p>
    <w:p w14:paraId="4C6054E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знать и уметь применять основные законы робототехники;</w:t>
      </w:r>
    </w:p>
    <w:p w14:paraId="26A522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и программировать движущиеся модели;</w:t>
      </w:r>
    </w:p>
    <w:p w14:paraId="2839496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получить возможность сформировать навыки моделирования машин и механизмов с помощью робототехнического конструктора; </w:t>
      </w:r>
    </w:p>
    <w:p w14:paraId="38C262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навыками моделирования машин и механизмов с помощью робототехнического конструктора; </w:t>
      </w:r>
    </w:p>
    <w:p w14:paraId="144E0B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навыками индивидуальной и коллективной деятельности, направленной на создание робототехнического продукта.</w:t>
      </w:r>
    </w:p>
    <w:p w14:paraId="111F3836"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7—8 классы:</w:t>
      </w:r>
    </w:p>
    <w:p w14:paraId="75BC245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и моделировать робототехнические системы;</w:t>
      </w:r>
    </w:p>
    <w:p w14:paraId="4DCBFF3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использовать визуальный язык программирования роботов;</w:t>
      </w:r>
    </w:p>
    <w:p w14:paraId="2609DAF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реализовывать полный цикл создания робота;</w:t>
      </w:r>
    </w:p>
    <w:p w14:paraId="6320DE6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программировать действие учебного робота-манипулятора со сменными модулями для обучения работе с производственным оборудованием;</w:t>
      </w:r>
    </w:p>
    <w:p w14:paraId="7F00547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программировать работу модели роботизированной производственной линии; </w:t>
      </w:r>
    </w:p>
    <w:p w14:paraId="4AB4D3D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управлять движущимися моделями в компьютерно-управляемых средах;</w:t>
      </w:r>
    </w:p>
    <w:p w14:paraId="162F8F9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управлять системой учебных роботов-манипуляторов;</w:t>
      </w:r>
    </w:p>
    <w:p w14:paraId="39A434F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осуществлять робототехнические проекты;</w:t>
      </w:r>
    </w:p>
    <w:p w14:paraId="6B91193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w:t>
      </w:r>
    </w:p>
    <w:p w14:paraId="3881F86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6D234695"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«ЗD-моделирование, прототипирование и макетирование»</w:t>
      </w:r>
    </w:p>
    <w:p w14:paraId="7D57A0A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25BC629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472029C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37EFA41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 </w:t>
      </w:r>
    </w:p>
    <w:p w14:paraId="7F76D64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3D-модели, используя программное обеспечение;</w:t>
      </w:r>
    </w:p>
    <w:p w14:paraId="0D0840E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устанавливать адекватность модели объекту и целям моделирования; </w:t>
      </w:r>
    </w:p>
    <w:p w14:paraId="10AEE4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анализ и модернизацию компьютерной модели; </w:t>
      </w:r>
    </w:p>
    <w:p w14:paraId="208351D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изготавливать прототипы с использованием ЗD-принтера;</w:t>
      </w:r>
    </w:p>
    <w:p w14:paraId="68E668C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получить возможность изготавливать изделия с помощью лазерного гравера; </w:t>
      </w:r>
    </w:p>
    <w:p w14:paraId="6A4FBBA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модернизировать прототип в соответствии с поставленной задачей;</w:t>
      </w:r>
    </w:p>
    <w:p w14:paraId="0FDE78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w:t>
      </w:r>
    </w:p>
    <w:p w14:paraId="64CAD5A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виды макетов и их назначение;</w:t>
      </w:r>
    </w:p>
    <w:p w14:paraId="5473768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создавать макеты различных видов;</w:t>
      </w:r>
    </w:p>
    <w:p w14:paraId="6C980E5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развёртку и соединять фрагменты макета;</w:t>
      </w:r>
    </w:p>
    <w:p w14:paraId="206AD08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сборку деталей макета;</w:t>
      </w:r>
    </w:p>
    <w:p w14:paraId="3CCEE2C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освоить программные сервисы создания макетов;</w:t>
      </w:r>
    </w:p>
    <w:p w14:paraId="67DE98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разрабатывать графическую документацию;</w:t>
      </w:r>
    </w:p>
    <w:p w14:paraId="619E860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 основе анализа и испытания прототипа осуществлять модификацию механизмов для получения заданного результата; </w:t>
      </w:r>
    </w:p>
    <w:p w14:paraId="1987CB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0996C000"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«Компьютерная графика, черчение»</w:t>
      </w:r>
    </w:p>
    <w:p w14:paraId="775072F3"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8—9 классы:</w:t>
      </w:r>
    </w:p>
    <w:p w14:paraId="6456C1E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6F5964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53717B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смысл условных графических обозначений, создавать с их помощью графические тексты;</w:t>
      </w:r>
    </w:p>
    <w:p w14:paraId="4399319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ручными способами вычерчивания чертежей, эскизов и технических рисунков деталей;</w:t>
      </w:r>
    </w:p>
    <w:p w14:paraId="6710F0CE"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владеть автоматизированными способами вычерчивания чертежей, эскизов и технических рисунков;</w:t>
      </w:r>
    </w:p>
    <w:p w14:paraId="0FF3057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уметь читать чертежи деталей и осуществлять расчёты по чертежам;</w:t>
      </w:r>
    </w:p>
    <w:p w14:paraId="7924D4DB"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lastRenderedPageBreak/>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14:paraId="1506CBB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овладевать средствами и формами графического отображения объектов или процессов, правилами выполнения графической документации; </w:t>
      </w:r>
    </w:p>
    <w:p w14:paraId="40C23CE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использовать технологию формообразования для конструирования 3D-модели;</w:t>
      </w:r>
    </w:p>
    <w:p w14:paraId="76A7CC8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оформлять конструкторскую документацию, в том числе с использованием систем автоматизированного проектирования (САПР);</w:t>
      </w:r>
    </w:p>
    <w:p w14:paraId="1E5D2F2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презентовать изделие;</w:t>
      </w:r>
    </w:p>
    <w:p w14:paraId="77E5DCBA"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4851C04F"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«Автоматизированные системы»</w:t>
      </w:r>
    </w:p>
    <w:p w14:paraId="034B7064"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7—9 классы:</w:t>
      </w:r>
    </w:p>
    <w:p w14:paraId="0023701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6A8EF77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09B7B4E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получить возможность научиться исследовать схему управления техническими системами; </w:t>
      </w:r>
    </w:p>
    <w:p w14:paraId="67A3484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осуществлять управление учебными техническими системами; </w:t>
      </w:r>
    </w:p>
    <w:p w14:paraId="7E1971A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автоматические и автоматизированные системы;</w:t>
      </w:r>
    </w:p>
    <w:p w14:paraId="312A495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проектировать автоматизированные системы;</w:t>
      </w:r>
    </w:p>
    <w:p w14:paraId="3E4D876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конструировать автоматизированные системы;</w:t>
      </w:r>
    </w:p>
    <w:p w14:paraId="3F50FFC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использования учебного робота-манипулятора со сменными модулями для моделирования производственного процесса;</w:t>
      </w:r>
    </w:p>
    <w:p w14:paraId="2170F1A0"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пользоваться учебным роботом-манипулятором со сменными модулями для моделирования производственного процесса; </w:t>
      </w:r>
    </w:p>
    <w:p w14:paraId="04F23E6D" w14:textId="77777777" w:rsidR="00C641DF" w:rsidRPr="00CC2F92" w:rsidRDefault="00C641DF"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использовать мобильные приложения для управления устройствами;</w:t>
      </w:r>
    </w:p>
    <w:p w14:paraId="5C519105" w14:textId="77777777" w:rsidR="00C641DF" w:rsidRPr="00CC2F92" w:rsidRDefault="00C641DF"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осуществлять управление учебной социально-экономической системой (например, в рамках проекта «Школьная фирма»);</w:t>
      </w:r>
    </w:p>
    <w:p w14:paraId="40355A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презентовать изделие;</w:t>
      </w:r>
    </w:p>
    <w:p w14:paraId="59D2AAF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изучаемыми технологиями, их востребованность на рынке труда;</w:t>
      </w:r>
    </w:p>
    <w:p w14:paraId="01F504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способы хранения и производства электроэнергии;</w:t>
      </w:r>
    </w:p>
    <w:p w14:paraId="2FB0A1C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типы передачи электроэнергии;</w:t>
      </w:r>
    </w:p>
    <w:p w14:paraId="263C292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принцип сборки электрических схем;</w:t>
      </w:r>
    </w:p>
    <w:p w14:paraId="6D040C1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выполнять сборку электрических схем;</w:t>
      </w:r>
    </w:p>
    <w:p w14:paraId="4F51CF43"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определять результат работы электрической схемы при использовании различных элементов;</w:t>
      </w:r>
    </w:p>
    <w:p w14:paraId="10891A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понимать, как применяются элементы электрической цепи в бытовых приборах;</w:t>
      </w:r>
    </w:p>
    <w:p w14:paraId="76CF4B6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последовательное и параллельное соединения резисторов;</w:t>
      </w:r>
    </w:p>
    <w:p w14:paraId="098DBCF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аналоговую и цифровую схемотехнику;</w:t>
      </w:r>
    </w:p>
    <w:p w14:paraId="1D9708E7"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программировать простое «умное» устройство с заданными характеристиками;</w:t>
      </w:r>
    </w:p>
    <w:p w14:paraId="463D501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различать особенности современных датчиков, применять в реальных задачах;</w:t>
      </w:r>
    </w:p>
    <w:p w14:paraId="3936A22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несложные алгоритмы управления умного дома.</w:t>
      </w:r>
    </w:p>
    <w:p w14:paraId="7FF8830B"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«Животноводство»</w:t>
      </w:r>
    </w:p>
    <w:p w14:paraId="7BC83002"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7—8 классы:</w:t>
      </w:r>
    </w:p>
    <w:p w14:paraId="49E6B60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32E2541B"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2FC16BAC"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направления животноводства;</w:t>
      </w:r>
    </w:p>
    <w:p w14:paraId="2A4C737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особенности основных видов сельскохозяйственных животных своего региона;</w:t>
      </w:r>
    </w:p>
    <w:p w14:paraId="51F7394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полный технологический цикл получения продукции животноводства своего региона;</w:t>
      </w:r>
    </w:p>
    <w:p w14:paraId="145C715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называть виды сельскохозяйственных животных, характерных для данного региона; </w:t>
      </w:r>
    </w:p>
    <w:p w14:paraId="397410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условия содержания животных в различных условиях;</w:t>
      </w:r>
    </w:p>
    <w:p w14:paraId="349DBA29"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владеть навыками оказания первой помощи заболевшим или пораненным животным; </w:t>
      </w:r>
    </w:p>
    <w:p w14:paraId="21FB7DA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способы переработки и хранения продукции животноводства;</w:t>
      </w:r>
    </w:p>
    <w:p w14:paraId="480F4EF2" w14:textId="77777777" w:rsidR="00C641DF" w:rsidRPr="00CC2F92" w:rsidRDefault="00C641DF"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характеризовать пути цифровизации животноводческого производства;</w:t>
      </w:r>
    </w:p>
    <w:p w14:paraId="0E54825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узнать особенности сельскохозяйственного производства;</w:t>
      </w:r>
    </w:p>
    <w:p w14:paraId="5B1A0B9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мир профессий, связанных с животноводством, их востребованность на рынке труда.</w:t>
      </w:r>
    </w:p>
    <w:p w14:paraId="113A9517"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Модуль «Растениеводство»</w:t>
      </w:r>
    </w:p>
    <w:p w14:paraId="0F765DEA" w14:textId="77777777" w:rsidR="00C641DF" w:rsidRPr="00CC2F92" w:rsidRDefault="00C641DF" w:rsidP="00CC2F92">
      <w:pPr>
        <w:spacing w:after="0" w:line="240" w:lineRule="auto"/>
        <w:rPr>
          <w:rFonts w:eastAsia="Times New Roman" w:cs="Times New Roman"/>
          <w:b/>
          <w:sz w:val="24"/>
          <w:szCs w:val="24"/>
        </w:rPr>
      </w:pPr>
      <w:r w:rsidRPr="00CC2F92">
        <w:rPr>
          <w:rFonts w:eastAsia="Times New Roman" w:cs="Times New Roman"/>
          <w:b/>
          <w:sz w:val="24"/>
          <w:szCs w:val="24"/>
        </w:rPr>
        <w:t>7—8 классы:</w:t>
      </w:r>
    </w:p>
    <w:p w14:paraId="4AFD833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w:t>
      </w:r>
    </w:p>
    <w:p w14:paraId="7A9FD16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организовывать рабочее место в соответствии с требованиями безопасности;</w:t>
      </w:r>
    </w:p>
    <w:p w14:paraId="6032843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направления растениеводства;</w:t>
      </w:r>
    </w:p>
    <w:p w14:paraId="0D06F33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полный технологический цикл получения наиболее распространённой растениеводческой продукции своего региона;</w:t>
      </w:r>
    </w:p>
    <w:p w14:paraId="5EAE736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виды и свойства почв данного региона; </w:t>
      </w:r>
    </w:p>
    <w:p w14:paraId="658D329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назвать ручные и механизированные инструменты обработки почвы;</w:t>
      </w:r>
    </w:p>
    <w:p w14:paraId="74DBC431"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культурные растения по различным основаниям;</w:t>
      </w:r>
    </w:p>
    <w:p w14:paraId="2E02821D"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полезные дикорастущие растения и знать их свойства;</w:t>
      </w:r>
    </w:p>
    <w:p w14:paraId="3146652F"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назвать опасные для человека дикорастущие растения;</w:t>
      </w:r>
    </w:p>
    <w:p w14:paraId="74A47CF6"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полезные для человека грибы;</w:t>
      </w:r>
    </w:p>
    <w:p w14:paraId="655ACEBE"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называть опасные для человека грибы;</w:t>
      </w:r>
    </w:p>
    <w:p w14:paraId="67BA4615"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методами сбора, переработки и хранения полезных дикорастущих растений и их плодов;</w:t>
      </w:r>
    </w:p>
    <w:p w14:paraId="701F8584"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владеть методами сбора, переработки и хранения полезных для человека грибов;</w:t>
      </w:r>
    </w:p>
    <w:p w14:paraId="04521CC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направления цифровизации и роботизации в растениеводстве;</w:t>
      </w:r>
    </w:p>
    <w:p w14:paraId="5D25DF12"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t>получить возможность научиться использовать цифровые устройства и программные сервисы в технологии растениеводства;</w:t>
      </w:r>
    </w:p>
    <w:p w14:paraId="10EB8FE8" w14:textId="77777777" w:rsidR="00C641DF" w:rsidRPr="00CC2F92" w:rsidRDefault="00C641DF"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характеризовать мир профессий, связанных с растениеводством, их востребованность на рынке труда.</w:t>
      </w:r>
    </w:p>
    <w:p w14:paraId="410F45C1" w14:textId="6705FD3B"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«Физическая культура»</w:t>
      </w:r>
    </w:p>
    <w:p w14:paraId="01F3E09F"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Личностные результаты</w:t>
      </w:r>
    </w:p>
    <w:p w14:paraId="03FCEFA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 </w:t>
      </w:r>
    </w:p>
    <w:p w14:paraId="1981D25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 </w:t>
      </w:r>
    </w:p>
    <w:p w14:paraId="246F8F8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w:t>
      </w:r>
    </w:p>
    <w:p w14:paraId="66E1C8C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 </w:t>
      </w:r>
    </w:p>
    <w:p w14:paraId="7EE19FA6"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30B6A1D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стремление к физическому совершенствованию, формированию культуры движения и телосложения, самовыражению в избранном виде спорта;</w:t>
      </w:r>
    </w:p>
    <w:p w14:paraId="696C46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w:t>
      </w:r>
    </w:p>
    <w:p w14:paraId="79E5AE3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 </w:t>
      </w:r>
    </w:p>
    <w:p w14:paraId="7B59829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необходимости ведения здорового образа жизни как средства профилактики пагубного влияния вредных при</w:t>
      </w:r>
      <w:r w:rsidRPr="00CC2F92">
        <w:rPr>
          <w:rFonts w:eastAsia="Times New Roman" w:cs="Times New Roman"/>
          <w:sz w:val="24"/>
          <w:szCs w:val="24"/>
        </w:rPr>
        <w:lastRenderedPageBreak/>
        <w:t xml:space="preserve">вычек на физическое, психическое и социальное здоровье человека; </w:t>
      </w:r>
    </w:p>
    <w:p w14:paraId="33F2E7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w:t>
      </w:r>
    </w:p>
    <w:p w14:paraId="08BAC3B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w:t>
      </w:r>
    </w:p>
    <w:p w14:paraId="7FF3A93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41AF530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w:t>
      </w:r>
    </w:p>
    <w:p w14:paraId="7E105E3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 </w:t>
      </w:r>
    </w:p>
    <w:p w14:paraId="54FAA8A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14:paraId="2F24547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Метапредметные результаты </w:t>
      </w:r>
    </w:p>
    <w:p w14:paraId="1FC89473" w14:textId="77777777" w:rsidR="005A646C" w:rsidRPr="00CC2F92" w:rsidRDefault="005A646C"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Универсальные познавательные действия:</w:t>
      </w:r>
    </w:p>
    <w:p w14:paraId="6CF3BC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сравнение соревновательных упражнений Олимпийских игр древности и современных Олимпийских игр, выявлять их общность и различия; </w:t>
      </w:r>
    </w:p>
    <w:p w14:paraId="5DA6457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4EC40DB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w:t>
      </w:r>
    </w:p>
    <w:p w14:paraId="524E3E3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w:t>
      </w:r>
    </w:p>
    <w:p w14:paraId="1EB62BB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устанавливать причинно-следственную связь между планированием режима дня и изменениями показателей работоспособности; </w:t>
      </w:r>
    </w:p>
    <w:p w14:paraId="4DB89E0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w:t>
      </w:r>
    </w:p>
    <w:p w14:paraId="3E92EDAC"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 </w:t>
      </w:r>
    </w:p>
    <w:p w14:paraId="25B4C0B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22530A0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устанавливать причинно-следственную связь между подготовкой мест занятий на открытых площадках и правилами предупреждения травматизма. </w:t>
      </w:r>
    </w:p>
    <w:p w14:paraId="66B44937" w14:textId="77777777" w:rsidR="005A646C" w:rsidRPr="00CC2F92" w:rsidRDefault="005A646C"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Универсальные коммуникативные действия:</w:t>
      </w:r>
    </w:p>
    <w:p w14:paraId="2D69B64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w:t>
      </w:r>
    </w:p>
    <w:p w14:paraId="4B8349F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14:paraId="06BA5A9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описывать и анализировать технику разучиваемого упражнения, выделять фазы и элементы движений, подбирать подго</w:t>
      </w:r>
      <w:r w:rsidRPr="00CC2F92">
        <w:rPr>
          <w:rFonts w:eastAsia="Times New Roman" w:cs="Times New Roman"/>
          <w:sz w:val="24"/>
          <w:szCs w:val="24"/>
        </w:rPr>
        <w:lastRenderedPageBreak/>
        <w:t xml:space="preserve">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w:t>
      </w:r>
    </w:p>
    <w:p w14:paraId="3631E0A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 </w:t>
      </w:r>
    </w:p>
    <w:p w14:paraId="3283DD9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14:paraId="07D9379D" w14:textId="77777777" w:rsidR="005A646C" w:rsidRPr="00CC2F92" w:rsidRDefault="005A646C" w:rsidP="00CC2F92">
      <w:pPr>
        <w:spacing w:after="0" w:line="240" w:lineRule="auto"/>
        <w:rPr>
          <w:rFonts w:eastAsia="Times New Roman" w:cs="Times New Roman"/>
          <w:b/>
          <w:bCs/>
          <w:i/>
          <w:iCs/>
          <w:sz w:val="24"/>
          <w:szCs w:val="24"/>
        </w:rPr>
      </w:pPr>
      <w:r w:rsidRPr="00CC2F92">
        <w:rPr>
          <w:rFonts w:eastAsia="Times New Roman" w:cs="Times New Roman"/>
          <w:b/>
          <w:bCs/>
          <w:i/>
          <w:iCs/>
          <w:sz w:val="24"/>
          <w:szCs w:val="24"/>
        </w:rPr>
        <w:t>Универсальные учебные регулятивные действия:</w:t>
      </w:r>
    </w:p>
    <w:p w14:paraId="33372D4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w:t>
      </w:r>
    </w:p>
    <w:p w14:paraId="66D0827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 </w:t>
      </w:r>
    </w:p>
    <w:p w14:paraId="682AC7C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w:t>
      </w:r>
    </w:p>
    <w:p w14:paraId="4C3E28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w:t>
      </w:r>
    </w:p>
    <w:p w14:paraId="07B2291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 </w:t>
      </w:r>
    </w:p>
    <w:p w14:paraId="58DDF39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Предметные результаты</w:t>
      </w:r>
    </w:p>
    <w:p w14:paraId="55D6210C"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5 класс</w:t>
      </w:r>
    </w:p>
    <w:p w14:paraId="12BEB09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5 классе обучающийся научится:</w:t>
      </w:r>
    </w:p>
    <w:p w14:paraId="388A360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2948615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 </w:t>
      </w:r>
    </w:p>
    <w:p w14:paraId="58CB57E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0BF7A76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 </w:t>
      </w:r>
    </w:p>
    <w:p w14:paraId="36DD477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комплексы упражнений оздоровительной физической культуры на развитие гибкости, координации и формирование телосложения;</w:t>
      </w:r>
    </w:p>
    <w:p w14:paraId="620BC3D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опорный прыжок с разбега способом «ноги врозь» (мальчики) и способом «напрыгивания с последующим спрыгиванием» (девочки); </w:t>
      </w:r>
    </w:p>
    <w:p w14:paraId="786636D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w:t>
      </w:r>
    </w:p>
    <w:p w14:paraId="04521D5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передвигаться по гимнастической стенке приставным шагом, лазать разноимённым способом вверх и по диагонали; </w:t>
      </w:r>
    </w:p>
    <w:p w14:paraId="5D3B45A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бег с равномерной скоростью с высокого старта по учебной дистанции; </w:t>
      </w:r>
    </w:p>
    <w:p w14:paraId="45ECDF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технику прыжка в длину с разбега способом «согнув ноги»; </w:t>
      </w:r>
    </w:p>
    <w:p w14:paraId="2B549E8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передвигаться на лыжах попеременным двухшажным ходом (для бесснежных районов — имитация передвижения);</w:t>
      </w:r>
    </w:p>
    <w:p w14:paraId="6851EC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технические действия в спортивных играх: </w:t>
      </w:r>
    </w:p>
    <w:p w14:paraId="29DD18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баскетбол (ведение мяча с равномерной скоростью в разных направлениях; приём и передача мяча двумя руками от груди с места и в движении); </w:t>
      </w:r>
    </w:p>
    <w:p w14:paraId="21F3E89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волейбол (приём и передача мяча двумя руками снизу и сверху с места и в движении, прямая нижняя подача); </w:t>
      </w:r>
    </w:p>
    <w:p w14:paraId="252F5FB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футбол (ведение мяча с равномерной скоростью в разных направлениях, приём и передача мяча, удар по неподвижному мячу с небольшого разбега); </w:t>
      </w:r>
    </w:p>
    <w:p w14:paraId="2578E94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2A99CF77"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6 класс</w:t>
      </w:r>
    </w:p>
    <w:p w14:paraId="69B8C21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6 классе обучающийся научится:</w:t>
      </w:r>
    </w:p>
    <w:p w14:paraId="6FFA356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 </w:t>
      </w:r>
    </w:p>
    <w:p w14:paraId="6CE0B7B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 </w:t>
      </w:r>
    </w:p>
    <w:p w14:paraId="03F3EF6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 </w:t>
      </w:r>
    </w:p>
    <w:p w14:paraId="4032E2E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 </w:t>
      </w:r>
    </w:p>
    <w:p w14:paraId="7B37BE7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отбирать упражнения оздоровительной физической культуры и составлять из них комплексы физкультминуток и физкультпауз для оптимизации работоспособности и снятия мышечного утомления в режиме учебной деятельности; </w:t>
      </w:r>
    </w:p>
    <w:p w14:paraId="2493A3F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 </w:t>
      </w:r>
    </w:p>
    <w:p w14:paraId="4F0528F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 </w:t>
      </w:r>
    </w:p>
    <w:p w14:paraId="14028D5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беговые упражнения с максимальным ускорением, использовать их в самостоятельных занятиях для развития </w:t>
      </w:r>
      <w:r w:rsidRPr="00CC2F92">
        <w:rPr>
          <w:rFonts w:eastAsia="Times New Roman" w:cs="Times New Roman"/>
          <w:sz w:val="24"/>
          <w:szCs w:val="24"/>
        </w:rPr>
        <w:lastRenderedPageBreak/>
        <w:t xml:space="preserve">быстроты и равномерный бег для развития общей выносливости; </w:t>
      </w:r>
    </w:p>
    <w:p w14:paraId="40F4054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 </w:t>
      </w:r>
    </w:p>
    <w:p w14:paraId="6C7AB4F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3A7CD7C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правила и демонстрировать технические действия в спортивных играх: </w:t>
      </w:r>
    </w:p>
    <w:p w14:paraId="626E8664"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 xml:space="preserve">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w:t>
      </w:r>
    </w:p>
    <w:p w14:paraId="4526A4C3"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 </w:t>
      </w:r>
    </w:p>
    <w:p w14:paraId="768B9F0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14:paraId="6561001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554CB0A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7 класс</w:t>
      </w:r>
    </w:p>
    <w:p w14:paraId="7A21785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7 классе обучающийся научится:</w:t>
      </w:r>
    </w:p>
    <w:p w14:paraId="7111951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анализ причин зарождения современного олимпийского движения, давать характеристику основным этапам его развития в СССР и современной России; </w:t>
      </w:r>
    </w:p>
    <w:p w14:paraId="4A9263B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 </w:t>
      </w:r>
    </w:p>
    <w:p w14:paraId="6D07FF6D"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lastRenderedPageBreak/>
        <w:t xml:space="preserve">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w:t>
      </w:r>
    </w:p>
    <w:p w14:paraId="66DEEF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w:t>
      </w:r>
    </w:p>
    <w:p w14:paraId="118E929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лазанье по канату в два приёма (юноши) и простейшие акробатические пирамиды в парах и тройках (девушки); </w:t>
      </w:r>
    </w:p>
    <w:p w14:paraId="2599B6B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w:t>
      </w:r>
    </w:p>
    <w:p w14:paraId="150375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стойку на голове с опорой на руки и включать её в акробатическую комбинацию из ранее освоенных упражнений (юноши); </w:t>
      </w:r>
    </w:p>
    <w:p w14:paraId="40CD113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беговые упражнения с преодолением препятствий способами «наступание» и «прыжковый бег», применять их в беге по пересечённой местности; </w:t>
      </w:r>
    </w:p>
    <w:p w14:paraId="1619A5A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метание малого мяча на точность в неподвижную, качающуюся и катящуюся с разной скоростью мишень;</w:t>
      </w:r>
    </w:p>
    <w:p w14:paraId="70F590A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14:paraId="17BB0F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и использовать технические действия спортивных игр: </w:t>
      </w:r>
    </w:p>
    <w:p w14:paraId="7E61351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w:t>
      </w:r>
    </w:p>
    <w:p w14:paraId="723EF84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 xml:space="preserve">волейбол (передача мяча за голову на своей площадке и через сетку; использование разученных технических действий в условиях игровой деятельности); </w:t>
      </w:r>
    </w:p>
    <w:p w14:paraId="74C73007" w14:textId="77777777" w:rsidR="005A646C" w:rsidRPr="00CC2F92" w:rsidRDefault="005A646C"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188A68F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10E99F47"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8 класс</w:t>
      </w:r>
    </w:p>
    <w:p w14:paraId="6D902E9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8 классе обучающийся научится:</w:t>
      </w:r>
    </w:p>
    <w:p w14:paraId="4F5797B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анализ основных направлений развития физической культуры в Российской Федерации, характеризовать содержание основных форм их организации; </w:t>
      </w:r>
    </w:p>
    <w:p w14:paraId="6E63367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 </w:t>
      </w:r>
    </w:p>
    <w:p w14:paraId="6F2E6DC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проводить занятия оздоровительной гимнастикой по коррекции индивидуальной формы осанки и избыточной массы тела; </w:t>
      </w:r>
    </w:p>
    <w:p w14:paraId="6335EAEB"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 </w:t>
      </w:r>
    </w:p>
    <w:p w14:paraId="268216C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 </w:t>
      </w:r>
    </w:p>
    <w:p w14:paraId="67B1CA1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 </w:t>
      </w:r>
    </w:p>
    <w:p w14:paraId="2AA25B0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прыжок в длину с разбега способом «прогнувшись», наблюдать и анализировать технические особенности в </w:t>
      </w:r>
      <w:r w:rsidRPr="00CC2F92">
        <w:rPr>
          <w:rFonts w:eastAsia="Times New Roman" w:cs="Times New Roman"/>
          <w:sz w:val="24"/>
          <w:szCs w:val="24"/>
        </w:rPr>
        <w:lastRenderedPageBreak/>
        <w:t xml:space="preserve">выполнении другими учащимися, выявлять ошибки и предлагать способы устранения; </w:t>
      </w:r>
    </w:p>
    <w:p w14:paraId="318AD56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 </w:t>
      </w:r>
    </w:p>
    <w:p w14:paraId="3629197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61C3F18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 в бассейне при выполнении плавательных упражнений;</w:t>
      </w:r>
    </w:p>
    <w:p w14:paraId="3514CFE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прыжки в воду со стартовой тумбы;</w:t>
      </w:r>
    </w:p>
    <w:p w14:paraId="7A79D7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технические элементы плавания кролем на груди в согласовании с дыханием;</w:t>
      </w:r>
    </w:p>
    <w:p w14:paraId="2F3F7FA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демонстрировать и использовать технические действия спортивных игр: </w:t>
      </w:r>
    </w:p>
    <w:p w14:paraId="32121CF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w:t>
      </w:r>
    </w:p>
    <w:p w14:paraId="7BECFE26"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w:t>
      </w:r>
    </w:p>
    <w:p w14:paraId="4DDEE54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14:paraId="7B0E96C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тренироваться в упражнениях общефизической и специальной физической подготовки с учётом индивидуальных и возрастно-половых особенностей. </w:t>
      </w:r>
    </w:p>
    <w:p w14:paraId="79BC37A5"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9 класс</w:t>
      </w:r>
    </w:p>
    <w:p w14:paraId="44AFBAD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 концу обучения в 9 классе обучающийся научится:</w:t>
      </w:r>
    </w:p>
    <w:p w14:paraId="249F945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190B677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 </w:t>
      </w:r>
    </w:p>
    <w:p w14:paraId="658DE69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 </w:t>
      </w:r>
    </w:p>
    <w:p w14:paraId="0FD55528"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 xml:space="preserve">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w:t>
      </w:r>
    </w:p>
    <w:p w14:paraId="0630888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w:t>
      </w:r>
    </w:p>
    <w:p w14:paraId="0EF2178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w:t>
      </w:r>
    </w:p>
    <w:p w14:paraId="787C8AC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5CE3CE4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 </w:t>
      </w:r>
    </w:p>
    <w:p w14:paraId="2A6C59A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составлять и выполнять композицию упражнений черлидинга с построением пирамид, элементами степ-аэробики и акробатики (девушки); </w:t>
      </w:r>
    </w:p>
    <w:p w14:paraId="19B8EEF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66B3ED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 </w:t>
      </w:r>
    </w:p>
    <w:p w14:paraId="1FB7495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 </w:t>
      </w:r>
    </w:p>
    <w:p w14:paraId="55853CF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безопасности в бассейне при выполнении плавательных упражнений;</w:t>
      </w:r>
    </w:p>
    <w:p w14:paraId="73817A1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повороты кувырком, маятником;</w:t>
      </w:r>
    </w:p>
    <w:p w14:paraId="4935CFC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выполнять технические элементы брассом в согласовании с дыханием;</w:t>
      </w:r>
    </w:p>
    <w:p w14:paraId="3071A04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w:t>
      </w:r>
    </w:p>
    <w:p w14:paraId="58A432B3" w14:textId="2A3C3E05"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7D04382" w14:textId="77777777" w:rsidR="00F6024A" w:rsidRDefault="00F6024A" w:rsidP="00CC2F92">
      <w:pPr>
        <w:spacing w:after="0" w:line="240" w:lineRule="auto"/>
        <w:rPr>
          <w:rFonts w:eastAsia="Times New Roman" w:cs="Times New Roman"/>
          <w:b/>
          <w:sz w:val="24"/>
          <w:szCs w:val="24"/>
        </w:rPr>
      </w:pPr>
    </w:p>
    <w:p w14:paraId="55034795" w14:textId="77777777" w:rsidR="00F6024A" w:rsidRDefault="00F6024A" w:rsidP="00CC2F92">
      <w:pPr>
        <w:spacing w:after="0" w:line="240" w:lineRule="auto"/>
        <w:rPr>
          <w:rFonts w:eastAsia="Times New Roman" w:cs="Times New Roman"/>
          <w:b/>
          <w:sz w:val="24"/>
          <w:szCs w:val="24"/>
        </w:rPr>
      </w:pPr>
    </w:p>
    <w:p w14:paraId="2E39D1FF" w14:textId="71DA0BCA"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 xml:space="preserve">«Основы безопасности жизнедеятельности» </w:t>
      </w:r>
      <w:r w:rsidRPr="00CC2F92">
        <w:rPr>
          <w:rFonts w:eastAsia="Times New Roman" w:cs="Times New Roman"/>
          <w:b/>
          <w:sz w:val="24"/>
          <w:szCs w:val="24"/>
        </w:rPr>
        <w:br/>
        <w:t xml:space="preserve">     Личностные результаты</w:t>
      </w:r>
    </w:p>
    <w:p w14:paraId="7B39FCB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w:t>
      </w:r>
      <w:r w:rsidRPr="00CC2F92">
        <w:rPr>
          <w:rFonts w:eastAsia="Times New Roman" w:cs="Times New Roman"/>
          <w:sz w:val="24"/>
          <w:szCs w:val="24"/>
        </w:rPr>
        <w:lastRenderedPageBreak/>
        <w:t>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7AA144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17C580C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 Патриотическое воспитание:</w:t>
      </w:r>
    </w:p>
    <w:p w14:paraId="0EE95D0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29A2CB7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чувства гордости за свою Родину, ответственного отношения к выполнению конституционного долга — защите Отечества.</w:t>
      </w:r>
    </w:p>
    <w:p w14:paraId="656503C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2. Гражданское воспитание:</w:t>
      </w:r>
    </w:p>
    <w:p w14:paraId="6F4EB7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39EEB48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1591672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062F2C8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5ACBACA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3. Духовно-нравственное воспитание:</w:t>
      </w:r>
    </w:p>
    <w:p w14:paraId="52AA6CD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6F1D369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4EC4F0B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личности безопасного типа, осознанного и ответственного отношения к личной безопасности и безопасности других людей.</w:t>
      </w:r>
    </w:p>
    <w:p w14:paraId="7453617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4. Эстетическое воспитание:</w:t>
      </w:r>
    </w:p>
    <w:p w14:paraId="3DCFDD6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гармоничной личности, развитие способности воспринимать, ценить и создавать прекрасное в повседневной жизни;</w:t>
      </w:r>
    </w:p>
    <w:p w14:paraId="6A6DFFA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взаимозависимости счастливого юношества и безопасного личного поведения в повседневной жизни.</w:t>
      </w:r>
    </w:p>
    <w:p w14:paraId="18F582D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5. Ценности научного познания:</w:t>
      </w:r>
    </w:p>
    <w:p w14:paraId="1DA9051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8340EE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002D8B5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6E46679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6. Физическое воспитание, формирование культуры здоровья и эмоционального благополучия:</w:t>
      </w:r>
    </w:p>
    <w:p w14:paraId="1E00B21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1BBC36D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1E90382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умение принимать себя и других, не осуждая;</w:t>
      </w:r>
    </w:p>
    <w:p w14:paraId="1DC6576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умение осознавать эмоциональное состояние себя и других, уметь управлять собственным эмоциональным состоянием;</w:t>
      </w:r>
    </w:p>
    <w:p w14:paraId="5D12F4B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сформированность навыка рефлексии, признание своего права на ошибку и такого же права другого человека.</w:t>
      </w:r>
    </w:p>
    <w:p w14:paraId="3B42C71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7. Трудовое воспитание:</w:t>
      </w:r>
    </w:p>
    <w:p w14:paraId="0BDD1A3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3C44A8A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31069FE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663132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086044E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8. Экологическое воспитание:</w:t>
      </w:r>
    </w:p>
    <w:p w14:paraId="703FC1A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w:t>
      </w:r>
      <w:r w:rsidRPr="00CC2F92">
        <w:rPr>
          <w:rFonts w:eastAsia="Times New Roman" w:cs="Times New Roman"/>
          <w:sz w:val="24"/>
          <w:szCs w:val="24"/>
        </w:rPr>
        <w:lastRenderedPageBreak/>
        <w:t>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8F53A4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52C96D0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Метапредметные результаты</w:t>
      </w:r>
    </w:p>
    <w:p w14:paraId="1468074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характеризуют сформированность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75EBD39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Метапредметные результаты, формируемые в ходе изучения учебного предмета ОБЖ, должны отражать:</w:t>
      </w:r>
    </w:p>
    <w:p w14:paraId="7320DC1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w:t>
      </w:r>
      <w:r w:rsidRPr="00CC2F92">
        <w:rPr>
          <w:rFonts w:eastAsia="Times New Roman" w:cs="Times New Roman"/>
          <w:sz w:val="24"/>
          <w:szCs w:val="24"/>
        </w:rPr>
        <w:t> </w:t>
      </w:r>
      <w:r w:rsidRPr="00CC2F92">
        <w:rPr>
          <w:rFonts w:eastAsia="Times New Roman" w:cs="Times New Roman"/>
          <w:sz w:val="24"/>
          <w:szCs w:val="24"/>
        </w:rPr>
        <w:t>Овладение универсальными познавательными действиями.</w:t>
      </w:r>
    </w:p>
    <w:p w14:paraId="4EA8137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Базовые логические действия:</w:t>
      </w:r>
    </w:p>
    <w:p w14:paraId="210027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выявлять и характеризовать существенные признаки объектов (явлений);</w:t>
      </w:r>
    </w:p>
    <w:p w14:paraId="1DEFC79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устанавливать существенный признак классификации, основания для обобщения и сравнения, критерии проводимого анализа;</w:t>
      </w:r>
    </w:p>
    <w:p w14:paraId="12C84B1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 учётом предложенной задачи выявлять закономерности и противоречия в рассматриваемых фактах, данных и наблюде</w:t>
      </w:r>
      <w:r w:rsidRPr="00CC2F92">
        <w:rPr>
          <w:rFonts w:eastAsia="Times New Roman" w:cs="Times New Roman"/>
          <w:sz w:val="24"/>
          <w:szCs w:val="24"/>
        </w:rPr>
        <w:lastRenderedPageBreak/>
        <w:t>ниях; предлагать критерии для выявления закономерностей и противоречий;</w:t>
      </w:r>
    </w:p>
    <w:p w14:paraId="28F662E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выявлять дефициты информации, данных, необходимых для решения поставленной задачи;</w:t>
      </w:r>
    </w:p>
    <w:p w14:paraId="0F3D7A83" w14:textId="77777777" w:rsidR="005A646C" w:rsidRPr="00CC2F92" w:rsidRDefault="005A646C" w:rsidP="00CC2F92">
      <w:pPr>
        <w:spacing w:after="0" w:line="240" w:lineRule="auto"/>
        <w:rPr>
          <w:rFonts w:eastAsia="Times New Roman" w:cs="Times New Roman"/>
          <w:strike/>
          <w:sz w:val="24"/>
          <w:szCs w:val="24"/>
        </w:rPr>
      </w:pPr>
      <w:r w:rsidRPr="00CC2F92">
        <w:rPr>
          <w:rFonts w:eastAsia="Times New Roman" w:cs="Times New Roman"/>
          <w:sz w:val="24"/>
          <w:szCs w:val="24"/>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44919C5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127FB5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Базовые исследовательские действия:</w:t>
      </w:r>
    </w:p>
    <w:p w14:paraId="15E21FD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1EECF9F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043D3CD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3C52BC1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D07D2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Работа с информацией:</w:t>
      </w:r>
    </w:p>
    <w:p w14:paraId="402F88C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7A9FD10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выбирать, анализировать, систематизировать и интерпретировать информацию различных видов и форм представления;</w:t>
      </w:r>
    </w:p>
    <w:p w14:paraId="6022C7F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находить сходные аргументы (подтверждающие или опровергающие одну и ту же идею, версию) в различных информационных источниках;</w:t>
      </w:r>
    </w:p>
    <w:p w14:paraId="315F3C0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2D8DDF4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оценивать надёжность информации по критериям, предложенным педагогическим работником или сформулированным самостоятельно;</w:t>
      </w:r>
    </w:p>
    <w:p w14:paraId="36BCB79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эффективно запоминать и систематизировать информацию.</w:t>
      </w:r>
    </w:p>
    <w:p w14:paraId="00DBBFD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системой универсальных познавательных действий обеспечивает сформированность когнитивных навыков обучающихся.</w:t>
      </w:r>
    </w:p>
    <w:p w14:paraId="095ABC53"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Овладение универсальными коммуникативными действиями.</w:t>
      </w:r>
    </w:p>
    <w:p w14:paraId="78F7783E" w14:textId="77777777" w:rsidR="005A646C" w:rsidRPr="00CC2F92" w:rsidRDefault="005A646C" w:rsidP="00CC2F92">
      <w:pPr>
        <w:spacing w:after="0" w:line="240" w:lineRule="auto"/>
        <w:rPr>
          <w:rFonts w:eastAsia="Times New Roman" w:cs="Times New Roman"/>
          <w:b/>
          <w:bCs/>
          <w:sz w:val="24"/>
          <w:szCs w:val="24"/>
        </w:rPr>
      </w:pPr>
      <w:r w:rsidRPr="00CC2F92">
        <w:rPr>
          <w:rFonts w:eastAsia="Times New Roman" w:cs="Times New Roman"/>
          <w:sz w:val="24"/>
          <w:szCs w:val="24"/>
        </w:rPr>
        <w:t>Общение:</w:t>
      </w:r>
    </w:p>
    <w:p w14:paraId="48CCE1C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76FEDCD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2A6A475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сопоставлять свои суждения с суждениями других участников диалога, обнаруживать различие и сходство позиций;</w:t>
      </w:r>
    </w:p>
    <w:p w14:paraId="4A3FD9C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0E91925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01A7C33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Совместная деятельность (сотрудничество):</w:t>
      </w:r>
    </w:p>
    <w:p w14:paraId="1BF7C90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понимать и использовать преимущества командной и индивидуальной работы при решении конкретной учебной задачи;</w:t>
      </w:r>
    </w:p>
    <w:p w14:paraId="0BE7DB0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58CB47F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0994C6C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2B9B969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Овладение универсальными учебными регулятивными действиями.</w:t>
      </w:r>
    </w:p>
    <w:p w14:paraId="0AEC085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Самоорганизация:</w:t>
      </w:r>
    </w:p>
    <w:p w14:paraId="1C0835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выявлять проблемные вопросы, требующие решения в жизненных и учебных ситуациях;</w:t>
      </w:r>
    </w:p>
    <w:p w14:paraId="01EE496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2D821C9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pacing w:val="-2"/>
          <w:sz w:val="24"/>
          <w:szCs w:val="24"/>
        </w:rPr>
        <w:t>составлять план действий, находить необходимые ресурсы для его выполнения, при необходимости корректировать предложен</w:t>
      </w:r>
      <w:r w:rsidRPr="00CC2F92">
        <w:rPr>
          <w:rFonts w:eastAsia="Times New Roman" w:cs="Times New Roman"/>
          <w:sz w:val="24"/>
          <w:szCs w:val="24"/>
        </w:rPr>
        <w:t>ный алгоритм, брать ответственность за принятое решение.</w:t>
      </w:r>
    </w:p>
    <w:p w14:paraId="73901E4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Самоконтроль (рефлексия):</w:t>
      </w:r>
    </w:p>
    <w:p w14:paraId="7AE694E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7AEC7A8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5D246D1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оценивать соответствие результата цели и условиям.</w:t>
      </w:r>
    </w:p>
    <w:p w14:paraId="59792D0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Эмоциональный интеллект:</w:t>
      </w:r>
    </w:p>
    <w:p w14:paraId="18C0FEB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управлять собственными эмоциями и не поддаваться эмоциям других, выявлять и анализировать их причины;</w:t>
      </w:r>
    </w:p>
    <w:p w14:paraId="3EF8B3E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ставить себя на место другого человека, понимать мотивы и намерения другого, регулировать способ выражения эмоций.</w:t>
      </w:r>
    </w:p>
    <w:p w14:paraId="6619B32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Принятие себя и других:</w:t>
      </w:r>
    </w:p>
    <w:p w14:paraId="02FBA98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осознанно относиться к другому человеку, его мнению, признавать право на ошибку свою и чужую;</w:t>
      </w:r>
    </w:p>
    <w:p w14:paraId="0BA3744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быть открытым себе и другим, осознавать невозможность контроля всего вокруг.</w:t>
      </w:r>
    </w:p>
    <w:p w14:paraId="18B00E7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pacing w:val="-5"/>
          <w:sz w:val="24"/>
          <w:szCs w:val="24"/>
        </w:rP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w:t>
      </w:r>
      <w:r w:rsidRPr="00CC2F92">
        <w:rPr>
          <w:rFonts w:eastAsia="Times New Roman" w:cs="Times New Roman"/>
          <w:sz w:val="24"/>
          <w:szCs w:val="24"/>
        </w:rPr>
        <w:t>(управления собой, самодисциплины, устойчивого поведения).</w:t>
      </w:r>
    </w:p>
    <w:p w14:paraId="35282A8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w:t>
      </w:r>
    </w:p>
    <w:p w14:paraId="60F3CA2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039E30B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66BF9AB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Предметные результаты по предметной области «Физическая культура и основы безопасности жизнедеятельности» должны обеспечивать:</w:t>
      </w:r>
    </w:p>
    <w:p w14:paraId="5FA0690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 учебному предмету «Основы безопасности жизнедеятельности»:</w:t>
      </w:r>
    </w:p>
    <w:p w14:paraId="27EB057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w:t>
      </w:r>
      <w:r w:rsidRPr="00CC2F92">
        <w:rPr>
          <w:rFonts w:eastAsia="Times New Roman" w:cs="Times New Roman"/>
          <w:sz w:val="24"/>
          <w:szCs w:val="24"/>
        </w:rPr>
        <w:t> </w:t>
      </w:r>
      <w:r w:rsidRPr="00CC2F92">
        <w:rPr>
          <w:rFonts w:eastAsia="Times New Roman" w:cs="Times New Roman"/>
          <w:sz w:val="24"/>
          <w:szCs w:val="24"/>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7E3E909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2)</w:t>
      </w:r>
      <w:r w:rsidRPr="00CC2F92">
        <w:rPr>
          <w:rFonts w:eastAsia="Times New Roman" w:cs="Times New Roman"/>
          <w:sz w:val="24"/>
          <w:szCs w:val="24"/>
        </w:rPr>
        <w:t> </w:t>
      </w:r>
      <w:r w:rsidRPr="00CC2F92">
        <w:rPr>
          <w:rFonts w:eastAsia="Times New Roman" w:cs="Times New Roman"/>
          <w:sz w:val="24"/>
          <w:szCs w:val="24"/>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413D8DD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3)</w:t>
      </w:r>
      <w:r w:rsidRPr="00CC2F92">
        <w:rPr>
          <w:rFonts w:eastAsia="Times New Roman" w:cs="Times New Roman"/>
          <w:sz w:val="24"/>
          <w:szCs w:val="24"/>
        </w:rPr>
        <w:t> </w:t>
      </w:r>
      <w:r w:rsidRPr="00CC2F92">
        <w:rPr>
          <w:rFonts w:eastAsia="Times New Roman" w:cs="Times New Roman"/>
          <w:sz w:val="24"/>
          <w:szCs w:val="24"/>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7177C96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4)</w:t>
      </w:r>
      <w:r w:rsidRPr="00CC2F92">
        <w:rPr>
          <w:rFonts w:eastAsia="Times New Roman" w:cs="Times New Roman"/>
          <w:sz w:val="24"/>
          <w:szCs w:val="24"/>
        </w:rPr>
        <w:t> </w:t>
      </w:r>
      <w:r w:rsidRPr="00CC2F92">
        <w:rPr>
          <w:rFonts w:eastAsia="Times New Roman" w:cs="Times New Roman"/>
          <w:sz w:val="24"/>
          <w:szCs w:val="24"/>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1B771D4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5)</w:t>
      </w:r>
      <w:r w:rsidRPr="00CC2F92">
        <w:rPr>
          <w:rFonts w:eastAsia="Times New Roman" w:cs="Times New Roman"/>
          <w:sz w:val="24"/>
          <w:szCs w:val="24"/>
        </w:rPr>
        <w:t> </w:t>
      </w:r>
      <w:r w:rsidRPr="00CC2F92">
        <w:rPr>
          <w:rFonts w:eastAsia="Times New Roman" w:cs="Times New Roman"/>
          <w:sz w:val="24"/>
          <w:szCs w:val="24"/>
        </w:rPr>
        <w:t>сформированность чувства гордости за свою Родину, ответственного отношения к выполнению конституционного долга — защите Отечества;</w:t>
      </w:r>
    </w:p>
    <w:p w14:paraId="43AB4652" w14:textId="77777777" w:rsidR="005A646C" w:rsidRPr="00CC2F92" w:rsidRDefault="005A646C" w:rsidP="00CC2F92">
      <w:pPr>
        <w:spacing w:after="0" w:line="240" w:lineRule="auto"/>
        <w:rPr>
          <w:rFonts w:eastAsia="Times New Roman" w:cs="Times New Roman"/>
          <w:spacing w:val="-3"/>
          <w:sz w:val="24"/>
          <w:szCs w:val="24"/>
        </w:rPr>
      </w:pPr>
      <w:r w:rsidRPr="00CC2F92">
        <w:rPr>
          <w:rFonts w:eastAsia="Times New Roman" w:cs="Times New Roman"/>
          <w:spacing w:val="-3"/>
          <w:sz w:val="24"/>
          <w:szCs w:val="24"/>
        </w:rPr>
        <w:t>6)</w:t>
      </w:r>
      <w:r w:rsidRPr="00CC2F92">
        <w:rPr>
          <w:rFonts w:eastAsia="Times New Roman" w:cs="Times New Roman"/>
          <w:spacing w:val="-3"/>
          <w:sz w:val="24"/>
          <w:szCs w:val="24"/>
        </w:rPr>
        <w:t> </w:t>
      </w:r>
      <w:r w:rsidRPr="00CC2F92">
        <w:rPr>
          <w:rFonts w:eastAsia="Times New Roman" w:cs="Times New Roman"/>
          <w:spacing w:val="-3"/>
          <w:sz w:val="24"/>
          <w:szCs w:val="24"/>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1CB5989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7)</w:t>
      </w:r>
      <w:r w:rsidRPr="00CC2F92">
        <w:rPr>
          <w:rFonts w:eastAsia="Times New Roman" w:cs="Times New Roman"/>
          <w:sz w:val="24"/>
          <w:szCs w:val="24"/>
        </w:rPr>
        <w:t> </w:t>
      </w:r>
      <w:r w:rsidRPr="00CC2F92">
        <w:rPr>
          <w:rFonts w:eastAsia="Times New Roman" w:cs="Times New Roman"/>
          <w:sz w:val="24"/>
          <w:szCs w:val="24"/>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7DABF32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8)</w:t>
      </w:r>
      <w:r w:rsidRPr="00CC2F92">
        <w:rPr>
          <w:rFonts w:eastAsia="Times New Roman" w:cs="Times New Roman"/>
          <w:sz w:val="24"/>
          <w:szCs w:val="24"/>
        </w:rPr>
        <w:t> </w:t>
      </w:r>
      <w:r w:rsidRPr="00CC2F92">
        <w:rPr>
          <w:rFonts w:eastAsia="Times New Roman" w:cs="Times New Roman"/>
          <w:sz w:val="24"/>
          <w:szCs w:val="24"/>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489B391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9)</w:t>
      </w:r>
      <w:r w:rsidRPr="00CC2F92">
        <w:rPr>
          <w:rFonts w:eastAsia="Times New Roman" w:cs="Times New Roman"/>
          <w:sz w:val="24"/>
          <w:szCs w:val="24"/>
        </w:rPr>
        <w:t> </w:t>
      </w:r>
      <w:r w:rsidRPr="00CC2F92">
        <w:rPr>
          <w:rFonts w:eastAsia="Times New Roman" w:cs="Times New Roman"/>
          <w:sz w:val="24"/>
          <w:szCs w:val="24"/>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05EAFE9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10)</w:t>
      </w:r>
      <w:r w:rsidRPr="00CC2F92">
        <w:rPr>
          <w:rFonts w:eastAsia="Times New Roman" w:cs="Times New Roman"/>
          <w:sz w:val="24"/>
          <w:szCs w:val="24"/>
        </w:rPr>
        <w:t> </w:t>
      </w:r>
      <w:r w:rsidRPr="00CC2F92">
        <w:rPr>
          <w:rFonts w:eastAsia="Times New Roman" w:cs="Times New Roman"/>
          <w:sz w:val="24"/>
          <w:szCs w:val="24"/>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2336377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11)</w:t>
      </w:r>
      <w:r w:rsidRPr="00CC2F92">
        <w:rPr>
          <w:rFonts w:eastAsia="Times New Roman" w:cs="Times New Roman"/>
          <w:sz w:val="24"/>
          <w:szCs w:val="24"/>
        </w:rPr>
        <w:t> </w:t>
      </w:r>
      <w:r w:rsidRPr="00CC2F92">
        <w:rPr>
          <w:rFonts w:eastAsia="Times New Roman" w:cs="Times New Roman"/>
          <w:sz w:val="24"/>
          <w:szCs w:val="24"/>
        </w:rPr>
        <w:t xml:space="preserve">освоение основ экологической культуры, методов проектирования собственной безопасной жизнедеятельности с </w:t>
      </w:r>
      <w:r w:rsidRPr="00CC2F92">
        <w:rPr>
          <w:rFonts w:eastAsia="Times New Roman" w:cs="Times New Roman"/>
          <w:sz w:val="24"/>
          <w:szCs w:val="24"/>
        </w:rPr>
        <w:lastRenderedPageBreak/>
        <w:t>учётом природных, техногенных и социальных рисков на территории проживания;</w:t>
      </w:r>
    </w:p>
    <w:p w14:paraId="71FA515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12)</w:t>
      </w:r>
      <w:r w:rsidRPr="00CC2F92">
        <w:rPr>
          <w:rFonts w:eastAsia="Times New Roman" w:cs="Times New Roman"/>
          <w:sz w:val="24"/>
          <w:szCs w:val="24"/>
        </w:rPr>
        <w:t> </w:t>
      </w:r>
      <w:r w:rsidRPr="00CC2F92">
        <w:rPr>
          <w:rFonts w:eastAsia="Times New Roman" w:cs="Times New Roman"/>
          <w:sz w:val="24"/>
          <w:szCs w:val="24"/>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2B0FDF5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1AF7A07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14:paraId="28D3ADE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Предлагается распределение </w:t>
      </w:r>
      <w:r w:rsidRPr="00CC2F92">
        <w:rPr>
          <w:rFonts w:eastAsia="Times New Roman" w:cs="Times New Roman"/>
          <w:b/>
          <w:sz w:val="24"/>
          <w:szCs w:val="24"/>
        </w:rPr>
        <w:t>предметных результатов,</w:t>
      </w:r>
      <w:r w:rsidRPr="00CC2F92">
        <w:rPr>
          <w:rFonts w:eastAsia="Times New Roman" w:cs="Times New Roman"/>
          <w:sz w:val="24"/>
          <w:szCs w:val="24"/>
        </w:rPr>
        <w:t xml:space="preserve"> формируемых в ходе изучения учебного предмета ОБЖ, сгруппировать по учебным модулям:</w:t>
      </w:r>
    </w:p>
    <w:p w14:paraId="5BC25080"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1 «Культура безопасности</w:t>
      </w:r>
      <w:r w:rsidRPr="00CC2F92">
        <w:rPr>
          <w:rFonts w:eastAsia="Times New Roman" w:cs="Times New Roman"/>
          <w:b/>
          <w:sz w:val="24"/>
          <w:szCs w:val="24"/>
        </w:rPr>
        <w:br/>
        <w:t>жизнедеятельности в современном обществе»:</w:t>
      </w:r>
    </w:p>
    <w:p w14:paraId="48972E7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6ADD8D2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понятия культуры безопасности (как способности предвидеть, по возможности избегать, действовать в опасных ситуациях);</w:t>
      </w:r>
    </w:p>
    <w:p w14:paraId="507BE9E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3CCA191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30325C9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общие принципы безопасного поведения.</w:t>
      </w:r>
    </w:p>
    <w:p w14:paraId="17167AF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2 «Безопасность в быту»:</w:t>
      </w:r>
    </w:p>
    <w:p w14:paraId="5477864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особенности жизнеобеспечения жилища;</w:t>
      </w:r>
    </w:p>
    <w:p w14:paraId="086849D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классифицировать источники опасности в быту (пожароопасные предметы, электроприборы, газовое оборудование, бытовая химия, медикаменты);</w:t>
      </w:r>
    </w:p>
    <w:p w14:paraId="23E6498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права, обязанности и ответственность граждан в области пожарной безопасности;</w:t>
      </w:r>
    </w:p>
    <w:p w14:paraId="549E7F6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поведения, позволяющие предупредить возникновение опасных ситуаций в быту;</w:t>
      </w:r>
    </w:p>
    <w:p w14:paraId="5F8A6C5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ситуации криминального характера;</w:t>
      </w:r>
    </w:p>
    <w:p w14:paraId="5C6AD18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о правилах вызова экстренных служб и ответственности за ложные сообщения;</w:t>
      </w:r>
    </w:p>
    <w:p w14:paraId="08F4B09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2E273918" w14:textId="77777777" w:rsidR="005A646C" w:rsidRPr="00CC2F92" w:rsidRDefault="005A646C" w:rsidP="00CC2F92">
      <w:pPr>
        <w:spacing w:after="0" w:line="240" w:lineRule="auto"/>
        <w:rPr>
          <w:rFonts w:eastAsia="Times New Roman" w:cs="Times New Roman"/>
          <w:spacing w:val="-2"/>
          <w:sz w:val="24"/>
          <w:szCs w:val="24"/>
        </w:rPr>
      </w:pPr>
      <w:r w:rsidRPr="00CC2F92">
        <w:rPr>
          <w:rFonts w:eastAsia="Times New Roman" w:cs="Times New Roman"/>
          <w:spacing w:val="-2"/>
          <w:sz w:val="24"/>
          <w:szCs w:val="24"/>
        </w:rPr>
        <w:t>безопасно действовать в ситуациях криминального характера;</w:t>
      </w:r>
    </w:p>
    <w:p w14:paraId="31C615F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пожаре в жилых и общественных зданиях, в том числе правильно использовать первичные средства пожаротушения.</w:t>
      </w:r>
    </w:p>
    <w:p w14:paraId="1744E90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3 «Безопасность на транспорте»:</w:t>
      </w:r>
    </w:p>
    <w:p w14:paraId="49ABFAD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классифицировать виды опасностей на транспорте (наземный, подземный, железнодорожный, водный, воздушный);</w:t>
      </w:r>
    </w:p>
    <w:p w14:paraId="65C319B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дорожного движения, установленные для пешехода, пассажира, водителя велосипеда и иных средств передвижения;</w:t>
      </w:r>
    </w:p>
    <w:p w14:paraId="08BF6FB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332E2D6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0D8FB0EB"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4 «Безопасность в общественных местах»:</w:t>
      </w:r>
    </w:p>
    <w:p w14:paraId="5C82D035"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потенциальные источники опасности в общественных местах, в том числе техногенного происхождения;</w:t>
      </w:r>
    </w:p>
    <w:p w14:paraId="217A5AD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6DFCD9C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соблюдать правила безопасного поведения в местах массового пребывания людей (в толпе);</w:t>
      </w:r>
    </w:p>
    <w:p w14:paraId="183B8D0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правила информирования экстренных служб;</w:t>
      </w:r>
    </w:p>
    <w:p w14:paraId="3F9ED27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обнаружении в общественных местах бесхозных (потенциально опасных) вещей и предметов;</w:t>
      </w:r>
    </w:p>
    <w:p w14:paraId="4AFCCF2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эвакуироваться из общественных мест и зданий;</w:t>
      </w:r>
    </w:p>
    <w:p w14:paraId="5FA5218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возникновении пожара и происшествиях в общественных местах;</w:t>
      </w:r>
    </w:p>
    <w:p w14:paraId="5D032D2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условиях совершения террористического акта, в том числе при захвате и освобождении заложников;</w:t>
      </w:r>
    </w:p>
    <w:p w14:paraId="5DE7079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ситуациях криминогенного и антиобщественного характера.</w:t>
      </w:r>
    </w:p>
    <w:p w14:paraId="031B9D21"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5 «Безопасность в природной среде»:</w:t>
      </w:r>
    </w:p>
    <w:p w14:paraId="5567A9F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смысл понятия экологии, экологической культуры, значение экологии для устойчивого развития общества;</w:t>
      </w:r>
    </w:p>
    <w:p w14:paraId="04F064A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помнить и выполнять правила безопасного поведения при неблагоприятной экологической обстановке;</w:t>
      </w:r>
    </w:p>
    <w:p w14:paraId="1552A8E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безопасного поведения на природе;</w:t>
      </w:r>
    </w:p>
    <w:p w14:paraId="1F25480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правила безопасного поведения на водоёмах в различное время года;</w:t>
      </w:r>
    </w:p>
    <w:p w14:paraId="744A212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5AE65D09"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правила само- и взаимопомощи терпящим бедствие на воде;</w:t>
      </w:r>
    </w:p>
    <w:p w14:paraId="528BFEF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5FC0CAE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знать и применять способы подачи сигнала о помощи.</w:t>
      </w:r>
    </w:p>
    <w:p w14:paraId="0235E2B5"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6 «Здоровье и как его сохранить.</w:t>
      </w:r>
      <w:r w:rsidRPr="00CC2F92">
        <w:rPr>
          <w:rFonts w:eastAsia="Times New Roman" w:cs="Times New Roman"/>
          <w:b/>
          <w:sz w:val="24"/>
          <w:szCs w:val="24"/>
        </w:rPr>
        <w:br/>
        <w:t>Основы медицинских знаний»:</w:t>
      </w:r>
    </w:p>
    <w:p w14:paraId="6846EFDA"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раскрывать смысл понятий здоровья (физического и психического) и здорового образа жизни;</w:t>
      </w:r>
    </w:p>
    <w:p w14:paraId="046C5D9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факторы, влияющие на здоровье человека;</w:t>
      </w:r>
    </w:p>
    <w:p w14:paraId="4C4EF06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0B68652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сформировать негативное отношение к вредным привычкам (табакокурение, алкоголизм, наркомания, игровая зависимость);</w:t>
      </w:r>
    </w:p>
    <w:p w14:paraId="3EFD27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мер защиты от инфекционных и неинфекционных заболеваний;</w:t>
      </w:r>
    </w:p>
    <w:p w14:paraId="10D63C9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в случае возникновения чрезвычайных ситуаций биолого-социального происхождения (эпидемии, пандемии);</w:t>
      </w:r>
    </w:p>
    <w:p w14:paraId="05DFAEB3"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713DB8D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оказывать первую помощь и самопомощь при неотложных состояниях.</w:t>
      </w:r>
    </w:p>
    <w:p w14:paraId="67E898DF"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7 «Безопасность в социуме»:</w:t>
      </w:r>
    </w:p>
    <w:p w14:paraId="613D869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межличностного и группового конфликта;</w:t>
      </w:r>
    </w:p>
    <w:p w14:paraId="1061380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способы избегания и разрешения конфликтных ситуаций;</w:t>
      </w:r>
    </w:p>
    <w:p w14:paraId="7CB04BD2"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опасные проявления конфликтов (в том числе насилие, буллинг (травля));</w:t>
      </w:r>
    </w:p>
    <w:p w14:paraId="1259B63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16B050A6"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соблюдать правила коммуникации с незнакомыми людьми (в том числе с подозрительными людьми, у которых могут иметься преступные намерения);</w:t>
      </w:r>
    </w:p>
    <w:p w14:paraId="05129CA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 xml:space="preserve">соблюдать правила безопасного и комфортного существования со знакомыми людьми и в различных группах, в том числе в </w:t>
      </w:r>
      <w:r w:rsidRPr="00CC2F92">
        <w:rPr>
          <w:rFonts w:eastAsia="Times New Roman" w:cs="Times New Roman"/>
          <w:sz w:val="24"/>
          <w:szCs w:val="24"/>
        </w:rPr>
        <w:lastRenderedPageBreak/>
        <w:t>семье, классе, коллективе кружка/секции/спортивной команды, группе друзей;</w:t>
      </w:r>
    </w:p>
    <w:p w14:paraId="3610ED9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опасности и соблюдать правила безопасного поведения в практике современных молодёжных увлечений;</w:t>
      </w:r>
    </w:p>
    <w:p w14:paraId="4278814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опасных проявлениях конфликта и при возможных манипуляциях.</w:t>
      </w:r>
    </w:p>
    <w:p w14:paraId="2404EB3F"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8 «Безопасность</w:t>
      </w:r>
      <w:r w:rsidRPr="00CC2F92">
        <w:rPr>
          <w:rFonts w:eastAsia="Times New Roman" w:cs="Times New Roman"/>
          <w:b/>
          <w:sz w:val="24"/>
          <w:szCs w:val="24"/>
        </w:rPr>
        <w:br/>
        <w:t>в информационном пространстве»:</w:t>
      </w:r>
    </w:p>
    <w:p w14:paraId="6BC190E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приводить примеры информационных и компьютерных угроз;</w:t>
      </w:r>
    </w:p>
    <w:p w14:paraId="7BE1A10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интернет-сообщества);</w:t>
      </w:r>
    </w:p>
    <w:p w14:paraId="19EC382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14:paraId="16340911" w14:textId="77777777" w:rsidR="005A646C" w:rsidRPr="00CC2F92" w:rsidRDefault="005A646C" w:rsidP="00CC2F92">
      <w:pPr>
        <w:spacing w:after="0" w:line="240" w:lineRule="auto"/>
        <w:rPr>
          <w:rFonts w:eastAsia="Times New Roman" w:cs="Times New Roman"/>
          <w:spacing w:val="1"/>
          <w:sz w:val="24"/>
          <w:szCs w:val="24"/>
        </w:rPr>
      </w:pPr>
      <w:r w:rsidRPr="00CC2F92">
        <w:rPr>
          <w:rFonts w:eastAsia="Times New Roman" w:cs="Times New Roman"/>
          <w:spacing w:val="1"/>
          <w:sz w:val="24"/>
          <w:szCs w:val="24"/>
        </w:rPr>
        <w:t>предупреждать возникновение сложных и опасных ситуаций;</w:t>
      </w:r>
    </w:p>
    <w:p w14:paraId="654C882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4410E643"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9 «Основы противодействия</w:t>
      </w:r>
      <w:r w:rsidRPr="00CC2F92">
        <w:rPr>
          <w:rFonts w:eastAsia="Times New Roman" w:cs="Times New Roman"/>
          <w:b/>
          <w:sz w:val="24"/>
          <w:szCs w:val="24"/>
        </w:rPr>
        <w:br/>
        <w:t>экстремизму и терроризму»:</w:t>
      </w:r>
    </w:p>
    <w:p w14:paraId="575E6FD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понятия экстремизма, терроризма, их причины и последствия;</w:t>
      </w:r>
    </w:p>
    <w:p w14:paraId="5CF6046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сформировать негативное отношение к экстремистской и террористической деятельности;</w:t>
      </w:r>
    </w:p>
    <w:p w14:paraId="6513566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организационные основы системы противодействия терроризму и экстремизму в Российской Федерации;</w:t>
      </w:r>
    </w:p>
    <w:p w14:paraId="31E5B037"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распознавать ситуации угрозы террористического акта в доме, в общественном месте;</w:t>
      </w:r>
    </w:p>
    <w:p w14:paraId="53A5F3D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безопасно действовать при обнаружении в общественных местах бесхозных (или опасных) вещей и предметов;</w:t>
      </w:r>
    </w:p>
    <w:p w14:paraId="2087577E"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lastRenderedPageBreak/>
        <w:t>безопасно действовать в условиях совершения террористического акта, в том числе при захвате и освобождении заложников.</w:t>
      </w:r>
    </w:p>
    <w:p w14:paraId="033449F4" w14:textId="77777777" w:rsidR="005A646C" w:rsidRPr="00CC2F92" w:rsidRDefault="005A646C" w:rsidP="00CC2F92">
      <w:pPr>
        <w:spacing w:after="0" w:line="240" w:lineRule="auto"/>
        <w:rPr>
          <w:rFonts w:eastAsia="Times New Roman" w:cs="Times New Roman"/>
          <w:b/>
          <w:sz w:val="24"/>
          <w:szCs w:val="24"/>
        </w:rPr>
      </w:pPr>
      <w:r w:rsidRPr="00CC2F92">
        <w:rPr>
          <w:rFonts w:eastAsia="Times New Roman" w:cs="Times New Roman"/>
          <w:b/>
          <w:sz w:val="24"/>
          <w:szCs w:val="24"/>
        </w:rPr>
        <w:t>Модуль № 10 «Взаимодействие личности,</w:t>
      </w:r>
      <w:r w:rsidRPr="00CC2F92">
        <w:rPr>
          <w:rFonts w:eastAsia="Times New Roman" w:cs="Times New Roman"/>
          <w:b/>
          <w:sz w:val="24"/>
          <w:szCs w:val="24"/>
        </w:rPr>
        <w:br/>
        <w:t>общества и государства в обеспечении</w:t>
      </w:r>
      <w:r w:rsidRPr="00CC2F92">
        <w:rPr>
          <w:rFonts w:eastAsia="Times New Roman" w:cs="Times New Roman"/>
          <w:b/>
          <w:sz w:val="24"/>
          <w:szCs w:val="24"/>
        </w:rPr>
        <w:br/>
        <w:t>безопасности жизни и здоровья населения»:</w:t>
      </w:r>
    </w:p>
    <w:p w14:paraId="0805CC91"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роль человека, общества и государства при обеспечении безопасности жизни и здоровья населения в Российской Федерации;</w:t>
      </w:r>
    </w:p>
    <w:p w14:paraId="61858F9F"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5BE3B964"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4A4C1ECC"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объяснять правила оповещения и эвакуации населения в условиях чрезвычайных ситуаций;</w:t>
      </w:r>
    </w:p>
    <w:p w14:paraId="65466068"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57ED6FFD"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владеть правилами безопасного поведения и безопасно действовать в различных ситуациях;</w:t>
      </w:r>
    </w:p>
    <w:p w14:paraId="4AEE2090"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владеть способами антикоррупционного поведения с учётом возрастных обязанностей;</w:t>
      </w:r>
    </w:p>
    <w:p w14:paraId="2C64247B" w14:textId="77777777" w:rsidR="005A646C" w:rsidRPr="00CC2F92" w:rsidRDefault="005A646C" w:rsidP="00CC2F92">
      <w:pPr>
        <w:spacing w:after="0" w:line="240" w:lineRule="auto"/>
        <w:rPr>
          <w:rFonts w:eastAsia="Times New Roman" w:cs="Times New Roman"/>
          <w:sz w:val="24"/>
          <w:szCs w:val="24"/>
        </w:rPr>
      </w:pPr>
      <w:r w:rsidRPr="00CC2F92">
        <w:rPr>
          <w:rFonts w:eastAsia="Times New Roman" w:cs="Times New Roman"/>
          <w:sz w:val="24"/>
          <w:szCs w:val="24"/>
        </w:rPr>
        <w:t>информировать население и соответствующие органы о возникновении опасных ситуаций.</w:t>
      </w:r>
    </w:p>
    <w:p w14:paraId="1FB75CDE" w14:textId="77777777" w:rsidR="00FD7F79" w:rsidRPr="00CC2F92" w:rsidRDefault="00FD7F79" w:rsidP="00CC2F92">
      <w:pPr>
        <w:pStyle w:val="h2"/>
        <w:spacing w:before="0" w:after="0" w:line="240" w:lineRule="auto"/>
        <w:jc w:val="both"/>
        <w:rPr>
          <w:rFonts w:cs="Times New Roman"/>
          <w:sz w:val="24"/>
          <w:szCs w:val="24"/>
        </w:rPr>
      </w:pPr>
    </w:p>
    <w:p w14:paraId="1ABF1064" w14:textId="65C0AC68" w:rsidR="00FE214C" w:rsidRPr="00CC2F92" w:rsidRDefault="00FE214C" w:rsidP="00CC2F92">
      <w:pPr>
        <w:pStyle w:val="aff3"/>
        <w:rPr>
          <w:rFonts w:cs="Times New Roman"/>
          <w:b/>
          <w:sz w:val="24"/>
          <w:szCs w:val="24"/>
        </w:rPr>
      </w:pPr>
      <w:r w:rsidRPr="00CC2F92">
        <w:rPr>
          <w:rFonts w:cs="Times New Roman"/>
          <w:b/>
          <w:sz w:val="24"/>
          <w:szCs w:val="24"/>
        </w:rPr>
        <w:t>1.3.</w:t>
      </w:r>
      <w:r w:rsidRPr="00CC2F92">
        <w:rPr>
          <w:rFonts w:cs="Times New Roman"/>
          <w:b/>
          <w:sz w:val="24"/>
          <w:szCs w:val="24"/>
        </w:rPr>
        <w:t> </w:t>
      </w:r>
      <w:r w:rsidR="00A92B17" w:rsidRPr="00CC2F92">
        <w:rPr>
          <w:rFonts w:cs="Times New Roman"/>
          <w:b/>
          <w:sz w:val="24"/>
          <w:szCs w:val="24"/>
        </w:rPr>
        <w:t xml:space="preserve">Система оценки достижения  </w:t>
      </w:r>
      <w:r w:rsidRPr="00CC2F92">
        <w:rPr>
          <w:rFonts w:cs="Times New Roman"/>
          <w:b/>
          <w:sz w:val="24"/>
          <w:szCs w:val="24"/>
        </w:rPr>
        <w:t>пл</w:t>
      </w:r>
      <w:r w:rsidR="00A92B17" w:rsidRPr="00CC2F92">
        <w:rPr>
          <w:rFonts w:cs="Times New Roman"/>
          <w:b/>
          <w:sz w:val="24"/>
          <w:szCs w:val="24"/>
        </w:rPr>
        <w:t xml:space="preserve">анируемых результатов освоения  </w:t>
      </w:r>
      <w:r w:rsidRPr="00CC2F92">
        <w:rPr>
          <w:rFonts w:cs="Times New Roman"/>
          <w:b/>
          <w:sz w:val="24"/>
          <w:szCs w:val="24"/>
        </w:rPr>
        <w:t>основной образовательной программы</w:t>
      </w:r>
    </w:p>
    <w:p w14:paraId="597BA548" w14:textId="1DBFA76D" w:rsidR="00FE214C" w:rsidRPr="00CC2F92" w:rsidRDefault="00FE214C" w:rsidP="00CC2F92">
      <w:pPr>
        <w:pStyle w:val="aff3"/>
        <w:rPr>
          <w:rFonts w:cs="Times New Roman"/>
          <w:sz w:val="24"/>
          <w:szCs w:val="24"/>
        </w:rPr>
      </w:pPr>
      <w:r w:rsidRPr="00CC2F92">
        <w:rPr>
          <w:rStyle w:val="Bold"/>
          <w:rFonts w:cs="Times New Roman"/>
          <w:sz w:val="24"/>
          <w:szCs w:val="24"/>
        </w:rPr>
        <w:t>Основными направлениями и целями оценочной деятельности</w:t>
      </w:r>
      <w:r w:rsidRPr="00CC2F92">
        <w:rPr>
          <w:rFonts w:cs="Times New Roman"/>
          <w:sz w:val="24"/>
          <w:szCs w:val="24"/>
        </w:rPr>
        <w:t xml:space="preserve"> в </w:t>
      </w:r>
      <w:r w:rsidR="006236DD" w:rsidRPr="00CC2F92">
        <w:rPr>
          <w:rFonts w:cs="Times New Roman"/>
          <w:sz w:val="24"/>
          <w:szCs w:val="24"/>
        </w:rPr>
        <w:t xml:space="preserve">МБОУ «Затонская средняя общеобразовательная школа имени Василия Петровича Муравьева» </w:t>
      </w:r>
      <w:r w:rsidR="00A92B17" w:rsidRPr="00CC2F92">
        <w:rPr>
          <w:rFonts w:cs="Times New Roman"/>
          <w:sz w:val="24"/>
          <w:szCs w:val="24"/>
        </w:rPr>
        <w:t xml:space="preserve">являются: </w:t>
      </w:r>
      <w:r w:rsidRPr="00CC2F92">
        <w:rPr>
          <w:rFonts w:cs="Times New Roman"/>
          <w:sz w:val="24"/>
          <w:szCs w:val="24"/>
        </w:rPr>
        <w:t xml:space="preserve">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w:t>
      </w:r>
      <w:r w:rsidRPr="00CC2F92">
        <w:rPr>
          <w:rFonts w:cs="Times New Roman"/>
          <w:sz w:val="24"/>
          <w:szCs w:val="24"/>
        </w:rPr>
        <w:lastRenderedPageBreak/>
        <w:t>муниципального, регионального и фе</w:t>
      </w:r>
      <w:r w:rsidR="00A92B17" w:rsidRPr="00CC2F92">
        <w:rPr>
          <w:rFonts w:cs="Times New Roman"/>
          <w:sz w:val="24"/>
          <w:szCs w:val="24"/>
        </w:rPr>
        <w:t xml:space="preserve">дерального уровней; </w:t>
      </w:r>
      <w:r w:rsidRPr="00CC2F92">
        <w:rPr>
          <w:rFonts w:cs="Times New Roman"/>
          <w:sz w:val="24"/>
          <w:szCs w:val="24"/>
        </w:rPr>
        <w:t>оценка результатов деятельности педагогических кадров как основа аттеста</w:t>
      </w:r>
      <w:r w:rsidR="00A92B17" w:rsidRPr="00CC2F92">
        <w:rPr>
          <w:rFonts w:cs="Times New Roman"/>
          <w:sz w:val="24"/>
          <w:szCs w:val="24"/>
        </w:rPr>
        <w:t xml:space="preserve">ционных процедур; </w:t>
      </w:r>
      <w:r w:rsidRPr="00CC2F92">
        <w:rPr>
          <w:rFonts w:cs="Times New Roman"/>
          <w:sz w:val="24"/>
          <w:szCs w:val="24"/>
        </w:rPr>
        <w:t>оценка результатов деятельности образовательной организации как основа аккредитационных процедур.</w:t>
      </w:r>
    </w:p>
    <w:p w14:paraId="77808E79" w14:textId="0BAB4799" w:rsidR="00FE214C" w:rsidRPr="00CC2F92" w:rsidRDefault="00FE214C" w:rsidP="00CC2F92">
      <w:pPr>
        <w:pStyle w:val="aff3"/>
        <w:rPr>
          <w:rFonts w:cs="Times New Roman"/>
          <w:sz w:val="24"/>
          <w:szCs w:val="24"/>
        </w:rPr>
      </w:pPr>
      <w:r w:rsidRPr="00CC2F92">
        <w:rPr>
          <w:rStyle w:val="Bold"/>
          <w:rFonts w:cs="Times New Roman"/>
          <w:sz w:val="24"/>
          <w:szCs w:val="24"/>
        </w:rPr>
        <w:t>Основным объектом системы оценки</w:t>
      </w:r>
      <w:r w:rsidRPr="00CC2F92">
        <w:rPr>
          <w:rFonts w:cs="Times New Roman"/>
          <w:sz w:val="24"/>
          <w:szCs w:val="24"/>
        </w:rPr>
        <w:t>, ее содержательной и критериальной б</w:t>
      </w:r>
      <w:r w:rsidR="004C5B4F" w:rsidRPr="00CC2F92">
        <w:rPr>
          <w:rFonts w:cs="Times New Roman"/>
          <w:sz w:val="24"/>
          <w:szCs w:val="24"/>
        </w:rPr>
        <w:t>азой выступают требования ФГОС.</w:t>
      </w:r>
    </w:p>
    <w:p w14:paraId="19E6B790" w14:textId="77777777" w:rsidR="00FE214C" w:rsidRPr="00CC2F92" w:rsidRDefault="00FE214C" w:rsidP="00CC2F92">
      <w:pPr>
        <w:pStyle w:val="aff3"/>
        <w:rPr>
          <w:rFonts w:cs="Times New Roman"/>
          <w:sz w:val="24"/>
          <w:szCs w:val="24"/>
        </w:rPr>
      </w:pPr>
      <w:r w:rsidRPr="00CC2F92">
        <w:rPr>
          <w:rFonts w:cs="Times New Roman"/>
          <w:sz w:val="24"/>
          <w:szCs w:val="24"/>
        </w:rPr>
        <w:t>Система оценки включает процедуры внутренней и внешней оценки.</w:t>
      </w:r>
    </w:p>
    <w:p w14:paraId="720995EB" w14:textId="2AFC2751" w:rsidR="00FE214C" w:rsidRPr="00CC2F92" w:rsidRDefault="00FE214C" w:rsidP="00CC2F92">
      <w:pPr>
        <w:pStyle w:val="aff3"/>
        <w:rPr>
          <w:rFonts w:cs="Times New Roman"/>
          <w:sz w:val="24"/>
          <w:szCs w:val="24"/>
        </w:rPr>
      </w:pPr>
      <w:r w:rsidRPr="00CC2F92">
        <w:rPr>
          <w:rStyle w:val="Bold"/>
          <w:rFonts w:cs="Times New Roman"/>
          <w:sz w:val="24"/>
          <w:szCs w:val="24"/>
        </w:rPr>
        <w:t>Внутренняя оценка</w:t>
      </w:r>
      <w:r w:rsidR="00A92B17" w:rsidRPr="00CC2F92">
        <w:rPr>
          <w:rFonts w:cs="Times New Roman"/>
          <w:sz w:val="24"/>
          <w:szCs w:val="24"/>
        </w:rPr>
        <w:t xml:space="preserve"> включает: стартовую диагностику, </w:t>
      </w:r>
      <w:r w:rsidRPr="00CC2F92">
        <w:rPr>
          <w:rFonts w:cs="Times New Roman"/>
          <w:sz w:val="24"/>
          <w:szCs w:val="24"/>
        </w:rPr>
        <w:t>текущую и темати</w:t>
      </w:r>
      <w:r w:rsidR="00A92B17" w:rsidRPr="00CC2F92">
        <w:rPr>
          <w:rFonts w:cs="Times New Roman"/>
          <w:sz w:val="24"/>
          <w:szCs w:val="24"/>
        </w:rPr>
        <w:t xml:space="preserve">ческую оценку, </w:t>
      </w:r>
      <w:r w:rsidRPr="00CC2F92">
        <w:rPr>
          <w:rFonts w:cs="Times New Roman"/>
          <w:sz w:val="24"/>
          <w:szCs w:val="24"/>
        </w:rPr>
        <w:t>портфол</w:t>
      </w:r>
      <w:r w:rsidR="00A92B17" w:rsidRPr="00CC2F92">
        <w:rPr>
          <w:rFonts w:cs="Times New Roman"/>
          <w:sz w:val="24"/>
          <w:szCs w:val="24"/>
        </w:rPr>
        <w:t xml:space="preserve">ио, </w:t>
      </w:r>
      <w:r w:rsidRPr="00CC2F92">
        <w:rPr>
          <w:rFonts w:cs="Times New Roman"/>
          <w:sz w:val="24"/>
          <w:szCs w:val="24"/>
        </w:rPr>
        <w:t>внутришкольный мониторинг образовательных до</w:t>
      </w:r>
      <w:r w:rsidR="00A92B17" w:rsidRPr="00CC2F92">
        <w:rPr>
          <w:rFonts w:cs="Times New Roman"/>
          <w:sz w:val="24"/>
          <w:szCs w:val="24"/>
        </w:rPr>
        <w:t xml:space="preserve">стижений, </w:t>
      </w:r>
      <w:r w:rsidRPr="00CC2F92">
        <w:rPr>
          <w:rFonts w:cs="Times New Roman"/>
          <w:sz w:val="24"/>
          <w:szCs w:val="24"/>
        </w:rPr>
        <w:t>промежуточную и итоговую аттестацию обучающихся.</w:t>
      </w:r>
    </w:p>
    <w:p w14:paraId="7CF60CD6" w14:textId="50DE0B2F" w:rsidR="00FE214C" w:rsidRPr="00CC2F92" w:rsidRDefault="00FE214C" w:rsidP="00CC2F92">
      <w:pPr>
        <w:pStyle w:val="aff3"/>
        <w:rPr>
          <w:rFonts w:cs="Times New Roman"/>
          <w:sz w:val="24"/>
          <w:szCs w:val="24"/>
        </w:rPr>
      </w:pPr>
      <w:r w:rsidRPr="00CC2F92">
        <w:rPr>
          <w:rFonts w:cs="Times New Roman"/>
          <w:sz w:val="24"/>
          <w:szCs w:val="24"/>
        </w:rPr>
        <w:t xml:space="preserve">К </w:t>
      </w:r>
      <w:r w:rsidRPr="00CC2F92">
        <w:rPr>
          <w:rStyle w:val="Bold"/>
          <w:rFonts w:cs="Times New Roman"/>
          <w:bCs w:val="0"/>
          <w:sz w:val="24"/>
          <w:szCs w:val="24"/>
        </w:rPr>
        <w:t>внешним процедурам</w:t>
      </w:r>
      <w:r w:rsidR="00A92B17" w:rsidRPr="00CC2F92">
        <w:rPr>
          <w:rFonts w:cs="Times New Roman"/>
          <w:sz w:val="24"/>
          <w:szCs w:val="24"/>
        </w:rPr>
        <w:t xml:space="preserve"> относятся: </w:t>
      </w:r>
      <w:r w:rsidRPr="00CC2F92">
        <w:rPr>
          <w:rFonts w:cs="Times New Roman"/>
          <w:sz w:val="24"/>
          <w:szCs w:val="24"/>
        </w:rPr>
        <w:t>государственная итоговая аттестация</w:t>
      </w:r>
      <w:r w:rsidR="00A92B17" w:rsidRPr="00CC2F92">
        <w:rPr>
          <w:rFonts w:cs="Times New Roman"/>
          <w:sz w:val="24"/>
          <w:szCs w:val="24"/>
        </w:rPr>
        <w:t xml:space="preserve">, </w:t>
      </w:r>
      <w:r w:rsidRPr="00CC2F92">
        <w:rPr>
          <w:rFonts w:cs="Times New Roman"/>
          <w:sz w:val="24"/>
          <w:szCs w:val="24"/>
        </w:rPr>
        <w:t>независимая оценка качества образования</w:t>
      </w:r>
      <w:r w:rsidR="00A92B17" w:rsidRPr="00CC2F92">
        <w:rPr>
          <w:rFonts w:cs="Times New Roman"/>
          <w:sz w:val="24"/>
          <w:szCs w:val="24"/>
        </w:rPr>
        <w:t xml:space="preserve">и </w:t>
      </w:r>
      <w:r w:rsidRPr="00CC2F92">
        <w:rPr>
          <w:rFonts w:cs="Times New Roman"/>
          <w:sz w:val="24"/>
          <w:szCs w:val="24"/>
        </w:rPr>
        <w:t>мониторинговые исследования</w:t>
      </w:r>
      <w:r w:rsidRPr="00CC2F92">
        <w:rPr>
          <w:rStyle w:val="footnote-num"/>
          <w:rFonts w:cs="Times New Roman"/>
          <w:position w:val="0"/>
          <w:sz w:val="24"/>
          <w:szCs w:val="24"/>
        </w:rPr>
        <w:footnoteReference w:id="8"/>
      </w:r>
      <w:r w:rsidRPr="00CC2F92">
        <w:rPr>
          <w:rFonts w:cs="Times New Roman"/>
          <w:sz w:val="24"/>
          <w:szCs w:val="24"/>
        </w:rPr>
        <w:t xml:space="preserve"> муниципального, регионального и федерального уровней.</w:t>
      </w:r>
    </w:p>
    <w:p w14:paraId="642A22C3" w14:textId="77777777" w:rsidR="00FE214C" w:rsidRPr="00CC2F92" w:rsidRDefault="00FE214C" w:rsidP="00CC2F92">
      <w:pPr>
        <w:pStyle w:val="aff3"/>
        <w:rPr>
          <w:rFonts w:cs="Times New Roman"/>
          <w:sz w:val="24"/>
          <w:szCs w:val="24"/>
        </w:rPr>
      </w:pPr>
      <w:r w:rsidRPr="00CC2F92">
        <w:rPr>
          <w:rFonts w:cs="Times New Roman"/>
          <w:sz w:val="24"/>
          <w:szCs w:val="24"/>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3F8477B2" w14:textId="77777777" w:rsidR="00FE214C" w:rsidRPr="00CC2F92" w:rsidRDefault="00FE214C" w:rsidP="00CC2F92">
      <w:pPr>
        <w:pStyle w:val="aff3"/>
        <w:rPr>
          <w:rFonts w:cs="Times New Roman"/>
          <w:sz w:val="24"/>
          <w:szCs w:val="24"/>
        </w:rPr>
      </w:pPr>
      <w:r w:rsidRPr="00CC2F92">
        <w:rPr>
          <w:rStyle w:val="Bold"/>
          <w:rFonts w:cs="Times New Roman"/>
          <w:sz w:val="24"/>
          <w:szCs w:val="24"/>
        </w:rPr>
        <w:t>Системно-деятельностный подход</w:t>
      </w:r>
      <w:r w:rsidRPr="00CC2F92">
        <w:rPr>
          <w:rFonts w:cs="Times New Roman"/>
          <w:sz w:val="24"/>
          <w:szCs w:val="24"/>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14:paraId="57F0ADDF" w14:textId="77777777" w:rsidR="00FE214C" w:rsidRPr="00CC2F92" w:rsidRDefault="00FE214C" w:rsidP="00CC2F92">
      <w:pPr>
        <w:pStyle w:val="aff3"/>
        <w:rPr>
          <w:rFonts w:cs="Times New Roman"/>
          <w:sz w:val="24"/>
          <w:szCs w:val="24"/>
        </w:rPr>
      </w:pPr>
      <w:r w:rsidRPr="00CC2F92">
        <w:rPr>
          <w:rStyle w:val="Bold"/>
          <w:rFonts w:cs="Times New Roman"/>
          <w:sz w:val="24"/>
          <w:szCs w:val="24"/>
        </w:rPr>
        <w:t>Уровневый подход</w:t>
      </w:r>
      <w:r w:rsidRPr="00CC2F92">
        <w:rPr>
          <w:rFonts w:cs="Times New Roman"/>
          <w:sz w:val="24"/>
          <w:szCs w:val="24"/>
        </w:rPr>
        <w:t xml:space="preserve">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14:paraId="474B256B" w14:textId="77777777" w:rsidR="00FE214C" w:rsidRPr="00CC2F92" w:rsidRDefault="00FE214C" w:rsidP="00CC2F92">
      <w:pPr>
        <w:pStyle w:val="aff3"/>
        <w:rPr>
          <w:rFonts w:cs="Times New Roman"/>
          <w:spacing w:val="3"/>
          <w:sz w:val="24"/>
          <w:szCs w:val="24"/>
        </w:rPr>
      </w:pPr>
      <w:r w:rsidRPr="00CC2F92">
        <w:rPr>
          <w:rFonts w:cs="Times New Roman"/>
          <w:spacing w:val="3"/>
          <w:sz w:val="24"/>
          <w:szCs w:val="24"/>
        </w:rPr>
        <w:lastRenderedPageBreak/>
        <w:t xml:space="preserve">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 </w:t>
      </w:r>
    </w:p>
    <w:p w14:paraId="10176613" w14:textId="77777777" w:rsidR="00A92B17" w:rsidRPr="00CC2F92" w:rsidRDefault="00FE214C" w:rsidP="00CC2F92">
      <w:pPr>
        <w:pStyle w:val="aff3"/>
        <w:rPr>
          <w:rFonts w:cs="Times New Roman"/>
          <w:sz w:val="24"/>
          <w:szCs w:val="24"/>
        </w:rPr>
      </w:pPr>
      <w:r w:rsidRPr="00CC2F92">
        <w:rPr>
          <w:rStyle w:val="Bold"/>
          <w:rFonts w:cs="Times New Roman"/>
          <w:sz w:val="24"/>
          <w:szCs w:val="24"/>
        </w:rPr>
        <w:t>Комплексный подход</w:t>
      </w:r>
      <w:r w:rsidRPr="00CC2F92">
        <w:rPr>
          <w:rFonts w:cs="Times New Roman"/>
          <w:sz w:val="24"/>
          <w:szCs w:val="24"/>
        </w:rPr>
        <w:t xml:space="preserve"> к оценке образовательных достижений реа</w:t>
      </w:r>
      <w:r w:rsidR="00A92B17" w:rsidRPr="00CC2F92">
        <w:rPr>
          <w:rFonts w:cs="Times New Roman"/>
          <w:sz w:val="24"/>
          <w:szCs w:val="24"/>
        </w:rPr>
        <w:t xml:space="preserve">лизуется с помощью </w:t>
      </w:r>
      <w:r w:rsidRPr="00CC2F92">
        <w:rPr>
          <w:rFonts w:cs="Times New Roman"/>
          <w:sz w:val="24"/>
          <w:szCs w:val="24"/>
        </w:rPr>
        <w:t>оценки предметны</w:t>
      </w:r>
      <w:r w:rsidR="00A92B17" w:rsidRPr="00CC2F92">
        <w:rPr>
          <w:rFonts w:cs="Times New Roman"/>
          <w:sz w:val="24"/>
          <w:szCs w:val="24"/>
        </w:rPr>
        <w:t xml:space="preserve">х и метапредметных результатов; </w:t>
      </w:r>
      <w:r w:rsidRPr="00CC2F92">
        <w:rPr>
          <w:rFonts w:cs="Times New Roman"/>
          <w:sz w:val="24"/>
          <w:szCs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r w:rsidR="00A92B17" w:rsidRPr="00CC2F92">
        <w:rPr>
          <w:rFonts w:cs="Times New Roman"/>
          <w:sz w:val="24"/>
          <w:szCs w:val="24"/>
        </w:rPr>
        <w:t xml:space="preserve"> </w:t>
      </w:r>
      <w:r w:rsidRPr="00CC2F92">
        <w:rPr>
          <w:rFonts w:cs="Times New Roman"/>
          <w:sz w:val="24"/>
          <w:szCs w:val="24"/>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w:t>
      </w:r>
      <w:r w:rsidR="00A92B17" w:rsidRPr="00CC2F92">
        <w:rPr>
          <w:rFonts w:cs="Times New Roman"/>
          <w:sz w:val="24"/>
          <w:szCs w:val="24"/>
        </w:rPr>
        <w:t xml:space="preserve">вания; </w:t>
      </w:r>
      <w:r w:rsidRPr="00CC2F92">
        <w:rPr>
          <w:rFonts w:cs="Times New Roman"/>
          <w:sz w:val="24"/>
          <w:szCs w:val="24"/>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w:t>
      </w:r>
      <w:r w:rsidR="00A92B17" w:rsidRPr="00CC2F92">
        <w:rPr>
          <w:rFonts w:cs="Times New Roman"/>
          <w:sz w:val="24"/>
          <w:szCs w:val="24"/>
        </w:rPr>
        <w:t>ий.</w:t>
      </w:r>
    </w:p>
    <w:p w14:paraId="465E6DF4" w14:textId="77777777" w:rsidR="007D1771" w:rsidRPr="00CC2F92" w:rsidRDefault="007D1771" w:rsidP="00CC2F92">
      <w:pPr>
        <w:pStyle w:val="aff3"/>
        <w:rPr>
          <w:rFonts w:cs="Times New Roman"/>
          <w:b/>
          <w:sz w:val="24"/>
          <w:szCs w:val="24"/>
        </w:rPr>
      </w:pPr>
      <w:r w:rsidRPr="00CC2F92">
        <w:rPr>
          <w:rFonts w:cs="Times New Roman"/>
          <w:b/>
          <w:sz w:val="24"/>
          <w:szCs w:val="24"/>
        </w:rPr>
        <w:t xml:space="preserve">Особенности оценки личностных, метапредметных и предметных результатов </w:t>
      </w:r>
    </w:p>
    <w:p w14:paraId="2FAD16BD" w14:textId="77777777" w:rsidR="007D1771" w:rsidRPr="00CC2F92" w:rsidRDefault="007D1771" w:rsidP="00CC2F92">
      <w:pPr>
        <w:pStyle w:val="aff3"/>
        <w:rPr>
          <w:rFonts w:cs="Times New Roman"/>
          <w:b/>
          <w:sz w:val="24"/>
          <w:szCs w:val="24"/>
        </w:rPr>
      </w:pPr>
      <w:r w:rsidRPr="00CC2F92">
        <w:rPr>
          <w:rFonts w:cs="Times New Roman"/>
          <w:b/>
          <w:sz w:val="24"/>
          <w:szCs w:val="24"/>
        </w:rPr>
        <w:t xml:space="preserve">Особенности оценки личностных результатов </w:t>
      </w:r>
    </w:p>
    <w:p w14:paraId="1E4E161F" w14:textId="77777777" w:rsidR="007D1771" w:rsidRPr="00CC2F92" w:rsidRDefault="007D1771" w:rsidP="00CC2F92">
      <w:pPr>
        <w:pStyle w:val="aff3"/>
        <w:rPr>
          <w:rFonts w:cs="Times New Roman"/>
          <w:sz w:val="24"/>
          <w:szCs w:val="24"/>
        </w:rPr>
      </w:pPr>
      <w:r w:rsidRPr="00CC2F92">
        <w:rPr>
          <w:rFonts w:cs="Times New Roman"/>
          <w:sz w:val="24"/>
          <w:szCs w:val="24"/>
        </w:rPr>
        <w:t xml:space="preserve">Формирование личностных результатов обеспечивается в ходе реализации всех компонентов образовательного процесса, включая внеурочную деятельность. </w:t>
      </w:r>
    </w:p>
    <w:p w14:paraId="34B36559" w14:textId="77777777" w:rsidR="007D1771" w:rsidRPr="00CC2F92" w:rsidRDefault="007D1771" w:rsidP="00CC2F92">
      <w:pPr>
        <w:pStyle w:val="aff3"/>
        <w:rPr>
          <w:rFonts w:cs="Times New Roman"/>
          <w:sz w:val="24"/>
          <w:szCs w:val="24"/>
        </w:rPr>
      </w:pPr>
      <w:r w:rsidRPr="00CC2F92">
        <w:rPr>
          <w:rFonts w:cs="Times New Roman"/>
          <w:sz w:val="24"/>
          <w:szCs w:val="24"/>
        </w:rPr>
        <w:t xml:space="preserve">Основным объектом оценки личностных результатов в основной школе служит сформированность универсальных учебных действий, включаемых в следующие три основные блока: </w:t>
      </w:r>
    </w:p>
    <w:p w14:paraId="6143E91D" w14:textId="77777777" w:rsidR="007D1771" w:rsidRPr="00CC2F92" w:rsidRDefault="007D1771" w:rsidP="00CC2F92">
      <w:pPr>
        <w:pStyle w:val="aff3"/>
        <w:rPr>
          <w:rFonts w:cs="Times New Roman"/>
          <w:sz w:val="24"/>
          <w:szCs w:val="24"/>
        </w:rPr>
      </w:pPr>
      <w:r w:rsidRPr="00CC2F92">
        <w:rPr>
          <w:rFonts w:cs="Times New Roman"/>
          <w:sz w:val="24"/>
          <w:szCs w:val="24"/>
        </w:rPr>
        <w:t xml:space="preserve">1. сформированность основ гражданской идентичности личности; </w:t>
      </w:r>
    </w:p>
    <w:p w14:paraId="0552D8F4" w14:textId="77777777" w:rsidR="007D1771" w:rsidRPr="00CC2F92" w:rsidRDefault="007D1771" w:rsidP="00CC2F92">
      <w:pPr>
        <w:pStyle w:val="aff3"/>
        <w:rPr>
          <w:rFonts w:cs="Times New Roman"/>
          <w:sz w:val="24"/>
          <w:szCs w:val="24"/>
        </w:rPr>
      </w:pPr>
      <w:r w:rsidRPr="00CC2F92">
        <w:rPr>
          <w:rFonts w:cs="Times New Roman"/>
          <w:sz w:val="24"/>
          <w:szCs w:val="24"/>
        </w:rPr>
        <w:lastRenderedPageBreak/>
        <w:t xml:space="preserve">2. сформированность индивидуальной учебной самостоятельности, включая умение строить жизненные профессиональные планы с учетом конкретных перспектив социального развития; </w:t>
      </w:r>
    </w:p>
    <w:p w14:paraId="494836F4" w14:textId="15F43E67" w:rsidR="007D1771" w:rsidRPr="00CC2F92" w:rsidRDefault="007D1771" w:rsidP="00CC2F92">
      <w:pPr>
        <w:pStyle w:val="aff3"/>
        <w:rPr>
          <w:rFonts w:cs="Times New Roman"/>
          <w:sz w:val="24"/>
          <w:szCs w:val="24"/>
        </w:rPr>
      </w:pPr>
      <w:r w:rsidRPr="00CC2F92">
        <w:rPr>
          <w:rFonts w:cs="Times New Roman"/>
          <w:sz w:val="24"/>
          <w:szCs w:val="24"/>
        </w:rPr>
        <w:t xml:space="preserve">3. 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14:paraId="727104BB" w14:textId="47AE1757" w:rsidR="007D1771" w:rsidRPr="00CC2F92" w:rsidRDefault="007D1771" w:rsidP="00CC2F92">
      <w:pPr>
        <w:pStyle w:val="aff3"/>
        <w:rPr>
          <w:rFonts w:cs="Times New Roman"/>
          <w:sz w:val="24"/>
          <w:szCs w:val="24"/>
        </w:rPr>
      </w:pPr>
      <w:r w:rsidRPr="00CC2F92">
        <w:rPr>
          <w:rFonts w:cs="Times New Roman"/>
          <w:sz w:val="24"/>
          <w:szCs w:val="24"/>
        </w:rPr>
        <w:t xml:space="preserve">В соответствии с требованиями ФГОС достижение личностных результатов не выносится на итоговую оценку обучающихся, а является предметом оценки эффективности воспитательно- образовательной деятельности МБОУ «Затонская СОШ имени В.П. Муравьева»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Инструментарий для них разрабатывается централизованно на федеральном или региональном уровне и основывается на профессиональных методиках психолого-педагогической диагностики. </w:t>
      </w:r>
    </w:p>
    <w:p w14:paraId="74CF6ED2" w14:textId="77777777" w:rsidR="007D1771" w:rsidRPr="00CC2F92" w:rsidRDefault="007D1771" w:rsidP="00CC2F92">
      <w:pPr>
        <w:pStyle w:val="aff3"/>
        <w:rPr>
          <w:rFonts w:cs="Times New Roman"/>
          <w:sz w:val="24"/>
          <w:szCs w:val="24"/>
        </w:rPr>
      </w:pPr>
      <w:r w:rsidRPr="00CC2F92">
        <w:rPr>
          <w:rFonts w:cs="Times New Roman"/>
          <w:sz w:val="24"/>
          <w:szCs w:val="24"/>
        </w:rPr>
        <w:t xml:space="preserve">Во внутришкольном мониторинге в целях оптимизации личностного развития учащихся возможна оценка сформированности отдельных личностных результатов, проявляющихся в: </w:t>
      </w:r>
    </w:p>
    <w:p w14:paraId="54DB55EA" w14:textId="49D80480" w:rsidR="007D1771" w:rsidRPr="00CC2F92" w:rsidRDefault="007D1771" w:rsidP="00CC2F92">
      <w:pPr>
        <w:pStyle w:val="aff3"/>
        <w:rPr>
          <w:rFonts w:cs="Times New Roman"/>
          <w:sz w:val="24"/>
          <w:szCs w:val="24"/>
        </w:rPr>
      </w:pPr>
      <w:r w:rsidRPr="00CC2F92">
        <w:rPr>
          <w:rFonts w:cs="Times New Roman"/>
          <w:sz w:val="24"/>
          <w:szCs w:val="24"/>
        </w:rPr>
        <w:t> соблюдении норм и правил повед</w:t>
      </w:r>
      <w:r w:rsidR="00CC2F92" w:rsidRPr="00CC2F92">
        <w:rPr>
          <w:rFonts w:cs="Times New Roman"/>
          <w:sz w:val="24"/>
          <w:szCs w:val="24"/>
        </w:rPr>
        <w:t>ения, принятых в МБОУ «Рудницкая</w:t>
      </w:r>
      <w:r w:rsidRPr="00CC2F92">
        <w:rPr>
          <w:rFonts w:cs="Times New Roman"/>
          <w:sz w:val="24"/>
          <w:szCs w:val="24"/>
        </w:rPr>
        <w:t xml:space="preserve">»; </w:t>
      </w:r>
    </w:p>
    <w:p w14:paraId="7D7BD3F0" w14:textId="7CF2246B" w:rsidR="007D1771" w:rsidRPr="00CC2F92" w:rsidRDefault="007D1771" w:rsidP="00CC2F92">
      <w:pPr>
        <w:pStyle w:val="aff3"/>
        <w:rPr>
          <w:rFonts w:cs="Times New Roman"/>
          <w:sz w:val="24"/>
          <w:szCs w:val="24"/>
        </w:rPr>
      </w:pPr>
      <w:r w:rsidRPr="00CC2F92">
        <w:rPr>
          <w:rFonts w:cs="Times New Roman"/>
          <w:sz w:val="24"/>
          <w:szCs w:val="24"/>
        </w:rPr>
        <w:t> участии в общественной жизни МБОУ «</w:t>
      </w:r>
      <w:r w:rsidR="00CC2F92" w:rsidRPr="00CC2F92">
        <w:rPr>
          <w:rFonts w:cs="Times New Roman"/>
          <w:sz w:val="24"/>
          <w:szCs w:val="24"/>
        </w:rPr>
        <w:t>МБОУ «Рудницкая</w:t>
      </w:r>
      <w:r w:rsidR="00F6024A">
        <w:rPr>
          <w:rFonts w:cs="Times New Roman"/>
          <w:sz w:val="24"/>
          <w:szCs w:val="24"/>
        </w:rPr>
        <w:t xml:space="preserve"> СОШ</w:t>
      </w:r>
      <w:r w:rsidR="00CC2F92" w:rsidRPr="00CC2F92">
        <w:rPr>
          <w:rFonts w:cs="Times New Roman"/>
          <w:sz w:val="24"/>
          <w:szCs w:val="24"/>
        </w:rPr>
        <w:t>»</w:t>
      </w:r>
      <w:r w:rsidRPr="00CC2F92">
        <w:rPr>
          <w:rFonts w:cs="Times New Roman"/>
          <w:sz w:val="24"/>
          <w:szCs w:val="24"/>
        </w:rPr>
        <w:t xml:space="preserve">, ближайшего социального окружения, страны, общественно-полезной деятельности; </w:t>
      </w:r>
    </w:p>
    <w:p w14:paraId="127E878A" w14:textId="77777777" w:rsidR="007D1771" w:rsidRPr="00CC2F92" w:rsidRDefault="007D1771" w:rsidP="00CC2F92">
      <w:pPr>
        <w:pStyle w:val="aff3"/>
        <w:rPr>
          <w:rFonts w:cs="Times New Roman"/>
          <w:sz w:val="24"/>
          <w:szCs w:val="24"/>
        </w:rPr>
      </w:pPr>
      <w:r w:rsidRPr="00CC2F92">
        <w:rPr>
          <w:rFonts w:cs="Times New Roman"/>
          <w:sz w:val="24"/>
          <w:szCs w:val="24"/>
        </w:rPr>
        <w:t xml:space="preserve"> ответственности за результаты обучения; </w:t>
      </w:r>
    </w:p>
    <w:p w14:paraId="1B227B72" w14:textId="77777777" w:rsidR="007D1771" w:rsidRPr="00CC2F92" w:rsidRDefault="007D1771" w:rsidP="00CC2F92">
      <w:pPr>
        <w:pStyle w:val="aff3"/>
        <w:rPr>
          <w:rFonts w:cs="Times New Roman"/>
          <w:sz w:val="24"/>
          <w:szCs w:val="24"/>
        </w:rPr>
      </w:pPr>
      <w:r w:rsidRPr="00CC2F92">
        <w:rPr>
          <w:rFonts w:cs="Times New Roman"/>
          <w:sz w:val="24"/>
          <w:szCs w:val="24"/>
        </w:rPr>
        <w:t xml:space="preserve"> готовности и способности делать осознанный выбор своей образовательной траектории, в том числе выбор профессии; </w:t>
      </w:r>
    </w:p>
    <w:p w14:paraId="6CE4E5B5" w14:textId="61289272" w:rsidR="007D1771" w:rsidRPr="00CC2F92" w:rsidRDefault="007D1771" w:rsidP="00CC2F92">
      <w:pPr>
        <w:pStyle w:val="aff3"/>
        <w:rPr>
          <w:rFonts w:cs="Times New Roman"/>
          <w:sz w:val="24"/>
          <w:szCs w:val="24"/>
        </w:rPr>
      </w:pPr>
      <w:r w:rsidRPr="00CC2F92">
        <w:rPr>
          <w:rFonts w:cs="Times New Roman"/>
          <w:sz w:val="24"/>
          <w:szCs w:val="24"/>
        </w:rPr>
        <w:t> ценностно-смысловых установках обучающихся, формируемых средствами различных предметов в рамках системы об</w:t>
      </w:r>
      <w:r w:rsidR="008F5B9D" w:rsidRPr="00CC2F92">
        <w:rPr>
          <w:rFonts w:cs="Times New Roman"/>
          <w:sz w:val="24"/>
          <w:szCs w:val="24"/>
        </w:rPr>
        <w:t xml:space="preserve">щего образования. </w:t>
      </w:r>
    </w:p>
    <w:p w14:paraId="7502AB24" w14:textId="43A511D4" w:rsidR="007D1771" w:rsidRPr="00CC2F92" w:rsidRDefault="00CC2F92" w:rsidP="00CC2F92">
      <w:pPr>
        <w:pStyle w:val="aff3"/>
        <w:rPr>
          <w:rFonts w:cs="Times New Roman"/>
          <w:sz w:val="24"/>
          <w:szCs w:val="24"/>
        </w:rPr>
      </w:pPr>
      <w:r w:rsidRPr="00CC2F92">
        <w:rPr>
          <w:rFonts w:cs="Times New Roman"/>
          <w:sz w:val="24"/>
          <w:szCs w:val="24"/>
        </w:rPr>
        <w:t>Внутренний контроль</w:t>
      </w:r>
      <w:r w:rsidR="007D1771" w:rsidRPr="00CC2F92">
        <w:rPr>
          <w:rFonts w:cs="Times New Roman"/>
          <w:sz w:val="24"/>
          <w:szCs w:val="24"/>
        </w:rPr>
        <w:t xml:space="preserve"> орг</w:t>
      </w:r>
      <w:r w:rsidR="008F5B9D" w:rsidRPr="00CC2F92">
        <w:rPr>
          <w:rFonts w:cs="Times New Roman"/>
          <w:sz w:val="24"/>
          <w:szCs w:val="24"/>
        </w:rPr>
        <w:t xml:space="preserve">анизуется администрацией </w:t>
      </w:r>
      <w:r w:rsidRPr="00CC2F92">
        <w:rPr>
          <w:rFonts w:cs="Times New Roman"/>
          <w:sz w:val="24"/>
          <w:szCs w:val="24"/>
        </w:rPr>
        <w:t xml:space="preserve">МБОУ «Рудницкая» </w:t>
      </w:r>
      <w:r w:rsidR="007D1771" w:rsidRPr="00CC2F92">
        <w:rPr>
          <w:rFonts w:cs="Times New Roman"/>
          <w:sz w:val="24"/>
          <w:szCs w:val="24"/>
        </w:rPr>
        <w:t>и осуществляется классным руководителем преимущественно на основе ежедневных наблюдений в ходе учебных занятий и внеурочной деятельности, которые обобщаются в конце учебного года и представляются в виде харак</w:t>
      </w:r>
      <w:r w:rsidR="007D1771" w:rsidRPr="00CC2F92">
        <w:rPr>
          <w:rFonts w:cs="Times New Roman"/>
          <w:sz w:val="24"/>
          <w:szCs w:val="24"/>
        </w:rPr>
        <w:lastRenderedPageBreak/>
        <w:t>теристики. Любое использование данных, полученных в ходе мониторинговых исследований, возможно только в соответствии с Федеральным законом от 17.07.2006 №152-ФЗ «О персональных данных».</w:t>
      </w:r>
    </w:p>
    <w:p w14:paraId="557F1F85" w14:textId="77777777" w:rsidR="00FE214C" w:rsidRPr="00CC2F92" w:rsidRDefault="00FE214C" w:rsidP="00CC2F92">
      <w:pPr>
        <w:pStyle w:val="aff3"/>
        <w:rPr>
          <w:rFonts w:cs="Times New Roman"/>
          <w:b/>
          <w:sz w:val="24"/>
          <w:szCs w:val="24"/>
        </w:rPr>
      </w:pPr>
      <w:r w:rsidRPr="00CC2F92">
        <w:rPr>
          <w:rFonts w:cs="Times New Roman"/>
          <w:b/>
          <w:sz w:val="24"/>
          <w:szCs w:val="24"/>
        </w:rPr>
        <w:t>Особенности оценки метапредметных результатов</w:t>
      </w:r>
    </w:p>
    <w:p w14:paraId="08E9242F" w14:textId="77777777" w:rsidR="00FE214C" w:rsidRPr="00CC2F92" w:rsidRDefault="00FE214C" w:rsidP="00CC2F92">
      <w:pPr>
        <w:pStyle w:val="aff3"/>
        <w:rPr>
          <w:rFonts w:cs="Times New Roman"/>
          <w:spacing w:val="2"/>
          <w:sz w:val="24"/>
          <w:szCs w:val="24"/>
        </w:rPr>
      </w:pPr>
      <w:r w:rsidRPr="00CC2F92">
        <w:rPr>
          <w:rFonts w:cs="Times New Roman"/>
          <w:spacing w:val="2"/>
          <w:sz w:val="24"/>
          <w:szCs w:val="24"/>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14:paraId="731DE401" w14:textId="77777777" w:rsidR="00FE214C" w:rsidRPr="00CC2F92" w:rsidRDefault="00FE214C" w:rsidP="00CC2F92">
      <w:pPr>
        <w:pStyle w:val="aff3"/>
        <w:rPr>
          <w:rFonts w:cs="Times New Roman"/>
          <w:sz w:val="24"/>
          <w:szCs w:val="24"/>
        </w:rPr>
      </w:pPr>
      <w:r w:rsidRPr="00CC2F92">
        <w:rPr>
          <w:rFonts w:cs="Times New Roman"/>
          <w:sz w:val="24"/>
          <w:szCs w:val="24"/>
        </w:rPr>
        <w:t>Формирование метапредметных результатов обеспечивается совокупностью всех учебных предметов и внеурочной деятельности.</w:t>
      </w:r>
    </w:p>
    <w:p w14:paraId="5CC0FEC3" w14:textId="77777777" w:rsidR="00FE214C" w:rsidRPr="00CC2F92" w:rsidRDefault="00FE214C" w:rsidP="00CC2F92">
      <w:pPr>
        <w:pStyle w:val="aff3"/>
        <w:rPr>
          <w:rFonts w:cs="Times New Roman"/>
          <w:sz w:val="24"/>
          <w:szCs w:val="24"/>
        </w:rPr>
      </w:pPr>
      <w:r w:rsidRPr="00CC2F92">
        <w:rPr>
          <w:rFonts w:cs="Times New Roman"/>
          <w:sz w:val="24"/>
          <w:szCs w:val="24"/>
        </w:rPr>
        <w:t>Основным объектом и предметом оценки метапредметных результатов является овладение:</w:t>
      </w:r>
    </w:p>
    <w:p w14:paraId="72FA572D" w14:textId="77777777" w:rsidR="00FE214C" w:rsidRPr="00CC2F92" w:rsidRDefault="00FE214C" w:rsidP="00CC2F92">
      <w:pPr>
        <w:pStyle w:val="aff3"/>
        <w:rPr>
          <w:rFonts w:cs="Times New Roman"/>
          <w:sz w:val="24"/>
          <w:szCs w:val="24"/>
        </w:rPr>
      </w:pPr>
      <w:r w:rsidRPr="00CC2F92">
        <w:rPr>
          <w:rFonts w:cs="Times New Roman"/>
          <w:sz w:val="24"/>
          <w:szCs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08EF5F79" w14:textId="77777777" w:rsidR="00FE214C" w:rsidRPr="00CC2F92" w:rsidRDefault="00FE214C" w:rsidP="00CC2F92">
      <w:pPr>
        <w:pStyle w:val="aff3"/>
        <w:rPr>
          <w:rFonts w:cs="Times New Roman"/>
          <w:spacing w:val="1"/>
          <w:sz w:val="24"/>
          <w:szCs w:val="24"/>
        </w:rPr>
      </w:pPr>
      <w:r w:rsidRPr="00CC2F92">
        <w:rPr>
          <w:rFonts w:cs="Times New Roman"/>
          <w:spacing w:val="1"/>
          <w:sz w:val="24"/>
          <w:szCs w:val="24"/>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622E5DD3" w14:textId="77777777" w:rsidR="00FE214C" w:rsidRPr="00CC2F92" w:rsidRDefault="00FE214C" w:rsidP="00CC2F92">
      <w:pPr>
        <w:pStyle w:val="aff3"/>
        <w:rPr>
          <w:rFonts w:cs="Times New Roman"/>
          <w:sz w:val="24"/>
          <w:szCs w:val="24"/>
        </w:rPr>
      </w:pPr>
      <w:r w:rsidRPr="00CC2F92">
        <w:rPr>
          <w:rFonts w:cs="Times New Roman"/>
          <w:sz w:val="24"/>
          <w:szCs w:val="24"/>
        </w:rPr>
        <w:t xml:space="preserve">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w:t>
      </w:r>
      <w:r w:rsidRPr="00CC2F92">
        <w:rPr>
          <w:rFonts w:cs="Times New Roman"/>
          <w:sz w:val="24"/>
          <w:szCs w:val="24"/>
        </w:rPr>
        <w:lastRenderedPageBreak/>
        <w:t>констатирующий и предвосхищающий контроль по результату и способу действия, актуальный контроль на уровне произвольного внимания).</w:t>
      </w:r>
    </w:p>
    <w:p w14:paraId="7D921703" w14:textId="4F799B23" w:rsidR="00A5479D" w:rsidRPr="00CC2F92" w:rsidRDefault="00FE214C" w:rsidP="00CC2F92">
      <w:pPr>
        <w:pStyle w:val="aff3"/>
        <w:rPr>
          <w:rStyle w:val="Italic"/>
          <w:rFonts w:cs="Times New Roman"/>
          <w:sz w:val="24"/>
          <w:szCs w:val="24"/>
        </w:rPr>
      </w:pPr>
      <w:r w:rsidRPr="00CC2F92">
        <w:rPr>
          <w:rFonts w:cs="Times New Roman"/>
          <w:sz w:val="24"/>
          <w:szCs w:val="24"/>
        </w:rPr>
        <w:t xml:space="preserve">Оценка достижения метапредметных результатов осуществляется администрацией </w:t>
      </w:r>
      <w:r w:rsidR="004C5B4F" w:rsidRPr="00CC2F92">
        <w:rPr>
          <w:rFonts w:cs="Times New Roman"/>
          <w:sz w:val="24"/>
          <w:szCs w:val="24"/>
        </w:rPr>
        <w:t>МБОУ «</w:t>
      </w:r>
      <w:r w:rsidR="00F6024A">
        <w:rPr>
          <w:rFonts w:cs="Times New Roman"/>
          <w:sz w:val="24"/>
          <w:szCs w:val="24"/>
        </w:rPr>
        <w:t>Рудницкая</w:t>
      </w:r>
      <w:r w:rsidR="004C5B4F" w:rsidRPr="00CC2F92">
        <w:rPr>
          <w:rFonts w:cs="Times New Roman"/>
          <w:sz w:val="24"/>
          <w:szCs w:val="24"/>
        </w:rPr>
        <w:t xml:space="preserve"> средняя общеобр</w:t>
      </w:r>
      <w:r w:rsidR="00F6024A">
        <w:rPr>
          <w:rFonts w:cs="Times New Roman"/>
          <w:sz w:val="24"/>
          <w:szCs w:val="24"/>
        </w:rPr>
        <w:t>азовательная школа</w:t>
      </w:r>
      <w:r w:rsidR="004C5B4F" w:rsidRPr="00CC2F92">
        <w:rPr>
          <w:rFonts w:cs="Times New Roman"/>
          <w:sz w:val="24"/>
          <w:szCs w:val="24"/>
        </w:rPr>
        <w:t xml:space="preserve">» </w:t>
      </w:r>
      <w:r w:rsidRPr="00CC2F92">
        <w:rPr>
          <w:rFonts w:cs="Times New Roman"/>
          <w:sz w:val="24"/>
          <w:szCs w:val="24"/>
        </w:rPr>
        <w:t>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w:t>
      </w:r>
      <w:r w:rsidR="001E766A" w:rsidRPr="00CC2F92">
        <w:rPr>
          <w:rFonts w:cs="Times New Roman"/>
          <w:sz w:val="24"/>
          <w:szCs w:val="24"/>
        </w:rPr>
        <w:t xml:space="preserve"> комплексные работы,</w:t>
      </w:r>
      <w:r w:rsidRPr="00CC2F92">
        <w:rPr>
          <w:rFonts w:cs="Times New Roman"/>
          <w:sz w:val="24"/>
          <w:szCs w:val="24"/>
        </w:rPr>
        <w:t xml:space="preserve">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r w:rsidR="00A5479D" w:rsidRPr="00CC2F92">
        <w:rPr>
          <w:rStyle w:val="Italic"/>
          <w:rFonts w:cs="Times New Roman"/>
          <w:sz w:val="24"/>
          <w:szCs w:val="24"/>
        </w:rPr>
        <w:t>.</w:t>
      </w:r>
    </w:p>
    <w:p w14:paraId="4D20B727" w14:textId="7D58012A" w:rsidR="00FE214C" w:rsidRPr="00CC2F92" w:rsidRDefault="00A5479D" w:rsidP="00CC2F92">
      <w:pPr>
        <w:pStyle w:val="aff3"/>
        <w:rPr>
          <w:rFonts w:cs="Times New Roman"/>
          <w:b/>
          <w:i/>
          <w:iCs/>
          <w:sz w:val="24"/>
          <w:szCs w:val="24"/>
        </w:rPr>
      </w:pPr>
      <w:r w:rsidRPr="00CC2F92">
        <w:rPr>
          <w:rFonts w:cs="Times New Roman"/>
          <w:sz w:val="24"/>
          <w:szCs w:val="24"/>
        </w:rPr>
        <w:t xml:space="preserve"> </w:t>
      </w:r>
      <w:r w:rsidRPr="00CC2F92">
        <w:rPr>
          <w:rFonts w:cs="Times New Roman"/>
          <w:b/>
          <w:sz w:val="24"/>
          <w:szCs w:val="24"/>
        </w:rPr>
        <w:t>Ф</w:t>
      </w:r>
      <w:r w:rsidR="00FE214C" w:rsidRPr="00CC2F92">
        <w:rPr>
          <w:rFonts w:cs="Times New Roman"/>
          <w:b/>
          <w:sz w:val="24"/>
          <w:szCs w:val="24"/>
        </w:rPr>
        <w:t>ормами оценки являются:</w:t>
      </w:r>
    </w:p>
    <w:p w14:paraId="7B1F3C5D" w14:textId="55ECAA35" w:rsidR="00FE214C" w:rsidRPr="00CC2F92" w:rsidRDefault="00FE214C" w:rsidP="00CC2F92">
      <w:pPr>
        <w:pStyle w:val="aff3"/>
        <w:rPr>
          <w:rFonts w:cs="Times New Roman"/>
          <w:sz w:val="24"/>
          <w:szCs w:val="24"/>
        </w:rPr>
      </w:pPr>
      <w:r w:rsidRPr="00CC2F92">
        <w:rPr>
          <w:rFonts w:cs="Times New Roman"/>
          <w:sz w:val="24"/>
          <w:szCs w:val="24"/>
        </w:rPr>
        <w:t xml:space="preserve">для проверки читательской грамотности — </w:t>
      </w:r>
      <w:r w:rsidR="009E52BD" w:rsidRPr="00CC2F92">
        <w:rPr>
          <w:rFonts w:cs="Times New Roman"/>
          <w:sz w:val="24"/>
          <w:szCs w:val="24"/>
        </w:rPr>
        <w:t xml:space="preserve">комплексная </w:t>
      </w:r>
      <w:r w:rsidRPr="00CC2F92">
        <w:rPr>
          <w:rFonts w:cs="Times New Roman"/>
          <w:sz w:val="24"/>
          <w:szCs w:val="24"/>
        </w:rPr>
        <w:t>письменная работа на межпредметной основе;</w:t>
      </w:r>
    </w:p>
    <w:p w14:paraId="785BBCE2" w14:textId="77777777" w:rsidR="00FE214C" w:rsidRPr="00CC2F92" w:rsidRDefault="00FE214C" w:rsidP="00CC2F92">
      <w:pPr>
        <w:pStyle w:val="aff3"/>
        <w:rPr>
          <w:rFonts w:cs="Times New Roman"/>
          <w:sz w:val="24"/>
          <w:szCs w:val="24"/>
        </w:rPr>
      </w:pPr>
      <w:r w:rsidRPr="00CC2F92">
        <w:rPr>
          <w:rFonts w:cs="Times New Roman"/>
          <w:sz w:val="24"/>
          <w:szCs w:val="24"/>
        </w:rPr>
        <w:t>для проверки цифровой грамотности — практическая работа в сочетании с письменной (компьютеризованной) частью;</w:t>
      </w:r>
    </w:p>
    <w:p w14:paraId="726A291A" w14:textId="77777777" w:rsidR="00FE214C" w:rsidRPr="00CC2F92" w:rsidRDefault="00FE214C" w:rsidP="00CC2F92">
      <w:pPr>
        <w:pStyle w:val="aff3"/>
        <w:rPr>
          <w:rFonts w:cs="Times New Roman"/>
          <w:sz w:val="24"/>
          <w:szCs w:val="24"/>
        </w:rPr>
      </w:pPr>
      <w:r w:rsidRPr="00CC2F92">
        <w:rPr>
          <w:rFonts w:cs="Times New Roman"/>
          <w:sz w:val="24"/>
          <w:szCs w:val="24"/>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14:paraId="6DB7C626" w14:textId="77777777" w:rsidR="00FE214C" w:rsidRPr="00CC2F92" w:rsidRDefault="00FE214C" w:rsidP="00CC2F92">
      <w:pPr>
        <w:pStyle w:val="aff3"/>
        <w:rPr>
          <w:rFonts w:cs="Times New Roman"/>
          <w:sz w:val="24"/>
          <w:szCs w:val="24"/>
        </w:rPr>
      </w:pPr>
      <w:r w:rsidRPr="00CC2F92">
        <w:rPr>
          <w:rFonts w:cs="Times New Roman"/>
          <w:sz w:val="24"/>
          <w:szCs w:val="24"/>
        </w:rPr>
        <w:t>Каждый из перечисленных видов диагностики проводится с периодичностью не менее чем один раз в два года.</w:t>
      </w:r>
    </w:p>
    <w:p w14:paraId="3E399BD0" w14:textId="77777777" w:rsidR="00FE214C" w:rsidRPr="00CC2F92" w:rsidRDefault="00FE214C" w:rsidP="00CC2F92">
      <w:pPr>
        <w:pStyle w:val="aff3"/>
        <w:rPr>
          <w:rFonts w:cs="Times New Roman"/>
          <w:sz w:val="24"/>
          <w:szCs w:val="24"/>
        </w:rPr>
      </w:pPr>
      <w:r w:rsidRPr="00CC2F92">
        <w:rPr>
          <w:rFonts w:cs="Times New Roman"/>
          <w:sz w:val="24"/>
          <w:szCs w:val="24"/>
        </w:rPr>
        <w:t>Основной процедурой итоговой оценки достижения метапредметных результатов является защита итогового индивидуального проекта, которая может рассматриваться как допуск к государственной итоговой аттестации.</w:t>
      </w:r>
    </w:p>
    <w:p w14:paraId="431B45B7" w14:textId="77777777" w:rsidR="00FE214C" w:rsidRPr="00CC2F92" w:rsidRDefault="00FE214C" w:rsidP="00CC2F92">
      <w:pPr>
        <w:pStyle w:val="aff3"/>
        <w:rPr>
          <w:rFonts w:cs="Times New Roman"/>
          <w:spacing w:val="-1"/>
          <w:sz w:val="24"/>
          <w:szCs w:val="24"/>
        </w:rPr>
      </w:pPr>
      <w:r w:rsidRPr="00CC2F92">
        <w:rPr>
          <w:rStyle w:val="Bold"/>
          <w:rFonts w:cs="Times New Roman"/>
          <w:spacing w:val="-1"/>
          <w:sz w:val="24"/>
          <w:szCs w:val="24"/>
        </w:rPr>
        <w:t>Итоговый проект</w:t>
      </w:r>
      <w:r w:rsidRPr="00CC2F92">
        <w:rPr>
          <w:rFonts w:cs="Times New Roman"/>
          <w:spacing w:val="-1"/>
          <w:sz w:val="24"/>
          <w:szCs w:val="24"/>
        </w:rPr>
        <w:t xml:space="preserve"> 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14:paraId="084E5E71" w14:textId="77777777" w:rsidR="00FE214C" w:rsidRPr="00CC2F92" w:rsidRDefault="00FE214C" w:rsidP="00CC2F92">
      <w:pPr>
        <w:pStyle w:val="aff3"/>
        <w:rPr>
          <w:rFonts w:cs="Times New Roman"/>
          <w:sz w:val="24"/>
          <w:szCs w:val="24"/>
        </w:rPr>
      </w:pPr>
      <w:r w:rsidRPr="00CC2F92">
        <w:rPr>
          <w:rFonts w:cs="Times New Roman"/>
          <w:sz w:val="24"/>
          <w:szCs w:val="24"/>
        </w:rPr>
        <w:lastRenderedPageBreak/>
        <w:t>Результатом (продуктом) проектной деятельности может быть одна из из следующих работ:</w:t>
      </w:r>
    </w:p>
    <w:p w14:paraId="4189CA2D" w14:textId="77777777" w:rsidR="00FE214C" w:rsidRPr="00CC2F92" w:rsidRDefault="00FE214C" w:rsidP="00CC2F92">
      <w:pPr>
        <w:pStyle w:val="aff3"/>
        <w:rPr>
          <w:rFonts w:cs="Times New Roman"/>
          <w:sz w:val="24"/>
          <w:szCs w:val="24"/>
        </w:rPr>
      </w:pPr>
      <w:r w:rsidRPr="00CC2F92">
        <w:rPr>
          <w:rFonts w:cs="Times New Roman"/>
          <w:sz w:val="24"/>
          <w:szCs w:val="24"/>
        </w:rPr>
        <w:t>а) письменная работа (эссе, реферат, аналитические материалы, обзорные материалы, отчеты о проведенных исследованиях, стендовый доклад и др.);</w:t>
      </w:r>
    </w:p>
    <w:p w14:paraId="5E1DF1DE" w14:textId="77777777" w:rsidR="00FE214C" w:rsidRPr="00CC2F92" w:rsidRDefault="00FE214C" w:rsidP="00CC2F92">
      <w:pPr>
        <w:pStyle w:val="aff3"/>
        <w:rPr>
          <w:rFonts w:cs="Times New Roman"/>
          <w:spacing w:val="1"/>
          <w:sz w:val="24"/>
          <w:szCs w:val="24"/>
        </w:rPr>
      </w:pPr>
      <w:r w:rsidRPr="00CC2F92">
        <w:rPr>
          <w:rFonts w:cs="Times New Roman"/>
          <w:spacing w:val="1"/>
          <w:sz w:val="24"/>
          <w:szCs w:val="24"/>
        </w:rPr>
        <w:t>б) 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14:paraId="3DD4C377" w14:textId="77777777" w:rsidR="00FE214C" w:rsidRPr="00CC2F92" w:rsidRDefault="00FE214C" w:rsidP="00CC2F92">
      <w:pPr>
        <w:pStyle w:val="aff3"/>
        <w:rPr>
          <w:rFonts w:cs="Times New Roman"/>
          <w:sz w:val="24"/>
          <w:szCs w:val="24"/>
        </w:rPr>
      </w:pPr>
      <w:r w:rsidRPr="00CC2F92">
        <w:rPr>
          <w:rFonts w:cs="Times New Roman"/>
          <w:sz w:val="24"/>
          <w:szCs w:val="24"/>
        </w:rPr>
        <w:t>в) материальный объект, макет, иное конструкторское изделие;</w:t>
      </w:r>
    </w:p>
    <w:p w14:paraId="265B82B3" w14:textId="77777777" w:rsidR="00FE214C" w:rsidRPr="00CC2F92" w:rsidRDefault="00FE214C" w:rsidP="00CC2F92">
      <w:pPr>
        <w:pStyle w:val="aff3"/>
        <w:rPr>
          <w:rFonts w:cs="Times New Roman"/>
          <w:sz w:val="24"/>
          <w:szCs w:val="24"/>
        </w:rPr>
      </w:pPr>
      <w:r w:rsidRPr="00CC2F92">
        <w:rPr>
          <w:rFonts w:cs="Times New Roman"/>
          <w:sz w:val="24"/>
          <w:szCs w:val="24"/>
        </w:rPr>
        <w:t>г) отчетные материалы по социальному проекту, которые могут включать как тексты, так и мультимедийные продукты.</w:t>
      </w:r>
    </w:p>
    <w:p w14:paraId="1FB1D808" w14:textId="0F5F99FF" w:rsidR="00FE214C" w:rsidRPr="00CC2F92" w:rsidRDefault="00FE214C" w:rsidP="00CC2F92">
      <w:pPr>
        <w:pStyle w:val="aff3"/>
        <w:rPr>
          <w:rFonts w:cs="Times New Roman"/>
          <w:sz w:val="24"/>
          <w:szCs w:val="24"/>
        </w:rPr>
      </w:pPr>
      <w:r w:rsidRPr="00CC2F92">
        <w:rPr>
          <w:rFonts w:cs="Times New Roman"/>
          <w:sz w:val="24"/>
          <w:szCs w:val="24"/>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w:t>
      </w:r>
      <w:r w:rsidR="000328FF" w:rsidRPr="00CC2F92">
        <w:rPr>
          <w:rFonts w:cs="Times New Roman"/>
          <w:sz w:val="24"/>
          <w:szCs w:val="24"/>
        </w:rPr>
        <w:t xml:space="preserve"> школы</w:t>
      </w:r>
      <w:r w:rsidRPr="00CC2F92">
        <w:rPr>
          <w:rFonts w:cs="Times New Roman"/>
          <w:sz w:val="24"/>
          <w:szCs w:val="24"/>
        </w:rPr>
        <w:t xml:space="preserve">. </w:t>
      </w:r>
    </w:p>
    <w:p w14:paraId="04B97DEE" w14:textId="77777777" w:rsidR="00FE214C" w:rsidRPr="00CC2F92" w:rsidRDefault="00FE214C" w:rsidP="00CC2F92">
      <w:pPr>
        <w:pStyle w:val="aff3"/>
        <w:rPr>
          <w:rFonts w:cs="Times New Roman"/>
          <w:sz w:val="24"/>
          <w:szCs w:val="24"/>
        </w:rPr>
      </w:pPr>
      <w:r w:rsidRPr="00CC2F92">
        <w:rPr>
          <w:rFonts w:cs="Times New Roman"/>
          <w:sz w:val="24"/>
          <w:szCs w:val="24"/>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14:paraId="5B20D0D3" w14:textId="783B80CE" w:rsidR="00FE214C" w:rsidRPr="00CC2F92" w:rsidRDefault="00FE214C" w:rsidP="00CC2F92">
      <w:pPr>
        <w:pStyle w:val="aff3"/>
        <w:rPr>
          <w:rFonts w:cs="Times New Roman"/>
          <w:sz w:val="24"/>
          <w:szCs w:val="24"/>
        </w:rPr>
      </w:pPr>
      <w:r w:rsidRPr="00CC2F92">
        <w:rPr>
          <w:rFonts w:cs="Times New Roman"/>
          <w:sz w:val="24"/>
          <w:szCs w:val="24"/>
        </w:rPr>
        <w:t xml:space="preserve">Защита проекта осуществляется в процессе специально организованной деятельности комиссии </w:t>
      </w:r>
      <w:r w:rsidR="000328FF" w:rsidRPr="00CC2F92">
        <w:rPr>
          <w:rFonts w:cs="Times New Roman"/>
          <w:sz w:val="24"/>
          <w:szCs w:val="24"/>
        </w:rPr>
        <w:t xml:space="preserve"> школы </w:t>
      </w:r>
      <w:r w:rsidRPr="00CC2F92">
        <w:rPr>
          <w:rFonts w:cs="Times New Roman"/>
          <w:sz w:val="24"/>
          <w:szCs w:val="24"/>
        </w:rPr>
        <w:t>или на школьной конференции.</w:t>
      </w:r>
    </w:p>
    <w:p w14:paraId="14F825CB" w14:textId="77777777" w:rsidR="00FE214C" w:rsidRPr="00CC2F92" w:rsidRDefault="00FE214C" w:rsidP="00CC2F92">
      <w:pPr>
        <w:pStyle w:val="aff3"/>
        <w:rPr>
          <w:rFonts w:cs="Times New Roman"/>
          <w:sz w:val="24"/>
          <w:szCs w:val="24"/>
        </w:rPr>
      </w:pPr>
      <w:r w:rsidRPr="00CC2F92">
        <w:rPr>
          <w:rFonts w:cs="Times New Roman"/>
          <w:sz w:val="24"/>
          <w:szCs w:val="24"/>
        </w:rPr>
        <w:t xml:space="preserve">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 </w:t>
      </w:r>
    </w:p>
    <w:p w14:paraId="0ECE88E2" w14:textId="77777777" w:rsidR="00FE214C" w:rsidRPr="00CC2F92" w:rsidRDefault="00FE214C" w:rsidP="00CC2F92">
      <w:pPr>
        <w:pStyle w:val="aff3"/>
        <w:rPr>
          <w:rFonts w:cs="Times New Roman"/>
          <w:sz w:val="24"/>
          <w:szCs w:val="24"/>
        </w:rPr>
      </w:pPr>
      <w:r w:rsidRPr="00CC2F92">
        <w:rPr>
          <w:rStyle w:val="Bold"/>
          <w:rFonts w:cs="Times New Roman"/>
          <w:sz w:val="24"/>
          <w:szCs w:val="24"/>
        </w:rPr>
        <w:t>Критерии</w:t>
      </w:r>
      <w:r w:rsidRPr="00CC2F92">
        <w:rPr>
          <w:rStyle w:val="footnote-num"/>
          <w:rFonts w:cs="Times New Roman"/>
          <w:sz w:val="24"/>
          <w:szCs w:val="24"/>
          <w:vertAlign w:val="superscript"/>
        </w:rPr>
        <w:footnoteReference w:id="9"/>
      </w:r>
      <w:r w:rsidRPr="00CC2F92">
        <w:rPr>
          <w:rStyle w:val="Bold"/>
          <w:rFonts w:cs="Times New Roman"/>
          <w:sz w:val="24"/>
          <w:szCs w:val="24"/>
        </w:rPr>
        <w:t xml:space="preserve"> оценки проектной работы</w:t>
      </w:r>
      <w:r w:rsidRPr="00CC2F92">
        <w:rPr>
          <w:rFonts w:cs="Times New Roman"/>
          <w:sz w:val="24"/>
          <w:szCs w:val="24"/>
        </w:rPr>
        <w:t xml:space="preserve"> разрабатываются с учетом целей и задач проектной деятельности на данном этапе </w:t>
      </w:r>
      <w:r w:rsidRPr="00CC2F92">
        <w:rPr>
          <w:rFonts w:cs="Times New Roman"/>
          <w:sz w:val="24"/>
          <w:szCs w:val="24"/>
        </w:rPr>
        <w:lastRenderedPageBreak/>
        <w:t>образования. Проектную деятельность целесообразно оценивать по следующим критериям:</w:t>
      </w:r>
    </w:p>
    <w:p w14:paraId="2465F90E" w14:textId="77777777" w:rsidR="00FE214C" w:rsidRPr="00CC2F92" w:rsidRDefault="00FE214C" w:rsidP="00CC2F92">
      <w:pPr>
        <w:pStyle w:val="aff3"/>
        <w:rPr>
          <w:rFonts w:cs="Times New Roman"/>
          <w:spacing w:val="-1"/>
          <w:sz w:val="24"/>
          <w:szCs w:val="24"/>
        </w:rPr>
      </w:pPr>
      <w:r w:rsidRPr="00CC2F92">
        <w:rPr>
          <w:rFonts w:cs="Times New Roman"/>
          <w:spacing w:val="-1"/>
          <w:sz w:val="24"/>
          <w:szCs w:val="24"/>
        </w:rPr>
        <w:t>1.</w:t>
      </w:r>
      <w:r w:rsidRPr="00CC2F92">
        <w:rPr>
          <w:rFonts w:cs="Times New Roman"/>
          <w:spacing w:val="-1"/>
          <w:sz w:val="24"/>
          <w:szCs w:val="24"/>
        </w:rPr>
        <w:t> </w:t>
      </w:r>
      <w:r w:rsidRPr="00CC2F92">
        <w:rPr>
          <w:rStyle w:val="Bold"/>
          <w:rFonts w:cs="Times New Roman"/>
          <w:spacing w:val="-1"/>
          <w:sz w:val="24"/>
          <w:szCs w:val="24"/>
        </w:rPr>
        <w:t>Способность к самостоятельному приобретению знаний и решению проблем</w:t>
      </w:r>
      <w:r w:rsidRPr="00CC2F92">
        <w:rPr>
          <w:rFonts w:cs="Times New Roman"/>
          <w:spacing w:val="-1"/>
          <w:sz w:val="24"/>
          <w:szCs w:val="24"/>
        </w:rPr>
        <w:t>, 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14:paraId="77105557" w14:textId="77777777" w:rsidR="00FE214C" w:rsidRPr="00CC2F92" w:rsidRDefault="00FE214C" w:rsidP="00CC2F92">
      <w:pPr>
        <w:pStyle w:val="aff3"/>
        <w:rPr>
          <w:rFonts w:cs="Times New Roman"/>
          <w:sz w:val="24"/>
          <w:szCs w:val="24"/>
        </w:rPr>
      </w:pPr>
      <w:r w:rsidRPr="00CC2F92">
        <w:rPr>
          <w:rFonts w:cs="Times New Roman"/>
          <w:sz w:val="24"/>
          <w:szCs w:val="24"/>
        </w:rPr>
        <w:t>2.</w:t>
      </w:r>
      <w:r w:rsidRPr="00CC2F92">
        <w:rPr>
          <w:rFonts w:cs="Times New Roman"/>
          <w:sz w:val="24"/>
          <w:szCs w:val="24"/>
        </w:rPr>
        <w:t> </w:t>
      </w:r>
      <w:r w:rsidRPr="00CC2F92">
        <w:rPr>
          <w:rStyle w:val="Bold"/>
          <w:rFonts w:cs="Times New Roman"/>
          <w:sz w:val="24"/>
          <w:szCs w:val="24"/>
        </w:rPr>
        <w:t>Сформированность предметных знаний и способов действий</w:t>
      </w:r>
      <w:r w:rsidRPr="00CC2F92">
        <w:rPr>
          <w:rFonts w:cs="Times New Roman"/>
          <w:sz w:val="24"/>
          <w:szCs w:val="24"/>
        </w:rPr>
        <w:t>,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14:paraId="48A6E0D8" w14:textId="77777777" w:rsidR="00FE214C" w:rsidRPr="00CC2F92" w:rsidRDefault="00FE214C" w:rsidP="00CC2F92">
      <w:pPr>
        <w:pStyle w:val="aff3"/>
        <w:rPr>
          <w:rFonts w:cs="Times New Roman"/>
          <w:sz w:val="24"/>
          <w:szCs w:val="24"/>
        </w:rPr>
      </w:pPr>
      <w:r w:rsidRPr="00CC2F92">
        <w:rPr>
          <w:rFonts w:cs="Times New Roman"/>
          <w:sz w:val="24"/>
          <w:szCs w:val="24"/>
        </w:rPr>
        <w:t>3.</w:t>
      </w:r>
      <w:r w:rsidRPr="00CC2F92">
        <w:rPr>
          <w:rFonts w:cs="Times New Roman"/>
          <w:sz w:val="24"/>
          <w:szCs w:val="24"/>
        </w:rPr>
        <w:t> </w:t>
      </w:r>
      <w:r w:rsidRPr="00CC2F92">
        <w:rPr>
          <w:rStyle w:val="Bold"/>
          <w:rFonts w:cs="Times New Roman"/>
          <w:sz w:val="24"/>
          <w:szCs w:val="24"/>
        </w:rPr>
        <w:t>Сформированность регулятивных действий</w:t>
      </w:r>
      <w:r w:rsidRPr="00CC2F92">
        <w:rPr>
          <w:rFonts w:cs="Times New Roman"/>
          <w:sz w:val="24"/>
          <w:szCs w:val="24"/>
        </w:rPr>
        <w:t>,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450C8A39" w14:textId="77777777" w:rsidR="00FE214C" w:rsidRPr="00CC2F92" w:rsidRDefault="00FE214C" w:rsidP="00CC2F92">
      <w:pPr>
        <w:pStyle w:val="aff3"/>
        <w:rPr>
          <w:rFonts w:cs="Times New Roman"/>
          <w:sz w:val="24"/>
          <w:szCs w:val="24"/>
        </w:rPr>
      </w:pPr>
      <w:r w:rsidRPr="00CC2F92">
        <w:rPr>
          <w:rFonts w:cs="Times New Roman"/>
          <w:sz w:val="24"/>
          <w:szCs w:val="24"/>
        </w:rPr>
        <w:t>4.</w:t>
      </w:r>
      <w:r w:rsidRPr="00CC2F92">
        <w:rPr>
          <w:rFonts w:cs="Times New Roman"/>
          <w:sz w:val="24"/>
          <w:szCs w:val="24"/>
        </w:rPr>
        <w:t> </w:t>
      </w:r>
      <w:r w:rsidRPr="00CC2F92">
        <w:rPr>
          <w:rStyle w:val="Bold"/>
          <w:rFonts w:cs="Times New Roman"/>
          <w:sz w:val="24"/>
          <w:szCs w:val="24"/>
        </w:rPr>
        <w:t>Сформированность коммуникативных действий</w:t>
      </w:r>
      <w:r w:rsidRPr="00CC2F92">
        <w:rPr>
          <w:rFonts w:cs="Times New Roman"/>
          <w:sz w:val="24"/>
          <w:szCs w:val="24"/>
        </w:rPr>
        <w:t>, проявляющаяся в умении ясно изложить и оформить выполненную работу, представить её результаты, аргументированно ответить на вопросы.</w:t>
      </w:r>
    </w:p>
    <w:p w14:paraId="0D1F78B0" w14:textId="77777777" w:rsidR="00FE214C" w:rsidRPr="00CC2F92" w:rsidRDefault="00FE214C" w:rsidP="00CC2F92">
      <w:pPr>
        <w:pStyle w:val="aff3"/>
        <w:rPr>
          <w:rFonts w:cs="Times New Roman"/>
          <w:b/>
          <w:sz w:val="24"/>
          <w:szCs w:val="24"/>
        </w:rPr>
      </w:pPr>
      <w:r w:rsidRPr="00CC2F92">
        <w:rPr>
          <w:rFonts w:cs="Times New Roman"/>
          <w:b/>
          <w:sz w:val="24"/>
          <w:szCs w:val="24"/>
        </w:rPr>
        <w:t>Особенности оценки предметных результатов</w:t>
      </w:r>
    </w:p>
    <w:p w14:paraId="0B65B276" w14:textId="532F72BB" w:rsidR="00FE214C" w:rsidRPr="00CC2F92" w:rsidRDefault="00FE214C" w:rsidP="00CC2F92">
      <w:pPr>
        <w:pStyle w:val="aff3"/>
        <w:rPr>
          <w:rFonts w:cs="Times New Roman"/>
          <w:sz w:val="24"/>
          <w:szCs w:val="24"/>
        </w:rPr>
      </w:pPr>
      <w:r w:rsidRPr="00CC2F92">
        <w:rPr>
          <w:rFonts w:cs="Times New Roman"/>
          <w:sz w:val="24"/>
          <w:szCs w:val="24"/>
        </w:rPr>
        <w:t xml:space="preserve">Оценка предметных результатов представляет собой оценку достижения обучающимся планируемых результатов по отдельным предметам. </w:t>
      </w:r>
    </w:p>
    <w:p w14:paraId="577C0706" w14:textId="77777777" w:rsidR="00FE214C" w:rsidRPr="00CC2F92" w:rsidRDefault="00FE214C" w:rsidP="00CC2F92">
      <w:pPr>
        <w:pStyle w:val="aff3"/>
        <w:rPr>
          <w:rFonts w:cs="Times New Roman"/>
          <w:sz w:val="24"/>
          <w:szCs w:val="24"/>
        </w:rPr>
      </w:pPr>
      <w:r w:rsidRPr="00CC2F92">
        <w:rPr>
          <w:rFonts w:cs="Times New Roman"/>
          <w:sz w:val="24"/>
          <w:szCs w:val="24"/>
        </w:rPr>
        <w:t>Формирование предметных результатов обеспечивается каждым учебным предметом.</w:t>
      </w:r>
    </w:p>
    <w:p w14:paraId="4C2646D3" w14:textId="77777777" w:rsidR="00FE214C" w:rsidRPr="00CC2F92" w:rsidRDefault="00FE214C" w:rsidP="00CC2F92">
      <w:pPr>
        <w:pStyle w:val="aff3"/>
        <w:rPr>
          <w:rFonts w:cs="Times New Roman"/>
          <w:sz w:val="24"/>
          <w:szCs w:val="24"/>
        </w:rPr>
      </w:pPr>
      <w:r w:rsidRPr="00CC2F92">
        <w:rPr>
          <w:rFonts w:cs="Times New Roman"/>
          <w:sz w:val="24"/>
          <w:szCs w:val="24"/>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w:t>
      </w:r>
      <w:r w:rsidRPr="00CC2F92">
        <w:rPr>
          <w:rFonts w:cs="Times New Roman"/>
          <w:sz w:val="24"/>
          <w:szCs w:val="24"/>
        </w:rPr>
        <w:lastRenderedPageBreak/>
        <w:t xml:space="preserve">ных соответствующим моделям функциональной (математической, естественно-научной, читательской и др.). </w:t>
      </w:r>
    </w:p>
    <w:p w14:paraId="7377D7BA" w14:textId="77777777" w:rsidR="00FE214C" w:rsidRPr="00CC2F92" w:rsidRDefault="00FE214C" w:rsidP="00CC2F92">
      <w:pPr>
        <w:pStyle w:val="aff3"/>
        <w:rPr>
          <w:rFonts w:cs="Times New Roman"/>
          <w:sz w:val="24"/>
          <w:szCs w:val="24"/>
        </w:rPr>
      </w:pPr>
      <w:r w:rsidRPr="00CC2F92">
        <w:rPr>
          <w:rFonts w:cs="Times New Roman"/>
          <w:sz w:val="24"/>
          <w:szCs w:val="24"/>
        </w:rPr>
        <w:t>Для оценки предметных результатов предлагаются следую</w:t>
      </w:r>
      <w:r w:rsidRPr="00CC2F92">
        <w:rPr>
          <w:rFonts w:cs="Times New Roman"/>
          <w:spacing w:val="-2"/>
          <w:sz w:val="24"/>
          <w:szCs w:val="24"/>
        </w:rPr>
        <w:t xml:space="preserve">щие критерии: </w:t>
      </w:r>
      <w:r w:rsidRPr="00CC2F92">
        <w:rPr>
          <w:rStyle w:val="BoldItalic"/>
          <w:rFonts w:cs="Times New Roman"/>
          <w:spacing w:val="-2"/>
          <w:sz w:val="24"/>
          <w:szCs w:val="24"/>
        </w:rPr>
        <w:t>знание и понимание</w:t>
      </w:r>
      <w:r w:rsidRPr="00CC2F92">
        <w:rPr>
          <w:rFonts w:cs="Times New Roman"/>
          <w:spacing w:val="-2"/>
          <w:sz w:val="24"/>
          <w:szCs w:val="24"/>
        </w:rPr>
        <w:t xml:space="preserve">, </w:t>
      </w:r>
      <w:r w:rsidRPr="00CC2F92">
        <w:rPr>
          <w:rStyle w:val="BoldItalic"/>
          <w:rFonts w:cs="Times New Roman"/>
          <w:spacing w:val="-2"/>
          <w:sz w:val="24"/>
          <w:szCs w:val="24"/>
        </w:rPr>
        <w:t>применение</w:t>
      </w:r>
      <w:r w:rsidRPr="00CC2F92">
        <w:rPr>
          <w:rFonts w:cs="Times New Roman"/>
          <w:spacing w:val="-2"/>
          <w:sz w:val="24"/>
          <w:szCs w:val="24"/>
        </w:rPr>
        <w:t xml:space="preserve">, </w:t>
      </w:r>
      <w:r w:rsidRPr="00CC2F92">
        <w:rPr>
          <w:rStyle w:val="BoldItalic"/>
          <w:rFonts w:cs="Times New Roman"/>
          <w:spacing w:val="-2"/>
          <w:sz w:val="24"/>
          <w:szCs w:val="24"/>
        </w:rPr>
        <w:t>функцио</w:t>
      </w:r>
      <w:r w:rsidRPr="00CC2F92">
        <w:rPr>
          <w:rStyle w:val="BoldItalic"/>
          <w:rFonts w:cs="Times New Roman"/>
          <w:sz w:val="24"/>
          <w:szCs w:val="24"/>
        </w:rPr>
        <w:t>нальность</w:t>
      </w:r>
      <w:r w:rsidRPr="00CC2F92">
        <w:rPr>
          <w:rFonts w:cs="Times New Roman"/>
          <w:sz w:val="24"/>
          <w:szCs w:val="24"/>
        </w:rPr>
        <w:t>.</w:t>
      </w:r>
    </w:p>
    <w:p w14:paraId="579BFAEC" w14:textId="77777777" w:rsidR="00FE214C" w:rsidRPr="00CC2F92" w:rsidRDefault="00FE214C" w:rsidP="00CC2F92">
      <w:pPr>
        <w:pStyle w:val="aff3"/>
        <w:rPr>
          <w:rFonts w:cs="Times New Roman"/>
          <w:sz w:val="24"/>
          <w:szCs w:val="24"/>
        </w:rPr>
      </w:pPr>
      <w:r w:rsidRPr="00CC2F92">
        <w:rPr>
          <w:rFonts w:cs="Times New Roman"/>
          <w:sz w:val="24"/>
          <w:szCs w:val="24"/>
        </w:rPr>
        <w:t>Обобщенный критерий «</w:t>
      </w:r>
      <w:r w:rsidRPr="00CC2F92">
        <w:rPr>
          <w:rStyle w:val="Bold"/>
          <w:rFonts w:cs="Times New Roman"/>
          <w:sz w:val="24"/>
          <w:szCs w:val="24"/>
        </w:rPr>
        <w:t>Знание и понимание</w:t>
      </w:r>
      <w:r w:rsidRPr="00CC2F92">
        <w:rPr>
          <w:rFonts w:cs="Times New Roman"/>
          <w:sz w:val="24"/>
          <w:szCs w:val="24"/>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14:paraId="15F60F6C" w14:textId="77777777" w:rsidR="00FE214C" w:rsidRPr="00CC2F92" w:rsidRDefault="00FE214C" w:rsidP="00CC2F92">
      <w:pPr>
        <w:pStyle w:val="aff3"/>
        <w:rPr>
          <w:rFonts w:cs="Times New Roman"/>
          <w:sz w:val="24"/>
          <w:szCs w:val="24"/>
        </w:rPr>
      </w:pPr>
      <w:r w:rsidRPr="00CC2F92">
        <w:rPr>
          <w:rFonts w:cs="Times New Roman"/>
          <w:sz w:val="24"/>
          <w:szCs w:val="24"/>
        </w:rPr>
        <w:t>Обобщенный критерий «</w:t>
      </w:r>
      <w:r w:rsidRPr="00CC2F92">
        <w:rPr>
          <w:rStyle w:val="Bold"/>
          <w:rFonts w:cs="Times New Roman"/>
          <w:sz w:val="24"/>
          <w:szCs w:val="24"/>
        </w:rPr>
        <w:t>Применение</w:t>
      </w:r>
      <w:r w:rsidRPr="00CC2F92">
        <w:rPr>
          <w:rFonts w:cs="Times New Roman"/>
          <w:sz w:val="24"/>
          <w:szCs w:val="24"/>
        </w:rPr>
        <w:t>» включает:</w:t>
      </w:r>
    </w:p>
    <w:p w14:paraId="1BBA53FD" w14:textId="77777777" w:rsidR="00FE214C" w:rsidRPr="00CC2F92" w:rsidRDefault="00FE214C" w:rsidP="00CC2F92">
      <w:pPr>
        <w:pStyle w:val="aff3"/>
        <w:rPr>
          <w:rFonts w:cs="Times New Roman"/>
          <w:sz w:val="24"/>
          <w:szCs w:val="24"/>
        </w:rPr>
      </w:pPr>
      <w:r w:rsidRPr="00CC2F92">
        <w:rPr>
          <w:rFonts w:cs="Times New Roman"/>
          <w:sz w:val="24"/>
          <w:szCs w:val="24"/>
        </w:rPr>
        <w:t>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14:paraId="5634DBC3" w14:textId="77777777" w:rsidR="00FE214C" w:rsidRPr="00CC2F92" w:rsidRDefault="00FE214C" w:rsidP="00CC2F92">
      <w:pPr>
        <w:pStyle w:val="aff3"/>
        <w:rPr>
          <w:rFonts w:cs="Times New Roman"/>
          <w:sz w:val="24"/>
          <w:szCs w:val="24"/>
        </w:rPr>
      </w:pPr>
      <w:r w:rsidRPr="00CC2F92">
        <w:rPr>
          <w:rFonts w:cs="Times New Roman"/>
          <w:sz w:val="24"/>
          <w:szCs w:val="24"/>
        </w:rPr>
        <w:t xml:space="preserve">использование </w:t>
      </w:r>
      <w:r w:rsidRPr="00CC2F92">
        <w:rPr>
          <w:rStyle w:val="Italic"/>
          <w:rFonts w:cs="Times New Roman"/>
          <w:sz w:val="24"/>
          <w:szCs w:val="24"/>
        </w:rPr>
        <w:t>специфических для предмета способов действий и видов деятельности</w:t>
      </w:r>
      <w:r w:rsidRPr="00CC2F92">
        <w:rPr>
          <w:rFonts w:cs="Times New Roman"/>
          <w:sz w:val="24"/>
          <w:szCs w:val="24"/>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44DFB349" w14:textId="77777777" w:rsidR="00FE214C" w:rsidRPr="00CC2F92" w:rsidRDefault="00FE214C" w:rsidP="00CC2F92">
      <w:pPr>
        <w:pStyle w:val="aff3"/>
        <w:rPr>
          <w:rFonts w:cs="Times New Roman"/>
          <w:sz w:val="24"/>
          <w:szCs w:val="24"/>
        </w:rPr>
      </w:pPr>
      <w:r w:rsidRPr="00CC2F92">
        <w:rPr>
          <w:rFonts w:cs="Times New Roman"/>
          <w:sz w:val="24"/>
          <w:szCs w:val="24"/>
        </w:rPr>
        <w:t>Обобщенный критерий «</w:t>
      </w:r>
      <w:r w:rsidRPr="00CC2F92">
        <w:rPr>
          <w:rStyle w:val="Bold"/>
          <w:rFonts w:cs="Times New Roman"/>
          <w:sz w:val="24"/>
          <w:szCs w:val="24"/>
        </w:rPr>
        <w:t>Функциональность</w:t>
      </w:r>
      <w:r w:rsidRPr="00CC2F92">
        <w:rPr>
          <w:rFonts w:cs="Times New Roman"/>
          <w:sz w:val="24"/>
          <w:szCs w:val="24"/>
        </w:rPr>
        <w:t xml:space="preserve">» включает использование </w:t>
      </w:r>
      <w:r w:rsidRPr="00CC2F92">
        <w:rPr>
          <w:rStyle w:val="Italic"/>
          <w:rFonts w:cs="Times New Roman"/>
          <w:sz w:val="24"/>
          <w:szCs w:val="24"/>
        </w:rPr>
        <w:t>теоретического материала</w:t>
      </w:r>
      <w:r w:rsidRPr="00CC2F92">
        <w:rPr>
          <w:rFonts w:cs="Times New Roman"/>
          <w:sz w:val="24"/>
          <w:szCs w:val="24"/>
        </w:rPr>
        <w:t xml:space="preserve">, </w:t>
      </w:r>
      <w:r w:rsidRPr="00CC2F92">
        <w:rPr>
          <w:rStyle w:val="Italic"/>
          <w:rFonts w:cs="Times New Roman"/>
          <w:sz w:val="24"/>
          <w:szCs w:val="24"/>
        </w:rPr>
        <w:t>методологического и процедурного знания</w:t>
      </w:r>
      <w:r w:rsidRPr="00CC2F92">
        <w:rPr>
          <w:rFonts w:cs="Times New Roman"/>
          <w:sz w:val="24"/>
          <w:szCs w:val="24"/>
        </w:rPr>
        <w:t xml:space="preserve"> при решении </w:t>
      </w:r>
      <w:r w:rsidRPr="00CC2F92">
        <w:rPr>
          <w:rStyle w:val="BoldItalic"/>
          <w:rFonts w:cs="Times New Roman"/>
          <w:sz w:val="24"/>
          <w:szCs w:val="24"/>
        </w:rPr>
        <w:t>внеучебных проблем</w:t>
      </w:r>
      <w:r w:rsidRPr="00CC2F92">
        <w:rPr>
          <w:rFonts w:cs="Times New Roman"/>
          <w:sz w:val="24"/>
          <w:szCs w:val="24"/>
        </w:rPr>
        <w:t>, различающихся сложностью предметного содержания, читательских умений, контекста, а также сочетанием когнитивных операций.</w:t>
      </w:r>
    </w:p>
    <w:p w14:paraId="54EDE37E" w14:textId="77777777" w:rsidR="00FE214C" w:rsidRPr="00CC2F92" w:rsidRDefault="00FE214C" w:rsidP="00CC2F92">
      <w:pPr>
        <w:pStyle w:val="aff3"/>
        <w:rPr>
          <w:rFonts w:cs="Times New Roman"/>
          <w:sz w:val="24"/>
          <w:szCs w:val="24"/>
        </w:rPr>
      </w:pPr>
      <w:r w:rsidRPr="00CC2F92">
        <w:rPr>
          <w:rFonts w:cs="Times New Roman"/>
          <w:sz w:val="24"/>
          <w:szCs w:val="24"/>
        </w:rPr>
        <w:t xml:space="preserve">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 </w:t>
      </w:r>
    </w:p>
    <w:p w14:paraId="453D28CC" w14:textId="77777777" w:rsidR="00FE214C" w:rsidRPr="00CC2F92" w:rsidRDefault="00FE214C" w:rsidP="00CC2F92">
      <w:pPr>
        <w:pStyle w:val="aff3"/>
        <w:rPr>
          <w:rFonts w:cs="Times New Roman"/>
          <w:sz w:val="24"/>
          <w:szCs w:val="24"/>
        </w:rPr>
      </w:pPr>
      <w:r w:rsidRPr="00CC2F92">
        <w:rPr>
          <w:rFonts w:cs="Times New Roman"/>
          <w:sz w:val="24"/>
          <w:szCs w:val="24"/>
        </w:rPr>
        <w:lastRenderedPageBreak/>
        <w:t>При оценке сформированности предметных результатов по критерию «функциональность» разделяют:</w:t>
      </w:r>
    </w:p>
    <w:p w14:paraId="5652F3A6" w14:textId="77777777" w:rsidR="00FE214C" w:rsidRPr="00CC2F92" w:rsidRDefault="00FE214C" w:rsidP="00CC2F92">
      <w:pPr>
        <w:pStyle w:val="aff3"/>
        <w:rPr>
          <w:rFonts w:cs="Times New Roman"/>
          <w:sz w:val="24"/>
          <w:szCs w:val="24"/>
        </w:rPr>
      </w:pPr>
      <w:r w:rsidRPr="00CC2F92">
        <w:rPr>
          <w:rFonts w:cs="Times New Roman"/>
          <w:sz w:val="24"/>
          <w:szCs w:val="24"/>
        </w:rPr>
        <w:t>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14:paraId="475A0377" w14:textId="77777777" w:rsidR="00FE214C" w:rsidRPr="00CC2F92" w:rsidRDefault="00FE214C" w:rsidP="00CC2F92">
      <w:pPr>
        <w:pStyle w:val="aff3"/>
        <w:rPr>
          <w:rFonts w:cs="Times New Roman"/>
          <w:sz w:val="24"/>
          <w:szCs w:val="24"/>
        </w:rPr>
      </w:pPr>
      <w:r w:rsidRPr="00CC2F92">
        <w:rPr>
          <w:rFonts w:cs="Times New Roman"/>
          <w:sz w:val="24"/>
          <w:szCs w:val="24"/>
        </w:rPr>
        <w:t>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14:paraId="6343D61A" w14:textId="0C276DBB" w:rsidR="00FE214C" w:rsidRPr="00CC2F92" w:rsidRDefault="00FE214C" w:rsidP="00CC2F92">
      <w:pPr>
        <w:pStyle w:val="aff3"/>
        <w:rPr>
          <w:rFonts w:cs="Times New Roman"/>
          <w:sz w:val="24"/>
          <w:szCs w:val="24"/>
        </w:rPr>
      </w:pPr>
      <w:r w:rsidRPr="00CC2F92">
        <w:rPr>
          <w:rFonts w:cs="Times New Roman"/>
          <w:sz w:val="24"/>
          <w:szCs w:val="24"/>
        </w:rPr>
        <w:t xml:space="preserve">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процедуры </w:t>
      </w:r>
      <w:r w:rsidR="006C7B25" w:rsidRPr="00CC2F92">
        <w:rPr>
          <w:rFonts w:cs="Times New Roman"/>
          <w:sz w:val="24"/>
          <w:szCs w:val="24"/>
        </w:rPr>
        <w:t xml:space="preserve">проводятся в </w:t>
      </w:r>
      <w:r w:rsidRPr="00CC2F92">
        <w:rPr>
          <w:rFonts w:cs="Times New Roman"/>
          <w:sz w:val="24"/>
          <w:szCs w:val="24"/>
        </w:rPr>
        <w:t>рамках внутришкольного мониторинга.</w:t>
      </w:r>
    </w:p>
    <w:p w14:paraId="3C799689" w14:textId="7B95346F" w:rsidR="00FE214C" w:rsidRPr="00CC2F92" w:rsidRDefault="00FE214C" w:rsidP="00CC2F92">
      <w:pPr>
        <w:pStyle w:val="aff3"/>
        <w:rPr>
          <w:rFonts w:cs="Times New Roman"/>
          <w:sz w:val="24"/>
          <w:szCs w:val="24"/>
        </w:rPr>
      </w:pPr>
      <w:r w:rsidRPr="00CC2F92">
        <w:rPr>
          <w:rFonts w:cs="Times New Roman"/>
          <w:sz w:val="24"/>
          <w:szCs w:val="24"/>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w:t>
      </w:r>
      <w:r w:rsidR="00E526D9" w:rsidRPr="00CC2F92">
        <w:rPr>
          <w:rFonts w:cs="Times New Roman"/>
          <w:sz w:val="24"/>
          <w:szCs w:val="24"/>
        </w:rPr>
        <w:t xml:space="preserve"> </w:t>
      </w:r>
      <w:r w:rsidRPr="00CC2F92">
        <w:rPr>
          <w:rFonts w:cs="Times New Roman"/>
          <w:sz w:val="24"/>
          <w:szCs w:val="24"/>
        </w:rPr>
        <w:t xml:space="preserve"> </w:t>
      </w:r>
      <w:r w:rsidR="00E526D9" w:rsidRPr="00CC2F92">
        <w:rPr>
          <w:rFonts w:cs="Times New Roman"/>
          <w:sz w:val="24"/>
          <w:szCs w:val="24"/>
        </w:rPr>
        <w:t xml:space="preserve">школы </w:t>
      </w:r>
      <w:r w:rsidRPr="00CC2F92">
        <w:rPr>
          <w:rFonts w:cs="Times New Roman"/>
          <w:sz w:val="24"/>
          <w:szCs w:val="24"/>
        </w:rPr>
        <w:t>в ходе внутришкольного мониторинга.</w:t>
      </w:r>
    </w:p>
    <w:p w14:paraId="1112A10F" w14:textId="22AA4478" w:rsidR="00FE214C" w:rsidRPr="00CC2F92" w:rsidRDefault="00FE214C" w:rsidP="00CC2F92">
      <w:pPr>
        <w:pStyle w:val="aff3"/>
        <w:rPr>
          <w:rFonts w:cs="Times New Roman"/>
          <w:sz w:val="24"/>
          <w:szCs w:val="24"/>
        </w:rPr>
      </w:pPr>
      <w:r w:rsidRPr="00CC2F92">
        <w:rPr>
          <w:rFonts w:cs="Times New Roman"/>
          <w:b/>
          <w:sz w:val="24"/>
          <w:szCs w:val="24"/>
        </w:rPr>
        <w:t>Организация и содержание оценочных процедур</w:t>
      </w:r>
    </w:p>
    <w:p w14:paraId="72B39E7A" w14:textId="77777777" w:rsidR="00FE214C" w:rsidRPr="00CC2F92" w:rsidRDefault="00FE214C" w:rsidP="00CC2F92">
      <w:pPr>
        <w:pStyle w:val="aff3"/>
        <w:rPr>
          <w:rFonts w:cs="Times New Roman"/>
          <w:sz w:val="24"/>
          <w:szCs w:val="24"/>
        </w:rPr>
      </w:pPr>
      <w:r w:rsidRPr="00CC2F92">
        <w:rPr>
          <w:rStyle w:val="Bold"/>
          <w:rFonts w:cs="Times New Roman"/>
          <w:sz w:val="24"/>
          <w:szCs w:val="24"/>
        </w:rPr>
        <w:t>Текущая оценка</w:t>
      </w:r>
      <w:r w:rsidRPr="00CC2F92">
        <w:rPr>
          <w:rFonts w:cs="Times New Roman"/>
          <w:sz w:val="24"/>
          <w:szCs w:val="24"/>
        </w:rPr>
        <w:t xml:space="preserve"> 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w:t>
      </w:r>
      <w:r w:rsidRPr="00CC2F92">
        <w:rPr>
          <w:rFonts w:cs="Times New Roman"/>
          <w:sz w:val="24"/>
          <w:szCs w:val="24"/>
        </w:rPr>
        <w:lastRenderedPageBreak/>
        <w:t>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Pr="00CC2F92">
        <w:rPr>
          <w:rStyle w:val="footnote-num"/>
          <w:rFonts w:cs="Times New Roman"/>
          <w:sz w:val="24"/>
          <w:szCs w:val="24"/>
          <w:vertAlign w:val="superscript"/>
        </w:rPr>
        <w:footnoteReference w:id="10"/>
      </w:r>
      <w:r w:rsidRPr="00CC2F92">
        <w:rPr>
          <w:rFonts w:cs="Times New Roman"/>
          <w:sz w:val="24"/>
          <w:szCs w:val="24"/>
        </w:rPr>
        <w:t>.</w:t>
      </w:r>
    </w:p>
    <w:p w14:paraId="6FD3A933" w14:textId="6E1BB8F9" w:rsidR="00FE214C" w:rsidRPr="00CC2F92" w:rsidRDefault="00FE214C" w:rsidP="00CC2F92">
      <w:pPr>
        <w:pStyle w:val="aff3"/>
        <w:rPr>
          <w:rFonts w:cs="Times New Roman"/>
          <w:sz w:val="24"/>
          <w:szCs w:val="24"/>
        </w:rPr>
      </w:pPr>
      <w:r w:rsidRPr="00CC2F92">
        <w:rPr>
          <w:rStyle w:val="Bold"/>
          <w:rFonts w:cs="Times New Roman"/>
          <w:sz w:val="24"/>
          <w:szCs w:val="24"/>
        </w:rPr>
        <w:t>Тематическая оценка</w:t>
      </w:r>
      <w:r w:rsidRPr="00CC2F92">
        <w:rPr>
          <w:rFonts w:cs="Times New Roman"/>
          <w:sz w:val="24"/>
          <w:szCs w:val="24"/>
        </w:rPr>
        <w:t xml:space="preserve"> 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260F0589" w14:textId="5B2EAAB3" w:rsidR="00FE214C" w:rsidRPr="00CC2F92" w:rsidRDefault="00FE214C" w:rsidP="00CC2F92">
      <w:pPr>
        <w:pStyle w:val="aff3"/>
        <w:rPr>
          <w:rStyle w:val="BoldItalic"/>
          <w:rFonts w:cs="Times New Roman"/>
          <w:sz w:val="24"/>
          <w:szCs w:val="24"/>
        </w:rPr>
      </w:pPr>
      <w:r w:rsidRPr="00CC2F92">
        <w:rPr>
          <w:rStyle w:val="Bold"/>
          <w:rFonts w:cs="Times New Roman"/>
          <w:sz w:val="24"/>
          <w:szCs w:val="24"/>
        </w:rPr>
        <w:t>Портфолио</w:t>
      </w:r>
      <w:r w:rsidRPr="00CC2F92">
        <w:rPr>
          <w:rFonts w:cs="Times New Roman"/>
          <w:sz w:val="24"/>
          <w:szCs w:val="24"/>
        </w:rPr>
        <w:t xml:space="preserve"> 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w:t>
      </w:r>
      <w:r w:rsidRPr="00CC2F92">
        <w:rPr>
          <w:rFonts w:cs="Times New Roman"/>
          <w:sz w:val="24"/>
          <w:szCs w:val="24"/>
        </w:rPr>
        <w:lastRenderedPageBreak/>
        <w:t>участии семьи. Включение каких-</w:t>
      </w:r>
      <w:r w:rsidR="00F6024A">
        <w:rPr>
          <w:rFonts w:cs="Times New Roman"/>
          <w:sz w:val="24"/>
          <w:szCs w:val="24"/>
        </w:rPr>
        <w:t xml:space="preserve">либо материалов в портфолио без </w:t>
      </w:r>
      <w:r w:rsidRPr="00CC2F92">
        <w:rPr>
          <w:rFonts w:cs="Times New Roman"/>
          <w:sz w:val="24"/>
          <w:szCs w:val="24"/>
        </w:rPr>
        <w:t xml:space="preserve">согласия обучающегося не допускается. Портфолио в части подборки документов формируется в </w:t>
      </w:r>
      <w:r w:rsidR="009D1F5E" w:rsidRPr="00CC2F92">
        <w:rPr>
          <w:rFonts w:cs="Times New Roman"/>
          <w:sz w:val="24"/>
          <w:szCs w:val="24"/>
        </w:rPr>
        <w:t xml:space="preserve">бумажном или </w:t>
      </w:r>
      <w:r w:rsidRPr="00CC2F92">
        <w:rPr>
          <w:rFonts w:cs="Times New Roman"/>
          <w:sz w:val="24"/>
          <w:szCs w:val="24"/>
        </w:rPr>
        <w:t>электронном виде в течение всех лет обучения в основной школе. Результаты, представленные в портфолио, могут отражаться в характеристике.</w:t>
      </w:r>
    </w:p>
    <w:p w14:paraId="295423ED" w14:textId="77777777" w:rsidR="00FE214C" w:rsidRPr="00CC2F92" w:rsidRDefault="00FE214C" w:rsidP="00CC2F92">
      <w:pPr>
        <w:pStyle w:val="aff3"/>
        <w:rPr>
          <w:rFonts w:cs="Times New Roman"/>
          <w:spacing w:val="3"/>
          <w:sz w:val="24"/>
          <w:szCs w:val="24"/>
        </w:rPr>
      </w:pPr>
      <w:r w:rsidRPr="00CC2F92">
        <w:rPr>
          <w:rStyle w:val="Bold"/>
          <w:rFonts w:cs="Times New Roman"/>
          <w:spacing w:val="3"/>
          <w:sz w:val="24"/>
          <w:szCs w:val="24"/>
        </w:rPr>
        <w:t>Внутришкольный мониторинг</w:t>
      </w:r>
      <w:r w:rsidRPr="00CC2F92">
        <w:rPr>
          <w:rFonts w:cs="Times New Roman"/>
          <w:spacing w:val="3"/>
          <w:sz w:val="24"/>
          <w:szCs w:val="24"/>
        </w:rPr>
        <w:t xml:space="preserve"> представляет собой процедуры:</w:t>
      </w:r>
    </w:p>
    <w:p w14:paraId="1BF2F5B2" w14:textId="77777777" w:rsidR="00FE214C" w:rsidRPr="00CC2F92" w:rsidRDefault="00FE214C" w:rsidP="00CC2F92">
      <w:pPr>
        <w:pStyle w:val="aff3"/>
        <w:rPr>
          <w:rFonts w:cs="Times New Roman"/>
          <w:sz w:val="24"/>
          <w:szCs w:val="24"/>
        </w:rPr>
      </w:pPr>
      <w:r w:rsidRPr="00CC2F92">
        <w:rPr>
          <w:rFonts w:cs="Times New Roman"/>
          <w:sz w:val="24"/>
          <w:szCs w:val="24"/>
        </w:rPr>
        <w:t>оценки уровня достижения предметных и метапредметных результатов;</w:t>
      </w:r>
    </w:p>
    <w:p w14:paraId="52C862CA" w14:textId="77777777" w:rsidR="00FE214C" w:rsidRPr="00CC2F92" w:rsidRDefault="00FE214C" w:rsidP="00CC2F92">
      <w:pPr>
        <w:pStyle w:val="aff3"/>
        <w:rPr>
          <w:rFonts w:cs="Times New Roman"/>
          <w:sz w:val="24"/>
          <w:szCs w:val="24"/>
        </w:rPr>
      </w:pPr>
      <w:r w:rsidRPr="00CC2F92">
        <w:rPr>
          <w:rFonts w:cs="Times New Roman"/>
          <w:sz w:val="24"/>
          <w:szCs w:val="24"/>
        </w:rPr>
        <w:t>оценки уровня функциональной грамотности;</w:t>
      </w:r>
    </w:p>
    <w:p w14:paraId="6C82B0E7" w14:textId="77777777" w:rsidR="00FE214C" w:rsidRPr="00CC2F92" w:rsidRDefault="00FE214C" w:rsidP="00CC2F92">
      <w:pPr>
        <w:pStyle w:val="aff3"/>
        <w:rPr>
          <w:rStyle w:val="BoldItalic"/>
          <w:rFonts w:cs="Times New Roman"/>
          <w:sz w:val="24"/>
          <w:szCs w:val="24"/>
        </w:rPr>
      </w:pPr>
      <w:r w:rsidRPr="00CC2F92">
        <w:rPr>
          <w:rFonts w:cs="Times New Roman"/>
          <w:sz w:val="24"/>
          <w:szCs w:val="24"/>
        </w:rPr>
        <w:t>оценки уровня профессионального мастерства учителя</w:t>
      </w:r>
      <w:r w:rsidRPr="00CC2F92">
        <w:rPr>
          <w:rStyle w:val="Italic"/>
          <w:rFonts w:cs="Times New Roman"/>
          <w:sz w:val="24"/>
          <w:szCs w:val="24"/>
        </w:rPr>
        <w:t>,</w:t>
      </w:r>
      <w:r w:rsidRPr="00CC2F92">
        <w:rPr>
          <w:rStyle w:val="BoldItalic"/>
          <w:rFonts w:cs="Times New Roman"/>
          <w:sz w:val="24"/>
          <w:szCs w:val="24"/>
        </w:rPr>
        <w:t xml:space="preserve"> </w:t>
      </w:r>
      <w:r w:rsidRPr="00CC2F92">
        <w:rPr>
          <w:rFonts w:cs="Times New Roman"/>
          <w:sz w:val="24"/>
          <w:szCs w:val="24"/>
        </w:rPr>
        <w:t>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14:paraId="6CC97FBB" w14:textId="77777777" w:rsidR="00FE214C" w:rsidRPr="00CC2F92" w:rsidRDefault="00FE214C" w:rsidP="00CC2F92">
      <w:pPr>
        <w:pStyle w:val="aff3"/>
        <w:rPr>
          <w:rStyle w:val="BoldItalic"/>
          <w:rFonts w:cs="Times New Roman"/>
          <w:sz w:val="24"/>
          <w:szCs w:val="24"/>
        </w:rPr>
      </w:pPr>
      <w:r w:rsidRPr="00CC2F92">
        <w:rPr>
          <w:rFonts w:cs="Times New Roman"/>
          <w:sz w:val="24"/>
          <w:szCs w:val="24"/>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14:paraId="093625D8" w14:textId="24BE6166" w:rsidR="00FE214C" w:rsidRPr="00CC2F92" w:rsidRDefault="00FE214C" w:rsidP="00CC2F92">
      <w:pPr>
        <w:pStyle w:val="aff3"/>
        <w:rPr>
          <w:rFonts w:cs="Times New Roman"/>
          <w:sz w:val="24"/>
          <w:szCs w:val="24"/>
        </w:rPr>
      </w:pPr>
      <w:r w:rsidRPr="00CC2F92">
        <w:rPr>
          <w:rStyle w:val="Bold"/>
          <w:rFonts w:cs="Times New Roman"/>
          <w:sz w:val="24"/>
          <w:szCs w:val="24"/>
        </w:rPr>
        <w:t>Промежуточная аттестация</w:t>
      </w:r>
      <w:r w:rsidRPr="00CC2F92">
        <w:rPr>
          <w:rFonts w:cs="Times New Roman"/>
          <w:sz w:val="24"/>
          <w:szCs w:val="24"/>
        </w:rPr>
        <w:t xml:space="preserve"> представляет собой процедуру аттестации обучающихся, которая проводится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w:t>
      </w:r>
      <w:r w:rsidR="00BA526B" w:rsidRPr="00CC2F92">
        <w:rPr>
          <w:rFonts w:cs="Times New Roman"/>
          <w:sz w:val="24"/>
          <w:szCs w:val="24"/>
        </w:rPr>
        <w:t>электронном журнале.</w:t>
      </w:r>
    </w:p>
    <w:p w14:paraId="7D567B26" w14:textId="47962A5D" w:rsidR="00FE214C" w:rsidRPr="00CC2F92" w:rsidRDefault="00FE214C" w:rsidP="00CC2F92">
      <w:pPr>
        <w:pStyle w:val="aff3"/>
        <w:rPr>
          <w:rFonts w:cs="Times New Roman"/>
          <w:sz w:val="24"/>
          <w:szCs w:val="24"/>
        </w:rPr>
      </w:pPr>
      <w:r w:rsidRPr="00CC2F92">
        <w:rPr>
          <w:rFonts w:cs="Times New Roman"/>
          <w:sz w:val="24"/>
          <w:szCs w:val="24"/>
        </w:rPr>
        <w:t>Промежуточная оценка, фиксирующая достижение предметных планируемых результатов и универсальных учебных действий на уровне не ниже базового, является основанием для п</w:t>
      </w:r>
      <w:r w:rsidR="00F6024A">
        <w:rPr>
          <w:rFonts w:cs="Times New Roman"/>
          <w:sz w:val="24"/>
          <w:szCs w:val="24"/>
        </w:rPr>
        <w:t xml:space="preserve">еревода в следующий класс и для </w:t>
      </w:r>
      <w:r w:rsidRPr="00CC2F92">
        <w:rPr>
          <w:rFonts w:cs="Times New Roman"/>
          <w:sz w:val="24"/>
          <w:szCs w:val="24"/>
        </w:rPr>
        <w:t xml:space="preserve">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w:t>
      </w:r>
      <w:r w:rsidR="00750466" w:rsidRPr="00CC2F92">
        <w:rPr>
          <w:rFonts w:cs="Times New Roman"/>
          <w:sz w:val="24"/>
          <w:szCs w:val="24"/>
        </w:rPr>
        <w:t xml:space="preserve">локальными </w:t>
      </w:r>
      <w:r w:rsidRPr="00CC2F92">
        <w:rPr>
          <w:rFonts w:cs="Times New Roman"/>
          <w:sz w:val="24"/>
          <w:szCs w:val="24"/>
        </w:rPr>
        <w:t>актами.</w:t>
      </w:r>
    </w:p>
    <w:p w14:paraId="79BF5D08" w14:textId="77777777" w:rsidR="00FE214C" w:rsidRPr="00CC2F92" w:rsidRDefault="00FE214C" w:rsidP="00CC2F92">
      <w:pPr>
        <w:pStyle w:val="aff3"/>
        <w:rPr>
          <w:rFonts w:cs="Times New Roman"/>
          <w:sz w:val="24"/>
          <w:szCs w:val="24"/>
        </w:rPr>
      </w:pPr>
      <w:r w:rsidRPr="00CC2F92">
        <w:rPr>
          <w:rStyle w:val="Bold"/>
          <w:rFonts w:cs="Times New Roman"/>
          <w:sz w:val="24"/>
          <w:szCs w:val="24"/>
        </w:rPr>
        <w:lastRenderedPageBreak/>
        <w:t>Государственная итоговая аттестация</w:t>
      </w:r>
    </w:p>
    <w:p w14:paraId="3D610267" w14:textId="77777777" w:rsidR="00FE214C" w:rsidRPr="00CC2F92" w:rsidRDefault="00FE214C" w:rsidP="00CC2F92">
      <w:pPr>
        <w:pStyle w:val="aff3"/>
        <w:rPr>
          <w:rFonts w:cs="Times New Roman"/>
          <w:spacing w:val="2"/>
          <w:sz w:val="24"/>
          <w:szCs w:val="24"/>
        </w:rPr>
      </w:pPr>
      <w:r w:rsidRPr="00CC2F92">
        <w:rPr>
          <w:rFonts w:cs="Times New Roman"/>
          <w:spacing w:val="2"/>
          <w:sz w:val="24"/>
          <w:szCs w:val="24"/>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14:paraId="4DA6050E" w14:textId="77777777" w:rsidR="00FE214C" w:rsidRPr="00CC2F92" w:rsidRDefault="00FE214C" w:rsidP="00CC2F92">
      <w:pPr>
        <w:pStyle w:val="aff3"/>
        <w:rPr>
          <w:rFonts w:cs="Times New Roman"/>
          <w:sz w:val="24"/>
          <w:szCs w:val="24"/>
        </w:rPr>
      </w:pPr>
      <w:r w:rsidRPr="00CC2F92">
        <w:rPr>
          <w:rFonts w:cs="Times New Roman"/>
          <w:sz w:val="24"/>
          <w:szCs w:val="24"/>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14:paraId="751CC98B" w14:textId="77777777" w:rsidR="00FE214C" w:rsidRPr="00CC2F92" w:rsidRDefault="00FE214C" w:rsidP="00CC2F92">
      <w:pPr>
        <w:pStyle w:val="aff3"/>
        <w:rPr>
          <w:rFonts w:cs="Times New Roman"/>
          <w:sz w:val="24"/>
          <w:szCs w:val="24"/>
        </w:rPr>
      </w:pPr>
      <w:r w:rsidRPr="00CC2F92">
        <w:rPr>
          <w:rFonts w:cs="Times New Roman"/>
          <w:sz w:val="24"/>
          <w:szCs w:val="24"/>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CC2F92">
        <w:rPr>
          <w:rStyle w:val="Italic"/>
          <w:rFonts w:cs="Times New Roman"/>
          <w:sz w:val="24"/>
          <w:szCs w:val="24"/>
        </w:rPr>
        <w:t xml:space="preserve">. </w:t>
      </w:r>
      <w:r w:rsidRPr="00CC2F92">
        <w:rPr>
          <w:rFonts w:cs="Times New Roman"/>
          <w:sz w:val="24"/>
          <w:szCs w:val="24"/>
        </w:rPr>
        <w:t xml:space="preserve">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 </w:t>
      </w:r>
    </w:p>
    <w:p w14:paraId="6C6CC311" w14:textId="77777777" w:rsidR="00FE214C" w:rsidRPr="00CC2F92" w:rsidRDefault="00FE214C" w:rsidP="00CC2F92">
      <w:pPr>
        <w:pStyle w:val="aff3"/>
        <w:rPr>
          <w:rFonts w:cs="Times New Roman"/>
          <w:sz w:val="24"/>
          <w:szCs w:val="24"/>
        </w:rPr>
      </w:pPr>
      <w:r w:rsidRPr="00CC2F92">
        <w:rPr>
          <w:rFonts w:cs="Times New Roman"/>
          <w:sz w:val="24"/>
          <w:szCs w:val="24"/>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14:paraId="238460D5" w14:textId="77777777" w:rsidR="00FE214C" w:rsidRPr="00CC2F92" w:rsidRDefault="00FE214C" w:rsidP="00CC2F92">
      <w:pPr>
        <w:pStyle w:val="aff3"/>
        <w:rPr>
          <w:rFonts w:cs="Times New Roman"/>
          <w:sz w:val="24"/>
          <w:szCs w:val="24"/>
        </w:rPr>
      </w:pPr>
      <w:r w:rsidRPr="00CC2F92">
        <w:rPr>
          <w:rFonts w:cs="Times New Roman"/>
          <w:sz w:val="24"/>
          <w:szCs w:val="24"/>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14:paraId="28839662" w14:textId="77777777" w:rsidR="00FE214C" w:rsidRPr="00CC2F92" w:rsidRDefault="00FE214C" w:rsidP="00CC2F92">
      <w:pPr>
        <w:pStyle w:val="aff3"/>
        <w:rPr>
          <w:rFonts w:cs="Times New Roman"/>
          <w:sz w:val="24"/>
          <w:szCs w:val="24"/>
        </w:rPr>
      </w:pPr>
      <w:r w:rsidRPr="00CC2F92">
        <w:rPr>
          <w:rFonts w:cs="Times New Roman"/>
          <w:sz w:val="24"/>
          <w:szCs w:val="24"/>
        </w:rPr>
        <w:t>Характеристика готовится на основании:</w:t>
      </w:r>
    </w:p>
    <w:p w14:paraId="5B2D009F" w14:textId="77777777" w:rsidR="00FE214C" w:rsidRPr="00CC2F92" w:rsidRDefault="00FE214C" w:rsidP="00CC2F92">
      <w:pPr>
        <w:pStyle w:val="aff3"/>
        <w:rPr>
          <w:rFonts w:cs="Times New Roman"/>
          <w:sz w:val="24"/>
          <w:szCs w:val="24"/>
        </w:rPr>
      </w:pPr>
      <w:r w:rsidRPr="00CC2F92">
        <w:rPr>
          <w:rFonts w:cs="Times New Roman"/>
          <w:sz w:val="24"/>
          <w:szCs w:val="24"/>
        </w:rPr>
        <w:lastRenderedPageBreak/>
        <w:t>объективных показателей образовательных достижений обучающегося на уровне основного образования;</w:t>
      </w:r>
    </w:p>
    <w:p w14:paraId="687DB77D" w14:textId="77777777" w:rsidR="00FE214C" w:rsidRPr="00CC2F92" w:rsidRDefault="00FE214C" w:rsidP="00CC2F92">
      <w:pPr>
        <w:pStyle w:val="aff3"/>
        <w:rPr>
          <w:rStyle w:val="Italic"/>
          <w:rFonts w:cs="Times New Roman"/>
          <w:sz w:val="24"/>
          <w:szCs w:val="24"/>
        </w:rPr>
      </w:pPr>
      <w:r w:rsidRPr="00CC2F92">
        <w:rPr>
          <w:rFonts w:cs="Times New Roman"/>
          <w:sz w:val="24"/>
          <w:szCs w:val="24"/>
        </w:rPr>
        <w:t>портфолио выпускника;</w:t>
      </w:r>
    </w:p>
    <w:p w14:paraId="39F52D8C" w14:textId="77777777" w:rsidR="00FE214C" w:rsidRPr="00CC2F92" w:rsidRDefault="00FE214C" w:rsidP="00CC2F92">
      <w:pPr>
        <w:pStyle w:val="aff3"/>
        <w:rPr>
          <w:rFonts w:cs="Times New Roman"/>
          <w:sz w:val="24"/>
          <w:szCs w:val="24"/>
        </w:rPr>
      </w:pPr>
      <w:r w:rsidRPr="00CC2F92">
        <w:rPr>
          <w:rFonts w:cs="Times New Roman"/>
          <w:sz w:val="24"/>
          <w:szCs w:val="24"/>
        </w:rPr>
        <w:t>экспертных оценок классного руководителя и учителей, обучавших данного выпускника на уровне основного общего образования;</w:t>
      </w:r>
    </w:p>
    <w:p w14:paraId="0DE1265C" w14:textId="77777777" w:rsidR="00FE214C" w:rsidRPr="00CC2F92" w:rsidRDefault="00FE214C" w:rsidP="00CC2F92">
      <w:pPr>
        <w:pStyle w:val="aff3"/>
        <w:rPr>
          <w:rFonts w:cs="Times New Roman"/>
          <w:sz w:val="24"/>
          <w:szCs w:val="24"/>
        </w:rPr>
      </w:pPr>
      <w:r w:rsidRPr="00CC2F92">
        <w:rPr>
          <w:rFonts w:cs="Times New Roman"/>
          <w:sz w:val="24"/>
          <w:szCs w:val="24"/>
        </w:rPr>
        <w:t>В характеристике выпускника:</w:t>
      </w:r>
    </w:p>
    <w:p w14:paraId="11894A60" w14:textId="77777777" w:rsidR="00FE214C" w:rsidRPr="00CC2F92" w:rsidRDefault="00FE214C" w:rsidP="00CC2F92">
      <w:pPr>
        <w:pStyle w:val="aff3"/>
        <w:rPr>
          <w:rFonts w:cs="Times New Roman"/>
          <w:sz w:val="24"/>
          <w:szCs w:val="24"/>
        </w:rPr>
      </w:pPr>
      <w:r w:rsidRPr="00CC2F92">
        <w:rPr>
          <w:rFonts w:cs="Times New Roman"/>
          <w:sz w:val="24"/>
          <w:szCs w:val="24"/>
        </w:rPr>
        <w:t>отмечаются образовательные достижения обучающегося по освоению личностных, метапредметных и предметных результатов;</w:t>
      </w:r>
    </w:p>
    <w:p w14:paraId="5AF70C21" w14:textId="77777777" w:rsidR="00FE214C" w:rsidRPr="00CC2F92" w:rsidRDefault="00FE214C" w:rsidP="00CC2F92">
      <w:pPr>
        <w:pStyle w:val="aff3"/>
        <w:rPr>
          <w:rFonts w:cs="Times New Roman"/>
          <w:sz w:val="24"/>
          <w:szCs w:val="24"/>
        </w:rPr>
      </w:pPr>
      <w:r w:rsidRPr="00CC2F92">
        <w:rPr>
          <w:rFonts w:cs="Times New Roman"/>
          <w:sz w:val="24"/>
          <w:szCs w:val="24"/>
        </w:rPr>
        <w:t xml:space="preserve">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 </w:t>
      </w:r>
    </w:p>
    <w:p w14:paraId="52994439" w14:textId="77777777" w:rsidR="00FE214C" w:rsidRPr="00CC2F92" w:rsidRDefault="00FE214C" w:rsidP="00CC2F92">
      <w:pPr>
        <w:pStyle w:val="aff3"/>
        <w:rPr>
          <w:rFonts w:cs="Times New Roman"/>
          <w:sz w:val="24"/>
          <w:szCs w:val="24"/>
        </w:rPr>
      </w:pPr>
      <w:r w:rsidRPr="00CC2F92">
        <w:rPr>
          <w:rFonts w:cs="Times New Roman"/>
          <w:sz w:val="24"/>
          <w:szCs w:val="24"/>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14:paraId="42803EE6" w14:textId="77777777" w:rsidR="0099021D" w:rsidRPr="00CC2F92" w:rsidRDefault="0099021D" w:rsidP="00CC2F92">
      <w:pPr>
        <w:pStyle w:val="aff3"/>
        <w:rPr>
          <w:rFonts w:cs="Times New Roman"/>
          <w:sz w:val="24"/>
          <w:szCs w:val="24"/>
        </w:rPr>
      </w:pPr>
    </w:p>
    <w:p w14:paraId="17518B62" w14:textId="77777777" w:rsidR="00F6024A" w:rsidRDefault="00F6024A" w:rsidP="00CC2F92">
      <w:pPr>
        <w:pStyle w:val="aff3"/>
        <w:rPr>
          <w:rFonts w:cs="Times New Roman"/>
          <w:b/>
          <w:sz w:val="24"/>
          <w:szCs w:val="24"/>
        </w:rPr>
      </w:pPr>
    </w:p>
    <w:p w14:paraId="1AD84898" w14:textId="77777777" w:rsidR="00F6024A" w:rsidRDefault="00F6024A" w:rsidP="00CC2F92">
      <w:pPr>
        <w:pStyle w:val="aff3"/>
        <w:rPr>
          <w:rFonts w:cs="Times New Roman"/>
          <w:b/>
          <w:sz w:val="24"/>
          <w:szCs w:val="24"/>
        </w:rPr>
      </w:pPr>
    </w:p>
    <w:p w14:paraId="14EBC9E9" w14:textId="77777777" w:rsidR="00F6024A" w:rsidRDefault="00F6024A" w:rsidP="00CC2F92">
      <w:pPr>
        <w:pStyle w:val="aff3"/>
        <w:rPr>
          <w:rFonts w:cs="Times New Roman"/>
          <w:b/>
          <w:sz w:val="24"/>
          <w:szCs w:val="24"/>
        </w:rPr>
      </w:pPr>
    </w:p>
    <w:p w14:paraId="691AF7AF" w14:textId="77777777" w:rsidR="00F6024A" w:rsidRDefault="00F6024A" w:rsidP="00CC2F92">
      <w:pPr>
        <w:pStyle w:val="aff3"/>
        <w:rPr>
          <w:rFonts w:cs="Times New Roman"/>
          <w:b/>
          <w:sz w:val="24"/>
          <w:szCs w:val="24"/>
        </w:rPr>
      </w:pPr>
    </w:p>
    <w:p w14:paraId="4BEB8CF1" w14:textId="77777777" w:rsidR="00F6024A" w:rsidRDefault="00F6024A" w:rsidP="00CC2F92">
      <w:pPr>
        <w:pStyle w:val="aff3"/>
        <w:rPr>
          <w:rFonts w:cs="Times New Roman"/>
          <w:b/>
          <w:sz w:val="24"/>
          <w:szCs w:val="24"/>
        </w:rPr>
      </w:pPr>
    </w:p>
    <w:p w14:paraId="2DB78A7D" w14:textId="77777777" w:rsidR="00F6024A" w:rsidRDefault="00F6024A" w:rsidP="00CC2F92">
      <w:pPr>
        <w:pStyle w:val="aff3"/>
        <w:rPr>
          <w:rFonts w:cs="Times New Roman"/>
          <w:b/>
          <w:sz w:val="24"/>
          <w:szCs w:val="24"/>
        </w:rPr>
      </w:pPr>
    </w:p>
    <w:p w14:paraId="1E997752" w14:textId="77777777" w:rsidR="00F6024A" w:rsidRDefault="00F6024A" w:rsidP="00CC2F92">
      <w:pPr>
        <w:pStyle w:val="aff3"/>
        <w:rPr>
          <w:rFonts w:cs="Times New Roman"/>
          <w:b/>
          <w:sz w:val="24"/>
          <w:szCs w:val="24"/>
        </w:rPr>
      </w:pPr>
    </w:p>
    <w:p w14:paraId="5CDB30AC" w14:textId="7FEC12C8" w:rsidR="00416B7C" w:rsidRPr="00CC2F92" w:rsidRDefault="00416B7C" w:rsidP="00CC2F92">
      <w:pPr>
        <w:pStyle w:val="aff3"/>
        <w:rPr>
          <w:rFonts w:cs="Times New Roman"/>
          <w:b/>
          <w:sz w:val="24"/>
          <w:szCs w:val="24"/>
        </w:rPr>
      </w:pPr>
      <w:r w:rsidRPr="00CC2F92">
        <w:rPr>
          <w:rFonts w:cs="Times New Roman"/>
          <w:b/>
          <w:sz w:val="24"/>
          <w:szCs w:val="24"/>
        </w:rPr>
        <w:t>2.</w:t>
      </w:r>
      <w:r w:rsidRPr="00CC2F92">
        <w:rPr>
          <w:rFonts w:cs="Times New Roman"/>
          <w:b/>
          <w:sz w:val="24"/>
          <w:szCs w:val="24"/>
        </w:rPr>
        <w:t> </w:t>
      </w:r>
      <w:r w:rsidRPr="00CC2F92">
        <w:rPr>
          <w:rFonts w:cs="Times New Roman"/>
          <w:b/>
          <w:sz w:val="24"/>
          <w:szCs w:val="24"/>
        </w:rPr>
        <w:t>С</w:t>
      </w:r>
      <w:r w:rsidR="0099021D" w:rsidRPr="00CC2F92">
        <w:rPr>
          <w:rFonts w:cs="Times New Roman"/>
          <w:b/>
          <w:sz w:val="24"/>
          <w:szCs w:val="24"/>
        </w:rPr>
        <w:t xml:space="preserve">одержательный раздел программы </w:t>
      </w:r>
      <w:r w:rsidRPr="00CC2F92">
        <w:rPr>
          <w:rFonts w:cs="Times New Roman"/>
          <w:b/>
          <w:sz w:val="24"/>
          <w:szCs w:val="24"/>
        </w:rPr>
        <w:t>основного общего образования</w:t>
      </w:r>
    </w:p>
    <w:p w14:paraId="29EE0C73" w14:textId="77777777" w:rsidR="00F11FDF" w:rsidRPr="00CC2F92" w:rsidRDefault="00416B7C" w:rsidP="00CC2F92">
      <w:pPr>
        <w:pStyle w:val="aff3"/>
        <w:rPr>
          <w:rFonts w:cs="Times New Roman"/>
          <w:b/>
          <w:sz w:val="24"/>
          <w:szCs w:val="24"/>
        </w:rPr>
      </w:pPr>
      <w:r w:rsidRPr="00CC2F92">
        <w:rPr>
          <w:rFonts w:cs="Times New Roman"/>
          <w:b/>
          <w:sz w:val="24"/>
          <w:szCs w:val="24"/>
        </w:rPr>
        <w:t>2.1. Рабочие программы учебных предметов, учебных курсов (в том числе внеурочной д</w:t>
      </w:r>
      <w:r w:rsidR="00750466" w:rsidRPr="00CC2F92">
        <w:rPr>
          <w:rFonts w:cs="Times New Roman"/>
          <w:b/>
          <w:sz w:val="24"/>
          <w:szCs w:val="24"/>
        </w:rPr>
        <w:t>еятельности).</w:t>
      </w:r>
    </w:p>
    <w:p w14:paraId="3FFF5F97" w14:textId="1A518116" w:rsidR="00416B7C" w:rsidRPr="00CC2F92" w:rsidRDefault="00416B7C" w:rsidP="00CC2F92">
      <w:pPr>
        <w:pStyle w:val="aff3"/>
        <w:rPr>
          <w:rFonts w:cs="Times New Roman"/>
          <w:b/>
          <w:sz w:val="24"/>
          <w:szCs w:val="24"/>
        </w:rPr>
      </w:pPr>
      <w:r w:rsidRPr="00CC2F92">
        <w:rPr>
          <w:rFonts w:cs="Times New Roman"/>
          <w:b/>
          <w:sz w:val="24"/>
          <w:szCs w:val="24"/>
        </w:rPr>
        <w:t>2.1.1</w:t>
      </w:r>
      <w:r w:rsidRPr="00CC2F92">
        <w:rPr>
          <w:rFonts w:cs="Times New Roman"/>
          <w:b/>
          <w:sz w:val="24"/>
          <w:szCs w:val="24"/>
        </w:rPr>
        <w:t> </w:t>
      </w:r>
      <w:r w:rsidRPr="00CC2F92">
        <w:rPr>
          <w:rFonts w:cs="Times New Roman"/>
          <w:b/>
          <w:sz w:val="24"/>
          <w:szCs w:val="24"/>
        </w:rPr>
        <w:t>РУССКИЙ ЯЗЫК</w:t>
      </w:r>
    </w:p>
    <w:p w14:paraId="2477CBBF" w14:textId="1A79C55D" w:rsidR="00416B7C" w:rsidRPr="00CC2F92" w:rsidRDefault="00B52E2D" w:rsidP="00CC2F92">
      <w:pPr>
        <w:pStyle w:val="aff3"/>
        <w:rPr>
          <w:rFonts w:cs="Times New Roman"/>
          <w:sz w:val="24"/>
          <w:szCs w:val="24"/>
        </w:rPr>
      </w:pPr>
      <w:r w:rsidRPr="00CC2F92">
        <w:rPr>
          <w:rFonts w:cs="Times New Roman"/>
          <w:sz w:val="24"/>
          <w:szCs w:val="24"/>
        </w:rPr>
        <w:t>О</w:t>
      </w:r>
      <w:r w:rsidR="00416B7C" w:rsidRPr="00CC2F92">
        <w:rPr>
          <w:rFonts w:cs="Times New Roman"/>
          <w:sz w:val="24"/>
          <w:szCs w:val="24"/>
        </w:rPr>
        <w:t>бщая характеристика учебного предмета «Русский язык»</w:t>
      </w:r>
    </w:p>
    <w:p w14:paraId="22D03215" w14:textId="0F1ED647" w:rsidR="00416B7C" w:rsidRPr="00CC2F92" w:rsidRDefault="00416B7C" w:rsidP="00CC2F92">
      <w:pPr>
        <w:pStyle w:val="aff3"/>
        <w:rPr>
          <w:rFonts w:cs="Times New Roman"/>
          <w:sz w:val="24"/>
          <w:szCs w:val="24"/>
        </w:rPr>
      </w:pPr>
      <w:r w:rsidRPr="00CC2F92">
        <w:rPr>
          <w:rFonts w:cs="Times New Roman"/>
          <w:sz w:val="24"/>
          <w:szCs w:val="24"/>
        </w:rPr>
        <w:t>Русский язык — государственный язык Российской Федерации, язык межнационального общения народов России,</w:t>
      </w:r>
      <w:r w:rsidR="00F6024A">
        <w:rPr>
          <w:rFonts w:cs="Times New Roman"/>
          <w:sz w:val="24"/>
          <w:szCs w:val="24"/>
        </w:rPr>
        <w:t xml:space="preserve"> </w:t>
      </w:r>
      <w:r w:rsidRPr="00CC2F92">
        <w:rPr>
          <w:rFonts w:cs="Times New Roman"/>
          <w:sz w:val="24"/>
          <w:szCs w:val="24"/>
        </w:rPr>
        <w:t>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w:t>
      </w:r>
      <w:r w:rsidRPr="00CC2F92">
        <w:rPr>
          <w:rFonts w:cs="Times New Roman"/>
          <w:sz w:val="24"/>
          <w:szCs w:val="24"/>
        </w:rPr>
        <w:lastRenderedPageBreak/>
        <w:t>новой их социально-экономической, культурной и духовной консолидации.</w:t>
      </w:r>
    </w:p>
    <w:p w14:paraId="281E255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14:paraId="278B9961"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14:paraId="3187F41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14:paraId="47AC8FC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14:paraId="42152C5F"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ИЗУЧЕНИЯ УЧЕБНОГО ПРЕДМЕТА «РУССКИЙ ЯЗЫК» </w:t>
      </w:r>
    </w:p>
    <w:p w14:paraId="4154193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Целями изучения русского языка по программам основного общего образования являются: </w:t>
      </w:r>
    </w:p>
    <w:p w14:paraId="52594C78" w14:textId="77777777" w:rsidR="00416B7C" w:rsidRPr="00CC2F92" w:rsidRDefault="00416B7C" w:rsidP="00CC2F92">
      <w:pPr>
        <w:pStyle w:val="aff3"/>
        <w:rPr>
          <w:rFonts w:cs="Times New Roman"/>
          <w:sz w:val="24"/>
          <w:szCs w:val="24"/>
        </w:rPr>
      </w:pPr>
      <w:r w:rsidRPr="00CC2F92">
        <w:rPr>
          <w:rFonts w:cs="Times New Roman"/>
          <w:sz w:val="24"/>
          <w:szCs w:val="24"/>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w:t>
      </w:r>
      <w:r w:rsidR="00571787" w:rsidRPr="00CC2F92">
        <w:rPr>
          <w:rFonts w:cs="Times New Roman"/>
          <w:sz w:val="24"/>
          <w:szCs w:val="24"/>
        </w:rPr>
        <w:t xml:space="preserve"> </w:t>
      </w:r>
      <w:r w:rsidRPr="00CC2F92">
        <w:rPr>
          <w:rFonts w:cs="Times New Roman"/>
          <w:sz w:val="24"/>
          <w:szCs w:val="24"/>
        </w:rPr>
        <w:t>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14:paraId="46D7757B" w14:textId="77777777" w:rsidR="00416B7C" w:rsidRPr="00CC2F92" w:rsidRDefault="00416B7C" w:rsidP="00CC2F92">
      <w:pPr>
        <w:pStyle w:val="aff3"/>
        <w:rPr>
          <w:rFonts w:cs="Times New Roman"/>
          <w:sz w:val="24"/>
          <w:szCs w:val="24"/>
        </w:rPr>
      </w:pPr>
      <w:r w:rsidRPr="00CC2F92">
        <w:rPr>
          <w:rFonts w:cs="Times New Roman"/>
          <w:sz w:val="24"/>
          <w:szCs w:val="24"/>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14:paraId="52C2BA03" w14:textId="77777777" w:rsidR="00416B7C" w:rsidRPr="00CC2F92" w:rsidRDefault="00416B7C" w:rsidP="00CC2F92">
      <w:pPr>
        <w:pStyle w:val="aff3"/>
        <w:rPr>
          <w:rFonts w:cs="Times New Roman"/>
          <w:sz w:val="24"/>
          <w:szCs w:val="24"/>
        </w:rPr>
      </w:pPr>
      <w:r w:rsidRPr="00CC2F92">
        <w:rPr>
          <w:rFonts w:cs="Times New Roman"/>
          <w:sz w:val="24"/>
          <w:szCs w:val="24"/>
        </w:rPr>
        <w:t xml:space="preserve">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 </w:t>
      </w:r>
    </w:p>
    <w:p w14:paraId="1366E620"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 </w:t>
      </w:r>
    </w:p>
    <w:p w14:paraId="6D9715B7"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14:paraId="5829013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развитие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14:paraId="33C0C345" w14:textId="77777777" w:rsidR="00167FDB" w:rsidRDefault="00167FDB" w:rsidP="00CC2F92">
      <w:pPr>
        <w:pStyle w:val="aff3"/>
        <w:rPr>
          <w:rFonts w:cs="Times New Roman"/>
          <w:sz w:val="24"/>
          <w:szCs w:val="24"/>
        </w:rPr>
      </w:pPr>
    </w:p>
    <w:p w14:paraId="73F1CDFB" w14:textId="57A6C42C" w:rsidR="00F6024A" w:rsidRDefault="00167FDB" w:rsidP="00CC2F92">
      <w:pPr>
        <w:pStyle w:val="aff3"/>
        <w:rPr>
          <w:rFonts w:cs="Times New Roman"/>
          <w:sz w:val="24"/>
          <w:szCs w:val="24"/>
        </w:rPr>
      </w:pPr>
      <w:r>
        <w:rPr>
          <w:rFonts w:cs="Times New Roman"/>
          <w:sz w:val="24"/>
          <w:szCs w:val="24"/>
        </w:rPr>
        <w:t>МЕСТО УЧЕБНОГО</w:t>
      </w:r>
      <w:r w:rsidR="00B52E2D" w:rsidRPr="00CC2F92">
        <w:rPr>
          <w:rFonts w:cs="Times New Roman"/>
          <w:sz w:val="24"/>
          <w:szCs w:val="24"/>
        </w:rPr>
        <w:t xml:space="preserve"> ПРЕДМЕТА «РУССКИЙ ЯЗЫК»</w:t>
      </w:r>
    </w:p>
    <w:p w14:paraId="382199CA" w14:textId="32D36C63" w:rsidR="00416B7C" w:rsidRPr="00CC2F92" w:rsidRDefault="00416B7C" w:rsidP="00CC2F92">
      <w:pPr>
        <w:pStyle w:val="aff3"/>
        <w:rPr>
          <w:rFonts w:cs="Times New Roman"/>
          <w:sz w:val="24"/>
          <w:szCs w:val="24"/>
        </w:rPr>
      </w:pPr>
      <w:r w:rsidRPr="00CC2F92">
        <w:rPr>
          <w:rFonts w:cs="Times New Roman"/>
          <w:sz w:val="24"/>
          <w:szCs w:val="24"/>
        </w:rPr>
        <w:t>В УЧЕБНОМ ПЛАНЕ</w:t>
      </w:r>
    </w:p>
    <w:p w14:paraId="7C15B44B"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14:paraId="67B2A03F" w14:textId="7E3A9F53" w:rsidR="00416B7C" w:rsidRPr="00CC2F92" w:rsidRDefault="00416B7C" w:rsidP="00CC2F92">
      <w:pPr>
        <w:pStyle w:val="aff3"/>
        <w:rPr>
          <w:rFonts w:cs="Times New Roman"/>
          <w:spacing w:val="-1"/>
          <w:sz w:val="24"/>
          <w:szCs w:val="24"/>
        </w:rPr>
      </w:pPr>
      <w:r w:rsidRPr="00CC2F92">
        <w:rPr>
          <w:rFonts w:cs="Times New Roman"/>
          <w:spacing w:val="-1"/>
          <w:sz w:val="24"/>
          <w:szCs w:val="24"/>
        </w:rPr>
        <w:t>Содержание учебного предмета «Русский яз</w:t>
      </w:r>
      <w:r w:rsidR="00167FDB">
        <w:rPr>
          <w:rFonts w:cs="Times New Roman"/>
          <w:spacing w:val="-1"/>
          <w:sz w:val="24"/>
          <w:szCs w:val="24"/>
        </w:rPr>
        <w:t xml:space="preserve">ык», представленное в </w:t>
      </w:r>
      <w:r w:rsidRPr="00CC2F92">
        <w:rPr>
          <w:rFonts w:cs="Times New Roman"/>
          <w:spacing w:val="-1"/>
          <w:sz w:val="24"/>
          <w:szCs w:val="24"/>
        </w:rPr>
        <w:t>рабочей программе, со</w:t>
      </w:r>
      <w:r w:rsidR="00167FDB">
        <w:rPr>
          <w:rFonts w:cs="Times New Roman"/>
          <w:spacing w:val="-1"/>
          <w:sz w:val="24"/>
          <w:szCs w:val="24"/>
        </w:rPr>
        <w:t xml:space="preserve">ответствует ФГОС ООО, </w:t>
      </w:r>
      <w:r w:rsidRPr="00CC2F92">
        <w:rPr>
          <w:rFonts w:cs="Times New Roman"/>
          <w:spacing w:val="-1"/>
          <w:sz w:val="24"/>
          <w:szCs w:val="24"/>
        </w:rPr>
        <w:t>основной образовательной программе основного общего образования.</w:t>
      </w:r>
    </w:p>
    <w:p w14:paraId="4ABA8C9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В пределах одного класса последовательность изучения тем, представленных в содержании каждого класса, может варьироваться.</w:t>
      </w:r>
    </w:p>
    <w:p w14:paraId="71B078C9"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изучение русского языка отводится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14:paraId="35E6A6BF" w14:textId="77777777" w:rsidR="00167FDB" w:rsidRDefault="00167FDB" w:rsidP="00CC2F92">
      <w:pPr>
        <w:pStyle w:val="aff3"/>
        <w:rPr>
          <w:rFonts w:cs="Times New Roman"/>
          <w:sz w:val="24"/>
          <w:szCs w:val="24"/>
        </w:rPr>
      </w:pPr>
    </w:p>
    <w:p w14:paraId="0B251399" w14:textId="13029D21" w:rsidR="00167FDB" w:rsidRDefault="00B52E2D" w:rsidP="00167FDB">
      <w:pPr>
        <w:pStyle w:val="aff3"/>
        <w:jc w:val="center"/>
        <w:rPr>
          <w:rFonts w:cs="Times New Roman"/>
          <w:sz w:val="24"/>
          <w:szCs w:val="24"/>
        </w:rPr>
      </w:pPr>
      <w:r w:rsidRPr="00CC2F92">
        <w:rPr>
          <w:rFonts w:cs="Times New Roman"/>
          <w:sz w:val="24"/>
          <w:szCs w:val="24"/>
        </w:rPr>
        <w:t>СОДЕРЖАНИЕ УЧЕБНОГО ПРЕДМЕТА</w:t>
      </w:r>
    </w:p>
    <w:p w14:paraId="1A16A17F" w14:textId="6652BBF3" w:rsidR="00416B7C" w:rsidRPr="00CC2F92" w:rsidRDefault="00416B7C" w:rsidP="00167FDB">
      <w:pPr>
        <w:pStyle w:val="aff3"/>
        <w:jc w:val="center"/>
        <w:rPr>
          <w:rFonts w:cs="Times New Roman"/>
          <w:sz w:val="24"/>
          <w:szCs w:val="24"/>
        </w:rPr>
      </w:pPr>
      <w:r w:rsidRPr="00CC2F92">
        <w:rPr>
          <w:rFonts w:cs="Times New Roman"/>
          <w:sz w:val="24"/>
          <w:szCs w:val="24"/>
        </w:rPr>
        <w:t>«РУССКИЙ ЯЗЫК»</w:t>
      </w:r>
    </w:p>
    <w:p w14:paraId="713E3CF5"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7BB56934"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7991E6CC" w14:textId="77777777" w:rsidR="00416B7C" w:rsidRPr="00CC2F92" w:rsidRDefault="00416B7C" w:rsidP="00CC2F92">
      <w:pPr>
        <w:pStyle w:val="aff3"/>
        <w:rPr>
          <w:rFonts w:cs="Times New Roman"/>
          <w:b/>
          <w:bCs/>
          <w:sz w:val="24"/>
          <w:szCs w:val="24"/>
        </w:rPr>
      </w:pPr>
      <w:r w:rsidRPr="00CC2F92">
        <w:rPr>
          <w:rFonts w:cs="Times New Roman"/>
          <w:sz w:val="24"/>
          <w:szCs w:val="24"/>
        </w:rPr>
        <w:t>Богатство и выразительность русского языка.</w:t>
      </w:r>
    </w:p>
    <w:p w14:paraId="6D502A80" w14:textId="77777777" w:rsidR="00416B7C" w:rsidRPr="00CC2F92" w:rsidRDefault="00416B7C" w:rsidP="00CC2F92">
      <w:pPr>
        <w:pStyle w:val="aff3"/>
        <w:rPr>
          <w:rFonts w:cs="Times New Roman"/>
          <w:sz w:val="24"/>
          <w:szCs w:val="24"/>
        </w:rPr>
      </w:pPr>
      <w:r w:rsidRPr="00CC2F92">
        <w:rPr>
          <w:rFonts w:cs="Times New Roman"/>
          <w:sz w:val="24"/>
          <w:szCs w:val="24"/>
        </w:rPr>
        <w:t>Лингвистика как наука о языке.</w:t>
      </w:r>
    </w:p>
    <w:p w14:paraId="377B5D39" w14:textId="77777777" w:rsidR="00416B7C" w:rsidRPr="00CC2F92" w:rsidRDefault="00416B7C" w:rsidP="00CC2F92">
      <w:pPr>
        <w:pStyle w:val="aff3"/>
        <w:rPr>
          <w:rFonts w:cs="Times New Roman"/>
          <w:sz w:val="24"/>
          <w:szCs w:val="24"/>
        </w:rPr>
      </w:pPr>
      <w:r w:rsidRPr="00CC2F92">
        <w:rPr>
          <w:rFonts w:cs="Times New Roman"/>
          <w:sz w:val="24"/>
          <w:szCs w:val="24"/>
        </w:rPr>
        <w:t>Основные разделы лингвистики.</w:t>
      </w:r>
    </w:p>
    <w:p w14:paraId="12B41CC4"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22C0428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Язык и речь.</w:t>
      </w:r>
      <w:r w:rsidRPr="00CC2F92">
        <w:rPr>
          <w:rFonts w:cs="Times New Roman"/>
          <w:b/>
          <w:bCs/>
          <w:sz w:val="24"/>
          <w:szCs w:val="24"/>
        </w:rPr>
        <w:t xml:space="preserve"> </w:t>
      </w:r>
      <w:r w:rsidRPr="00CC2F92">
        <w:rPr>
          <w:rFonts w:cs="Times New Roman"/>
          <w:sz w:val="24"/>
          <w:szCs w:val="24"/>
        </w:rPr>
        <w:t>Речь устная и письменная, монологическая и диалогическая, полилог.</w:t>
      </w:r>
    </w:p>
    <w:p w14:paraId="44C4044A" w14:textId="77777777" w:rsidR="00416B7C" w:rsidRPr="00CC2F92" w:rsidRDefault="00416B7C" w:rsidP="00CC2F92">
      <w:pPr>
        <w:pStyle w:val="aff3"/>
        <w:rPr>
          <w:rFonts w:cs="Times New Roman"/>
          <w:sz w:val="24"/>
          <w:szCs w:val="24"/>
        </w:rPr>
      </w:pPr>
      <w:r w:rsidRPr="00CC2F92">
        <w:rPr>
          <w:rFonts w:cs="Times New Roman"/>
          <w:sz w:val="24"/>
          <w:szCs w:val="24"/>
        </w:rPr>
        <w:t>Виды речевой деятельности (говорение, слушание, чтение, письмо), их особенности.</w:t>
      </w:r>
    </w:p>
    <w:p w14:paraId="2EE551EB"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Создание устных монологических высказываний на основе жизненных наблюдений, чтения научно-учебной, художественной и научно-популярной литературы. </w:t>
      </w:r>
    </w:p>
    <w:p w14:paraId="2E845F57" w14:textId="77777777" w:rsidR="00416B7C" w:rsidRPr="00CC2F92" w:rsidRDefault="00416B7C" w:rsidP="00CC2F92">
      <w:pPr>
        <w:pStyle w:val="aff3"/>
        <w:rPr>
          <w:rFonts w:cs="Times New Roman"/>
          <w:sz w:val="24"/>
          <w:szCs w:val="24"/>
        </w:rPr>
      </w:pPr>
      <w:r w:rsidRPr="00CC2F92">
        <w:rPr>
          <w:rFonts w:cs="Times New Roman"/>
          <w:sz w:val="24"/>
          <w:szCs w:val="24"/>
        </w:rPr>
        <w:t>Устный пересказ прочитанного или прослушанного текста, в том числе с изменением лица рассказчика.</w:t>
      </w:r>
    </w:p>
    <w:p w14:paraId="274A6493" w14:textId="77777777" w:rsidR="00416B7C" w:rsidRPr="00CC2F92" w:rsidRDefault="00416B7C" w:rsidP="00CC2F92">
      <w:pPr>
        <w:pStyle w:val="aff3"/>
        <w:rPr>
          <w:rFonts w:cs="Times New Roman"/>
          <w:sz w:val="24"/>
          <w:szCs w:val="24"/>
        </w:rPr>
      </w:pPr>
      <w:r w:rsidRPr="00CC2F92">
        <w:rPr>
          <w:rFonts w:cs="Times New Roman"/>
          <w:sz w:val="24"/>
          <w:szCs w:val="24"/>
        </w:rPr>
        <w:t>Участие в диалоге на лингвистические темы (в рамках</w:t>
      </w:r>
      <w:r w:rsidR="00EF4DAB" w:rsidRPr="00CC2F92">
        <w:rPr>
          <w:rFonts w:cs="Times New Roman"/>
          <w:sz w:val="24"/>
          <w:szCs w:val="24"/>
        </w:rPr>
        <w:t xml:space="preserve"> </w:t>
      </w:r>
      <w:r w:rsidRPr="00CC2F92">
        <w:rPr>
          <w:rFonts w:cs="Times New Roman"/>
          <w:sz w:val="24"/>
          <w:szCs w:val="24"/>
        </w:rPr>
        <w:t>изученного) и темы на основе жизненных наблюдений.</w:t>
      </w:r>
    </w:p>
    <w:p w14:paraId="6C011851" w14:textId="77777777" w:rsidR="00416B7C" w:rsidRPr="00CC2F92" w:rsidRDefault="00416B7C" w:rsidP="00CC2F92">
      <w:pPr>
        <w:pStyle w:val="aff3"/>
        <w:rPr>
          <w:rFonts w:cs="Times New Roman"/>
          <w:sz w:val="24"/>
          <w:szCs w:val="24"/>
        </w:rPr>
      </w:pPr>
      <w:r w:rsidRPr="00CC2F92">
        <w:rPr>
          <w:rFonts w:cs="Times New Roman"/>
          <w:sz w:val="24"/>
          <w:szCs w:val="24"/>
        </w:rPr>
        <w:t>Речевые формулы приветствия, прощания, просьбы, благодарности.</w:t>
      </w:r>
    </w:p>
    <w:p w14:paraId="010ECF1F" w14:textId="77777777" w:rsidR="00416B7C" w:rsidRPr="00CC2F92" w:rsidRDefault="00416B7C" w:rsidP="00CC2F92">
      <w:pPr>
        <w:pStyle w:val="aff3"/>
        <w:rPr>
          <w:rFonts w:cs="Times New Roman"/>
          <w:sz w:val="24"/>
          <w:szCs w:val="24"/>
        </w:rPr>
      </w:pPr>
      <w:r w:rsidRPr="00CC2F92">
        <w:rPr>
          <w:rFonts w:cs="Times New Roman"/>
          <w:sz w:val="24"/>
          <w:szCs w:val="24"/>
        </w:rPr>
        <w:t>Сочинения различных видов с опорой на жизненный и читательский опыт, сюжетную картину (в том числе сочинения-миниатюры).</w:t>
      </w:r>
    </w:p>
    <w:p w14:paraId="302C76C2"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Виды аудирования: выборочное, ознакомительное, детальное.</w:t>
      </w:r>
    </w:p>
    <w:p w14:paraId="34D4C78C" w14:textId="77777777" w:rsidR="00416B7C" w:rsidRPr="00CC2F92" w:rsidRDefault="00416B7C" w:rsidP="00CC2F92">
      <w:pPr>
        <w:pStyle w:val="aff3"/>
        <w:rPr>
          <w:rFonts w:cs="Times New Roman"/>
          <w:sz w:val="24"/>
          <w:szCs w:val="24"/>
        </w:rPr>
      </w:pPr>
      <w:r w:rsidRPr="00CC2F92">
        <w:rPr>
          <w:rFonts w:cs="Times New Roman"/>
          <w:sz w:val="24"/>
          <w:szCs w:val="24"/>
        </w:rPr>
        <w:t>Виды чтения: изучающее, ознакомительное, просмотровое, поисковое.</w:t>
      </w:r>
    </w:p>
    <w:p w14:paraId="61F80762"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034021AB" w14:textId="77777777" w:rsidR="00416B7C" w:rsidRPr="00CC2F92" w:rsidRDefault="00416B7C" w:rsidP="00CC2F92">
      <w:pPr>
        <w:pStyle w:val="aff3"/>
        <w:rPr>
          <w:rFonts w:cs="Times New Roman"/>
          <w:sz w:val="24"/>
          <w:szCs w:val="24"/>
        </w:rPr>
      </w:pPr>
      <w:r w:rsidRPr="00CC2F92">
        <w:rPr>
          <w:rFonts w:cs="Times New Roman"/>
          <w:sz w:val="24"/>
          <w:szCs w:val="24"/>
        </w:rPr>
        <w:t>Текст и его основные признаки. Тема и главная мысль текста. Микротема текста. Ключевые слова.</w:t>
      </w:r>
    </w:p>
    <w:p w14:paraId="4E585DDC"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Функционально-смысловые типы речи: описание, повествование, рассуждение; их особенности.</w:t>
      </w:r>
    </w:p>
    <w:p w14:paraId="2F15985E"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Композиционная структура текста. Абзац как средство членения текста на композиционно-смысловые части. </w:t>
      </w:r>
    </w:p>
    <w:p w14:paraId="6A8317A7" w14:textId="77777777" w:rsidR="00416B7C" w:rsidRPr="00CC2F92" w:rsidRDefault="00416B7C" w:rsidP="00CC2F92">
      <w:pPr>
        <w:pStyle w:val="aff3"/>
        <w:rPr>
          <w:rFonts w:cs="Times New Roman"/>
          <w:sz w:val="24"/>
          <w:szCs w:val="24"/>
        </w:rPr>
      </w:pPr>
      <w:r w:rsidRPr="00CC2F92">
        <w:rPr>
          <w:rFonts w:cs="Times New Roman"/>
          <w:sz w:val="24"/>
          <w:szCs w:val="24"/>
        </w:rPr>
        <w:t xml:space="preserve">Средства связи предложений и частей текста: формы слова, однокоренные слова, синонимы, антонимы, личные местоимения, повтор слова. </w:t>
      </w:r>
    </w:p>
    <w:p w14:paraId="422F42C6"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 как тип речи. Рассказ.</w:t>
      </w:r>
    </w:p>
    <w:p w14:paraId="2A218F5B" w14:textId="77777777" w:rsidR="00416B7C" w:rsidRPr="00CC2F92" w:rsidRDefault="00416B7C" w:rsidP="00CC2F92">
      <w:pPr>
        <w:pStyle w:val="aff3"/>
        <w:rPr>
          <w:rFonts w:cs="Times New Roman"/>
          <w:sz w:val="24"/>
          <w:szCs w:val="24"/>
        </w:rPr>
      </w:pPr>
      <w:r w:rsidRPr="00CC2F92">
        <w:rPr>
          <w:rFonts w:cs="Times New Roman"/>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64855F56" w14:textId="77777777" w:rsidR="00416B7C" w:rsidRPr="00CC2F92" w:rsidRDefault="00416B7C" w:rsidP="00CC2F92">
      <w:pPr>
        <w:pStyle w:val="aff3"/>
        <w:rPr>
          <w:rFonts w:cs="Times New Roman"/>
          <w:sz w:val="24"/>
          <w:szCs w:val="24"/>
        </w:rPr>
      </w:pPr>
      <w:r w:rsidRPr="00CC2F92">
        <w:rPr>
          <w:rFonts w:cs="Times New Roman"/>
          <w:sz w:val="24"/>
          <w:szCs w:val="24"/>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14:paraId="6BA758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Информационная переработка текста: простой и сложный план текста.</w:t>
      </w:r>
    </w:p>
    <w:p w14:paraId="0E06CCA0" w14:textId="77777777" w:rsidR="00416B7C" w:rsidRPr="00CC2F92" w:rsidRDefault="00416B7C" w:rsidP="00CC2F92">
      <w:pPr>
        <w:pStyle w:val="aff3"/>
        <w:rPr>
          <w:rFonts w:cs="Times New Roman"/>
          <w:sz w:val="24"/>
          <w:szCs w:val="24"/>
        </w:rPr>
      </w:pPr>
      <w:r w:rsidRPr="00CC2F92">
        <w:rPr>
          <w:rFonts w:cs="Times New Roman"/>
          <w:sz w:val="24"/>
          <w:szCs w:val="24"/>
        </w:rPr>
        <w:t xml:space="preserve">Функциональные разновидности языка </w:t>
      </w:r>
    </w:p>
    <w:p w14:paraId="35E4DE48" w14:textId="77777777" w:rsidR="00416B7C" w:rsidRPr="00CC2F92" w:rsidRDefault="00416B7C" w:rsidP="00CC2F92">
      <w:pPr>
        <w:pStyle w:val="aff3"/>
        <w:rPr>
          <w:rFonts w:cs="Times New Roman"/>
          <w:sz w:val="24"/>
          <w:szCs w:val="24"/>
        </w:rPr>
      </w:pPr>
      <w:r w:rsidRPr="00CC2F92">
        <w:rPr>
          <w:rFonts w:cs="Times New Roman"/>
          <w:sz w:val="24"/>
          <w:szCs w:val="24"/>
        </w:rPr>
        <w:t>Общее представление о функциональных разновидностях языка (о разговорной речи, функциональных стилях, языке художественной литературы).</w:t>
      </w:r>
    </w:p>
    <w:p w14:paraId="283046ED"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5F1DB29C" w14:textId="77777777" w:rsidR="00416B7C" w:rsidRPr="00CC2F92" w:rsidRDefault="00416B7C" w:rsidP="00CC2F92">
      <w:pPr>
        <w:pStyle w:val="aff3"/>
        <w:rPr>
          <w:rFonts w:cs="Times New Roman"/>
          <w:b/>
          <w:bCs/>
          <w:sz w:val="24"/>
          <w:szCs w:val="24"/>
        </w:rPr>
      </w:pPr>
      <w:r w:rsidRPr="00CC2F92">
        <w:rPr>
          <w:rFonts w:cs="Times New Roman"/>
          <w:b/>
          <w:bCs/>
          <w:sz w:val="24"/>
          <w:szCs w:val="24"/>
        </w:rPr>
        <w:t xml:space="preserve">Фонетика. Графика. Орфоэпия </w:t>
      </w:r>
    </w:p>
    <w:p w14:paraId="1159F393" w14:textId="77777777" w:rsidR="00416B7C" w:rsidRPr="00CC2F92" w:rsidRDefault="00416B7C" w:rsidP="00CC2F92">
      <w:pPr>
        <w:pStyle w:val="aff3"/>
        <w:rPr>
          <w:rFonts w:cs="Times New Roman"/>
          <w:sz w:val="24"/>
          <w:szCs w:val="24"/>
        </w:rPr>
      </w:pPr>
      <w:r w:rsidRPr="00CC2F92">
        <w:rPr>
          <w:rFonts w:cs="Times New Roman"/>
          <w:sz w:val="24"/>
          <w:szCs w:val="24"/>
        </w:rPr>
        <w:t>Фонетика и графика как разделы лингвистики.</w:t>
      </w:r>
    </w:p>
    <w:p w14:paraId="42E20D44" w14:textId="77777777" w:rsidR="00416B7C" w:rsidRPr="00CC2F92" w:rsidRDefault="00416B7C" w:rsidP="00CC2F92">
      <w:pPr>
        <w:pStyle w:val="aff3"/>
        <w:rPr>
          <w:rFonts w:cs="Times New Roman"/>
          <w:sz w:val="24"/>
          <w:szCs w:val="24"/>
        </w:rPr>
      </w:pPr>
      <w:r w:rsidRPr="00CC2F92">
        <w:rPr>
          <w:rFonts w:cs="Times New Roman"/>
          <w:sz w:val="24"/>
          <w:szCs w:val="24"/>
        </w:rPr>
        <w:t>Звук как единица языка. Смыслоразличительная роль звука.</w:t>
      </w:r>
    </w:p>
    <w:p w14:paraId="7523D2C0" w14:textId="77777777" w:rsidR="00416B7C" w:rsidRPr="00CC2F92" w:rsidRDefault="00416B7C" w:rsidP="00CC2F92">
      <w:pPr>
        <w:pStyle w:val="aff3"/>
        <w:rPr>
          <w:rFonts w:cs="Times New Roman"/>
          <w:sz w:val="24"/>
          <w:szCs w:val="24"/>
        </w:rPr>
      </w:pPr>
      <w:r w:rsidRPr="00CC2F92">
        <w:rPr>
          <w:rFonts w:cs="Times New Roman"/>
          <w:sz w:val="24"/>
          <w:szCs w:val="24"/>
        </w:rPr>
        <w:t>Система гласных звуков.</w:t>
      </w:r>
    </w:p>
    <w:p w14:paraId="7A5902E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Система согласных звуков. </w:t>
      </w:r>
    </w:p>
    <w:p w14:paraId="43D1ABE4" w14:textId="77777777" w:rsidR="00416B7C" w:rsidRPr="00CC2F92" w:rsidRDefault="00416B7C" w:rsidP="00CC2F92">
      <w:pPr>
        <w:pStyle w:val="aff3"/>
        <w:rPr>
          <w:rFonts w:cs="Times New Roman"/>
          <w:sz w:val="24"/>
          <w:szCs w:val="24"/>
        </w:rPr>
      </w:pPr>
      <w:r w:rsidRPr="00CC2F92">
        <w:rPr>
          <w:rFonts w:cs="Times New Roman"/>
          <w:sz w:val="24"/>
          <w:szCs w:val="24"/>
        </w:rPr>
        <w:t>Изменение звуков в речевом потоке. Элементы фонетической транскрипции.</w:t>
      </w:r>
    </w:p>
    <w:p w14:paraId="5DBC1E6C" w14:textId="77777777" w:rsidR="00416B7C" w:rsidRPr="00CC2F92" w:rsidRDefault="00416B7C" w:rsidP="00CC2F92">
      <w:pPr>
        <w:pStyle w:val="aff3"/>
        <w:rPr>
          <w:rFonts w:cs="Times New Roman"/>
          <w:sz w:val="24"/>
          <w:szCs w:val="24"/>
        </w:rPr>
      </w:pPr>
      <w:r w:rsidRPr="00CC2F92">
        <w:rPr>
          <w:rFonts w:cs="Times New Roman"/>
          <w:sz w:val="24"/>
          <w:szCs w:val="24"/>
        </w:rPr>
        <w:t>Слог. Ударение. Свойства русского ударения.</w:t>
      </w:r>
    </w:p>
    <w:p w14:paraId="14E7F1D9" w14:textId="77777777" w:rsidR="00416B7C" w:rsidRPr="00CC2F92" w:rsidRDefault="00416B7C" w:rsidP="00CC2F92">
      <w:pPr>
        <w:pStyle w:val="aff3"/>
        <w:rPr>
          <w:rFonts w:cs="Times New Roman"/>
          <w:sz w:val="24"/>
          <w:szCs w:val="24"/>
        </w:rPr>
      </w:pPr>
      <w:r w:rsidRPr="00CC2F92">
        <w:rPr>
          <w:rFonts w:cs="Times New Roman"/>
          <w:sz w:val="24"/>
          <w:szCs w:val="24"/>
        </w:rPr>
        <w:t>Соотношение звуков и букв.</w:t>
      </w:r>
    </w:p>
    <w:p w14:paraId="2135D8CB" w14:textId="77777777" w:rsidR="00416B7C" w:rsidRPr="00CC2F92" w:rsidRDefault="00416B7C" w:rsidP="00CC2F92">
      <w:pPr>
        <w:pStyle w:val="aff3"/>
        <w:rPr>
          <w:rFonts w:cs="Times New Roman"/>
          <w:sz w:val="24"/>
          <w:szCs w:val="24"/>
        </w:rPr>
      </w:pPr>
      <w:r w:rsidRPr="00CC2F92">
        <w:rPr>
          <w:rFonts w:cs="Times New Roman"/>
          <w:sz w:val="24"/>
          <w:szCs w:val="24"/>
        </w:rPr>
        <w:t>Фонетический анализ слова.</w:t>
      </w:r>
    </w:p>
    <w:p w14:paraId="29CA97BF" w14:textId="77777777" w:rsidR="00416B7C" w:rsidRPr="00CC2F92" w:rsidRDefault="00416B7C" w:rsidP="00CC2F92">
      <w:pPr>
        <w:pStyle w:val="aff3"/>
        <w:rPr>
          <w:rFonts w:cs="Times New Roman"/>
          <w:sz w:val="24"/>
          <w:szCs w:val="24"/>
        </w:rPr>
      </w:pPr>
      <w:r w:rsidRPr="00CC2F92">
        <w:rPr>
          <w:rFonts w:cs="Times New Roman"/>
          <w:sz w:val="24"/>
          <w:szCs w:val="24"/>
        </w:rPr>
        <w:t>Способы обозначения [й’], мягкости согласных.</w:t>
      </w:r>
    </w:p>
    <w:p w14:paraId="5C2C5679"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выразительные средства фонетики. </w:t>
      </w:r>
    </w:p>
    <w:p w14:paraId="2BFE42D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Прописные и строчные буквы. </w:t>
      </w:r>
    </w:p>
    <w:p w14:paraId="5457E922" w14:textId="77777777" w:rsidR="00416B7C" w:rsidRPr="00CC2F92" w:rsidRDefault="00416B7C" w:rsidP="00CC2F92">
      <w:pPr>
        <w:pStyle w:val="aff3"/>
        <w:rPr>
          <w:rFonts w:cs="Times New Roman"/>
          <w:sz w:val="24"/>
          <w:szCs w:val="24"/>
        </w:rPr>
      </w:pPr>
      <w:r w:rsidRPr="00CC2F92">
        <w:rPr>
          <w:rFonts w:cs="Times New Roman"/>
          <w:sz w:val="24"/>
          <w:szCs w:val="24"/>
        </w:rPr>
        <w:t>Интонация, её функции. Основные элементы интонации.</w:t>
      </w:r>
    </w:p>
    <w:p w14:paraId="4B9796D1" w14:textId="77777777" w:rsidR="00416B7C" w:rsidRPr="00CC2F92" w:rsidRDefault="00416B7C" w:rsidP="00CC2F92">
      <w:pPr>
        <w:pStyle w:val="aff3"/>
        <w:rPr>
          <w:rFonts w:cs="Times New Roman"/>
          <w:b/>
          <w:bCs/>
          <w:sz w:val="24"/>
          <w:szCs w:val="24"/>
        </w:rPr>
      </w:pPr>
      <w:r w:rsidRPr="00CC2F92">
        <w:rPr>
          <w:rFonts w:cs="Times New Roman"/>
          <w:b/>
          <w:bCs/>
          <w:sz w:val="24"/>
          <w:szCs w:val="24"/>
        </w:rPr>
        <w:t>Орфография</w:t>
      </w:r>
    </w:p>
    <w:p w14:paraId="1181A51F" w14:textId="77777777" w:rsidR="00416B7C" w:rsidRPr="00CC2F92" w:rsidRDefault="00416B7C" w:rsidP="00CC2F92">
      <w:pPr>
        <w:pStyle w:val="aff3"/>
        <w:rPr>
          <w:rFonts w:cs="Times New Roman"/>
          <w:sz w:val="24"/>
          <w:szCs w:val="24"/>
        </w:rPr>
      </w:pPr>
      <w:r w:rsidRPr="00CC2F92">
        <w:rPr>
          <w:rFonts w:cs="Times New Roman"/>
          <w:sz w:val="24"/>
          <w:szCs w:val="24"/>
        </w:rPr>
        <w:t>Орфография как раздел лингвистики.</w:t>
      </w:r>
    </w:p>
    <w:p w14:paraId="35A85DE5" w14:textId="77777777" w:rsidR="00416B7C" w:rsidRPr="00CC2F92" w:rsidRDefault="00416B7C" w:rsidP="00CC2F92">
      <w:pPr>
        <w:pStyle w:val="aff3"/>
        <w:rPr>
          <w:rFonts w:cs="Times New Roman"/>
          <w:sz w:val="24"/>
          <w:szCs w:val="24"/>
        </w:rPr>
      </w:pPr>
      <w:r w:rsidRPr="00CC2F92">
        <w:rPr>
          <w:rFonts w:cs="Times New Roman"/>
          <w:sz w:val="24"/>
          <w:szCs w:val="24"/>
        </w:rPr>
        <w:t>Понятие «орфограмма». Буквенные и небуквенные орфограммы.</w:t>
      </w:r>
    </w:p>
    <w:p w14:paraId="1726E68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разделительных </w:t>
      </w:r>
      <w:r w:rsidRPr="00CC2F92">
        <w:rPr>
          <w:rFonts w:cs="Times New Roman"/>
          <w:b/>
          <w:bCs/>
          <w:i/>
          <w:iCs/>
          <w:sz w:val="24"/>
          <w:szCs w:val="24"/>
        </w:rPr>
        <w:t>ъ</w:t>
      </w:r>
      <w:r w:rsidRPr="00CC2F92">
        <w:rPr>
          <w:rFonts w:cs="Times New Roman"/>
          <w:sz w:val="24"/>
          <w:szCs w:val="24"/>
        </w:rPr>
        <w:t xml:space="preserve"> и </w:t>
      </w:r>
      <w:r w:rsidRPr="00CC2F92">
        <w:rPr>
          <w:rFonts w:cs="Times New Roman"/>
          <w:b/>
          <w:bCs/>
          <w:i/>
          <w:iCs/>
          <w:sz w:val="24"/>
          <w:szCs w:val="24"/>
        </w:rPr>
        <w:t>ь</w:t>
      </w:r>
      <w:r w:rsidRPr="00CC2F92">
        <w:rPr>
          <w:rFonts w:cs="Times New Roman"/>
          <w:sz w:val="24"/>
          <w:szCs w:val="24"/>
        </w:rPr>
        <w:t>.</w:t>
      </w:r>
    </w:p>
    <w:p w14:paraId="4A673FDB" w14:textId="77777777" w:rsidR="00416B7C" w:rsidRPr="00CC2F92" w:rsidRDefault="00416B7C" w:rsidP="00CC2F92">
      <w:pPr>
        <w:pStyle w:val="aff3"/>
        <w:rPr>
          <w:rFonts w:cs="Times New Roman"/>
          <w:b/>
          <w:bCs/>
          <w:sz w:val="24"/>
          <w:szCs w:val="24"/>
        </w:rPr>
      </w:pPr>
      <w:r w:rsidRPr="00CC2F92">
        <w:rPr>
          <w:rFonts w:cs="Times New Roman"/>
          <w:b/>
          <w:bCs/>
          <w:sz w:val="24"/>
          <w:szCs w:val="24"/>
        </w:rPr>
        <w:t>Лексикология</w:t>
      </w:r>
    </w:p>
    <w:p w14:paraId="76099AD5" w14:textId="77777777" w:rsidR="00416B7C" w:rsidRPr="00CC2F92" w:rsidRDefault="00416B7C" w:rsidP="00CC2F92">
      <w:pPr>
        <w:pStyle w:val="aff3"/>
        <w:rPr>
          <w:rFonts w:cs="Times New Roman"/>
          <w:sz w:val="24"/>
          <w:szCs w:val="24"/>
        </w:rPr>
      </w:pPr>
      <w:r w:rsidRPr="00CC2F92">
        <w:rPr>
          <w:rFonts w:cs="Times New Roman"/>
          <w:sz w:val="24"/>
          <w:szCs w:val="24"/>
        </w:rPr>
        <w:t xml:space="preserve">Лексикология как раздел лингвистики. </w:t>
      </w:r>
    </w:p>
    <w:p w14:paraId="6985DB42"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14:paraId="4F3952CF" w14:textId="77777777" w:rsidR="00416B7C" w:rsidRPr="00CC2F92" w:rsidRDefault="00416B7C" w:rsidP="00CC2F92">
      <w:pPr>
        <w:pStyle w:val="aff3"/>
        <w:rPr>
          <w:rFonts w:cs="Times New Roman"/>
          <w:sz w:val="24"/>
          <w:szCs w:val="24"/>
        </w:rPr>
      </w:pPr>
      <w:r w:rsidRPr="00CC2F92">
        <w:rPr>
          <w:rFonts w:cs="Times New Roman"/>
          <w:sz w:val="24"/>
          <w:szCs w:val="24"/>
        </w:rPr>
        <w:t>Слова однозначные и многозначные. Прямое и переносное значения слова. Тематические группы слов. Обозначение родовых и видовых понятий.</w:t>
      </w:r>
    </w:p>
    <w:p w14:paraId="652AB540" w14:textId="77777777" w:rsidR="00416B7C" w:rsidRPr="00CC2F92" w:rsidRDefault="00416B7C" w:rsidP="00CC2F92">
      <w:pPr>
        <w:pStyle w:val="aff3"/>
        <w:rPr>
          <w:rFonts w:cs="Times New Roman"/>
          <w:sz w:val="24"/>
          <w:szCs w:val="24"/>
        </w:rPr>
      </w:pPr>
      <w:r w:rsidRPr="00CC2F92">
        <w:rPr>
          <w:rFonts w:cs="Times New Roman"/>
          <w:sz w:val="24"/>
          <w:szCs w:val="24"/>
        </w:rPr>
        <w:t>Синонимы. Антонимы. Омонимы. Паронимы.</w:t>
      </w:r>
    </w:p>
    <w:p w14:paraId="3278413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14:paraId="4A6B13E7"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Лексический анализ слов (в рамках изученного).</w:t>
      </w:r>
    </w:p>
    <w:p w14:paraId="08E769DA" w14:textId="77777777" w:rsidR="00416B7C" w:rsidRPr="00CC2F92" w:rsidRDefault="00416B7C" w:rsidP="00CC2F92">
      <w:pPr>
        <w:pStyle w:val="aff3"/>
        <w:rPr>
          <w:rFonts w:cs="Times New Roman"/>
          <w:b/>
          <w:bCs/>
          <w:sz w:val="24"/>
          <w:szCs w:val="24"/>
        </w:rPr>
      </w:pPr>
      <w:r w:rsidRPr="00CC2F92">
        <w:rPr>
          <w:rFonts w:cs="Times New Roman"/>
          <w:b/>
          <w:bCs/>
          <w:sz w:val="24"/>
          <w:szCs w:val="24"/>
        </w:rPr>
        <w:t>Морфемика. Орфография</w:t>
      </w:r>
    </w:p>
    <w:p w14:paraId="30D47702"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Морфемика как раздел лингвистики. </w:t>
      </w:r>
    </w:p>
    <w:p w14:paraId="61E6650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Морфема как минимальная значимая единица языка. Основа слова. Виды морфем (корень, приставка, суффикс, окончание). </w:t>
      </w:r>
    </w:p>
    <w:p w14:paraId="5EBE0366" w14:textId="77777777" w:rsidR="00416B7C" w:rsidRPr="00CC2F92" w:rsidRDefault="00416B7C" w:rsidP="00CC2F92">
      <w:pPr>
        <w:pStyle w:val="aff3"/>
        <w:rPr>
          <w:rFonts w:cs="Times New Roman"/>
          <w:sz w:val="24"/>
          <w:szCs w:val="24"/>
        </w:rPr>
      </w:pPr>
      <w:r w:rsidRPr="00CC2F92">
        <w:rPr>
          <w:rFonts w:cs="Times New Roman"/>
          <w:sz w:val="24"/>
          <w:szCs w:val="24"/>
        </w:rPr>
        <w:t>Чередование звуков в морфемах (в том числе чередование гласных с нулём звука).</w:t>
      </w:r>
    </w:p>
    <w:p w14:paraId="3A953BB1" w14:textId="77777777" w:rsidR="00416B7C" w:rsidRPr="00CC2F92" w:rsidRDefault="00416B7C" w:rsidP="00CC2F92">
      <w:pPr>
        <w:pStyle w:val="aff3"/>
        <w:rPr>
          <w:rFonts w:cs="Times New Roman"/>
          <w:sz w:val="24"/>
          <w:szCs w:val="24"/>
        </w:rPr>
      </w:pPr>
      <w:r w:rsidRPr="00CC2F92">
        <w:rPr>
          <w:rFonts w:cs="Times New Roman"/>
          <w:sz w:val="24"/>
          <w:szCs w:val="24"/>
        </w:rPr>
        <w:t>Морфемный анализ слов.</w:t>
      </w:r>
    </w:p>
    <w:p w14:paraId="0A1FD4C3" w14:textId="77777777" w:rsidR="00416B7C" w:rsidRPr="00CC2F92" w:rsidRDefault="00416B7C" w:rsidP="00CC2F92">
      <w:pPr>
        <w:pStyle w:val="aff3"/>
        <w:rPr>
          <w:rFonts w:cs="Times New Roman"/>
          <w:sz w:val="24"/>
          <w:szCs w:val="24"/>
        </w:rPr>
      </w:pPr>
      <w:r w:rsidRPr="00CC2F92">
        <w:rPr>
          <w:rFonts w:cs="Times New Roman"/>
          <w:sz w:val="24"/>
          <w:szCs w:val="24"/>
        </w:rPr>
        <w:t>Уместное использование слов с суффиксами оценки в собственной речи.</w:t>
      </w:r>
    </w:p>
    <w:p w14:paraId="0232000E"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корней с безударными проверяемыми, непроверяемыми гласными (в рамках изученного).</w:t>
      </w:r>
    </w:p>
    <w:p w14:paraId="5338C9F0"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корней с проверяемыми, непроверяемыми, непроизносимыми согласными (в рамках изученного).</w:t>
      </w:r>
    </w:p>
    <w:p w14:paraId="44A7E683"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ё</w:t>
      </w:r>
      <w:r w:rsidRPr="00CC2F92">
        <w:rPr>
          <w:rFonts w:cs="Times New Roman"/>
          <w:sz w:val="24"/>
          <w:szCs w:val="24"/>
        </w:rPr>
        <w:t xml:space="preserve"> — </w:t>
      </w:r>
      <w:r w:rsidRPr="00CC2F92">
        <w:rPr>
          <w:rFonts w:cs="Times New Roman"/>
          <w:b/>
          <w:bCs/>
          <w:i/>
          <w:iCs/>
          <w:sz w:val="24"/>
          <w:szCs w:val="24"/>
        </w:rPr>
        <w:t>о</w:t>
      </w:r>
      <w:r w:rsidRPr="00CC2F92">
        <w:rPr>
          <w:rFonts w:cs="Times New Roman"/>
          <w:sz w:val="24"/>
          <w:szCs w:val="24"/>
        </w:rPr>
        <w:t xml:space="preserve"> после шипящих в корне слова.</w:t>
      </w:r>
    </w:p>
    <w:p w14:paraId="784316C3"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неизменяемых на письме приставок и приставок на </w:t>
      </w:r>
      <w:r w:rsidRPr="00CC2F92">
        <w:rPr>
          <w:rFonts w:cs="Times New Roman"/>
          <w:b/>
          <w:bCs/>
          <w:i/>
          <w:iCs/>
          <w:sz w:val="24"/>
          <w:szCs w:val="24"/>
        </w:rPr>
        <w:t>-з</w:t>
      </w:r>
      <w:r w:rsidRPr="00CC2F92">
        <w:rPr>
          <w:rFonts w:cs="Times New Roman"/>
          <w:sz w:val="24"/>
          <w:szCs w:val="24"/>
        </w:rPr>
        <w:t xml:space="preserve"> (-</w:t>
      </w:r>
      <w:r w:rsidRPr="00CC2F92">
        <w:rPr>
          <w:rFonts w:cs="Times New Roman"/>
          <w:b/>
          <w:bCs/>
          <w:i/>
          <w:iCs/>
          <w:sz w:val="24"/>
          <w:szCs w:val="24"/>
        </w:rPr>
        <w:t>с</w:t>
      </w:r>
      <w:r w:rsidRPr="00CC2F92">
        <w:rPr>
          <w:rFonts w:cs="Times New Roman"/>
          <w:sz w:val="24"/>
          <w:szCs w:val="24"/>
        </w:rPr>
        <w:t>).</w:t>
      </w:r>
    </w:p>
    <w:p w14:paraId="40CD3B9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ы</w:t>
      </w:r>
      <w:r w:rsidRPr="00CC2F92">
        <w:rPr>
          <w:rFonts w:cs="Times New Roman"/>
          <w:sz w:val="24"/>
          <w:szCs w:val="24"/>
        </w:rPr>
        <w:t xml:space="preserve"> — </w:t>
      </w:r>
      <w:r w:rsidRPr="00CC2F92">
        <w:rPr>
          <w:rFonts w:cs="Times New Roman"/>
          <w:b/>
          <w:bCs/>
          <w:i/>
          <w:iCs/>
          <w:sz w:val="24"/>
          <w:szCs w:val="24"/>
        </w:rPr>
        <w:t>и</w:t>
      </w:r>
      <w:r w:rsidRPr="00CC2F92">
        <w:rPr>
          <w:rFonts w:cs="Times New Roman"/>
          <w:sz w:val="24"/>
          <w:szCs w:val="24"/>
        </w:rPr>
        <w:t xml:space="preserve"> после приставок.</w:t>
      </w:r>
    </w:p>
    <w:p w14:paraId="1C74CAC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ы</w:t>
      </w:r>
      <w:r w:rsidRPr="00CC2F92">
        <w:rPr>
          <w:rFonts w:cs="Times New Roman"/>
          <w:sz w:val="24"/>
          <w:szCs w:val="24"/>
        </w:rPr>
        <w:t xml:space="preserve"> — </w:t>
      </w:r>
      <w:r w:rsidRPr="00CC2F92">
        <w:rPr>
          <w:rFonts w:cs="Times New Roman"/>
          <w:b/>
          <w:bCs/>
          <w:i/>
          <w:iCs/>
          <w:sz w:val="24"/>
          <w:szCs w:val="24"/>
        </w:rPr>
        <w:t>и</w:t>
      </w:r>
      <w:r w:rsidRPr="00CC2F92">
        <w:rPr>
          <w:rFonts w:cs="Times New Roman"/>
          <w:sz w:val="24"/>
          <w:szCs w:val="24"/>
        </w:rPr>
        <w:t xml:space="preserve"> после </w:t>
      </w:r>
      <w:r w:rsidRPr="00CC2F92">
        <w:rPr>
          <w:rFonts w:cs="Times New Roman"/>
          <w:b/>
          <w:bCs/>
          <w:i/>
          <w:iCs/>
          <w:sz w:val="24"/>
          <w:szCs w:val="24"/>
        </w:rPr>
        <w:t>ц</w:t>
      </w:r>
      <w:r w:rsidRPr="00CC2F92">
        <w:rPr>
          <w:rFonts w:cs="Times New Roman"/>
          <w:sz w:val="24"/>
          <w:szCs w:val="24"/>
        </w:rPr>
        <w:t>.</w:t>
      </w:r>
    </w:p>
    <w:p w14:paraId="47941ED7" w14:textId="77777777" w:rsidR="00416B7C" w:rsidRPr="00CC2F92" w:rsidRDefault="00416B7C" w:rsidP="00CC2F92">
      <w:pPr>
        <w:pStyle w:val="aff3"/>
        <w:rPr>
          <w:rFonts w:cs="Times New Roman"/>
          <w:b/>
          <w:bCs/>
          <w:sz w:val="24"/>
          <w:szCs w:val="24"/>
        </w:rPr>
      </w:pPr>
      <w:r w:rsidRPr="00CC2F92">
        <w:rPr>
          <w:rFonts w:cs="Times New Roman"/>
          <w:b/>
          <w:bCs/>
          <w:sz w:val="24"/>
          <w:szCs w:val="24"/>
        </w:rPr>
        <w:t>Морфология. Культура речи. Орфография</w:t>
      </w:r>
    </w:p>
    <w:p w14:paraId="18700330"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как раздел грамматики. Грамматическое значение слова.</w:t>
      </w:r>
    </w:p>
    <w:p w14:paraId="1C36FD31" w14:textId="77777777" w:rsidR="00416B7C" w:rsidRPr="00CC2F92" w:rsidRDefault="00416B7C" w:rsidP="00CC2F92">
      <w:pPr>
        <w:pStyle w:val="aff3"/>
        <w:rPr>
          <w:rFonts w:cs="Times New Roman"/>
          <w:sz w:val="24"/>
          <w:szCs w:val="24"/>
        </w:rPr>
      </w:pPr>
      <w:r w:rsidRPr="00CC2F92">
        <w:rPr>
          <w:rFonts w:cs="Times New Roman"/>
          <w:sz w:val="24"/>
          <w:szCs w:val="24"/>
        </w:rPr>
        <w:t>Части речи как лексико-грамматические разряды слов.</w:t>
      </w:r>
      <w:r w:rsidR="00EF4DAB" w:rsidRPr="00CC2F92">
        <w:rPr>
          <w:rFonts w:cs="Times New Roman"/>
          <w:sz w:val="24"/>
          <w:szCs w:val="24"/>
        </w:rPr>
        <w:t xml:space="preserve"> </w:t>
      </w:r>
      <w:r w:rsidRPr="00CC2F92">
        <w:rPr>
          <w:rFonts w:cs="Times New Roman"/>
          <w:sz w:val="24"/>
          <w:szCs w:val="24"/>
        </w:rPr>
        <w:t>Система частей речи в русском языке. Самостоятельные и служебные части речи.</w:t>
      </w:r>
    </w:p>
    <w:p w14:paraId="049BEF7C" w14:textId="77777777" w:rsidR="00416B7C" w:rsidRPr="00CC2F92" w:rsidRDefault="00416B7C" w:rsidP="00CC2F92">
      <w:pPr>
        <w:pStyle w:val="aff3"/>
        <w:rPr>
          <w:rFonts w:cs="Times New Roman"/>
          <w:b/>
          <w:bCs/>
          <w:sz w:val="24"/>
          <w:szCs w:val="24"/>
        </w:rPr>
      </w:pPr>
      <w:r w:rsidRPr="00CC2F92">
        <w:rPr>
          <w:rFonts w:cs="Times New Roman"/>
          <w:b/>
          <w:bCs/>
          <w:sz w:val="24"/>
          <w:szCs w:val="24"/>
        </w:rPr>
        <w:t>Имя существительное</w:t>
      </w:r>
    </w:p>
    <w:p w14:paraId="6D3F21BD" w14:textId="77777777" w:rsidR="00416B7C" w:rsidRPr="00CC2F92" w:rsidRDefault="00416B7C" w:rsidP="00CC2F92">
      <w:pPr>
        <w:pStyle w:val="aff3"/>
        <w:rPr>
          <w:rFonts w:cs="Times New Roman"/>
          <w:sz w:val="24"/>
          <w:szCs w:val="24"/>
        </w:rPr>
      </w:pPr>
      <w:r w:rsidRPr="00CC2F92">
        <w:rPr>
          <w:rFonts w:cs="Times New Roman"/>
          <w:sz w:val="24"/>
          <w:szCs w:val="24"/>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14:paraId="29FE4A9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 </w:t>
      </w:r>
    </w:p>
    <w:p w14:paraId="1B816C16" w14:textId="77777777" w:rsidR="00416B7C" w:rsidRPr="00CC2F92" w:rsidRDefault="00416B7C" w:rsidP="00CC2F92">
      <w:pPr>
        <w:pStyle w:val="aff3"/>
        <w:rPr>
          <w:rFonts w:cs="Times New Roman"/>
          <w:sz w:val="24"/>
          <w:szCs w:val="24"/>
        </w:rPr>
      </w:pPr>
      <w:r w:rsidRPr="00CC2F92">
        <w:rPr>
          <w:rFonts w:cs="Times New Roman"/>
          <w:sz w:val="24"/>
          <w:szCs w:val="24"/>
        </w:rPr>
        <w:t>Род, число, падеж имени существительного.</w:t>
      </w:r>
    </w:p>
    <w:p w14:paraId="4F1C55E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Имена существительные общего рода.</w:t>
      </w:r>
    </w:p>
    <w:p w14:paraId="0D18EE9E" w14:textId="77777777" w:rsidR="00416B7C" w:rsidRPr="00CC2F92" w:rsidRDefault="00416B7C" w:rsidP="00CC2F92">
      <w:pPr>
        <w:pStyle w:val="aff3"/>
        <w:rPr>
          <w:rFonts w:cs="Times New Roman"/>
          <w:sz w:val="24"/>
          <w:szCs w:val="24"/>
        </w:rPr>
      </w:pPr>
      <w:r w:rsidRPr="00CC2F92">
        <w:rPr>
          <w:rFonts w:cs="Times New Roman"/>
          <w:sz w:val="24"/>
          <w:szCs w:val="24"/>
        </w:rPr>
        <w:t>Имена существительные, имеющие форму только единственного или только множественного числа.</w:t>
      </w:r>
    </w:p>
    <w:p w14:paraId="1086D980" w14:textId="77777777" w:rsidR="00416B7C" w:rsidRPr="00CC2F92" w:rsidRDefault="00416B7C" w:rsidP="00CC2F92">
      <w:pPr>
        <w:pStyle w:val="aff3"/>
        <w:rPr>
          <w:rFonts w:cs="Times New Roman"/>
          <w:spacing w:val="-4"/>
          <w:sz w:val="24"/>
          <w:szCs w:val="24"/>
        </w:rPr>
      </w:pPr>
      <w:r w:rsidRPr="00CC2F92">
        <w:rPr>
          <w:rFonts w:cs="Times New Roman"/>
          <w:sz w:val="24"/>
          <w:szCs w:val="24"/>
        </w:rPr>
        <w:t xml:space="preserve">Типы склонения имён существительных. Разносклоняемые </w:t>
      </w:r>
      <w:r w:rsidRPr="00CC2F92">
        <w:rPr>
          <w:rFonts w:cs="Times New Roman"/>
          <w:spacing w:val="-4"/>
          <w:sz w:val="24"/>
          <w:szCs w:val="24"/>
        </w:rPr>
        <w:t>имена существительные. Несклоняемые имена существительные.</w:t>
      </w:r>
    </w:p>
    <w:p w14:paraId="2052BC86"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существительных.</w:t>
      </w:r>
    </w:p>
    <w:p w14:paraId="21171CED" w14:textId="77777777" w:rsidR="00416B7C" w:rsidRPr="00CC2F92" w:rsidRDefault="00416B7C" w:rsidP="00CC2F92">
      <w:pPr>
        <w:pStyle w:val="aff3"/>
        <w:rPr>
          <w:rFonts w:cs="Times New Roman"/>
          <w:sz w:val="24"/>
          <w:szCs w:val="24"/>
        </w:rPr>
      </w:pPr>
      <w:r w:rsidRPr="00CC2F92">
        <w:rPr>
          <w:rFonts w:cs="Times New Roman"/>
          <w:sz w:val="24"/>
          <w:szCs w:val="24"/>
        </w:rPr>
        <w:t>Нормы произношения, нормы постановки ударения, нормы словоизменения имён существительных.</w:t>
      </w:r>
    </w:p>
    <w:p w14:paraId="0EBD6513"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собственных имён существительных.</w:t>
      </w:r>
    </w:p>
    <w:p w14:paraId="12DB4D7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ь</w:t>
      </w:r>
      <w:r w:rsidRPr="00CC2F92">
        <w:rPr>
          <w:rFonts w:cs="Times New Roman"/>
          <w:sz w:val="24"/>
          <w:szCs w:val="24"/>
        </w:rPr>
        <w:t xml:space="preserve"> на конце имён существительных после шипящих.</w:t>
      </w:r>
    </w:p>
    <w:p w14:paraId="0238881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Правописание безударных окончаний имён существительных.</w:t>
      </w:r>
    </w:p>
    <w:p w14:paraId="4DCA498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о</w:t>
      </w:r>
      <w:r w:rsidRPr="00CC2F92">
        <w:rPr>
          <w:rFonts w:cs="Times New Roman"/>
          <w:sz w:val="24"/>
          <w:szCs w:val="24"/>
        </w:rPr>
        <w:t xml:space="preserve"> — </w:t>
      </w:r>
      <w:r w:rsidRPr="00CC2F92">
        <w:rPr>
          <w:rFonts w:cs="Times New Roman"/>
          <w:b/>
          <w:bCs/>
          <w:i/>
          <w:iCs/>
          <w:sz w:val="24"/>
          <w:szCs w:val="24"/>
        </w:rPr>
        <w:t>е</w:t>
      </w:r>
      <w:r w:rsidRPr="00CC2F92">
        <w:rPr>
          <w:rFonts w:cs="Times New Roman"/>
          <w:sz w:val="24"/>
          <w:szCs w:val="24"/>
        </w:rPr>
        <w:t> (</w:t>
      </w:r>
      <w:r w:rsidRPr="00CC2F92">
        <w:rPr>
          <w:rFonts w:cs="Times New Roman"/>
          <w:b/>
          <w:bCs/>
          <w:i/>
          <w:iCs/>
          <w:sz w:val="24"/>
          <w:szCs w:val="24"/>
        </w:rPr>
        <w:t>ё</w:t>
      </w:r>
      <w:r w:rsidRPr="00CC2F92">
        <w:rPr>
          <w:rFonts w:cs="Times New Roman"/>
          <w:sz w:val="24"/>
          <w:szCs w:val="24"/>
        </w:rPr>
        <w:t xml:space="preserve">) после шипящих и </w:t>
      </w:r>
      <w:r w:rsidRPr="00CC2F92">
        <w:rPr>
          <w:rFonts w:cs="Times New Roman"/>
          <w:b/>
          <w:bCs/>
          <w:i/>
          <w:iCs/>
          <w:sz w:val="24"/>
          <w:szCs w:val="24"/>
        </w:rPr>
        <w:t>ц</w:t>
      </w:r>
      <w:r w:rsidRPr="00CC2F92">
        <w:rPr>
          <w:rFonts w:cs="Times New Roman"/>
          <w:sz w:val="24"/>
          <w:szCs w:val="24"/>
        </w:rPr>
        <w:t xml:space="preserve"> в суффиксах и окончаниях имён существительных.</w:t>
      </w:r>
    </w:p>
    <w:p w14:paraId="6473921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суффиксов </w:t>
      </w:r>
      <w:r w:rsidRPr="00CC2F92">
        <w:rPr>
          <w:rFonts w:cs="Times New Roman"/>
          <w:b/>
          <w:bCs/>
          <w:sz w:val="24"/>
          <w:szCs w:val="24"/>
        </w:rPr>
        <w:t>-</w:t>
      </w:r>
      <w:r w:rsidRPr="00CC2F92">
        <w:rPr>
          <w:rFonts w:cs="Times New Roman"/>
          <w:b/>
          <w:bCs/>
          <w:i/>
          <w:iCs/>
          <w:sz w:val="24"/>
          <w:szCs w:val="24"/>
        </w:rPr>
        <w:t>чик</w:t>
      </w:r>
      <w:r w:rsidRPr="00CC2F92">
        <w:rPr>
          <w:rFonts w:cs="Times New Roman"/>
          <w:b/>
          <w:bCs/>
          <w:sz w:val="24"/>
          <w:szCs w:val="24"/>
        </w:rPr>
        <w:t>- </w:t>
      </w:r>
      <w:r w:rsidRPr="00CC2F92">
        <w:rPr>
          <w:rFonts w:cs="Times New Roman"/>
          <w:sz w:val="24"/>
          <w:szCs w:val="24"/>
        </w:rPr>
        <w:t xml:space="preserve">— </w:t>
      </w:r>
      <w:r w:rsidRPr="00CC2F92">
        <w:rPr>
          <w:rFonts w:cs="Times New Roman"/>
          <w:b/>
          <w:bCs/>
          <w:sz w:val="24"/>
          <w:szCs w:val="24"/>
        </w:rPr>
        <w:t>-</w:t>
      </w:r>
      <w:r w:rsidRPr="00CC2F92">
        <w:rPr>
          <w:rFonts w:cs="Times New Roman"/>
          <w:b/>
          <w:bCs/>
          <w:i/>
          <w:iCs/>
          <w:sz w:val="24"/>
          <w:szCs w:val="24"/>
        </w:rPr>
        <w:t>щик</w:t>
      </w:r>
      <w:r w:rsidRPr="00CC2F92">
        <w:rPr>
          <w:rFonts w:cs="Times New Roman"/>
          <w:b/>
          <w:bCs/>
          <w:sz w:val="24"/>
          <w:szCs w:val="24"/>
        </w:rPr>
        <w:t>-</w:t>
      </w:r>
      <w:r w:rsidRPr="00CC2F92">
        <w:rPr>
          <w:rFonts w:cs="Times New Roman"/>
          <w:sz w:val="24"/>
          <w:szCs w:val="24"/>
        </w:rPr>
        <w:t>; -</w:t>
      </w:r>
      <w:r w:rsidRPr="00CC2F92">
        <w:rPr>
          <w:rFonts w:cs="Times New Roman"/>
          <w:b/>
          <w:bCs/>
          <w:i/>
          <w:iCs/>
          <w:sz w:val="24"/>
          <w:szCs w:val="24"/>
        </w:rPr>
        <w:t>ек</w:t>
      </w:r>
      <w:r w:rsidRPr="00CC2F92">
        <w:rPr>
          <w:rFonts w:cs="Times New Roman"/>
          <w:b/>
          <w:bCs/>
          <w:sz w:val="24"/>
          <w:szCs w:val="24"/>
        </w:rPr>
        <w:t>-</w:t>
      </w:r>
      <w:r w:rsidRPr="00CC2F92">
        <w:rPr>
          <w:rFonts w:cs="Times New Roman"/>
          <w:sz w:val="24"/>
          <w:szCs w:val="24"/>
        </w:rPr>
        <w:t xml:space="preserve"> — </w:t>
      </w:r>
      <w:r w:rsidRPr="00CC2F92">
        <w:rPr>
          <w:rFonts w:cs="Times New Roman"/>
          <w:b/>
          <w:bCs/>
          <w:sz w:val="24"/>
          <w:szCs w:val="24"/>
        </w:rPr>
        <w:t>-</w:t>
      </w:r>
      <w:r w:rsidRPr="00CC2F92">
        <w:rPr>
          <w:rFonts w:cs="Times New Roman"/>
          <w:b/>
          <w:bCs/>
          <w:i/>
          <w:iCs/>
          <w:sz w:val="24"/>
          <w:szCs w:val="24"/>
        </w:rPr>
        <w:t>ик</w:t>
      </w:r>
      <w:r w:rsidRPr="00CC2F92">
        <w:rPr>
          <w:rFonts w:cs="Times New Roman"/>
          <w:b/>
          <w:bCs/>
          <w:sz w:val="24"/>
          <w:szCs w:val="24"/>
        </w:rPr>
        <w:t>- </w:t>
      </w:r>
      <w:r w:rsidRPr="00CC2F92">
        <w:rPr>
          <w:rFonts w:cs="Times New Roman"/>
          <w:sz w:val="24"/>
          <w:szCs w:val="24"/>
        </w:rPr>
        <w:t>(-</w:t>
      </w:r>
      <w:r w:rsidRPr="00CC2F92">
        <w:rPr>
          <w:rFonts w:cs="Times New Roman"/>
          <w:b/>
          <w:bCs/>
          <w:i/>
          <w:iCs/>
          <w:sz w:val="24"/>
          <w:szCs w:val="24"/>
        </w:rPr>
        <w:t>чик</w:t>
      </w:r>
      <w:r w:rsidRPr="00CC2F92">
        <w:rPr>
          <w:rStyle w:val="Bold"/>
          <w:rFonts w:cs="Times New Roman"/>
          <w:sz w:val="24"/>
          <w:szCs w:val="24"/>
        </w:rPr>
        <w:t>-</w:t>
      </w:r>
      <w:r w:rsidRPr="00CC2F92">
        <w:rPr>
          <w:rFonts w:cs="Times New Roman"/>
          <w:sz w:val="24"/>
          <w:szCs w:val="24"/>
        </w:rPr>
        <w:t>) имён существительных.</w:t>
      </w:r>
    </w:p>
    <w:p w14:paraId="40B8693A" w14:textId="77777777" w:rsidR="00416B7C" w:rsidRPr="00CC2F92" w:rsidRDefault="00416B7C" w:rsidP="00CC2F92">
      <w:pPr>
        <w:pStyle w:val="aff3"/>
        <w:rPr>
          <w:rFonts w:cs="Times New Roman"/>
          <w:b/>
          <w:bCs/>
          <w:i/>
          <w:iCs/>
          <w:spacing w:val="-2"/>
          <w:sz w:val="24"/>
          <w:szCs w:val="24"/>
        </w:rPr>
      </w:pPr>
      <w:r w:rsidRPr="00CC2F92">
        <w:rPr>
          <w:rFonts w:cs="Times New Roman"/>
          <w:spacing w:val="-2"/>
          <w:sz w:val="24"/>
          <w:szCs w:val="24"/>
        </w:rPr>
        <w:t xml:space="preserve">Правописание корней с чередованием </w:t>
      </w:r>
      <w:r w:rsidRPr="00CC2F92">
        <w:rPr>
          <w:rFonts w:cs="Times New Roman"/>
          <w:b/>
          <w:bCs/>
          <w:i/>
          <w:iCs/>
          <w:spacing w:val="-2"/>
          <w:sz w:val="24"/>
          <w:szCs w:val="24"/>
        </w:rPr>
        <w:t>а</w:t>
      </w:r>
      <w:r w:rsidRPr="00CC2F92">
        <w:rPr>
          <w:rFonts w:cs="Times New Roman"/>
          <w:spacing w:val="-2"/>
          <w:sz w:val="24"/>
          <w:szCs w:val="24"/>
        </w:rPr>
        <w:t xml:space="preserve"> // </w:t>
      </w:r>
      <w:r w:rsidRPr="00CC2F92">
        <w:rPr>
          <w:rFonts w:cs="Times New Roman"/>
          <w:b/>
          <w:bCs/>
          <w:i/>
          <w:iCs/>
          <w:spacing w:val="-2"/>
          <w:sz w:val="24"/>
          <w:szCs w:val="24"/>
        </w:rPr>
        <w:t>о</w:t>
      </w:r>
      <w:r w:rsidRPr="00CC2F92">
        <w:rPr>
          <w:rFonts w:cs="Times New Roman"/>
          <w:spacing w:val="-2"/>
          <w:sz w:val="24"/>
          <w:szCs w:val="24"/>
        </w:rPr>
        <w:t>: -</w:t>
      </w:r>
      <w:r w:rsidRPr="00CC2F92">
        <w:rPr>
          <w:rFonts w:cs="Times New Roman"/>
          <w:b/>
          <w:bCs/>
          <w:i/>
          <w:iCs/>
          <w:spacing w:val="-2"/>
          <w:sz w:val="24"/>
          <w:szCs w:val="24"/>
        </w:rPr>
        <w:t>лаг</w:t>
      </w:r>
      <w:r w:rsidRPr="00CC2F92">
        <w:rPr>
          <w:rFonts w:cs="Times New Roman"/>
          <w:spacing w:val="-2"/>
          <w:sz w:val="24"/>
          <w:szCs w:val="24"/>
        </w:rPr>
        <w:t>- — -</w:t>
      </w:r>
      <w:r w:rsidRPr="00CC2F92">
        <w:rPr>
          <w:rFonts w:cs="Times New Roman"/>
          <w:b/>
          <w:bCs/>
          <w:i/>
          <w:iCs/>
          <w:spacing w:val="-2"/>
          <w:sz w:val="24"/>
          <w:szCs w:val="24"/>
        </w:rPr>
        <w:t>лож</w:t>
      </w:r>
      <w:r w:rsidRPr="00CC2F92">
        <w:rPr>
          <w:rFonts w:cs="Times New Roman"/>
          <w:spacing w:val="-2"/>
          <w:sz w:val="24"/>
          <w:szCs w:val="24"/>
        </w:rPr>
        <w:t>-;</w:t>
      </w:r>
      <w:r w:rsidR="00EF4DAB" w:rsidRPr="00CC2F92">
        <w:rPr>
          <w:rFonts w:cs="Times New Roman"/>
          <w:sz w:val="24"/>
          <w:szCs w:val="24"/>
        </w:rPr>
        <w:t xml:space="preserve"> </w:t>
      </w:r>
      <w:r w:rsidR="00EF4DAB" w:rsidRPr="00CC2F92">
        <w:rPr>
          <w:rFonts w:cs="Times New Roman"/>
          <w:sz w:val="24"/>
          <w:szCs w:val="24"/>
        </w:rPr>
        <w:br/>
      </w:r>
      <w:r w:rsidRPr="00CC2F92">
        <w:rPr>
          <w:rFonts w:cs="Times New Roman"/>
          <w:spacing w:val="-2"/>
          <w:sz w:val="24"/>
          <w:szCs w:val="24"/>
        </w:rPr>
        <w:t>-</w:t>
      </w:r>
      <w:r w:rsidRPr="00CC2F92">
        <w:rPr>
          <w:rFonts w:cs="Times New Roman"/>
          <w:b/>
          <w:bCs/>
          <w:i/>
          <w:iCs/>
          <w:spacing w:val="-2"/>
          <w:sz w:val="24"/>
          <w:szCs w:val="24"/>
        </w:rPr>
        <w:t>раст</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ращ</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рос</w:t>
      </w:r>
      <w:r w:rsidRPr="00CC2F92">
        <w:rPr>
          <w:rFonts w:cs="Times New Roman"/>
          <w:spacing w:val="-2"/>
          <w:sz w:val="24"/>
          <w:szCs w:val="24"/>
        </w:rPr>
        <w:t>-; -</w:t>
      </w:r>
      <w:r w:rsidRPr="00CC2F92">
        <w:rPr>
          <w:rFonts w:cs="Times New Roman"/>
          <w:b/>
          <w:bCs/>
          <w:i/>
          <w:iCs/>
          <w:spacing w:val="-2"/>
          <w:sz w:val="24"/>
          <w:szCs w:val="24"/>
        </w:rPr>
        <w:t>гар</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гор</w:t>
      </w:r>
      <w:r w:rsidRPr="00CC2F92">
        <w:rPr>
          <w:rFonts w:cs="Times New Roman"/>
          <w:spacing w:val="-2"/>
          <w:sz w:val="24"/>
          <w:szCs w:val="24"/>
        </w:rPr>
        <w:t>-, -</w:t>
      </w:r>
      <w:r w:rsidRPr="00CC2F92">
        <w:rPr>
          <w:rFonts w:cs="Times New Roman"/>
          <w:b/>
          <w:bCs/>
          <w:i/>
          <w:iCs/>
          <w:spacing w:val="-2"/>
          <w:sz w:val="24"/>
          <w:szCs w:val="24"/>
        </w:rPr>
        <w:t>зар</w:t>
      </w:r>
      <w:r w:rsidRPr="00CC2F92">
        <w:rPr>
          <w:rFonts w:cs="Times New Roman"/>
          <w:spacing w:val="-2"/>
          <w:sz w:val="24"/>
          <w:szCs w:val="24"/>
        </w:rPr>
        <w:t xml:space="preserve">- </w:t>
      </w:r>
      <w:r w:rsidRPr="00CC2F92">
        <w:rPr>
          <w:rFonts w:cs="Times New Roman"/>
          <w:sz w:val="24"/>
          <w:szCs w:val="24"/>
        </w:rPr>
        <w:t>—</w:t>
      </w:r>
      <w:r w:rsidRPr="00CC2F92">
        <w:rPr>
          <w:rFonts w:cs="Times New Roman"/>
          <w:spacing w:val="-2"/>
          <w:sz w:val="24"/>
          <w:szCs w:val="24"/>
        </w:rPr>
        <w:t xml:space="preserve"> -</w:t>
      </w:r>
      <w:r w:rsidRPr="00CC2F92">
        <w:rPr>
          <w:rFonts w:cs="Times New Roman"/>
          <w:b/>
          <w:bCs/>
          <w:i/>
          <w:iCs/>
          <w:spacing w:val="-2"/>
          <w:sz w:val="24"/>
          <w:szCs w:val="24"/>
        </w:rPr>
        <w:t>зор</w:t>
      </w:r>
      <w:r w:rsidRPr="00CC2F92">
        <w:rPr>
          <w:rFonts w:cs="Times New Roman"/>
          <w:spacing w:val="-2"/>
          <w:sz w:val="24"/>
          <w:szCs w:val="24"/>
        </w:rPr>
        <w:t>-;</w:t>
      </w:r>
      <w:r w:rsidR="00EF4DAB" w:rsidRPr="00CC2F92">
        <w:rPr>
          <w:rFonts w:cs="Times New Roman"/>
          <w:spacing w:val="-2"/>
          <w:sz w:val="24"/>
          <w:szCs w:val="24"/>
        </w:rPr>
        <w:t xml:space="preserve"> </w:t>
      </w:r>
      <w:r w:rsidRPr="00CC2F92">
        <w:rPr>
          <w:rFonts w:cs="Times New Roman"/>
          <w:b/>
          <w:bCs/>
          <w:i/>
          <w:iCs/>
          <w:spacing w:val="-2"/>
          <w:sz w:val="24"/>
          <w:szCs w:val="24"/>
        </w:rPr>
        <w:t xml:space="preserve">-клан- </w:t>
      </w:r>
      <w:r w:rsidRPr="00CC2F92">
        <w:rPr>
          <w:rFonts w:cs="Times New Roman"/>
          <w:sz w:val="24"/>
          <w:szCs w:val="24"/>
        </w:rPr>
        <w:t>—</w:t>
      </w:r>
      <w:r w:rsidRPr="00CC2F92">
        <w:rPr>
          <w:rFonts w:cs="Times New Roman"/>
          <w:b/>
          <w:bCs/>
          <w:i/>
          <w:iCs/>
          <w:spacing w:val="-2"/>
          <w:sz w:val="24"/>
          <w:szCs w:val="24"/>
        </w:rPr>
        <w:t xml:space="preserve"> -клон-</w:t>
      </w:r>
      <w:r w:rsidRPr="00CC2F92">
        <w:rPr>
          <w:rFonts w:cs="Times New Roman"/>
          <w:spacing w:val="-2"/>
          <w:sz w:val="24"/>
          <w:szCs w:val="24"/>
        </w:rPr>
        <w:t xml:space="preserve">, </w:t>
      </w:r>
      <w:r w:rsidR="00EF4DAB" w:rsidRPr="00CC2F92">
        <w:rPr>
          <w:rFonts w:cs="Times New Roman"/>
          <w:spacing w:val="-2"/>
          <w:sz w:val="24"/>
          <w:szCs w:val="24"/>
        </w:rPr>
        <w:br/>
      </w:r>
      <w:r w:rsidRPr="00CC2F92">
        <w:rPr>
          <w:rFonts w:cs="Times New Roman"/>
          <w:b/>
          <w:bCs/>
          <w:i/>
          <w:iCs/>
          <w:spacing w:val="-2"/>
          <w:sz w:val="24"/>
          <w:szCs w:val="24"/>
        </w:rPr>
        <w:t xml:space="preserve">-скак- </w:t>
      </w:r>
      <w:r w:rsidRPr="00CC2F92">
        <w:rPr>
          <w:rFonts w:cs="Times New Roman"/>
          <w:sz w:val="24"/>
          <w:szCs w:val="24"/>
        </w:rPr>
        <w:t>—</w:t>
      </w:r>
      <w:r w:rsidRPr="00CC2F92">
        <w:rPr>
          <w:rFonts w:cs="Times New Roman"/>
          <w:b/>
          <w:bCs/>
          <w:i/>
          <w:iCs/>
          <w:spacing w:val="-2"/>
          <w:sz w:val="24"/>
          <w:szCs w:val="24"/>
        </w:rPr>
        <w:t xml:space="preserve"> -скоч-.</w:t>
      </w:r>
    </w:p>
    <w:p w14:paraId="7DA9ACF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Слитное и раздельное написание </w:t>
      </w:r>
      <w:r w:rsidRPr="00CC2F92">
        <w:rPr>
          <w:rFonts w:cs="Times New Roman"/>
          <w:b/>
          <w:bCs/>
          <w:i/>
          <w:iCs/>
          <w:sz w:val="24"/>
          <w:szCs w:val="24"/>
        </w:rPr>
        <w:t>не</w:t>
      </w:r>
      <w:r w:rsidRPr="00CC2F92">
        <w:rPr>
          <w:rFonts w:cs="Times New Roman"/>
          <w:sz w:val="24"/>
          <w:szCs w:val="24"/>
        </w:rPr>
        <w:t xml:space="preserve"> с именами существительными.</w:t>
      </w:r>
    </w:p>
    <w:p w14:paraId="715E345B" w14:textId="77777777" w:rsidR="00416B7C" w:rsidRPr="00CC2F92" w:rsidRDefault="00416B7C" w:rsidP="00CC2F92">
      <w:pPr>
        <w:pStyle w:val="aff3"/>
        <w:rPr>
          <w:rFonts w:cs="Times New Roman"/>
          <w:b/>
          <w:bCs/>
          <w:sz w:val="24"/>
          <w:szCs w:val="24"/>
        </w:rPr>
      </w:pPr>
      <w:r w:rsidRPr="00CC2F92">
        <w:rPr>
          <w:rFonts w:cs="Times New Roman"/>
          <w:b/>
          <w:bCs/>
          <w:sz w:val="24"/>
          <w:szCs w:val="24"/>
        </w:rPr>
        <w:t>Имя прилагательное</w:t>
      </w:r>
    </w:p>
    <w:p w14:paraId="460B8E27" w14:textId="77777777" w:rsidR="00416B7C" w:rsidRPr="00CC2F92" w:rsidRDefault="00416B7C" w:rsidP="00CC2F92">
      <w:pPr>
        <w:pStyle w:val="aff3"/>
        <w:rPr>
          <w:rFonts w:cs="Times New Roman"/>
          <w:strike/>
          <w:spacing w:val="-3"/>
          <w:sz w:val="24"/>
          <w:szCs w:val="24"/>
        </w:rPr>
      </w:pPr>
      <w:r w:rsidRPr="00CC2F92">
        <w:rPr>
          <w:rFonts w:cs="Times New Roman"/>
          <w:spacing w:val="-3"/>
          <w:sz w:val="24"/>
          <w:szCs w:val="24"/>
        </w:rPr>
        <w:t xml:space="preserve">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w:t>
      </w:r>
    </w:p>
    <w:p w14:paraId="44595B30" w14:textId="77777777" w:rsidR="00416B7C" w:rsidRPr="00CC2F92" w:rsidRDefault="00416B7C" w:rsidP="00CC2F92">
      <w:pPr>
        <w:pStyle w:val="aff3"/>
        <w:rPr>
          <w:rFonts w:cs="Times New Roman"/>
          <w:sz w:val="24"/>
          <w:szCs w:val="24"/>
        </w:rPr>
      </w:pPr>
      <w:r w:rsidRPr="00CC2F92">
        <w:rPr>
          <w:rFonts w:cs="Times New Roman"/>
          <w:sz w:val="24"/>
          <w:szCs w:val="24"/>
        </w:rPr>
        <w:t>Имена прилагательные полные и краткие, их синтаксические функции.</w:t>
      </w:r>
    </w:p>
    <w:p w14:paraId="330C254B" w14:textId="77777777" w:rsidR="00416B7C" w:rsidRPr="00CC2F92" w:rsidRDefault="00416B7C" w:rsidP="00CC2F92">
      <w:pPr>
        <w:pStyle w:val="aff3"/>
        <w:rPr>
          <w:rFonts w:cs="Times New Roman"/>
          <w:sz w:val="24"/>
          <w:szCs w:val="24"/>
        </w:rPr>
      </w:pPr>
      <w:r w:rsidRPr="00CC2F92">
        <w:rPr>
          <w:rFonts w:cs="Times New Roman"/>
          <w:sz w:val="24"/>
          <w:szCs w:val="24"/>
        </w:rPr>
        <w:t>Склонение имён прилагательных.</w:t>
      </w:r>
      <w:r w:rsidR="00571787" w:rsidRPr="00CC2F92">
        <w:rPr>
          <w:rFonts w:cs="Times New Roman"/>
          <w:sz w:val="24"/>
          <w:szCs w:val="24"/>
        </w:rPr>
        <w:t xml:space="preserve"> </w:t>
      </w:r>
    </w:p>
    <w:p w14:paraId="73FF7473"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прилагательных.</w:t>
      </w:r>
    </w:p>
    <w:p w14:paraId="2A23678D"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словоизменения, произношения имён прилагательных, постановки ударения (в рамках изученного). </w:t>
      </w:r>
    </w:p>
    <w:p w14:paraId="2B4844CC"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безударных окончаний имён прилагательных.</w:t>
      </w:r>
    </w:p>
    <w:p w14:paraId="0E83FEE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о</w:t>
      </w:r>
      <w:r w:rsidRPr="00CC2F92">
        <w:rPr>
          <w:rFonts w:cs="Times New Roman"/>
          <w:sz w:val="24"/>
          <w:szCs w:val="24"/>
        </w:rPr>
        <w:t xml:space="preserve"> — </w:t>
      </w:r>
      <w:r w:rsidRPr="00CC2F92">
        <w:rPr>
          <w:rFonts w:cs="Times New Roman"/>
          <w:b/>
          <w:bCs/>
          <w:i/>
          <w:iCs/>
          <w:sz w:val="24"/>
          <w:szCs w:val="24"/>
        </w:rPr>
        <w:t>е</w:t>
      </w:r>
      <w:r w:rsidRPr="00CC2F92">
        <w:rPr>
          <w:rFonts w:cs="Times New Roman"/>
          <w:sz w:val="24"/>
          <w:szCs w:val="24"/>
        </w:rPr>
        <w:t xml:space="preserve"> после шипящих и </w:t>
      </w:r>
      <w:r w:rsidRPr="00CC2F92">
        <w:rPr>
          <w:rFonts w:cs="Times New Roman"/>
          <w:b/>
          <w:bCs/>
          <w:i/>
          <w:iCs/>
          <w:sz w:val="24"/>
          <w:szCs w:val="24"/>
        </w:rPr>
        <w:t>ц</w:t>
      </w:r>
      <w:r w:rsidRPr="00CC2F92">
        <w:rPr>
          <w:rFonts w:cs="Times New Roman"/>
          <w:sz w:val="24"/>
          <w:szCs w:val="24"/>
        </w:rPr>
        <w:t xml:space="preserve"> в суффиксах и окончаниях имён прилагательных.</w:t>
      </w:r>
    </w:p>
    <w:p w14:paraId="78D6D7FB"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кратких форм имён прилагательных с основой на шипящий.</w:t>
      </w:r>
    </w:p>
    <w:p w14:paraId="65289FE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Слитное и раздельное написание </w:t>
      </w:r>
      <w:r w:rsidRPr="00CC2F92">
        <w:rPr>
          <w:rFonts w:cs="Times New Roman"/>
          <w:b/>
          <w:bCs/>
          <w:i/>
          <w:iCs/>
          <w:sz w:val="24"/>
          <w:szCs w:val="24"/>
        </w:rPr>
        <w:t xml:space="preserve">не </w:t>
      </w:r>
      <w:r w:rsidRPr="00CC2F92">
        <w:rPr>
          <w:rFonts w:cs="Times New Roman"/>
          <w:sz w:val="24"/>
          <w:szCs w:val="24"/>
        </w:rPr>
        <w:t>с именами прилагательными.</w:t>
      </w:r>
    </w:p>
    <w:p w14:paraId="628A89ED" w14:textId="77777777" w:rsidR="00416B7C" w:rsidRPr="00CC2F92" w:rsidRDefault="00416B7C" w:rsidP="00CC2F92">
      <w:pPr>
        <w:pStyle w:val="aff3"/>
        <w:rPr>
          <w:rFonts w:cs="Times New Roman"/>
          <w:b/>
          <w:bCs/>
          <w:sz w:val="24"/>
          <w:szCs w:val="24"/>
        </w:rPr>
      </w:pPr>
      <w:r w:rsidRPr="00CC2F92">
        <w:rPr>
          <w:rFonts w:cs="Times New Roman"/>
          <w:b/>
          <w:bCs/>
          <w:sz w:val="24"/>
          <w:szCs w:val="24"/>
        </w:rPr>
        <w:t>Глагол</w:t>
      </w:r>
    </w:p>
    <w:p w14:paraId="77DA275B" w14:textId="77777777" w:rsidR="00416B7C" w:rsidRPr="00CC2F92" w:rsidRDefault="00416B7C" w:rsidP="00CC2F92">
      <w:pPr>
        <w:pStyle w:val="aff3"/>
        <w:rPr>
          <w:rFonts w:cs="Times New Roman"/>
          <w:sz w:val="24"/>
          <w:szCs w:val="24"/>
        </w:rPr>
      </w:pPr>
      <w:r w:rsidRPr="00CC2F92">
        <w:rPr>
          <w:rFonts w:cs="Times New Roman"/>
          <w:sz w:val="24"/>
          <w:szCs w:val="24"/>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14:paraId="0724BB3C" w14:textId="77777777" w:rsidR="00416B7C" w:rsidRPr="00CC2F92" w:rsidRDefault="00416B7C" w:rsidP="00CC2F92">
      <w:pPr>
        <w:pStyle w:val="aff3"/>
        <w:rPr>
          <w:rFonts w:cs="Times New Roman"/>
          <w:sz w:val="24"/>
          <w:szCs w:val="24"/>
        </w:rPr>
      </w:pPr>
      <w:r w:rsidRPr="00CC2F92">
        <w:rPr>
          <w:rFonts w:cs="Times New Roman"/>
          <w:sz w:val="24"/>
          <w:szCs w:val="24"/>
        </w:rPr>
        <w:t xml:space="preserve">Глаголы совершенного и несовершенного вида, возвратные и невозвратные. </w:t>
      </w:r>
    </w:p>
    <w:p w14:paraId="272F92F0" w14:textId="77777777" w:rsidR="00416B7C" w:rsidRPr="00CC2F92" w:rsidRDefault="00416B7C" w:rsidP="00CC2F92">
      <w:pPr>
        <w:pStyle w:val="aff3"/>
        <w:rPr>
          <w:rFonts w:cs="Times New Roman"/>
          <w:sz w:val="24"/>
          <w:szCs w:val="24"/>
        </w:rPr>
      </w:pPr>
      <w:r w:rsidRPr="00CC2F92">
        <w:rPr>
          <w:rFonts w:cs="Times New Roman"/>
          <w:sz w:val="24"/>
          <w:szCs w:val="24"/>
        </w:rPr>
        <w:t>Инфинитив и его грамматические свойства. Основа инфинитива, основа настоящего (будущего простого) времени глагола.</w:t>
      </w:r>
    </w:p>
    <w:p w14:paraId="6724C61F" w14:textId="77777777" w:rsidR="00416B7C" w:rsidRPr="00CC2F92" w:rsidRDefault="00416B7C" w:rsidP="00CC2F92">
      <w:pPr>
        <w:pStyle w:val="aff3"/>
        <w:rPr>
          <w:rFonts w:cs="Times New Roman"/>
          <w:sz w:val="24"/>
          <w:szCs w:val="24"/>
        </w:rPr>
      </w:pPr>
      <w:r w:rsidRPr="00CC2F92">
        <w:rPr>
          <w:rFonts w:cs="Times New Roman"/>
          <w:sz w:val="24"/>
          <w:szCs w:val="24"/>
        </w:rPr>
        <w:t>Спряжение глагола.</w:t>
      </w:r>
    </w:p>
    <w:p w14:paraId="08D1714D"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словоизменения глаголов, постановки ударения в глагольных формах (в рамках изученного). </w:t>
      </w:r>
    </w:p>
    <w:p w14:paraId="65F448D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корней с чередованием </w:t>
      </w:r>
      <w:r w:rsidRPr="00CC2F92">
        <w:rPr>
          <w:rFonts w:cs="Times New Roman"/>
          <w:b/>
          <w:bCs/>
          <w:i/>
          <w:iCs/>
          <w:sz w:val="24"/>
          <w:szCs w:val="24"/>
        </w:rPr>
        <w:t>е</w:t>
      </w:r>
      <w:r w:rsidRPr="00CC2F92">
        <w:rPr>
          <w:rFonts w:cs="Times New Roman"/>
          <w:sz w:val="24"/>
          <w:szCs w:val="24"/>
        </w:rPr>
        <w:t xml:space="preserve"> // </w:t>
      </w:r>
      <w:r w:rsidRPr="00CC2F92">
        <w:rPr>
          <w:rFonts w:cs="Times New Roman"/>
          <w:b/>
          <w:bCs/>
          <w:i/>
          <w:iCs/>
          <w:sz w:val="24"/>
          <w:szCs w:val="24"/>
        </w:rPr>
        <w:t>и</w:t>
      </w:r>
      <w:r w:rsidRPr="00CC2F92">
        <w:rPr>
          <w:rStyle w:val="Bold"/>
          <w:rFonts w:cs="Times New Roman"/>
          <w:sz w:val="24"/>
          <w:szCs w:val="24"/>
        </w:rPr>
        <w:t>:</w:t>
      </w:r>
      <w:r w:rsidRPr="00CC2F92">
        <w:rPr>
          <w:rFonts w:cs="Times New Roman"/>
          <w:sz w:val="24"/>
          <w:szCs w:val="24"/>
        </w:rPr>
        <w:t xml:space="preserve"> -</w:t>
      </w:r>
      <w:r w:rsidRPr="00CC2F92">
        <w:rPr>
          <w:rFonts w:cs="Times New Roman"/>
          <w:b/>
          <w:bCs/>
          <w:i/>
          <w:iCs/>
          <w:sz w:val="24"/>
          <w:szCs w:val="24"/>
        </w:rPr>
        <w:t>бер</w:t>
      </w:r>
      <w:r w:rsidRPr="00CC2F92">
        <w:rPr>
          <w:rFonts w:cs="Times New Roman"/>
          <w:sz w:val="24"/>
          <w:szCs w:val="24"/>
        </w:rPr>
        <w:t>- — -</w:t>
      </w:r>
      <w:r w:rsidRPr="00CC2F92">
        <w:rPr>
          <w:rFonts w:cs="Times New Roman"/>
          <w:b/>
          <w:bCs/>
          <w:i/>
          <w:iCs/>
          <w:sz w:val="24"/>
          <w:szCs w:val="24"/>
        </w:rPr>
        <w:t>бир</w:t>
      </w:r>
      <w:r w:rsidRPr="00CC2F92">
        <w:rPr>
          <w:rFonts w:cs="Times New Roman"/>
          <w:sz w:val="24"/>
          <w:szCs w:val="24"/>
        </w:rPr>
        <w:t>-, -</w:t>
      </w:r>
      <w:r w:rsidRPr="00CC2F92">
        <w:rPr>
          <w:rFonts w:cs="Times New Roman"/>
          <w:b/>
          <w:bCs/>
          <w:i/>
          <w:iCs/>
          <w:sz w:val="24"/>
          <w:szCs w:val="24"/>
        </w:rPr>
        <w:t>блест</w:t>
      </w:r>
      <w:r w:rsidRPr="00CC2F92">
        <w:rPr>
          <w:rFonts w:cs="Times New Roman"/>
          <w:sz w:val="24"/>
          <w:szCs w:val="24"/>
        </w:rPr>
        <w:t>- — -</w:t>
      </w:r>
      <w:r w:rsidRPr="00CC2F92">
        <w:rPr>
          <w:rFonts w:cs="Times New Roman"/>
          <w:b/>
          <w:bCs/>
          <w:i/>
          <w:iCs/>
          <w:sz w:val="24"/>
          <w:szCs w:val="24"/>
        </w:rPr>
        <w:t>блист</w:t>
      </w:r>
      <w:r w:rsidRPr="00CC2F92">
        <w:rPr>
          <w:rFonts w:cs="Times New Roman"/>
          <w:sz w:val="24"/>
          <w:szCs w:val="24"/>
        </w:rPr>
        <w:t>-, -</w:t>
      </w:r>
      <w:r w:rsidRPr="00CC2F92">
        <w:rPr>
          <w:rFonts w:cs="Times New Roman"/>
          <w:b/>
          <w:bCs/>
          <w:i/>
          <w:iCs/>
          <w:sz w:val="24"/>
          <w:szCs w:val="24"/>
        </w:rPr>
        <w:t>дер</w:t>
      </w:r>
      <w:r w:rsidRPr="00CC2F92">
        <w:rPr>
          <w:rFonts w:cs="Times New Roman"/>
          <w:sz w:val="24"/>
          <w:szCs w:val="24"/>
        </w:rPr>
        <w:t>- — -</w:t>
      </w:r>
      <w:r w:rsidRPr="00CC2F92">
        <w:rPr>
          <w:rFonts w:cs="Times New Roman"/>
          <w:b/>
          <w:bCs/>
          <w:i/>
          <w:iCs/>
          <w:sz w:val="24"/>
          <w:szCs w:val="24"/>
        </w:rPr>
        <w:t>дир</w:t>
      </w:r>
      <w:r w:rsidRPr="00CC2F92">
        <w:rPr>
          <w:rFonts w:cs="Times New Roman"/>
          <w:sz w:val="24"/>
          <w:szCs w:val="24"/>
        </w:rPr>
        <w:t>-, -</w:t>
      </w:r>
      <w:r w:rsidRPr="00CC2F92">
        <w:rPr>
          <w:rFonts w:cs="Times New Roman"/>
          <w:b/>
          <w:bCs/>
          <w:i/>
          <w:iCs/>
          <w:sz w:val="24"/>
          <w:szCs w:val="24"/>
        </w:rPr>
        <w:t>жег</w:t>
      </w:r>
      <w:r w:rsidRPr="00CC2F92">
        <w:rPr>
          <w:rFonts w:cs="Times New Roman"/>
          <w:sz w:val="24"/>
          <w:szCs w:val="24"/>
        </w:rPr>
        <w:t>- — -</w:t>
      </w:r>
      <w:r w:rsidRPr="00CC2F92">
        <w:rPr>
          <w:rFonts w:cs="Times New Roman"/>
          <w:b/>
          <w:bCs/>
          <w:i/>
          <w:iCs/>
          <w:sz w:val="24"/>
          <w:szCs w:val="24"/>
        </w:rPr>
        <w:t>жиг</w:t>
      </w:r>
      <w:r w:rsidRPr="00CC2F92">
        <w:rPr>
          <w:rFonts w:cs="Times New Roman"/>
          <w:sz w:val="24"/>
          <w:szCs w:val="24"/>
        </w:rPr>
        <w:t>-, -</w:t>
      </w:r>
      <w:r w:rsidRPr="00CC2F92">
        <w:rPr>
          <w:rFonts w:cs="Times New Roman"/>
          <w:b/>
          <w:bCs/>
          <w:i/>
          <w:iCs/>
          <w:sz w:val="24"/>
          <w:szCs w:val="24"/>
        </w:rPr>
        <w:t>мер</w:t>
      </w:r>
      <w:r w:rsidRPr="00CC2F92">
        <w:rPr>
          <w:rFonts w:cs="Times New Roman"/>
          <w:sz w:val="24"/>
          <w:szCs w:val="24"/>
        </w:rPr>
        <w:t>- — -</w:t>
      </w:r>
      <w:r w:rsidRPr="00CC2F92">
        <w:rPr>
          <w:rFonts w:cs="Times New Roman"/>
          <w:b/>
          <w:bCs/>
          <w:i/>
          <w:iCs/>
          <w:sz w:val="24"/>
          <w:szCs w:val="24"/>
        </w:rPr>
        <w:t>мир</w:t>
      </w:r>
      <w:r w:rsidRPr="00CC2F92">
        <w:rPr>
          <w:rFonts w:cs="Times New Roman"/>
          <w:sz w:val="24"/>
          <w:szCs w:val="24"/>
        </w:rPr>
        <w:t>-, -</w:t>
      </w:r>
      <w:r w:rsidRPr="00CC2F92">
        <w:rPr>
          <w:rFonts w:cs="Times New Roman"/>
          <w:b/>
          <w:bCs/>
          <w:i/>
          <w:iCs/>
          <w:sz w:val="24"/>
          <w:szCs w:val="24"/>
        </w:rPr>
        <w:t>пер</w:t>
      </w:r>
      <w:r w:rsidRPr="00CC2F92">
        <w:rPr>
          <w:rFonts w:cs="Times New Roman"/>
          <w:sz w:val="24"/>
          <w:szCs w:val="24"/>
        </w:rPr>
        <w:t>- — -</w:t>
      </w:r>
      <w:r w:rsidRPr="00CC2F92">
        <w:rPr>
          <w:rFonts w:cs="Times New Roman"/>
          <w:b/>
          <w:bCs/>
          <w:i/>
          <w:iCs/>
          <w:sz w:val="24"/>
          <w:szCs w:val="24"/>
        </w:rPr>
        <w:t>пир</w:t>
      </w:r>
      <w:r w:rsidRPr="00CC2F92">
        <w:rPr>
          <w:rFonts w:cs="Times New Roman"/>
          <w:sz w:val="24"/>
          <w:szCs w:val="24"/>
        </w:rPr>
        <w:t>-, -</w:t>
      </w:r>
      <w:r w:rsidRPr="00CC2F92">
        <w:rPr>
          <w:rFonts w:cs="Times New Roman"/>
          <w:b/>
          <w:bCs/>
          <w:i/>
          <w:iCs/>
          <w:sz w:val="24"/>
          <w:szCs w:val="24"/>
        </w:rPr>
        <w:t>стел</w:t>
      </w:r>
      <w:r w:rsidRPr="00CC2F92">
        <w:rPr>
          <w:rFonts w:cs="Times New Roman"/>
          <w:sz w:val="24"/>
          <w:szCs w:val="24"/>
        </w:rPr>
        <w:t>- — -</w:t>
      </w:r>
      <w:r w:rsidRPr="00CC2F92">
        <w:rPr>
          <w:rFonts w:cs="Times New Roman"/>
          <w:b/>
          <w:bCs/>
          <w:i/>
          <w:iCs/>
          <w:sz w:val="24"/>
          <w:szCs w:val="24"/>
        </w:rPr>
        <w:t>стил</w:t>
      </w:r>
      <w:r w:rsidRPr="00CC2F92">
        <w:rPr>
          <w:rFonts w:cs="Times New Roman"/>
          <w:sz w:val="24"/>
          <w:szCs w:val="24"/>
        </w:rPr>
        <w:t>-, -</w:t>
      </w:r>
      <w:r w:rsidRPr="00CC2F92">
        <w:rPr>
          <w:rFonts w:cs="Times New Roman"/>
          <w:b/>
          <w:bCs/>
          <w:i/>
          <w:iCs/>
          <w:sz w:val="24"/>
          <w:szCs w:val="24"/>
        </w:rPr>
        <w:t>тер</w:t>
      </w:r>
      <w:r w:rsidRPr="00CC2F92">
        <w:rPr>
          <w:rFonts w:cs="Times New Roman"/>
          <w:sz w:val="24"/>
          <w:szCs w:val="24"/>
        </w:rPr>
        <w:t>- — -</w:t>
      </w:r>
      <w:r w:rsidRPr="00CC2F92">
        <w:rPr>
          <w:rFonts w:cs="Times New Roman"/>
          <w:b/>
          <w:bCs/>
          <w:i/>
          <w:iCs/>
          <w:sz w:val="24"/>
          <w:szCs w:val="24"/>
        </w:rPr>
        <w:t>тир</w:t>
      </w:r>
      <w:r w:rsidRPr="00CC2F92">
        <w:rPr>
          <w:rFonts w:cs="Times New Roman"/>
          <w:sz w:val="24"/>
          <w:szCs w:val="24"/>
        </w:rPr>
        <w:t xml:space="preserve">-. </w:t>
      </w:r>
    </w:p>
    <w:p w14:paraId="679C922A"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w:t>
      </w:r>
      <w:r w:rsidRPr="00CC2F92">
        <w:rPr>
          <w:rFonts w:cs="Times New Roman"/>
          <w:b/>
          <w:bCs/>
          <w:i/>
          <w:iCs/>
          <w:sz w:val="24"/>
          <w:szCs w:val="24"/>
        </w:rPr>
        <w:t>ь</w:t>
      </w:r>
      <w:r w:rsidRPr="00CC2F92">
        <w:rPr>
          <w:rFonts w:cs="Times New Roman"/>
          <w:sz w:val="24"/>
          <w:szCs w:val="24"/>
        </w:rPr>
        <w:t xml:space="preserve"> как показателя грамматической формы в инфинитиве, в форме 2-го лица единственного числа после шипящих. </w:t>
      </w:r>
    </w:p>
    <w:p w14:paraId="7CA03876" w14:textId="77777777" w:rsidR="00416B7C" w:rsidRPr="00CC2F92" w:rsidRDefault="00416B7C" w:rsidP="00CC2F92">
      <w:pPr>
        <w:pStyle w:val="aff3"/>
        <w:rPr>
          <w:rFonts w:cs="Times New Roman"/>
          <w:i/>
          <w:iCs/>
          <w:sz w:val="24"/>
          <w:szCs w:val="24"/>
        </w:rPr>
      </w:pPr>
      <w:r w:rsidRPr="00CC2F92">
        <w:rPr>
          <w:rFonts w:cs="Times New Roman"/>
          <w:sz w:val="24"/>
          <w:szCs w:val="24"/>
        </w:rPr>
        <w:t xml:space="preserve">Правописание </w:t>
      </w:r>
      <w:r w:rsidRPr="00CC2F92">
        <w:rPr>
          <w:rFonts w:cs="Times New Roman"/>
          <w:b/>
          <w:bCs/>
          <w:i/>
          <w:iCs/>
          <w:sz w:val="24"/>
          <w:szCs w:val="24"/>
        </w:rPr>
        <w:t>-тся</w:t>
      </w:r>
      <w:r w:rsidRPr="00CC2F92">
        <w:rPr>
          <w:rFonts w:cs="Times New Roman"/>
          <w:sz w:val="24"/>
          <w:szCs w:val="24"/>
        </w:rPr>
        <w:t xml:space="preserve"> и </w:t>
      </w:r>
      <w:r w:rsidRPr="00CC2F92">
        <w:rPr>
          <w:rFonts w:cs="Times New Roman"/>
          <w:b/>
          <w:bCs/>
          <w:i/>
          <w:iCs/>
          <w:sz w:val="24"/>
          <w:szCs w:val="24"/>
        </w:rPr>
        <w:t>-ться</w:t>
      </w:r>
      <w:r w:rsidRPr="00CC2F92">
        <w:rPr>
          <w:rFonts w:cs="Times New Roman"/>
          <w:sz w:val="24"/>
          <w:szCs w:val="24"/>
        </w:rPr>
        <w:t xml:space="preserve"> в глаголах, суффиксов </w:t>
      </w:r>
      <w:r w:rsidRPr="00CC2F92">
        <w:rPr>
          <w:rFonts w:cs="Times New Roman"/>
          <w:b/>
          <w:bCs/>
          <w:i/>
          <w:iCs/>
          <w:sz w:val="24"/>
          <w:szCs w:val="24"/>
        </w:rPr>
        <w:t>-ова</w:t>
      </w:r>
      <w:r w:rsidRPr="00CC2F92">
        <w:rPr>
          <w:rFonts w:cs="Times New Roman"/>
          <w:sz w:val="24"/>
          <w:szCs w:val="24"/>
        </w:rPr>
        <w:t>- —</w:t>
      </w:r>
      <w:r w:rsidRPr="00CC2F92">
        <w:rPr>
          <w:rFonts w:cs="Times New Roman"/>
          <w:b/>
          <w:bCs/>
          <w:sz w:val="24"/>
          <w:szCs w:val="24"/>
        </w:rPr>
        <w:br/>
      </w:r>
      <w:r w:rsidRPr="00CC2F92">
        <w:rPr>
          <w:rFonts w:cs="Times New Roman"/>
          <w:sz w:val="24"/>
          <w:szCs w:val="24"/>
        </w:rPr>
        <w:t>-</w:t>
      </w:r>
      <w:r w:rsidRPr="00CC2F92">
        <w:rPr>
          <w:rFonts w:cs="Times New Roman"/>
          <w:b/>
          <w:bCs/>
          <w:i/>
          <w:iCs/>
          <w:sz w:val="24"/>
          <w:szCs w:val="24"/>
        </w:rPr>
        <w:t>ева</w:t>
      </w:r>
      <w:r w:rsidRPr="00CC2F92">
        <w:rPr>
          <w:rFonts w:cs="Times New Roman"/>
          <w:sz w:val="24"/>
          <w:szCs w:val="24"/>
        </w:rPr>
        <w:t xml:space="preserve">-, </w:t>
      </w:r>
      <w:r w:rsidRPr="00CC2F92">
        <w:rPr>
          <w:rFonts w:cs="Times New Roman"/>
          <w:b/>
          <w:bCs/>
          <w:i/>
          <w:iCs/>
          <w:sz w:val="24"/>
          <w:szCs w:val="24"/>
        </w:rPr>
        <w:t>-ыва-</w:t>
      </w:r>
      <w:r w:rsidRPr="00CC2F92">
        <w:rPr>
          <w:rFonts w:cs="Times New Roman"/>
          <w:b/>
          <w:bCs/>
          <w:sz w:val="24"/>
          <w:szCs w:val="24"/>
        </w:rPr>
        <w:t xml:space="preserve"> </w:t>
      </w:r>
      <w:r w:rsidRPr="00CC2F92">
        <w:rPr>
          <w:rFonts w:cs="Times New Roman"/>
          <w:sz w:val="24"/>
          <w:szCs w:val="24"/>
        </w:rPr>
        <w:t xml:space="preserve">— </w:t>
      </w:r>
      <w:r w:rsidRPr="00CC2F92">
        <w:rPr>
          <w:rFonts w:cs="Times New Roman"/>
          <w:b/>
          <w:bCs/>
          <w:i/>
          <w:iCs/>
          <w:sz w:val="24"/>
          <w:szCs w:val="24"/>
        </w:rPr>
        <w:t>-ива-</w:t>
      </w:r>
      <w:r w:rsidRPr="00CC2F92">
        <w:rPr>
          <w:rFonts w:cs="Times New Roman"/>
          <w:i/>
          <w:iCs/>
          <w:sz w:val="24"/>
          <w:szCs w:val="24"/>
        </w:rPr>
        <w:t>.</w:t>
      </w:r>
    </w:p>
    <w:p w14:paraId="29A2F397"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безударных личных окончаний глагола.</w:t>
      </w:r>
    </w:p>
    <w:p w14:paraId="6B67B0E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гласной перед суффиксом </w:t>
      </w:r>
      <w:r w:rsidRPr="00CC2F92">
        <w:rPr>
          <w:rFonts w:cs="Times New Roman"/>
          <w:b/>
          <w:bCs/>
          <w:i/>
          <w:iCs/>
          <w:sz w:val="24"/>
          <w:szCs w:val="24"/>
        </w:rPr>
        <w:t>-л-</w:t>
      </w:r>
      <w:r w:rsidRPr="00CC2F92">
        <w:rPr>
          <w:rFonts w:cs="Times New Roman"/>
          <w:sz w:val="24"/>
          <w:szCs w:val="24"/>
        </w:rPr>
        <w:t xml:space="preserve"> в формах прошедшего времени глагола. </w:t>
      </w:r>
    </w:p>
    <w:p w14:paraId="03FAB84F"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Слитное и раздельное написание </w:t>
      </w:r>
      <w:r w:rsidRPr="00CC2F92">
        <w:rPr>
          <w:rFonts w:cs="Times New Roman"/>
          <w:b/>
          <w:bCs/>
          <w:i/>
          <w:iCs/>
          <w:sz w:val="24"/>
          <w:szCs w:val="24"/>
        </w:rPr>
        <w:t>не</w:t>
      </w:r>
      <w:r w:rsidRPr="00CC2F92">
        <w:rPr>
          <w:rFonts w:cs="Times New Roman"/>
          <w:sz w:val="24"/>
          <w:szCs w:val="24"/>
        </w:rPr>
        <w:t xml:space="preserve"> с глаголами.</w:t>
      </w:r>
    </w:p>
    <w:p w14:paraId="447D6446" w14:textId="77777777" w:rsidR="00416B7C" w:rsidRPr="00CC2F92" w:rsidRDefault="00416B7C" w:rsidP="00CC2F92">
      <w:pPr>
        <w:pStyle w:val="aff3"/>
        <w:rPr>
          <w:rFonts w:cs="Times New Roman"/>
          <w:b/>
          <w:bCs/>
          <w:sz w:val="24"/>
          <w:szCs w:val="24"/>
        </w:rPr>
      </w:pPr>
      <w:r w:rsidRPr="00CC2F92">
        <w:rPr>
          <w:rFonts w:cs="Times New Roman"/>
          <w:b/>
          <w:bCs/>
          <w:sz w:val="24"/>
          <w:szCs w:val="24"/>
        </w:rPr>
        <w:t>Синтаксис. Культура речи. Пунктуация</w:t>
      </w:r>
    </w:p>
    <w:p w14:paraId="197CA667" w14:textId="77777777" w:rsidR="00416B7C" w:rsidRPr="00CC2F92" w:rsidRDefault="00416B7C" w:rsidP="00CC2F92">
      <w:pPr>
        <w:pStyle w:val="aff3"/>
        <w:rPr>
          <w:rFonts w:cs="Times New Roman"/>
          <w:sz w:val="24"/>
          <w:szCs w:val="24"/>
        </w:rPr>
      </w:pPr>
      <w:r w:rsidRPr="00CC2F92">
        <w:rPr>
          <w:rFonts w:cs="Times New Roman"/>
          <w:sz w:val="24"/>
          <w:szCs w:val="24"/>
        </w:rPr>
        <w:t>Синтаксис как раздел грамматики. Словосочетание и предложение как единицы синтаксиса.</w:t>
      </w:r>
    </w:p>
    <w:p w14:paraId="5E087025" w14:textId="77777777" w:rsidR="00416B7C" w:rsidRPr="00CC2F92" w:rsidRDefault="00416B7C" w:rsidP="00CC2F92">
      <w:pPr>
        <w:pStyle w:val="aff3"/>
        <w:rPr>
          <w:rFonts w:cs="Times New Roman"/>
          <w:sz w:val="24"/>
          <w:szCs w:val="24"/>
        </w:rPr>
      </w:pPr>
      <w:r w:rsidRPr="00CC2F92">
        <w:rPr>
          <w:rFonts w:cs="Times New Roman"/>
          <w:sz w:val="24"/>
          <w:szCs w:val="24"/>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14:paraId="04C31429"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анализ словосочетания.</w:t>
      </w:r>
    </w:p>
    <w:p w14:paraId="4AE91EC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 </w:t>
      </w:r>
    </w:p>
    <w:p w14:paraId="6C4E360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14:paraId="0F7C32F8" w14:textId="77777777" w:rsidR="00416B7C" w:rsidRPr="00CC2F92" w:rsidRDefault="00416B7C" w:rsidP="00CC2F92">
      <w:pPr>
        <w:pStyle w:val="aff3"/>
        <w:rPr>
          <w:rFonts w:cs="Times New Roman"/>
          <w:sz w:val="24"/>
          <w:szCs w:val="24"/>
        </w:rPr>
      </w:pPr>
      <w:r w:rsidRPr="00CC2F92">
        <w:rPr>
          <w:rFonts w:cs="Times New Roman"/>
          <w:sz w:val="24"/>
          <w:szCs w:val="24"/>
        </w:rPr>
        <w:t>Тире между подлежащим и сказуемым.</w:t>
      </w:r>
    </w:p>
    <w:p w14:paraId="2ABC0805"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Предложения распространённые и нераспространённые.</w:t>
      </w:r>
      <w:r w:rsidR="00EF4DAB" w:rsidRPr="00CC2F92">
        <w:rPr>
          <w:rFonts w:cs="Times New Roman"/>
          <w:spacing w:val="-1"/>
          <w:sz w:val="24"/>
          <w:szCs w:val="24"/>
        </w:rPr>
        <w:t xml:space="preserve"> </w:t>
      </w:r>
      <w:r w:rsidRPr="00CC2F92">
        <w:rPr>
          <w:rFonts w:cs="Times New Roman"/>
          <w:spacing w:val="-1"/>
          <w:sz w:val="24"/>
          <w:szCs w:val="24"/>
        </w:rPr>
        <w:t>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14:paraId="0A8C7CF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sidRPr="00CC2F92">
        <w:rPr>
          <w:rFonts w:cs="Times New Roman"/>
          <w:b/>
          <w:bCs/>
          <w:i/>
          <w:iCs/>
          <w:sz w:val="24"/>
          <w:szCs w:val="24"/>
        </w:rPr>
        <w:t>и</w:t>
      </w:r>
      <w:r w:rsidRPr="00CC2F92">
        <w:rPr>
          <w:rFonts w:cs="Times New Roman"/>
          <w:sz w:val="24"/>
          <w:szCs w:val="24"/>
        </w:rPr>
        <w:t xml:space="preserve">, союзами </w:t>
      </w:r>
      <w:r w:rsidRPr="00CC2F92">
        <w:rPr>
          <w:rFonts w:cs="Times New Roman"/>
          <w:b/>
          <w:bCs/>
          <w:i/>
          <w:iCs/>
          <w:sz w:val="24"/>
          <w:szCs w:val="24"/>
        </w:rPr>
        <w:t>а</w:t>
      </w:r>
      <w:r w:rsidRPr="00CC2F92">
        <w:rPr>
          <w:rFonts w:cs="Times New Roman"/>
          <w:sz w:val="24"/>
          <w:szCs w:val="24"/>
        </w:rPr>
        <w:t xml:space="preserve">, </w:t>
      </w:r>
      <w:r w:rsidRPr="00CC2F92">
        <w:rPr>
          <w:rFonts w:cs="Times New Roman"/>
          <w:b/>
          <w:bCs/>
          <w:i/>
          <w:iCs/>
          <w:sz w:val="24"/>
          <w:szCs w:val="24"/>
        </w:rPr>
        <w:t>но</w:t>
      </w:r>
      <w:r w:rsidRPr="00CC2F92">
        <w:rPr>
          <w:rFonts w:cs="Times New Roman"/>
          <w:sz w:val="24"/>
          <w:szCs w:val="24"/>
        </w:rPr>
        <w:t xml:space="preserve">, </w:t>
      </w:r>
      <w:r w:rsidRPr="00CC2F92">
        <w:rPr>
          <w:rFonts w:cs="Times New Roman"/>
          <w:b/>
          <w:bCs/>
          <w:i/>
          <w:iCs/>
          <w:sz w:val="24"/>
          <w:szCs w:val="24"/>
        </w:rPr>
        <w:t>однако</w:t>
      </w:r>
      <w:r w:rsidRPr="00CC2F92">
        <w:rPr>
          <w:rFonts w:cs="Times New Roman"/>
          <w:sz w:val="24"/>
          <w:szCs w:val="24"/>
        </w:rPr>
        <w:t xml:space="preserve">, </w:t>
      </w:r>
      <w:r w:rsidRPr="00CC2F92">
        <w:rPr>
          <w:rFonts w:cs="Times New Roman"/>
          <w:b/>
          <w:bCs/>
          <w:i/>
          <w:iCs/>
          <w:sz w:val="24"/>
          <w:szCs w:val="24"/>
        </w:rPr>
        <w:t>зато</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и</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но</w:t>
      </w:r>
      <w:r w:rsidRPr="00CC2F92">
        <w:rPr>
          <w:rFonts w:cs="Times New Roman"/>
          <w:sz w:val="24"/>
          <w:szCs w:val="24"/>
        </w:rPr>
        <w:t>). Предложения с обобщающим словом при однородных членах.</w:t>
      </w:r>
    </w:p>
    <w:p w14:paraId="4AA1C3DA"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обращением, особенности интонации. Обращение и средства его выражения.</w:t>
      </w:r>
    </w:p>
    <w:p w14:paraId="3AE352AB"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анализ простого и простого осложнённого предложений.</w:t>
      </w:r>
    </w:p>
    <w:p w14:paraId="3DE7471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Пунктуационное оформление предложений, осложнённых однородными членами, связанными бессоюзной связью, одиночным союзом </w:t>
      </w:r>
      <w:r w:rsidRPr="00CC2F92">
        <w:rPr>
          <w:rFonts w:cs="Times New Roman"/>
          <w:b/>
          <w:bCs/>
          <w:i/>
          <w:iCs/>
          <w:sz w:val="24"/>
          <w:szCs w:val="24"/>
        </w:rPr>
        <w:t>и</w:t>
      </w:r>
      <w:r w:rsidRPr="00CC2F92">
        <w:rPr>
          <w:rFonts w:cs="Times New Roman"/>
          <w:sz w:val="24"/>
          <w:szCs w:val="24"/>
        </w:rPr>
        <w:t xml:space="preserve">, союзами </w:t>
      </w:r>
      <w:r w:rsidRPr="00CC2F92">
        <w:rPr>
          <w:rFonts w:cs="Times New Roman"/>
          <w:b/>
          <w:bCs/>
          <w:i/>
          <w:iCs/>
          <w:sz w:val="24"/>
          <w:szCs w:val="24"/>
        </w:rPr>
        <w:t>а</w:t>
      </w:r>
      <w:r w:rsidRPr="00CC2F92">
        <w:rPr>
          <w:rFonts w:cs="Times New Roman"/>
          <w:sz w:val="24"/>
          <w:szCs w:val="24"/>
        </w:rPr>
        <w:t xml:space="preserve">, </w:t>
      </w:r>
      <w:r w:rsidRPr="00CC2F92">
        <w:rPr>
          <w:rFonts w:cs="Times New Roman"/>
          <w:b/>
          <w:bCs/>
          <w:i/>
          <w:iCs/>
          <w:sz w:val="24"/>
          <w:szCs w:val="24"/>
        </w:rPr>
        <w:t>но</w:t>
      </w:r>
      <w:r w:rsidRPr="00CC2F92">
        <w:rPr>
          <w:rFonts w:cs="Times New Roman"/>
          <w:sz w:val="24"/>
          <w:szCs w:val="24"/>
        </w:rPr>
        <w:t xml:space="preserve">, </w:t>
      </w:r>
      <w:r w:rsidRPr="00CC2F92">
        <w:rPr>
          <w:rFonts w:cs="Times New Roman"/>
          <w:b/>
          <w:bCs/>
          <w:i/>
          <w:iCs/>
          <w:sz w:val="24"/>
          <w:szCs w:val="24"/>
        </w:rPr>
        <w:t>однако</w:t>
      </w:r>
      <w:r w:rsidRPr="00CC2F92">
        <w:rPr>
          <w:rFonts w:cs="Times New Roman"/>
          <w:sz w:val="24"/>
          <w:szCs w:val="24"/>
        </w:rPr>
        <w:t xml:space="preserve">, </w:t>
      </w:r>
      <w:r w:rsidRPr="00CC2F92">
        <w:rPr>
          <w:rFonts w:cs="Times New Roman"/>
          <w:b/>
          <w:bCs/>
          <w:i/>
          <w:iCs/>
          <w:sz w:val="24"/>
          <w:szCs w:val="24"/>
        </w:rPr>
        <w:t>зато</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и</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 xml:space="preserve"> (в значении </w:t>
      </w:r>
      <w:r w:rsidRPr="00CC2F92">
        <w:rPr>
          <w:rFonts w:cs="Times New Roman"/>
          <w:b/>
          <w:bCs/>
          <w:i/>
          <w:iCs/>
          <w:sz w:val="24"/>
          <w:szCs w:val="24"/>
        </w:rPr>
        <w:t>но</w:t>
      </w:r>
      <w:r w:rsidRPr="00CC2F92">
        <w:rPr>
          <w:rFonts w:cs="Times New Roman"/>
          <w:sz w:val="24"/>
          <w:szCs w:val="24"/>
        </w:rPr>
        <w:t>).</w:t>
      </w:r>
    </w:p>
    <w:p w14:paraId="6C9FC09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 </w:t>
      </w:r>
    </w:p>
    <w:p w14:paraId="47ACE66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Пунктуационное оформление сложных предложений, состоящих из частей, связанных бессоюзной связью и союзами </w:t>
      </w:r>
      <w:r w:rsidRPr="00CC2F92">
        <w:rPr>
          <w:rFonts w:cs="Times New Roman"/>
          <w:b/>
          <w:bCs/>
          <w:i/>
          <w:iCs/>
          <w:sz w:val="24"/>
          <w:szCs w:val="24"/>
        </w:rPr>
        <w:t>и</w:t>
      </w:r>
      <w:r w:rsidRPr="00CC2F92">
        <w:rPr>
          <w:rFonts w:cs="Times New Roman"/>
          <w:sz w:val="24"/>
          <w:szCs w:val="24"/>
        </w:rPr>
        <w:t xml:space="preserve">, </w:t>
      </w:r>
      <w:r w:rsidRPr="00CC2F92">
        <w:rPr>
          <w:rFonts w:cs="Times New Roman"/>
          <w:b/>
          <w:bCs/>
          <w:i/>
          <w:iCs/>
          <w:sz w:val="24"/>
          <w:szCs w:val="24"/>
        </w:rPr>
        <w:t>но</w:t>
      </w:r>
      <w:r w:rsidRPr="00CC2F92">
        <w:rPr>
          <w:rFonts w:cs="Times New Roman"/>
          <w:sz w:val="24"/>
          <w:szCs w:val="24"/>
        </w:rPr>
        <w:t xml:space="preserve">, </w:t>
      </w:r>
      <w:r w:rsidRPr="00CC2F92">
        <w:rPr>
          <w:rFonts w:cs="Times New Roman"/>
          <w:b/>
          <w:bCs/>
          <w:i/>
          <w:iCs/>
          <w:sz w:val="24"/>
          <w:szCs w:val="24"/>
        </w:rPr>
        <w:t>а</w:t>
      </w:r>
      <w:r w:rsidRPr="00CC2F92">
        <w:rPr>
          <w:rFonts w:cs="Times New Roman"/>
          <w:sz w:val="24"/>
          <w:szCs w:val="24"/>
        </w:rPr>
        <w:t xml:space="preserve">, </w:t>
      </w:r>
      <w:r w:rsidRPr="00CC2F92">
        <w:rPr>
          <w:rFonts w:cs="Times New Roman"/>
          <w:b/>
          <w:bCs/>
          <w:i/>
          <w:iCs/>
          <w:sz w:val="24"/>
          <w:szCs w:val="24"/>
        </w:rPr>
        <w:t>однако</w:t>
      </w:r>
      <w:r w:rsidRPr="00CC2F92">
        <w:rPr>
          <w:rFonts w:cs="Times New Roman"/>
          <w:sz w:val="24"/>
          <w:szCs w:val="24"/>
        </w:rPr>
        <w:t xml:space="preserve">, </w:t>
      </w:r>
      <w:r w:rsidRPr="00CC2F92">
        <w:rPr>
          <w:rFonts w:cs="Times New Roman"/>
          <w:b/>
          <w:bCs/>
          <w:i/>
          <w:iCs/>
          <w:sz w:val="24"/>
          <w:szCs w:val="24"/>
        </w:rPr>
        <w:t>зато</w:t>
      </w:r>
      <w:r w:rsidRPr="00CC2F92">
        <w:rPr>
          <w:rFonts w:cs="Times New Roman"/>
          <w:sz w:val="24"/>
          <w:szCs w:val="24"/>
        </w:rPr>
        <w:t xml:space="preserve">, </w:t>
      </w:r>
      <w:r w:rsidRPr="00CC2F92">
        <w:rPr>
          <w:rFonts w:cs="Times New Roman"/>
          <w:b/>
          <w:bCs/>
          <w:i/>
          <w:iCs/>
          <w:sz w:val="24"/>
          <w:szCs w:val="24"/>
        </w:rPr>
        <w:t>да</w:t>
      </w:r>
      <w:r w:rsidRPr="00CC2F92">
        <w:rPr>
          <w:rFonts w:cs="Times New Roman"/>
          <w:sz w:val="24"/>
          <w:szCs w:val="24"/>
        </w:rPr>
        <w:t>.</w:t>
      </w:r>
    </w:p>
    <w:p w14:paraId="4F10E7FF"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прямой речью.</w:t>
      </w:r>
    </w:p>
    <w:p w14:paraId="56A0F9E7"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Пунктуационное оформление предложений с прямой речью.</w:t>
      </w:r>
    </w:p>
    <w:p w14:paraId="789FEBB4" w14:textId="77777777" w:rsidR="00416B7C" w:rsidRPr="00CC2F92" w:rsidRDefault="00416B7C" w:rsidP="00CC2F92">
      <w:pPr>
        <w:pStyle w:val="aff3"/>
        <w:rPr>
          <w:rFonts w:cs="Times New Roman"/>
          <w:sz w:val="24"/>
          <w:szCs w:val="24"/>
        </w:rPr>
      </w:pPr>
      <w:r w:rsidRPr="00CC2F92">
        <w:rPr>
          <w:rFonts w:cs="Times New Roman"/>
          <w:sz w:val="24"/>
          <w:szCs w:val="24"/>
        </w:rPr>
        <w:t>Диалог.</w:t>
      </w:r>
    </w:p>
    <w:p w14:paraId="2A2261F6"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Пунктуационное оформление диалога на письме.</w:t>
      </w:r>
    </w:p>
    <w:p w14:paraId="0414E0B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Пунктуация как раздел лингвистики. </w:t>
      </w:r>
    </w:p>
    <w:p w14:paraId="2FFE088D"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3F9ADFEA"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338CF3EB"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 государственный язык Российской Федерации и язык межнационального общения.</w:t>
      </w:r>
    </w:p>
    <w:p w14:paraId="41764507" w14:textId="77777777" w:rsidR="00416B7C" w:rsidRPr="00CC2F92" w:rsidRDefault="00416B7C" w:rsidP="00CC2F92">
      <w:pPr>
        <w:pStyle w:val="aff3"/>
        <w:rPr>
          <w:rFonts w:cs="Times New Roman"/>
          <w:sz w:val="24"/>
          <w:szCs w:val="24"/>
        </w:rPr>
      </w:pPr>
      <w:r w:rsidRPr="00CC2F92">
        <w:rPr>
          <w:rFonts w:cs="Times New Roman"/>
          <w:sz w:val="24"/>
          <w:szCs w:val="24"/>
        </w:rPr>
        <w:t>Понятие о литературном языке.</w:t>
      </w:r>
    </w:p>
    <w:p w14:paraId="71430265"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32BFC943" w14:textId="77777777" w:rsidR="00416B7C" w:rsidRPr="00CC2F92" w:rsidRDefault="00416B7C" w:rsidP="00CC2F92">
      <w:pPr>
        <w:pStyle w:val="aff3"/>
        <w:rPr>
          <w:rFonts w:cs="Times New Roman"/>
          <w:sz w:val="24"/>
          <w:szCs w:val="24"/>
        </w:rPr>
      </w:pPr>
      <w:r w:rsidRPr="00CC2F92">
        <w:rPr>
          <w:rFonts w:cs="Times New Roman"/>
          <w:sz w:val="24"/>
          <w:szCs w:val="24"/>
        </w:rPr>
        <w:t>Монолог-описание, монолог-повествование, монолог-рассуждение; сообщение на лингвистическую тему.</w:t>
      </w:r>
    </w:p>
    <w:p w14:paraId="0298F0D3" w14:textId="77777777" w:rsidR="00416B7C" w:rsidRPr="00CC2F92" w:rsidRDefault="00416B7C" w:rsidP="00CC2F92">
      <w:pPr>
        <w:pStyle w:val="aff3"/>
        <w:rPr>
          <w:rFonts w:cs="Times New Roman"/>
          <w:sz w:val="24"/>
          <w:szCs w:val="24"/>
        </w:rPr>
      </w:pPr>
      <w:r w:rsidRPr="00CC2F92">
        <w:rPr>
          <w:rFonts w:cs="Times New Roman"/>
          <w:sz w:val="24"/>
          <w:szCs w:val="24"/>
        </w:rPr>
        <w:t>Виды диалога: побуждение к действию, обмен мнениями.</w:t>
      </w:r>
    </w:p>
    <w:p w14:paraId="405B8E31"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136AC8D8" w14:textId="77777777" w:rsidR="00416B7C" w:rsidRPr="00CC2F92" w:rsidRDefault="00416B7C" w:rsidP="00CC2F92">
      <w:pPr>
        <w:pStyle w:val="aff3"/>
        <w:rPr>
          <w:rFonts w:cs="Times New Roman"/>
          <w:sz w:val="24"/>
          <w:szCs w:val="24"/>
        </w:rPr>
      </w:pPr>
      <w:r w:rsidRPr="00CC2F92">
        <w:rPr>
          <w:rFonts w:cs="Times New Roman"/>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02A7C530"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14:paraId="7944772F" w14:textId="77777777" w:rsidR="00416B7C" w:rsidRPr="00CC2F92" w:rsidRDefault="00416B7C" w:rsidP="00CC2F92">
      <w:pPr>
        <w:pStyle w:val="aff3"/>
        <w:rPr>
          <w:rFonts w:cs="Times New Roman"/>
          <w:sz w:val="24"/>
          <w:szCs w:val="24"/>
        </w:rPr>
      </w:pPr>
      <w:r w:rsidRPr="00CC2F92">
        <w:rPr>
          <w:rFonts w:cs="Times New Roman"/>
          <w:sz w:val="24"/>
          <w:szCs w:val="24"/>
        </w:rPr>
        <w:t>Описание как тип речи.</w:t>
      </w:r>
    </w:p>
    <w:p w14:paraId="529D417C" w14:textId="77777777" w:rsidR="00416B7C" w:rsidRPr="00CC2F92" w:rsidRDefault="00416B7C" w:rsidP="00CC2F92">
      <w:pPr>
        <w:pStyle w:val="aff3"/>
        <w:rPr>
          <w:rFonts w:cs="Times New Roman"/>
          <w:sz w:val="24"/>
          <w:szCs w:val="24"/>
        </w:rPr>
      </w:pPr>
      <w:r w:rsidRPr="00CC2F92">
        <w:rPr>
          <w:rFonts w:cs="Times New Roman"/>
          <w:sz w:val="24"/>
          <w:szCs w:val="24"/>
        </w:rPr>
        <w:t>Описание внешности человека.</w:t>
      </w:r>
    </w:p>
    <w:p w14:paraId="75E602BE" w14:textId="77777777" w:rsidR="00416B7C" w:rsidRPr="00CC2F92" w:rsidRDefault="00416B7C" w:rsidP="00CC2F92">
      <w:pPr>
        <w:pStyle w:val="aff3"/>
        <w:rPr>
          <w:rFonts w:cs="Times New Roman"/>
          <w:sz w:val="24"/>
          <w:szCs w:val="24"/>
        </w:rPr>
      </w:pPr>
      <w:r w:rsidRPr="00CC2F92">
        <w:rPr>
          <w:rFonts w:cs="Times New Roman"/>
          <w:sz w:val="24"/>
          <w:szCs w:val="24"/>
        </w:rPr>
        <w:t>Описание помещения.</w:t>
      </w:r>
    </w:p>
    <w:p w14:paraId="140424EB"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природы.</w:t>
      </w:r>
    </w:p>
    <w:p w14:paraId="7E090271" w14:textId="77777777" w:rsidR="00416B7C" w:rsidRPr="00CC2F92" w:rsidRDefault="00416B7C" w:rsidP="00CC2F92">
      <w:pPr>
        <w:pStyle w:val="aff3"/>
        <w:rPr>
          <w:rFonts w:cs="Times New Roman"/>
          <w:sz w:val="24"/>
          <w:szCs w:val="24"/>
        </w:rPr>
      </w:pPr>
      <w:r w:rsidRPr="00CC2F92">
        <w:rPr>
          <w:rFonts w:cs="Times New Roman"/>
          <w:sz w:val="24"/>
          <w:szCs w:val="24"/>
        </w:rPr>
        <w:t>Описание местности.</w:t>
      </w:r>
    </w:p>
    <w:p w14:paraId="3AAF964C" w14:textId="77777777" w:rsidR="00416B7C" w:rsidRPr="00CC2F92" w:rsidRDefault="00416B7C" w:rsidP="00CC2F92">
      <w:pPr>
        <w:pStyle w:val="aff3"/>
        <w:rPr>
          <w:rFonts w:cs="Times New Roman"/>
          <w:sz w:val="24"/>
          <w:szCs w:val="24"/>
        </w:rPr>
      </w:pPr>
      <w:r w:rsidRPr="00CC2F92">
        <w:rPr>
          <w:rFonts w:cs="Times New Roman"/>
          <w:sz w:val="24"/>
          <w:szCs w:val="24"/>
        </w:rPr>
        <w:t>Описание действий.</w:t>
      </w:r>
    </w:p>
    <w:p w14:paraId="7D25B527"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2AA38750"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Заявление. Расписка. Научный стиль. Словарная статья. Научное сообщение.</w:t>
      </w:r>
    </w:p>
    <w:p w14:paraId="5E8AE280"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11202B8F" w14:textId="77777777" w:rsidR="00416B7C" w:rsidRPr="00CC2F92" w:rsidRDefault="00416B7C" w:rsidP="00CC2F92">
      <w:pPr>
        <w:pStyle w:val="aff3"/>
        <w:rPr>
          <w:rFonts w:cs="Times New Roman"/>
          <w:sz w:val="24"/>
          <w:szCs w:val="24"/>
        </w:rPr>
      </w:pPr>
      <w:r w:rsidRPr="00CC2F92">
        <w:rPr>
          <w:rFonts w:cs="Times New Roman"/>
          <w:sz w:val="24"/>
          <w:szCs w:val="24"/>
        </w:rPr>
        <w:t>Лексикология. Культура речи</w:t>
      </w:r>
    </w:p>
    <w:p w14:paraId="1A33C55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Лексика русского языка с точки зрения её происхождения: исконно русские и заимствованные слова.</w:t>
      </w:r>
    </w:p>
    <w:p w14:paraId="4F279EBC" w14:textId="77777777" w:rsidR="00416B7C" w:rsidRPr="00CC2F92" w:rsidRDefault="00416B7C" w:rsidP="00CC2F92">
      <w:pPr>
        <w:pStyle w:val="aff3"/>
        <w:rPr>
          <w:rFonts w:cs="Times New Roman"/>
          <w:sz w:val="24"/>
          <w:szCs w:val="24"/>
        </w:rPr>
      </w:pPr>
      <w:r w:rsidRPr="00CC2F92">
        <w:rPr>
          <w:rFonts w:cs="Times New Roman"/>
          <w:sz w:val="24"/>
          <w:szCs w:val="24"/>
        </w:rPr>
        <w:t>Лексика русского языка с точки зрения принадлежности к активному и пассивному запасу: неологизмы, устаревшие слова (историзмы и архаизмы).</w:t>
      </w:r>
    </w:p>
    <w:p w14:paraId="3E01683D" w14:textId="77777777" w:rsidR="00416B7C" w:rsidRPr="00CC2F92" w:rsidRDefault="00416B7C" w:rsidP="00CC2F92">
      <w:pPr>
        <w:pStyle w:val="aff3"/>
        <w:rPr>
          <w:rFonts w:cs="Times New Roman"/>
          <w:sz w:val="24"/>
          <w:szCs w:val="24"/>
        </w:rPr>
      </w:pPr>
      <w:r w:rsidRPr="00CC2F92">
        <w:rPr>
          <w:rFonts w:cs="Times New Roman"/>
          <w:sz w:val="24"/>
          <w:szCs w:val="24"/>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14:paraId="5708D31C" w14:textId="77777777" w:rsidR="00416B7C" w:rsidRPr="00CC2F92" w:rsidRDefault="00416B7C" w:rsidP="00CC2F92">
      <w:pPr>
        <w:pStyle w:val="aff3"/>
        <w:rPr>
          <w:rFonts w:cs="Times New Roman"/>
          <w:sz w:val="24"/>
          <w:szCs w:val="24"/>
        </w:rPr>
      </w:pPr>
      <w:r w:rsidRPr="00CC2F92">
        <w:rPr>
          <w:rFonts w:cs="Times New Roman"/>
          <w:sz w:val="24"/>
          <w:szCs w:val="24"/>
        </w:rPr>
        <w:t>Стилистические пласты лексики: стилистически нейтральная, высокая и сниженная лексика.</w:t>
      </w:r>
    </w:p>
    <w:p w14:paraId="0897C90B"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Лексический анализ слов.</w:t>
      </w:r>
    </w:p>
    <w:p w14:paraId="420865BD" w14:textId="77777777" w:rsidR="00416B7C" w:rsidRPr="00CC2F92" w:rsidRDefault="00416B7C" w:rsidP="00CC2F92">
      <w:pPr>
        <w:pStyle w:val="aff3"/>
        <w:rPr>
          <w:rFonts w:cs="Times New Roman"/>
          <w:sz w:val="24"/>
          <w:szCs w:val="24"/>
        </w:rPr>
      </w:pPr>
      <w:r w:rsidRPr="00CC2F92">
        <w:rPr>
          <w:rFonts w:cs="Times New Roman"/>
          <w:sz w:val="24"/>
          <w:szCs w:val="24"/>
        </w:rPr>
        <w:t>Фразеологизмы. Их признаки и значение.</w:t>
      </w:r>
    </w:p>
    <w:p w14:paraId="5733ED15"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лексических средств в соответствии с ситуацией общения.</w:t>
      </w:r>
    </w:p>
    <w:p w14:paraId="7E1B2E45" w14:textId="77777777" w:rsidR="00416B7C" w:rsidRPr="00CC2F92" w:rsidRDefault="00416B7C" w:rsidP="00CC2F92">
      <w:pPr>
        <w:pStyle w:val="aff3"/>
        <w:rPr>
          <w:rFonts w:cs="Times New Roman"/>
          <w:sz w:val="24"/>
          <w:szCs w:val="24"/>
        </w:rPr>
      </w:pPr>
      <w:r w:rsidRPr="00CC2F92">
        <w:rPr>
          <w:rFonts w:cs="Times New Roman"/>
          <w:sz w:val="24"/>
          <w:szCs w:val="24"/>
        </w:rPr>
        <w:t>Оценка своей и чужой речи с точки зрения точного, уместного и выразительного словоупотребления.</w:t>
      </w:r>
    </w:p>
    <w:p w14:paraId="73CAFFA1" w14:textId="77777777" w:rsidR="00416B7C" w:rsidRPr="00CC2F92" w:rsidRDefault="00416B7C" w:rsidP="00CC2F92">
      <w:pPr>
        <w:pStyle w:val="aff3"/>
        <w:rPr>
          <w:rFonts w:cs="Times New Roman"/>
          <w:sz w:val="24"/>
          <w:szCs w:val="24"/>
        </w:rPr>
      </w:pPr>
      <w:r w:rsidRPr="00CC2F92">
        <w:rPr>
          <w:rFonts w:cs="Times New Roman"/>
          <w:sz w:val="24"/>
          <w:szCs w:val="24"/>
        </w:rPr>
        <w:t>Эпитеты, метафоры, олицетворения.</w:t>
      </w:r>
    </w:p>
    <w:p w14:paraId="4DBDB95A"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Лексические словари.</w:t>
      </w:r>
    </w:p>
    <w:p w14:paraId="027C80E6"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Культура речи. Орфография</w:t>
      </w:r>
    </w:p>
    <w:p w14:paraId="7D69AACD" w14:textId="77777777" w:rsidR="00416B7C" w:rsidRPr="00CC2F92" w:rsidRDefault="00416B7C" w:rsidP="00CC2F92">
      <w:pPr>
        <w:pStyle w:val="aff3"/>
        <w:rPr>
          <w:rFonts w:cs="Times New Roman"/>
          <w:sz w:val="24"/>
          <w:szCs w:val="24"/>
        </w:rPr>
      </w:pPr>
      <w:r w:rsidRPr="00CC2F92">
        <w:rPr>
          <w:rFonts w:cs="Times New Roman"/>
          <w:sz w:val="24"/>
          <w:szCs w:val="24"/>
        </w:rPr>
        <w:t>Формообразующие и словообразующие морфемы.</w:t>
      </w:r>
    </w:p>
    <w:p w14:paraId="59CA83F8" w14:textId="77777777" w:rsidR="00416B7C" w:rsidRPr="00CC2F92" w:rsidRDefault="00416B7C" w:rsidP="00CC2F92">
      <w:pPr>
        <w:pStyle w:val="aff3"/>
        <w:rPr>
          <w:rFonts w:cs="Times New Roman"/>
          <w:sz w:val="24"/>
          <w:szCs w:val="24"/>
        </w:rPr>
      </w:pPr>
      <w:r w:rsidRPr="00CC2F92">
        <w:rPr>
          <w:rFonts w:cs="Times New Roman"/>
          <w:sz w:val="24"/>
          <w:szCs w:val="24"/>
        </w:rPr>
        <w:t>Производящая основа.</w:t>
      </w:r>
    </w:p>
    <w:p w14:paraId="4935977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w:t>
      </w:r>
    </w:p>
    <w:p w14:paraId="28015A72" w14:textId="77777777" w:rsidR="00416B7C" w:rsidRPr="00CC2F92" w:rsidRDefault="00416B7C" w:rsidP="00CC2F92">
      <w:pPr>
        <w:pStyle w:val="aff3"/>
        <w:rPr>
          <w:rFonts w:cs="Times New Roman"/>
          <w:sz w:val="24"/>
          <w:szCs w:val="24"/>
        </w:rPr>
      </w:pPr>
      <w:r w:rsidRPr="00CC2F92">
        <w:rPr>
          <w:rFonts w:cs="Times New Roman"/>
          <w:sz w:val="24"/>
          <w:szCs w:val="24"/>
        </w:rPr>
        <w:t>Морфемный и словообразовательный анализ слов.</w:t>
      </w:r>
    </w:p>
    <w:p w14:paraId="56F79E8E"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сложных и сложносокращённых слов.</w:t>
      </w:r>
    </w:p>
    <w:p w14:paraId="748A90F0" w14:textId="77777777" w:rsidR="00416B7C" w:rsidRPr="00CC2F92" w:rsidRDefault="00416B7C" w:rsidP="00CC2F92">
      <w:pPr>
        <w:pStyle w:val="aff3"/>
        <w:rPr>
          <w:rFonts w:cs="Times New Roman"/>
          <w:sz w:val="24"/>
          <w:szCs w:val="24"/>
        </w:rPr>
      </w:pPr>
      <w:r w:rsidRPr="00CC2F92">
        <w:rPr>
          <w:rFonts w:cs="Times New Roman"/>
          <w:sz w:val="24"/>
          <w:szCs w:val="24"/>
        </w:rPr>
        <w:t>Нормы правописания корня -</w:t>
      </w:r>
      <w:r w:rsidRPr="00CC2F92">
        <w:rPr>
          <w:rFonts w:cs="Times New Roman"/>
          <w:b/>
          <w:bCs/>
          <w:i/>
          <w:iCs/>
          <w:sz w:val="24"/>
          <w:szCs w:val="24"/>
        </w:rPr>
        <w:t>кас</w:t>
      </w:r>
      <w:r w:rsidRPr="00CC2F92">
        <w:rPr>
          <w:rFonts w:cs="Times New Roman"/>
          <w:sz w:val="24"/>
          <w:szCs w:val="24"/>
        </w:rPr>
        <w:t>- — -</w:t>
      </w:r>
      <w:r w:rsidRPr="00CC2F92">
        <w:rPr>
          <w:rFonts w:cs="Times New Roman"/>
          <w:b/>
          <w:bCs/>
          <w:i/>
          <w:iCs/>
          <w:sz w:val="24"/>
          <w:szCs w:val="24"/>
        </w:rPr>
        <w:t>кос</w:t>
      </w:r>
      <w:r w:rsidRPr="00CC2F92">
        <w:rPr>
          <w:rFonts w:cs="Times New Roman"/>
          <w:sz w:val="24"/>
          <w:szCs w:val="24"/>
        </w:rPr>
        <w:t>- с чередованием</w:t>
      </w:r>
      <w:r w:rsidR="00EF4DAB" w:rsidRPr="00CC2F92">
        <w:rPr>
          <w:rFonts w:cs="Times New Roman"/>
          <w:sz w:val="24"/>
          <w:szCs w:val="24"/>
        </w:rPr>
        <w:t xml:space="preserve"> </w:t>
      </w:r>
      <w:r w:rsidRPr="00CC2F92">
        <w:rPr>
          <w:rFonts w:cs="Times New Roman"/>
          <w:b/>
          <w:bCs/>
          <w:i/>
          <w:iCs/>
          <w:sz w:val="24"/>
          <w:szCs w:val="24"/>
        </w:rPr>
        <w:t>а</w:t>
      </w:r>
      <w:r w:rsidRPr="00CC2F92">
        <w:rPr>
          <w:rFonts w:cs="Times New Roman"/>
          <w:sz w:val="24"/>
          <w:szCs w:val="24"/>
        </w:rPr>
        <w:t xml:space="preserve"> // </w:t>
      </w:r>
      <w:r w:rsidRPr="00CC2F92">
        <w:rPr>
          <w:rFonts w:cs="Times New Roman"/>
          <w:b/>
          <w:bCs/>
          <w:i/>
          <w:iCs/>
          <w:sz w:val="24"/>
          <w:szCs w:val="24"/>
        </w:rPr>
        <w:t>о</w:t>
      </w:r>
      <w:r w:rsidRPr="00CC2F92">
        <w:rPr>
          <w:rFonts w:cs="Times New Roman"/>
          <w:sz w:val="24"/>
          <w:szCs w:val="24"/>
        </w:rPr>
        <w:t xml:space="preserve">, гласных в приставках </w:t>
      </w:r>
      <w:r w:rsidRPr="00CC2F92">
        <w:rPr>
          <w:rFonts w:cs="Times New Roman"/>
          <w:b/>
          <w:bCs/>
          <w:i/>
          <w:iCs/>
          <w:sz w:val="24"/>
          <w:szCs w:val="24"/>
        </w:rPr>
        <w:t>пре</w:t>
      </w:r>
      <w:r w:rsidRPr="00CC2F92">
        <w:rPr>
          <w:rFonts w:cs="Times New Roman"/>
          <w:sz w:val="24"/>
          <w:szCs w:val="24"/>
        </w:rPr>
        <w:t xml:space="preserve">- и </w:t>
      </w:r>
      <w:r w:rsidRPr="00CC2F92">
        <w:rPr>
          <w:rFonts w:cs="Times New Roman"/>
          <w:b/>
          <w:bCs/>
          <w:i/>
          <w:iCs/>
          <w:sz w:val="24"/>
          <w:szCs w:val="24"/>
        </w:rPr>
        <w:t>при</w:t>
      </w:r>
      <w:r w:rsidRPr="00CC2F92">
        <w:rPr>
          <w:rFonts w:cs="Times New Roman"/>
          <w:sz w:val="24"/>
          <w:szCs w:val="24"/>
        </w:rPr>
        <w:t>-.</w:t>
      </w:r>
    </w:p>
    <w:p w14:paraId="02E741D9"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Культура речи. Орфография</w:t>
      </w:r>
    </w:p>
    <w:p w14:paraId="7CD5E2A4"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Имя существительное</w:t>
      </w:r>
    </w:p>
    <w:p w14:paraId="3464B25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Особенности словообразования. </w:t>
      </w:r>
    </w:p>
    <w:p w14:paraId="161B1285"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произношения имён существительных, нормы постановки ударения (в рамках изученного). </w:t>
      </w:r>
    </w:p>
    <w:p w14:paraId="27A23A68" w14:textId="77777777" w:rsidR="00416B7C" w:rsidRPr="00CC2F92" w:rsidRDefault="00416B7C" w:rsidP="00CC2F92">
      <w:pPr>
        <w:pStyle w:val="aff3"/>
        <w:rPr>
          <w:rFonts w:cs="Times New Roman"/>
          <w:sz w:val="24"/>
          <w:szCs w:val="24"/>
        </w:rPr>
      </w:pPr>
      <w:r w:rsidRPr="00CC2F92">
        <w:rPr>
          <w:rFonts w:cs="Times New Roman"/>
          <w:sz w:val="24"/>
          <w:szCs w:val="24"/>
        </w:rPr>
        <w:t>Нормы словоизменения имён существительных.</w:t>
      </w:r>
    </w:p>
    <w:p w14:paraId="15A7633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слитного и дефисного написания </w:t>
      </w:r>
      <w:r w:rsidRPr="00CC2F92">
        <w:rPr>
          <w:rFonts w:cs="Times New Roman"/>
          <w:b/>
          <w:bCs/>
          <w:i/>
          <w:iCs/>
          <w:sz w:val="24"/>
          <w:szCs w:val="24"/>
        </w:rPr>
        <w:t>пол</w:t>
      </w:r>
      <w:r w:rsidRPr="00CC2F92">
        <w:rPr>
          <w:rFonts w:cs="Times New Roman"/>
          <w:sz w:val="24"/>
          <w:szCs w:val="24"/>
        </w:rPr>
        <w:t xml:space="preserve">- и </w:t>
      </w:r>
      <w:r w:rsidRPr="00CC2F92">
        <w:rPr>
          <w:rFonts w:cs="Times New Roman"/>
          <w:b/>
          <w:bCs/>
          <w:i/>
          <w:iCs/>
          <w:sz w:val="24"/>
          <w:szCs w:val="24"/>
        </w:rPr>
        <w:t>полу</w:t>
      </w:r>
      <w:r w:rsidRPr="00CC2F92">
        <w:rPr>
          <w:rFonts w:cs="Times New Roman"/>
          <w:sz w:val="24"/>
          <w:szCs w:val="24"/>
        </w:rPr>
        <w:t>- со словами.</w:t>
      </w:r>
    </w:p>
    <w:p w14:paraId="519576F0"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lastRenderedPageBreak/>
        <w:t>Имя прилагательное</w:t>
      </w:r>
    </w:p>
    <w:p w14:paraId="6E00C61A" w14:textId="77777777" w:rsidR="00416B7C" w:rsidRPr="00CC2F92" w:rsidRDefault="00416B7C" w:rsidP="00CC2F92">
      <w:pPr>
        <w:pStyle w:val="aff3"/>
        <w:rPr>
          <w:rFonts w:cs="Times New Roman"/>
          <w:sz w:val="24"/>
          <w:szCs w:val="24"/>
        </w:rPr>
      </w:pPr>
      <w:r w:rsidRPr="00CC2F92">
        <w:rPr>
          <w:rFonts w:cs="Times New Roman"/>
          <w:sz w:val="24"/>
          <w:szCs w:val="24"/>
        </w:rPr>
        <w:t>Качественные, относительные и притяжательные имена прилагательные.</w:t>
      </w:r>
    </w:p>
    <w:p w14:paraId="2EBCC962" w14:textId="77777777" w:rsidR="00416B7C" w:rsidRPr="00CC2F92" w:rsidRDefault="00416B7C" w:rsidP="00CC2F92">
      <w:pPr>
        <w:pStyle w:val="aff3"/>
        <w:rPr>
          <w:rFonts w:cs="Times New Roman"/>
          <w:sz w:val="24"/>
          <w:szCs w:val="24"/>
        </w:rPr>
      </w:pPr>
      <w:r w:rsidRPr="00CC2F92">
        <w:rPr>
          <w:rFonts w:cs="Times New Roman"/>
          <w:sz w:val="24"/>
          <w:szCs w:val="24"/>
        </w:rPr>
        <w:t>Степени сравнения качественных имён прилагательных.</w:t>
      </w:r>
    </w:p>
    <w:p w14:paraId="1B868AD9"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имён прилагательных.</w:t>
      </w:r>
    </w:p>
    <w:p w14:paraId="13895CEF"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прилагательных.</w:t>
      </w:r>
    </w:p>
    <w:p w14:paraId="17BEF5D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w:t>
      </w:r>
      <w:r w:rsidRPr="00CC2F92">
        <w:rPr>
          <w:rFonts w:cs="Times New Roman"/>
          <w:b/>
          <w:bCs/>
          <w:i/>
          <w:iCs/>
          <w:sz w:val="24"/>
          <w:szCs w:val="24"/>
        </w:rPr>
        <w:t>н</w:t>
      </w:r>
      <w:r w:rsidRPr="00CC2F92">
        <w:rPr>
          <w:rFonts w:cs="Times New Roman"/>
          <w:sz w:val="24"/>
          <w:szCs w:val="24"/>
        </w:rPr>
        <w:t xml:space="preserve"> и </w:t>
      </w:r>
      <w:r w:rsidRPr="00CC2F92">
        <w:rPr>
          <w:rFonts w:cs="Times New Roman"/>
          <w:b/>
          <w:bCs/>
          <w:i/>
          <w:iCs/>
          <w:sz w:val="24"/>
          <w:szCs w:val="24"/>
        </w:rPr>
        <w:t>нн</w:t>
      </w:r>
      <w:r w:rsidRPr="00CC2F92">
        <w:rPr>
          <w:rFonts w:cs="Times New Roman"/>
          <w:sz w:val="24"/>
          <w:szCs w:val="24"/>
        </w:rPr>
        <w:t xml:space="preserve"> в именах прилагательных. </w:t>
      </w:r>
    </w:p>
    <w:p w14:paraId="13EA4214"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суффиксов -</w:t>
      </w:r>
      <w:r w:rsidRPr="00CC2F92">
        <w:rPr>
          <w:rFonts w:cs="Times New Roman"/>
          <w:b/>
          <w:bCs/>
          <w:i/>
          <w:iCs/>
          <w:sz w:val="24"/>
          <w:szCs w:val="24"/>
        </w:rPr>
        <w:t>к</w:t>
      </w:r>
      <w:r w:rsidRPr="00CC2F92">
        <w:rPr>
          <w:rFonts w:cs="Times New Roman"/>
          <w:sz w:val="24"/>
          <w:szCs w:val="24"/>
        </w:rPr>
        <w:t>- и -</w:t>
      </w:r>
      <w:r w:rsidRPr="00CC2F92">
        <w:rPr>
          <w:rFonts w:cs="Times New Roman"/>
          <w:b/>
          <w:bCs/>
          <w:i/>
          <w:iCs/>
          <w:sz w:val="24"/>
          <w:szCs w:val="24"/>
        </w:rPr>
        <w:t>ск</w:t>
      </w:r>
      <w:r w:rsidRPr="00CC2F92">
        <w:rPr>
          <w:rFonts w:cs="Times New Roman"/>
          <w:sz w:val="24"/>
          <w:szCs w:val="24"/>
        </w:rPr>
        <w:t xml:space="preserve">- имён прилагательных. </w:t>
      </w:r>
    </w:p>
    <w:p w14:paraId="1CF5AE3E"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сложных имён прилагательных.</w:t>
      </w:r>
    </w:p>
    <w:p w14:paraId="182A441D" w14:textId="77777777" w:rsidR="00416B7C" w:rsidRPr="00CC2F92" w:rsidRDefault="00416B7C" w:rsidP="00CC2F92">
      <w:pPr>
        <w:pStyle w:val="aff3"/>
        <w:rPr>
          <w:rFonts w:cs="Times New Roman"/>
          <w:sz w:val="24"/>
          <w:szCs w:val="24"/>
        </w:rPr>
      </w:pPr>
      <w:r w:rsidRPr="00CC2F92">
        <w:rPr>
          <w:rFonts w:cs="Times New Roman"/>
          <w:sz w:val="24"/>
          <w:szCs w:val="24"/>
        </w:rPr>
        <w:t>Нормы произношения имён прилагательных, нормы ударения (в рамках изученного).</w:t>
      </w:r>
    </w:p>
    <w:p w14:paraId="2883B9DE"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Имя числительное</w:t>
      </w:r>
    </w:p>
    <w:p w14:paraId="607E4F5D"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Общее грамматическое значение имени числительного. Синтаксические функции имён числительных. </w:t>
      </w:r>
    </w:p>
    <w:p w14:paraId="68B79B31" w14:textId="77777777" w:rsidR="00416B7C" w:rsidRPr="00CC2F92" w:rsidRDefault="00416B7C" w:rsidP="00CC2F92">
      <w:pPr>
        <w:pStyle w:val="aff3"/>
        <w:rPr>
          <w:rFonts w:cs="Times New Roman"/>
          <w:sz w:val="24"/>
          <w:szCs w:val="24"/>
        </w:rPr>
      </w:pPr>
      <w:r w:rsidRPr="00CC2F92">
        <w:rPr>
          <w:rFonts w:cs="Times New Roman"/>
          <w:sz w:val="24"/>
          <w:szCs w:val="24"/>
        </w:rPr>
        <w:t>Разряды имён числительных по значению: количественные (целые, дробные, собирательные), порядковые числительные.</w:t>
      </w:r>
    </w:p>
    <w:p w14:paraId="66C9A308" w14:textId="77777777" w:rsidR="00416B7C" w:rsidRPr="00CC2F92" w:rsidRDefault="00416B7C" w:rsidP="00CC2F92">
      <w:pPr>
        <w:pStyle w:val="aff3"/>
        <w:rPr>
          <w:rFonts w:cs="Times New Roman"/>
          <w:sz w:val="24"/>
          <w:szCs w:val="24"/>
        </w:rPr>
      </w:pPr>
      <w:r w:rsidRPr="00CC2F92">
        <w:rPr>
          <w:rFonts w:cs="Times New Roman"/>
          <w:sz w:val="24"/>
          <w:szCs w:val="24"/>
        </w:rPr>
        <w:t>Разряды имён числительных по строению: простые, сложные, составные числительные.</w:t>
      </w:r>
    </w:p>
    <w:p w14:paraId="608049E3"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имён числительных.</w:t>
      </w:r>
    </w:p>
    <w:p w14:paraId="349F7D74" w14:textId="77777777" w:rsidR="00416B7C" w:rsidRPr="00CC2F92" w:rsidRDefault="00416B7C" w:rsidP="00CC2F92">
      <w:pPr>
        <w:pStyle w:val="aff3"/>
        <w:rPr>
          <w:rFonts w:cs="Times New Roman"/>
          <w:sz w:val="24"/>
          <w:szCs w:val="24"/>
        </w:rPr>
      </w:pPr>
      <w:r w:rsidRPr="00CC2F92">
        <w:rPr>
          <w:rFonts w:cs="Times New Roman"/>
          <w:sz w:val="24"/>
          <w:szCs w:val="24"/>
        </w:rPr>
        <w:t>Склонение количественных и порядковых имён числительных.</w:t>
      </w:r>
    </w:p>
    <w:p w14:paraId="659CABDF"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образование форм имён числительных.</w:t>
      </w:r>
    </w:p>
    <w:p w14:paraId="467A76F5"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употребление собирательных имён числительных.</w:t>
      </w:r>
    </w:p>
    <w:p w14:paraId="633272E3"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имён числительных в научных текстах, деловой речи.</w:t>
      </w:r>
    </w:p>
    <w:p w14:paraId="216E5F29"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имён числительных.</w:t>
      </w:r>
    </w:p>
    <w:p w14:paraId="2245629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правописания имён числительных: написание </w:t>
      </w:r>
      <w:r w:rsidRPr="00CC2F92">
        <w:rPr>
          <w:rFonts w:cs="Times New Roman"/>
          <w:b/>
          <w:bCs/>
          <w:i/>
          <w:iCs/>
          <w:sz w:val="24"/>
          <w:szCs w:val="24"/>
        </w:rPr>
        <w:t>ь</w:t>
      </w:r>
      <w:r w:rsidRPr="00CC2F92">
        <w:rPr>
          <w:rFonts w:cs="Times New Roman"/>
          <w:sz w:val="24"/>
          <w:szCs w:val="24"/>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5AE310C4"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Местоимение</w:t>
      </w:r>
    </w:p>
    <w:p w14:paraId="540722F7" w14:textId="77777777" w:rsidR="00416B7C" w:rsidRPr="00CC2F92" w:rsidRDefault="00416B7C" w:rsidP="00CC2F92">
      <w:pPr>
        <w:pStyle w:val="aff3"/>
        <w:rPr>
          <w:rFonts w:cs="Times New Roman"/>
          <w:sz w:val="24"/>
          <w:szCs w:val="24"/>
        </w:rPr>
      </w:pPr>
      <w:r w:rsidRPr="00CC2F92">
        <w:rPr>
          <w:rFonts w:cs="Times New Roman"/>
          <w:sz w:val="24"/>
          <w:szCs w:val="24"/>
        </w:rPr>
        <w:t>Общее грамматическое значение местоимения. Синтаксические функции местоимений.</w:t>
      </w:r>
    </w:p>
    <w:p w14:paraId="30D54FE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14:paraId="0267E3A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Склонение местоимений.</w:t>
      </w:r>
    </w:p>
    <w:p w14:paraId="669666F8" w14:textId="77777777" w:rsidR="00416B7C" w:rsidRPr="00CC2F92" w:rsidRDefault="00416B7C" w:rsidP="00CC2F92">
      <w:pPr>
        <w:pStyle w:val="aff3"/>
        <w:rPr>
          <w:rFonts w:cs="Times New Roman"/>
          <w:sz w:val="24"/>
          <w:szCs w:val="24"/>
        </w:rPr>
      </w:pPr>
      <w:r w:rsidRPr="00CC2F92">
        <w:rPr>
          <w:rFonts w:cs="Times New Roman"/>
          <w:sz w:val="24"/>
          <w:szCs w:val="24"/>
        </w:rPr>
        <w:t>Словообразование местоимений.</w:t>
      </w:r>
    </w:p>
    <w:p w14:paraId="32F9335B" w14:textId="77777777" w:rsidR="00416B7C" w:rsidRPr="00CC2F92" w:rsidRDefault="00416B7C" w:rsidP="00CC2F92">
      <w:pPr>
        <w:pStyle w:val="aff3"/>
        <w:rPr>
          <w:rFonts w:cs="Times New Roman"/>
          <w:spacing w:val="-3"/>
          <w:sz w:val="24"/>
          <w:szCs w:val="24"/>
        </w:rPr>
      </w:pPr>
      <w:r w:rsidRPr="00CC2F92">
        <w:rPr>
          <w:rFonts w:cs="Times New Roman"/>
          <w:sz w:val="24"/>
          <w:szCs w:val="24"/>
        </w:rPr>
        <w:t xml:space="preserve">Роль местоимений в речи. Употребление местоимений </w:t>
      </w:r>
      <w:r w:rsidRPr="00CC2F92">
        <w:rPr>
          <w:rFonts w:cs="Times New Roman"/>
          <w:spacing w:val="-3"/>
          <w:sz w:val="24"/>
          <w:szCs w:val="24"/>
        </w:rPr>
        <w:t>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14:paraId="1D33ECD2"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местоимений.</w:t>
      </w:r>
    </w:p>
    <w:p w14:paraId="6C11080E"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правописания местоимений: правописание местоимений с </w:t>
      </w:r>
      <w:r w:rsidRPr="00CC2F92">
        <w:rPr>
          <w:rFonts w:cs="Times New Roman"/>
          <w:b/>
          <w:bCs/>
          <w:i/>
          <w:iCs/>
          <w:sz w:val="24"/>
          <w:szCs w:val="24"/>
        </w:rPr>
        <w:t>не</w:t>
      </w:r>
      <w:r w:rsidRPr="00CC2F92">
        <w:rPr>
          <w:rFonts w:cs="Times New Roman"/>
          <w:sz w:val="24"/>
          <w:szCs w:val="24"/>
        </w:rPr>
        <w:t xml:space="preserve"> и </w:t>
      </w:r>
      <w:r w:rsidRPr="00CC2F92">
        <w:rPr>
          <w:rFonts w:cs="Times New Roman"/>
          <w:b/>
          <w:bCs/>
          <w:i/>
          <w:iCs/>
          <w:sz w:val="24"/>
          <w:szCs w:val="24"/>
        </w:rPr>
        <w:t>ни</w:t>
      </w:r>
      <w:r w:rsidRPr="00CC2F92">
        <w:rPr>
          <w:rFonts w:cs="Times New Roman"/>
          <w:sz w:val="24"/>
          <w:szCs w:val="24"/>
        </w:rPr>
        <w:t>; слитное, раздельное и дефисное написание местоимений.</w:t>
      </w:r>
    </w:p>
    <w:p w14:paraId="646F0422" w14:textId="77777777" w:rsidR="00416B7C" w:rsidRPr="00CC2F92" w:rsidRDefault="00416B7C" w:rsidP="00CC2F92">
      <w:pPr>
        <w:pStyle w:val="aff3"/>
        <w:rPr>
          <w:rFonts w:cs="Times New Roman"/>
          <w:sz w:val="24"/>
          <w:szCs w:val="24"/>
        </w:rPr>
      </w:pPr>
      <w:r w:rsidRPr="00CC2F92">
        <w:rPr>
          <w:rStyle w:val="Bold"/>
          <w:rFonts w:cs="Times New Roman"/>
          <w:sz w:val="24"/>
          <w:szCs w:val="24"/>
        </w:rPr>
        <w:t>Глагол</w:t>
      </w:r>
    </w:p>
    <w:p w14:paraId="11FE80B8" w14:textId="77777777" w:rsidR="00416B7C" w:rsidRPr="00CC2F92" w:rsidRDefault="00416B7C" w:rsidP="00CC2F92">
      <w:pPr>
        <w:pStyle w:val="aff3"/>
        <w:rPr>
          <w:rFonts w:cs="Times New Roman"/>
          <w:sz w:val="24"/>
          <w:szCs w:val="24"/>
        </w:rPr>
      </w:pPr>
      <w:r w:rsidRPr="00CC2F92">
        <w:rPr>
          <w:rFonts w:cs="Times New Roman"/>
          <w:sz w:val="24"/>
          <w:szCs w:val="24"/>
        </w:rPr>
        <w:t>Переходные и непереходные глаголы.</w:t>
      </w:r>
    </w:p>
    <w:p w14:paraId="6B9CC9B0" w14:textId="77777777" w:rsidR="00416B7C" w:rsidRPr="00CC2F92" w:rsidRDefault="00416B7C" w:rsidP="00CC2F92">
      <w:pPr>
        <w:pStyle w:val="aff3"/>
        <w:rPr>
          <w:rFonts w:cs="Times New Roman"/>
          <w:sz w:val="24"/>
          <w:szCs w:val="24"/>
        </w:rPr>
      </w:pPr>
      <w:r w:rsidRPr="00CC2F92">
        <w:rPr>
          <w:rFonts w:cs="Times New Roman"/>
          <w:sz w:val="24"/>
          <w:szCs w:val="24"/>
        </w:rPr>
        <w:t>Разноспрягаемые глаголы.</w:t>
      </w:r>
    </w:p>
    <w:p w14:paraId="78F263A3" w14:textId="77777777" w:rsidR="00416B7C" w:rsidRPr="00CC2F92" w:rsidRDefault="00416B7C" w:rsidP="00CC2F92">
      <w:pPr>
        <w:pStyle w:val="aff3"/>
        <w:rPr>
          <w:rFonts w:cs="Times New Roman"/>
          <w:sz w:val="24"/>
          <w:szCs w:val="24"/>
        </w:rPr>
      </w:pPr>
      <w:r w:rsidRPr="00CC2F92">
        <w:rPr>
          <w:rFonts w:cs="Times New Roman"/>
          <w:sz w:val="24"/>
          <w:szCs w:val="24"/>
        </w:rPr>
        <w:t>Безличные глаголы. Использование личных глаголов в безличном значении.</w:t>
      </w:r>
    </w:p>
    <w:p w14:paraId="05E56A6A" w14:textId="77777777" w:rsidR="00416B7C" w:rsidRPr="00CC2F92" w:rsidRDefault="00416B7C" w:rsidP="00CC2F92">
      <w:pPr>
        <w:pStyle w:val="aff3"/>
        <w:rPr>
          <w:rFonts w:cs="Times New Roman"/>
          <w:sz w:val="24"/>
          <w:szCs w:val="24"/>
        </w:rPr>
      </w:pPr>
      <w:r w:rsidRPr="00CC2F92">
        <w:rPr>
          <w:rFonts w:cs="Times New Roman"/>
          <w:sz w:val="24"/>
          <w:szCs w:val="24"/>
        </w:rPr>
        <w:t>Изъявительное, условное и повелительное наклонения глагола.</w:t>
      </w:r>
    </w:p>
    <w:p w14:paraId="4D302445" w14:textId="77777777" w:rsidR="00416B7C" w:rsidRPr="00CC2F92" w:rsidRDefault="00416B7C" w:rsidP="00CC2F92">
      <w:pPr>
        <w:pStyle w:val="aff3"/>
        <w:rPr>
          <w:rFonts w:cs="Times New Roman"/>
          <w:sz w:val="24"/>
          <w:szCs w:val="24"/>
        </w:rPr>
      </w:pPr>
      <w:r w:rsidRPr="00CC2F92">
        <w:rPr>
          <w:rFonts w:cs="Times New Roman"/>
          <w:sz w:val="24"/>
          <w:szCs w:val="24"/>
        </w:rPr>
        <w:t>Нормы ударения в глагольных формах (в рамках изученного).</w:t>
      </w:r>
    </w:p>
    <w:p w14:paraId="4AEC5B02" w14:textId="77777777" w:rsidR="00416B7C" w:rsidRPr="00CC2F92" w:rsidRDefault="00416B7C" w:rsidP="00CC2F92">
      <w:pPr>
        <w:pStyle w:val="aff3"/>
        <w:rPr>
          <w:rFonts w:cs="Times New Roman"/>
          <w:sz w:val="24"/>
          <w:szCs w:val="24"/>
        </w:rPr>
      </w:pPr>
      <w:r w:rsidRPr="00CC2F92">
        <w:rPr>
          <w:rFonts w:cs="Times New Roman"/>
          <w:sz w:val="24"/>
          <w:szCs w:val="24"/>
        </w:rPr>
        <w:t>Нормы словоизменения глаголов.</w:t>
      </w:r>
    </w:p>
    <w:p w14:paraId="686C43CD" w14:textId="77777777" w:rsidR="00416B7C" w:rsidRPr="00CC2F92" w:rsidRDefault="00416B7C" w:rsidP="00CC2F92">
      <w:pPr>
        <w:pStyle w:val="aff3"/>
        <w:rPr>
          <w:rFonts w:cs="Times New Roman"/>
          <w:sz w:val="24"/>
          <w:szCs w:val="24"/>
        </w:rPr>
      </w:pPr>
      <w:r w:rsidRPr="00CC2F92">
        <w:rPr>
          <w:rFonts w:cs="Times New Roman"/>
          <w:sz w:val="24"/>
          <w:szCs w:val="24"/>
        </w:rPr>
        <w:t>Видо-временная соотнесённость глагольных форм в тексте.</w:t>
      </w:r>
    </w:p>
    <w:p w14:paraId="1C71F4C7"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глаголов.</w:t>
      </w:r>
    </w:p>
    <w:p w14:paraId="5AC83FF2"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w:t>
      </w:r>
      <w:r w:rsidRPr="00CC2F92">
        <w:rPr>
          <w:rFonts w:cs="Times New Roman"/>
          <w:b/>
          <w:bCs/>
          <w:i/>
          <w:iCs/>
          <w:sz w:val="24"/>
          <w:szCs w:val="24"/>
        </w:rPr>
        <w:t>ь</w:t>
      </w:r>
      <w:r w:rsidRPr="00CC2F92">
        <w:rPr>
          <w:rFonts w:cs="Times New Roman"/>
          <w:sz w:val="24"/>
          <w:szCs w:val="24"/>
        </w:rPr>
        <w:t xml:space="preserve"> как показателя грамматической формы в повелительном наклонении глагола. </w:t>
      </w:r>
    </w:p>
    <w:p w14:paraId="4F4A15F5"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6839392F"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7653B077"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как развивающееся явление. Взаимосвязь языка, культуры и истории народа.</w:t>
      </w:r>
    </w:p>
    <w:p w14:paraId="03A5B0C2" w14:textId="77777777" w:rsidR="00416B7C" w:rsidRPr="00CC2F92" w:rsidRDefault="00416B7C" w:rsidP="00CC2F92">
      <w:pPr>
        <w:pStyle w:val="aff3"/>
        <w:rPr>
          <w:rFonts w:cs="Times New Roman"/>
          <w:sz w:val="24"/>
          <w:szCs w:val="24"/>
        </w:rPr>
      </w:pPr>
      <w:r w:rsidRPr="00CC2F92">
        <w:rPr>
          <w:rFonts w:cs="Times New Roman"/>
          <w:sz w:val="24"/>
          <w:szCs w:val="24"/>
        </w:rPr>
        <w:t xml:space="preserve">Язык и речь </w:t>
      </w:r>
    </w:p>
    <w:p w14:paraId="067AA8C5" w14:textId="77777777" w:rsidR="00416B7C" w:rsidRPr="00CC2F92" w:rsidRDefault="00416B7C" w:rsidP="00CC2F92">
      <w:pPr>
        <w:pStyle w:val="aff3"/>
        <w:rPr>
          <w:rFonts w:cs="Times New Roman"/>
          <w:sz w:val="24"/>
          <w:szCs w:val="24"/>
        </w:rPr>
      </w:pPr>
      <w:r w:rsidRPr="00CC2F92">
        <w:rPr>
          <w:rFonts w:cs="Times New Roman"/>
          <w:sz w:val="24"/>
          <w:szCs w:val="24"/>
        </w:rPr>
        <w:t>Монолог-описание, монолог-рассуждение, монолог-повествование.</w:t>
      </w:r>
    </w:p>
    <w:p w14:paraId="2AA93A13"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диалога: побуждение к действию, обмен мнениями, запрос информации, сообщение информации. </w:t>
      </w:r>
    </w:p>
    <w:p w14:paraId="3925C0B2"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785E45AD"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 как речевое произведение. Основные признаки текста (обобщение). </w:t>
      </w:r>
    </w:p>
    <w:p w14:paraId="53A3F5F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Структура текста. Абзац.</w:t>
      </w:r>
    </w:p>
    <w:p w14:paraId="541F9870"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 план текста (простой, сложный; назывной, вопросный, тезисный); главная и второстепенная информация текста.</w:t>
      </w:r>
    </w:p>
    <w:p w14:paraId="5B27D1C2" w14:textId="77777777" w:rsidR="00416B7C" w:rsidRPr="00CC2F92" w:rsidRDefault="00416B7C" w:rsidP="00CC2F92">
      <w:pPr>
        <w:pStyle w:val="aff3"/>
        <w:rPr>
          <w:rFonts w:cs="Times New Roman"/>
          <w:sz w:val="24"/>
          <w:szCs w:val="24"/>
        </w:rPr>
      </w:pPr>
      <w:r w:rsidRPr="00CC2F92">
        <w:rPr>
          <w:rFonts w:cs="Times New Roman"/>
          <w:sz w:val="24"/>
          <w:szCs w:val="24"/>
        </w:rPr>
        <w:t>Способы и средства связи предложений в тексте (обобщение).</w:t>
      </w:r>
    </w:p>
    <w:p w14:paraId="21A6EDD9" w14:textId="77777777" w:rsidR="00416B7C" w:rsidRPr="00CC2F92" w:rsidRDefault="00416B7C" w:rsidP="00CC2F92">
      <w:pPr>
        <w:pStyle w:val="aff3"/>
        <w:rPr>
          <w:rFonts w:cs="Times New Roman"/>
          <w:sz w:val="24"/>
          <w:szCs w:val="24"/>
        </w:rPr>
      </w:pPr>
      <w:r w:rsidRPr="00CC2F92">
        <w:rPr>
          <w:rFonts w:cs="Times New Roman"/>
          <w:sz w:val="24"/>
          <w:szCs w:val="24"/>
        </w:rPr>
        <w:t>Языковые средства выразительности в тексте: фонетические (звукопись), словообразовательные, лексические (обобщение).</w:t>
      </w:r>
    </w:p>
    <w:p w14:paraId="1BFF66AA" w14:textId="77777777" w:rsidR="00416B7C" w:rsidRPr="00CC2F92" w:rsidRDefault="00416B7C" w:rsidP="00CC2F92">
      <w:pPr>
        <w:pStyle w:val="aff3"/>
        <w:rPr>
          <w:rFonts w:cs="Times New Roman"/>
          <w:sz w:val="24"/>
          <w:szCs w:val="24"/>
        </w:rPr>
      </w:pPr>
      <w:r w:rsidRPr="00CC2F92">
        <w:rPr>
          <w:rFonts w:cs="Times New Roman"/>
          <w:sz w:val="24"/>
          <w:szCs w:val="24"/>
        </w:rPr>
        <w:t>Рассуждение как функционально-смысловой тип речи.</w:t>
      </w:r>
    </w:p>
    <w:p w14:paraId="30125084" w14:textId="77777777" w:rsidR="00416B7C" w:rsidRPr="00CC2F92" w:rsidRDefault="00416B7C" w:rsidP="00CC2F92">
      <w:pPr>
        <w:pStyle w:val="aff3"/>
        <w:rPr>
          <w:rFonts w:cs="Times New Roman"/>
          <w:sz w:val="24"/>
          <w:szCs w:val="24"/>
        </w:rPr>
      </w:pPr>
      <w:r w:rsidRPr="00CC2F92">
        <w:rPr>
          <w:rFonts w:cs="Times New Roman"/>
          <w:sz w:val="24"/>
          <w:szCs w:val="24"/>
        </w:rPr>
        <w:t>Структурные особенности текста-рассуждения.</w:t>
      </w:r>
    </w:p>
    <w:p w14:paraId="49A799BD" w14:textId="77777777" w:rsidR="00416B7C" w:rsidRPr="00CC2F92" w:rsidRDefault="00416B7C" w:rsidP="00CC2F92">
      <w:pPr>
        <w:pStyle w:val="aff3"/>
        <w:rPr>
          <w:rFonts w:cs="Times New Roman"/>
          <w:sz w:val="24"/>
          <w:szCs w:val="24"/>
        </w:rPr>
      </w:pPr>
      <w:r w:rsidRPr="00CC2F92">
        <w:rPr>
          <w:rFonts w:cs="Times New Roman"/>
          <w:sz w:val="24"/>
          <w:szCs w:val="24"/>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3DC1D3EF"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4FEC3D5B"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14:paraId="34FABB7A" w14:textId="77777777" w:rsidR="00416B7C" w:rsidRPr="00CC2F92" w:rsidRDefault="00416B7C" w:rsidP="00CC2F92">
      <w:pPr>
        <w:pStyle w:val="aff3"/>
        <w:rPr>
          <w:rFonts w:cs="Times New Roman"/>
          <w:sz w:val="24"/>
          <w:szCs w:val="24"/>
        </w:rPr>
      </w:pPr>
      <w:r w:rsidRPr="00CC2F92">
        <w:rPr>
          <w:rFonts w:cs="Times New Roman"/>
          <w:sz w:val="24"/>
          <w:szCs w:val="24"/>
        </w:rPr>
        <w:t>Публицистический стиль. Сфера употребления, функции, языковые особенности.</w:t>
      </w:r>
    </w:p>
    <w:p w14:paraId="11F714FC" w14:textId="77777777" w:rsidR="00416B7C" w:rsidRPr="00CC2F92" w:rsidRDefault="00416B7C" w:rsidP="00CC2F92">
      <w:pPr>
        <w:pStyle w:val="aff3"/>
        <w:rPr>
          <w:rFonts w:cs="Times New Roman"/>
          <w:sz w:val="24"/>
          <w:szCs w:val="24"/>
        </w:rPr>
      </w:pPr>
      <w:r w:rsidRPr="00CC2F92">
        <w:rPr>
          <w:rFonts w:cs="Times New Roman"/>
          <w:sz w:val="24"/>
          <w:szCs w:val="24"/>
        </w:rPr>
        <w:t>Жанры публицистического стиля (репортаж, заметка, интервью).</w:t>
      </w:r>
    </w:p>
    <w:p w14:paraId="4EECBCF8"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языковых средств выразительности в текстах публицистического стиля.</w:t>
      </w:r>
    </w:p>
    <w:p w14:paraId="6B1A637D"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Сфера употребления, функции, языковые особенности. Инструкция.</w:t>
      </w:r>
    </w:p>
    <w:p w14:paraId="6E6793BD"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169BB811"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Культура речи</w:t>
      </w:r>
    </w:p>
    <w:p w14:paraId="6EF12822" w14:textId="77777777" w:rsidR="00416B7C" w:rsidRPr="00CC2F92" w:rsidRDefault="00416B7C" w:rsidP="00CC2F92">
      <w:pPr>
        <w:pStyle w:val="aff3"/>
        <w:rPr>
          <w:rFonts w:cs="Times New Roman"/>
          <w:sz w:val="24"/>
          <w:szCs w:val="24"/>
        </w:rPr>
      </w:pPr>
      <w:r w:rsidRPr="00CC2F92">
        <w:rPr>
          <w:rFonts w:cs="Times New Roman"/>
          <w:sz w:val="24"/>
          <w:szCs w:val="24"/>
        </w:rPr>
        <w:t>Морфология как раздел науки о языке (обобщение).</w:t>
      </w:r>
    </w:p>
    <w:p w14:paraId="349D96E4" w14:textId="77777777" w:rsidR="00416B7C" w:rsidRPr="00CC2F92" w:rsidRDefault="00416B7C" w:rsidP="00CC2F92">
      <w:pPr>
        <w:pStyle w:val="aff3"/>
        <w:rPr>
          <w:rFonts w:cs="Times New Roman"/>
          <w:b/>
          <w:bCs/>
          <w:sz w:val="24"/>
          <w:szCs w:val="24"/>
        </w:rPr>
      </w:pPr>
      <w:r w:rsidRPr="00CC2F92">
        <w:rPr>
          <w:rFonts w:cs="Times New Roman"/>
          <w:b/>
          <w:bCs/>
          <w:sz w:val="24"/>
          <w:szCs w:val="24"/>
        </w:rPr>
        <w:t>Причастие</w:t>
      </w:r>
    </w:p>
    <w:p w14:paraId="1CB26A18" w14:textId="77777777" w:rsidR="00416B7C" w:rsidRPr="00CC2F92" w:rsidRDefault="00416B7C" w:rsidP="00CC2F92">
      <w:pPr>
        <w:pStyle w:val="aff3"/>
        <w:rPr>
          <w:rFonts w:cs="Times New Roman"/>
          <w:sz w:val="24"/>
          <w:szCs w:val="24"/>
        </w:rPr>
      </w:pPr>
      <w:r w:rsidRPr="00CC2F92">
        <w:rPr>
          <w:rFonts w:cs="Times New Roman"/>
          <w:sz w:val="24"/>
          <w:szCs w:val="24"/>
        </w:rPr>
        <w:t>Причастия как особая группа слов. Признаки глагола и имени прилагательного в причастии.</w:t>
      </w:r>
    </w:p>
    <w:p w14:paraId="039CD637" w14:textId="77777777" w:rsidR="00416B7C" w:rsidRPr="00CC2F92" w:rsidRDefault="00416B7C" w:rsidP="00CC2F92">
      <w:pPr>
        <w:pStyle w:val="aff3"/>
        <w:rPr>
          <w:rFonts w:cs="Times New Roman"/>
          <w:sz w:val="24"/>
          <w:szCs w:val="24"/>
        </w:rPr>
      </w:pPr>
      <w:r w:rsidRPr="00CC2F92">
        <w:rPr>
          <w:rFonts w:cs="Times New Roman"/>
          <w:sz w:val="24"/>
          <w:szCs w:val="24"/>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14:paraId="32D2B80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Причастие в составе словосочетаний. Причастный оборот. </w:t>
      </w:r>
    </w:p>
    <w:p w14:paraId="58E99E6E"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причастий.</w:t>
      </w:r>
    </w:p>
    <w:p w14:paraId="156FD84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Употребление причастия в речи. Созвучные причастия и имена прилагательные (</w:t>
      </w:r>
      <w:r w:rsidRPr="00CC2F92">
        <w:rPr>
          <w:rFonts w:cs="Times New Roman"/>
          <w:b/>
          <w:bCs/>
          <w:i/>
          <w:iCs/>
          <w:sz w:val="24"/>
          <w:szCs w:val="24"/>
        </w:rPr>
        <w:t>висящий</w:t>
      </w:r>
      <w:r w:rsidRPr="00CC2F92">
        <w:rPr>
          <w:rFonts w:cs="Times New Roman"/>
          <w:sz w:val="24"/>
          <w:szCs w:val="24"/>
        </w:rPr>
        <w:t xml:space="preserve"> — </w:t>
      </w:r>
      <w:r w:rsidRPr="00CC2F92">
        <w:rPr>
          <w:rFonts w:cs="Times New Roman"/>
          <w:b/>
          <w:bCs/>
          <w:i/>
          <w:iCs/>
          <w:sz w:val="24"/>
          <w:szCs w:val="24"/>
        </w:rPr>
        <w:t>висячий</w:t>
      </w:r>
      <w:r w:rsidRPr="00CC2F92">
        <w:rPr>
          <w:rFonts w:cs="Times New Roman"/>
          <w:sz w:val="24"/>
          <w:szCs w:val="24"/>
        </w:rPr>
        <w:t xml:space="preserve">, </w:t>
      </w:r>
      <w:r w:rsidRPr="00CC2F92">
        <w:rPr>
          <w:rFonts w:cs="Times New Roman"/>
          <w:b/>
          <w:bCs/>
          <w:i/>
          <w:iCs/>
          <w:sz w:val="24"/>
          <w:szCs w:val="24"/>
        </w:rPr>
        <w:t>горящий</w:t>
      </w:r>
      <w:r w:rsidRPr="00CC2F92">
        <w:rPr>
          <w:rFonts w:cs="Times New Roman"/>
          <w:sz w:val="24"/>
          <w:szCs w:val="24"/>
        </w:rPr>
        <w:t xml:space="preserve"> — </w:t>
      </w:r>
      <w:r w:rsidRPr="00CC2F92">
        <w:rPr>
          <w:rFonts w:cs="Times New Roman"/>
          <w:b/>
          <w:bCs/>
          <w:i/>
          <w:iCs/>
          <w:sz w:val="24"/>
          <w:szCs w:val="24"/>
        </w:rPr>
        <w:t>горячий</w:t>
      </w:r>
      <w:r w:rsidRPr="00CC2F92">
        <w:rPr>
          <w:rFonts w:cs="Times New Roman"/>
          <w:sz w:val="24"/>
          <w:szCs w:val="24"/>
        </w:rPr>
        <w:t xml:space="preserve">). Употребление причастий с суффиксом </w:t>
      </w:r>
      <w:r w:rsidRPr="00CC2F92">
        <w:rPr>
          <w:rStyle w:val="Bold"/>
          <w:rFonts w:cs="Times New Roman"/>
          <w:sz w:val="24"/>
          <w:szCs w:val="24"/>
        </w:rPr>
        <w:t>-</w:t>
      </w:r>
      <w:r w:rsidRPr="00CC2F92">
        <w:rPr>
          <w:rFonts w:cs="Times New Roman"/>
          <w:b/>
          <w:bCs/>
          <w:i/>
          <w:iCs/>
          <w:sz w:val="24"/>
          <w:szCs w:val="24"/>
        </w:rPr>
        <w:t>ся</w:t>
      </w:r>
      <w:r w:rsidRPr="00CC2F92">
        <w:rPr>
          <w:rFonts w:cs="Times New Roman"/>
          <w:sz w:val="24"/>
          <w:szCs w:val="24"/>
        </w:rPr>
        <w:t xml:space="preserve">. Согласование причастий в словосочетаниях типа </w:t>
      </w:r>
      <w:r w:rsidRPr="00CC2F92">
        <w:rPr>
          <w:rFonts w:cs="Times New Roman"/>
          <w:i/>
          <w:iCs/>
          <w:sz w:val="24"/>
          <w:szCs w:val="24"/>
        </w:rPr>
        <w:t>прич</w:t>
      </w:r>
      <w:r w:rsidRPr="00CC2F92">
        <w:rPr>
          <w:rFonts w:cs="Times New Roman"/>
          <w:sz w:val="24"/>
          <w:szCs w:val="24"/>
        </w:rPr>
        <w:t xml:space="preserve">. + </w:t>
      </w:r>
      <w:r w:rsidRPr="00CC2F92">
        <w:rPr>
          <w:rFonts w:cs="Times New Roman"/>
          <w:i/>
          <w:iCs/>
          <w:sz w:val="24"/>
          <w:szCs w:val="24"/>
        </w:rPr>
        <w:t>сущ</w:t>
      </w:r>
      <w:r w:rsidRPr="00CC2F92">
        <w:rPr>
          <w:rFonts w:cs="Times New Roman"/>
          <w:sz w:val="24"/>
          <w:szCs w:val="24"/>
        </w:rPr>
        <w:t>.</w:t>
      </w:r>
    </w:p>
    <w:p w14:paraId="7EC8C7FF" w14:textId="77777777" w:rsidR="00416B7C" w:rsidRPr="00CC2F92" w:rsidRDefault="00416B7C" w:rsidP="00CC2F92">
      <w:pPr>
        <w:pStyle w:val="aff3"/>
        <w:rPr>
          <w:rFonts w:cs="Times New Roman"/>
          <w:sz w:val="24"/>
          <w:szCs w:val="24"/>
        </w:rPr>
      </w:pPr>
      <w:r w:rsidRPr="00CC2F92">
        <w:rPr>
          <w:rFonts w:cs="Times New Roman"/>
          <w:sz w:val="24"/>
          <w:szCs w:val="24"/>
        </w:rPr>
        <w:t>Ударение в некоторых формах причастий.</w:t>
      </w:r>
    </w:p>
    <w:p w14:paraId="77AD884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падежных окончаний причастий. Правописание гласных в суффиксах причастий. Правописание </w:t>
      </w:r>
      <w:r w:rsidRPr="00CC2F92">
        <w:rPr>
          <w:rFonts w:cs="Times New Roman"/>
          <w:b/>
          <w:bCs/>
          <w:i/>
          <w:iCs/>
          <w:sz w:val="24"/>
          <w:szCs w:val="24"/>
        </w:rPr>
        <w:t>н</w:t>
      </w:r>
      <w:r w:rsidRPr="00CC2F92">
        <w:rPr>
          <w:rFonts w:cs="Times New Roman"/>
          <w:sz w:val="24"/>
          <w:szCs w:val="24"/>
        </w:rPr>
        <w:t xml:space="preserve"> и </w:t>
      </w:r>
      <w:r w:rsidRPr="00CC2F92">
        <w:rPr>
          <w:rFonts w:cs="Times New Roman"/>
          <w:b/>
          <w:bCs/>
          <w:i/>
          <w:iCs/>
          <w:sz w:val="24"/>
          <w:szCs w:val="24"/>
        </w:rPr>
        <w:t>нн</w:t>
      </w:r>
      <w:r w:rsidRPr="00CC2F92">
        <w:rPr>
          <w:rFonts w:cs="Times New Roman"/>
          <w:sz w:val="24"/>
          <w:szCs w:val="24"/>
        </w:rPr>
        <w:t xml:space="preserve"> в суффиксах причастий и отглагольных имён прилагательных. Правописание окончаний причастий. Слитное и раздельное написание </w:t>
      </w:r>
      <w:r w:rsidRPr="00CC2F92">
        <w:rPr>
          <w:rFonts w:cs="Times New Roman"/>
          <w:b/>
          <w:bCs/>
          <w:i/>
          <w:iCs/>
          <w:sz w:val="24"/>
          <w:szCs w:val="24"/>
        </w:rPr>
        <w:t xml:space="preserve">не </w:t>
      </w:r>
      <w:r w:rsidRPr="00CC2F92">
        <w:rPr>
          <w:rFonts w:cs="Times New Roman"/>
          <w:sz w:val="24"/>
          <w:szCs w:val="24"/>
        </w:rPr>
        <w:t>с причастиями.</w:t>
      </w:r>
    </w:p>
    <w:p w14:paraId="57521BBB" w14:textId="77777777" w:rsidR="00416B7C" w:rsidRPr="00CC2F92" w:rsidRDefault="00416B7C" w:rsidP="00CC2F92">
      <w:pPr>
        <w:pStyle w:val="aff3"/>
        <w:rPr>
          <w:rFonts w:cs="Times New Roman"/>
          <w:sz w:val="24"/>
          <w:szCs w:val="24"/>
        </w:rPr>
      </w:pPr>
      <w:r w:rsidRPr="00CC2F92">
        <w:rPr>
          <w:rFonts w:cs="Times New Roman"/>
          <w:sz w:val="24"/>
          <w:szCs w:val="24"/>
        </w:rPr>
        <w:t>Знаки препинания в предложениях с причастным оборотом.</w:t>
      </w:r>
    </w:p>
    <w:p w14:paraId="03FEAC3B" w14:textId="77777777" w:rsidR="00416B7C" w:rsidRPr="00CC2F92" w:rsidRDefault="00416B7C" w:rsidP="00CC2F92">
      <w:pPr>
        <w:pStyle w:val="aff3"/>
        <w:rPr>
          <w:rFonts w:cs="Times New Roman"/>
          <w:b/>
          <w:bCs/>
          <w:sz w:val="24"/>
          <w:szCs w:val="24"/>
        </w:rPr>
      </w:pPr>
      <w:r w:rsidRPr="00CC2F92">
        <w:rPr>
          <w:rFonts w:cs="Times New Roman"/>
          <w:b/>
          <w:bCs/>
          <w:sz w:val="24"/>
          <w:szCs w:val="24"/>
        </w:rPr>
        <w:t>Деепричастие</w:t>
      </w:r>
    </w:p>
    <w:p w14:paraId="5C21F7FF" w14:textId="77777777" w:rsidR="00416B7C" w:rsidRPr="00CC2F92" w:rsidRDefault="00416B7C" w:rsidP="00CC2F92">
      <w:pPr>
        <w:pStyle w:val="aff3"/>
        <w:rPr>
          <w:rFonts w:cs="Times New Roman"/>
          <w:sz w:val="24"/>
          <w:szCs w:val="24"/>
        </w:rPr>
      </w:pPr>
      <w:r w:rsidRPr="00CC2F92">
        <w:rPr>
          <w:rFonts w:cs="Times New Roman"/>
          <w:sz w:val="24"/>
          <w:szCs w:val="24"/>
        </w:rPr>
        <w:t>Деепричастия как особая группа слов. Признаки глагола и наречия в деепричастии. Синтаксическая функция деепричастия, роль в речи.</w:t>
      </w:r>
    </w:p>
    <w:p w14:paraId="1E33E40E" w14:textId="77777777" w:rsidR="00416B7C" w:rsidRPr="00CC2F92" w:rsidRDefault="00416B7C" w:rsidP="00CC2F92">
      <w:pPr>
        <w:pStyle w:val="aff3"/>
        <w:rPr>
          <w:rFonts w:cs="Times New Roman"/>
          <w:sz w:val="24"/>
          <w:szCs w:val="24"/>
        </w:rPr>
      </w:pPr>
      <w:r w:rsidRPr="00CC2F92">
        <w:rPr>
          <w:rFonts w:cs="Times New Roman"/>
          <w:sz w:val="24"/>
          <w:szCs w:val="24"/>
        </w:rPr>
        <w:t xml:space="preserve">Деепричастия совершенного и несовершенного вида. </w:t>
      </w:r>
    </w:p>
    <w:p w14:paraId="47C0AE93" w14:textId="77777777" w:rsidR="00416B7C" w:rsidRPr="00CC2F92" w:rsidRDefault="00416B7C" w:rsidP="00CC2F92">
      <w:pPr>
        <w:pStyle w:val="aff3"/>
        <w:rPr>
          <w:rFonts w:cs="Times New Roman"/>
          <w:sz w:val="24"/>
          <w:szCs w:val="24"/>
        </w:rPr>
      </w:pPr>
      <w:r w:rsidRPr="00CC2F92">
        <w:rPr>
          <w:rFonts w:cs="Times New Roman"/>
          <w:sz w:val="24"/>
          <w:szCs w:val="24"/>
        </w:rPr>
        <w:t xml:space="preserve">Деепричастие в составе словосочетаний. Деепричастный оборот. </w:t>
      </w:r>
    </w:p>
    <w:p w14:paraId="45F60DCD"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деепричастий.</w:t>
      </w:r>
    </w:p>
    <w:p w14:paraId="0B7C477E" w14:textId="77777777" w:rsidR="00416B7C" w:rsidRPr="00CC2F92" w:rsidRDefault="00416B7C" w:rsidP="00CC2F92">
      <w:pPr>
        <w:pStyle w:val="aff3"/>
        <w:rPr>
          <w:rFonts w:cs="Times New Roman"/>
          <w:sz w:val="24"/>
          <w:szCs w:val="24"/>
        </w:rPr>
      </w:pPr>
      <w:r w:rsidRPr="00CC2F92">
        <w:rPr>
          <w:rFonts w:cs="Times New Roman"/>
          <w:sz w:val="24"/>
          <w:szCs w:val="24"/>
        </w:rPr>
        <w:t>Постановка ударения в деепричастиях.</w:t>
      </w:r>
    </w:p>
    <w:p w14:paraId="39CF745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Правописание гласных в суффиксах деепричастий. Слитное и раздельное написание </w:t>
      </w:r>
      <w:r w:rsidRPr="00CC2F92">
        <w:rPr>
          <w:rFonts w:cs="Times New Roman"/>
          <w:b/>
          <w:bCs/>
          <w:i/>
          <w:iCs/>
          <w:sz w:val="24"/>
          <w:szCs w:val="24"/>
        </w:rPr>
        <w:t>не</w:t>
      </w:r>
      <w:r w:rsidRPr="00CC2F92">
        <w:rPr>
          <w:rFonts w:cs="Times New Roman"/>
          <w:sz w:val="24"/>
          <w:szCs w:val="24"/>
        </w:rPr>
        <w:t xml:space="preserve"> с деепричастиями.</w:t>
      </w:r>
    </w:p>
    <w:p w14:paraId="66AEA643" w14:textId="77777777" w:rsidR="00416B7C" w:rsidRPr="00CC2F92" w:rsidRDefault="00416B7C" w:rsidP="00CC2F92">
      <w:pPr>
        <w:pStyle w:val="aff3"/>
        <w:rPr>
          <w:rFonts w:cs="Times New Roman"/>
          <w:sz w:val="24"/>
          <w:szCs w:val="24"/>
        </w:rPr>
      </w:pPr>
      <w:r w:rsidRPr="00CC2F92">
        <w:rPr>
          <w:rFonts w:cs="Times New Roman"/>
          <w:sz w:val="24"/>
          <w:szCs w:val="24"/>
        </w:rPr>
        <w:t>Правильное построение предложений с одиночными деепричастиями и деепричастными оборотами.</w:t>
      </w:r>
    </w:p>
    <w:p w14:paraId="552D39D2" w14:textId="77777777" w:rsidR="00416B7C" w:rsidRPr="00CC2F92" w:rsidRDefault="00416B7C" w:rsidP="00CC2F92">
      <w:pPr>
        <w:pStyle w:val="aff3"/>
        <w:rPr>
          <w:rFonts w:cs="Times New Roman"/>
          <w:sz w:val="24"/>
          <w:szCs w:val="24"/>
        </w:rPr>
      </w:pPr>
      <w:r w:rsidRPr="00CC2F92">
        <w:rPr>
          <w:rFonts w:cs="Times New Roman"/>
          <w:sz w:val="24"/>
          <w:szCs w:val="24"/>
        </w:rPr>
        <w:t>Знаки препинания в предложениях с одиночным деепричастием и деепричастным оборотом.</w:t>
      </w:r>
    </w:p>
    <w:p w14:paraId="43101331" w14:textId="77777777" w:rsidR="00416B7C" w:rsidRPr="00CC2F92" w:rsidRDefault="00416B7C" w:rsidP="00CC2F92">
      <w:pPr>
        <w:pStyle w:val="aff3"/>
        <w:rPr>
          <w:rFonts w:cs="Times New Roman"/>
          <w:b/>
          <w:bCs/>
          <w:sz w:val="24"/>
          <w:szCs w:val="24"/>
        </w:rPr>
      </w:pPr>
      <w:r w:rsidRPr="00CC2F92">
        <w:rPr>
          <w:rFonts w:cs="Times New Roman"/>
          <w:b/>
          <w:bCs/>
          <w:sz w:val="24"/>
          <w:szCs w:val="24"/>
        </w:rPr>
        <w:t>Наречие</w:t>
      </w:r>
    </w:p>
    <w:p w14:paraId="5ABD19D6" w14:textId="77777777" w:rsidR="00416B7C" w:rsidRPr="00CC2F92" w:rsidRDefault="00416B7C" w:rsidP="00CC2F92">
      <w:pPr>
        <w:pStyle w:val="aff3"/>
        <w:rPr>
          <w:rFonts w:cs="Times New Roman"/>
          <w:sz w:val="24"/>
          <w:szCs w:val="24"/>
        </w:rPr>
      </w:pPr>
      <w:r w:rsidRPr="00CC2F92">
        <w:rPr>
          <w:rFonts w:cs="Times New Roman"/>
          <w:sz w:val="24"/>
          <w:szCs w:val="24"/>
        </w:rPr>
        <w:t>Общее грамматическое значение наречий.</w:t>
      </w:r>
    </w:p>
    <w:p w14:paraId="23951B2F" w14:textId="77777777" w:rsidR="00416B7C" w:rsidRPr="00CC2F92" w:rsidRDefault="00416B7C" w:rsidP="00CC2F92">
      <w:pPr>
        <w:pStyle w:val="aff3"/>
        <w:rPr>
          <w:rFonts w:cs="Times New Roman"/>
          <w:sz w:val="24"/>
          <w:szCs w:val="24"/>
        </w:rPr>
      </w:pPr>
      <w:r w:rsidRPr="00CC2F92">
        <w:rPr>
          <w:rFonts w:cs="Times New Roman"/>
          <w:sz w:val="24"/>
          <w:szCs w:val="24"/>
        </w:rPr>
        <w:t>Разряды наречий по значению. Простая и составная</w:t>
      </w:r>
      <w:r w:rsidR="00EF4DAB" w:rsidRPr="00CC2F92">
        <w:rPr>
          <w:rFonts w:cs="Times New Roman"/>
          <w:sz w:val="24"/>
          <w:szCs w:val="24"/>
        </w:rPr>
        <w:t xml:space="preserve"> </w:t>
      </w:r>
      <w:r w:rsidRPr="00CC2F92">
        <w:rPr>
          <w:rFonts w:cs="Times New Roman"/>
          <w:sz w:val="24"/>
          <w:szCs w:val="24"/>
        </w:rPr>
        <w:t>формы сравнительной и превосходной степеней сравнения</w:t>
      </w:r>
      <w:r w:rsidR="00EF4DAB" w:rsidRPr="00CC2F92">
        <w:rPr>
          <w:rFonts w:cs="Times New Roman"/>
          <w:sz w:val="24"/>
          <w:szCs w:val="24"/>
        </w:rPr>
        <w:t xml:space="preserve"> </w:t>
      </w:r>
      <w:r w:rsidRPr="00CC2F92">
        <w:rPr>
          <w:rFonts w:cs="Times New Roman"/>
          <w:sz w:val="24"/>
          <w:szCs w:val="24"/>
        </w:rPr>
        <w:t>наречий.</w:t>
      </w:r>
    </w:p>
    <w:p w14:paraId="2A4097E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Словообразование наречий. </w:t>
      </w:r>
    </w:p>
    <w:p w14:paraId="0B0FDA0D"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Синтаксические свойства наречий. </w:t>
      </w:r>
    </w:p>
    <w:p w14:paraId="7A2CDE7D"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наречий.</w:t>
      </w:r>
    </w:p>
    <w:p w14:paraId="26606356"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Нормы постановки ударения в наречиях, нормы произношения наречий. Нормы образования степеней сравнения наречий.</w:t>
      </w:r>
    </w:p>
    <w:p w14:paraId="5ACFB2E2" w14:textId="77777777" w:rsidR="00416B7C" w:rsidRPr="00CC2F92" w:rsidRDefault="00416B7C" w:rsidP="00CC2F92">
      <w:pPr>
        <w:pStyle w:val="aff3"/>
        <w:rPr>
          <w:rFonts w:cs="Times New Roman"/>
          <w:sz w:val="24"/>
          <w:szCs w:val="24"/>
        </w:rPr>
      </w:pPr>
      <w:r w:rsidRPr="00CC2F92">
        <w:rPr>
          <w:rFonts w:cs="Times New Roman"/>
          <w:sz w:val="24"/>
          <w:szCs w:val="24"/>
        </w:rPr>
        <w:t>Роль наречий в тексте.</w:t>
      </w:r>
    </w:p>
    <w:p w14:paraId="6D0E5D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Правописание наречий: слитное, раздельное, дефисное написание; слитное и раздельное написание </w:t>
      </w:r>
      <w:r w:rsidRPr="00CC2F92">
        <w:rPr>
          <w:rFonts w:cs="Times New Roman"/>
          <w:b/>
          <w:bCs/>
          <w:i/>
          <w:iCs/>
          <w:sz w:val="24"/>
          <w:szCs w:val="24"/>
        </w:rPr>
        <w:t>не</w:t>
      </w:r>
      <w:r w:rsidRPr="00CC2F92">
        <w:rPr>
          <w:rFonts w:cs="Times New Roman"/>
          <w:sz w:val="24"/>
          <w:szCs w:val="24"/>
        </w:rPr>
        <w:t xml:space="preserve"> с наречиями; </w:t>
      </w:r>
      <w:r w:rsidRPr="00CC2F92">
        <w:rPr>
          <w:rFonts w:cs="Times New Roman"/>
          <w:b/>
          <w:bCs/>
          <w:i/>
          <w:iCs/>
          <w:sz w:val="24"/>
          <w:szCs w:val="24"/>
        </w:rPr>
        <w:t>н</w:t>
      </w:r>
      <w:r w:rsidRPr="00CC2F92">
        <w:rPr>
          <w:rFonts w:cs="Times New Roman"/>
          <w:sz w:val="24"/>
          <w:szCs w:val="24"/>
        </w:rPr>
        <w:t xml:space="preserve"> и </w:t>
      </w:r>
      <w:r w:rsidRPr="00CC2F92">
        <w:rPr>
          <w:rFonts w:cs="Times New Roman"/>
          <w:b/>
          <w:bCs/>
          <w:i/>
          <w:iCs/>
          <w:sz w:val="24"/>
          <w:szCs w:val="24"/>
        </w:rPr>
        <w:t>нн</w:t>
      </w:r>
      <w:r w:rsidRPr="00CC2F92">
        <w:rPr>
          <w:rFonts w:cs="Times New Roman"/>
          <w:sz w:val="24"/>
          <w:szCs w:val="24"/>
        </w:rPr>
        <w:t xml:space="preserve"> в наречиях на -</w:t>
      </w:r>
      <w:r w:rsidRPr="00CC2F92">
        <w:rPr>
          <w:rFonts w:cs="Times New Roman"/>
          <w:b/>
          <w:bCs/>
          <w:i/>
          <w:iCs/>
          <w:sz w:val="24"/>
          <w:szCs w:val="24"/>
        </w:rPr>
        <w:t xml:space="preserve">о </w:t>
      </w:r>
      <w:r w:rsidRPr="00CC2F92">
        <w:rPr>
          <w:rFonts w:cs="Times New Roman"/>
          <w:sz w:val="24"/>
          <w:szCs w:val="24"/>
        </w:rPr>
        <w:t>(-</w:t>
      </w:r>
      <w:r w:rsidRPr="00CC2F92">
        <w:rPr>
          <w:rFonts w:cs="Times New Roman"/>
          <w:b/>
          <w:bCs/>
          <w:i/>
          <w:iCs/>
          <w:sz w:val="24"/>
          <w:szCs w:val="24"/>
        </w:rPr>
        <w:t>е</w:t>
      </w:r>
      <w:r w:rsidRPr="00CC2F92">
        <w:rPr>
          <w:rFonts w:cs="Times New Roman"/>
          <w:sz w:val="24"/>
          <w:szCs w:val="24"/>
        </w:rPr>
        <w:t>); правописание суффиксов -</w:t>
      </w:r>
      <w:r w:rsidRPr="00CC2F92">
        <w:rPr>
          <w:rFonts w:cs="Times New Roman"/>
          <w:b/>
          <w:bCs/>
          <w:i/>
          <w:iCs/>
          <w:sz w:val="24"/>
          <w:szCs w:val="24"/>
        </w:rPr>
        <w:t>а</w:t>
      </w:r>
      <w:r w:rsidRPr="00CC2F92">
        <w:rPr>
          <w:rFonts w:cs="Times New Roman"/>
          <w:sz w:val="24"/>
          <w:szCs w:val="24"/>
        </w:rPr>
        <w:t xml:space="preserve"> и -</w:t>
      </w:r>
      <w:r w:rsidRPr="00CC2F92">
        <w:rPr>
          <w:rFonts w:cs="Times New Roman"/>
          <w:b/>
          <w:bCs/>
          <w:i/>
          <w:iCs/>
          <w:sz w:val="24"/>
          <w:szCs w:val="24"/>
        </w:rPr>
        <w:t>о</w:t>
      </w:r>
      <w:r w:rsidRPr="00CC2F92">
        <w:rPr>
          <w:rFonts w:cs="Times New Roman"/>
          <w:sz w:val="24"/>
          <w:szCs w:val="24"/>
        </w:rPr>
        <w:t xml:space="preserve"> наречий с приставками </w:t>
      </w:r>
      <w:r w:rsidRPr="00CC2F92">
        <w:rPr>
          <w:rFonts w:cs="Times New Roman"/>
          <w:b/>
          <w:bCs/>
          <w:i/>
          <w:iCs/>
          <w:sz w:val="24"/>
          <w:szCs w:val="24"/>
        </w:rPr>
        <w:t>из-</w:t>
      </w:r>
      <w:r w:rsidRPr="00CC2F92">
        <w:rPr>
          <w:rFonts w:cs="Times New Roman"/>
          <w:sz w:val="24"/>
          <w:szCs w:val="24"/>
        </w:rPr>
        <w:t>,</w:t>
      </w:r>
      <w:r w:rsidRPr="00CC2F92">
        <w:rPr>
          <w:rFonts w:cs="Times New Roman"/>
          <w:b/>
          <w:bCs/>
          <w:i/>
          <w:iCs/>
          <w:sz w:val="24"/>
          <w:szCs w:val="24"/>
        </w:rPr>
        <w:t xml:space="preserve"> до-</w:t>
      </w:r>
      <w:r w:rsidRPr="00CC2F92">
        <w:rPr>
          <w:rFonts w:cs="Times New Roman"/>
          <w:sz w:val="24"/>
          <w:szCs w:val="24"/>
        </w:rPr>
        <w:t>,</w:t>
      </w:r>
      <w:r w:rsidRPr="00CC2F92">
        <w:rPr>
          <w:rFonts w:cs="Times New Roman"/>
          <w:b/>
          <w:bCs/>
          <w:i/>
          <w:iCs/>
          <w:sz w:val="24"/>
          <w:szCs w:val="24"/>
        </w:rPr>
        <w:t xml:space="preserve"> с-</w:t>
      </w:r>
      <w:r w:rsidRPr="00CC2F92">
        <w:rPr>
          <w:rFonts w:cs="Times New Roman"/>
          <w:sz w:val="24"/>
          <w:szCs w:val="24"/>
        </w:rPr>
        <w:t>,</w:t>
      </w:r>
      <w:r w:rsidRPr="00CC2F92">
        <w:rPr>
          <w:rFonts w:cs="Times New Roman"/>
          <w:b/>
          <w:bCs/>
          <w:i/>
          <w:iCs/>
          <w:sz w:val="24"/>
          <w:szCs w:val="24"/>
        </w:rPr>
        <w:t xml:space="preserve"> в-</w:t>
      </w:r>
      <w:r w:rsidRPr="00CC2F92">
        <w:rPr>
          <w:rFonts w:cs="Times New Roman"/>
          <w:sz w:val="24"/>
          <w:szCs w:val="24"/>
        </w:rPr>
        <w:t>,</w:t>
      </w:r>
      <w:r w:rsidRPr="00CC2F92">
        <w:rPr>
          <w:rFonts w:cs="Times New Roman"/>
          <w:b/>
          <w:bCs/>
          <w:i/>
          <w:iCs/>
          <w:sz w:val="24"/>
          <w:szCs w:val="24"/>
        </w:rPr>
        <w:t xml:space="preserve"> на-</w:t>
      </w:r>
      <w:r w:rsidRPr="00CC2F92">
        <w:rPr>
          <w:rFonts w:cs="Times New Roman"/>
          <w:sz w:val="24"/>
          <w:szCs w:val="24"/>
        </w:rPr>
        <w:t>,</w:t>
      </w:r>
      <w:r w:rsidRPr="00CC2F92">
        <w:rPr>
          <w:rFonts w:cs="Times New Roman"/>
          <w:b/>
          <w:bCs/>
          <w:i/>
          <w:iCs/>
          <w:sz w:val="24"/>
          <w:szCs w:val="24"/>
        </w:rPr>
        <w:t xml:space="preserve"> за-</w:t>
      </w:r>
      <w:r w:rsidRPr="00CC2F92">
        <w:rPr>
          <w:rFonts w:cs="Times New Roman"/>
          <w:sz w:val="24"/>
          <w:szCs w:val="24"/>
        </w:rPr>
        <w:t xml:space="preserve">; употребление </w:t>
      </w:r>
      <w:r w:rsidRPr="00CC2F92">
        <w:rPr>
          <w:rFonts w:cs="Times New Roman"/>
          <w:b/>
          <w:bCs/>
          <w:i/>
          <w:iCs/>
          <w:sz w:val="24"/>
          <w:szCs w:val="24"/>
        </w:rPr>
        <w:t>ь</w:t>
      </w:r>
      <w:r w:rsidRPr="00CC2F92">
        <w:rPr>
          <w:rFonts w:cs="Times New Roman"/>
          <w:sz w:val="24"/>
          <w:szCs w:val="24"/>
        </w:rPr>
        <w:t xml:space="preserve"> после шипящих на конце наречий; правописание суффиксов наречий -</w:t>
      </w:r>
      <w:r w:rsidRPr="00CC2F92">
        <w:rPr>
          <w:rFonts w:cs="Times New Roman"/>
          <w:b/>
          <w:bCs/>
          <w:i/>
          <w:iCs/>
          <w:sz w:val="24"/>
          <w:szCs w:val="24"/>
        </w:rPr>
        <w:t>о</w:t>
      </w:r>
      <w:r w:rsidRPr="00CC2F92">
        <w:rPr>
          <w:rFonts w:cs="Times New Roman"/>
          <w:sz w:val="24"/>
          <w:szCs w:val="24"/>
        </w:rPr>
        <w:t> и -</w:t>
      </w:r>
      <w:r w:rsidRPr="00CC2F92">
        <w:rPr>
          <w:rFonts w:cs="Times New Roman"/>
          <w:b/>
          <w:bCs/>
          <w:i/>
          <w:iCs/>
          <w:sz w:val="24"/>
          <w:szCs w:val="24"/>
        </w:rPr>
        <w:t>е</w:t>
      </w:r>
      <w:r w:rsidRPr="00CC2F92">
        <w:rPr>
          <w:rFonts w:cs="Times New Roman"/>
          <w:sz w:val="24"/>
          <w:szCs w:val="24"/>
        </w:rPr>
        <w:t xml:space="preserve"> после шипящих.</w:t>
      </w:r>
    </w:p>
    <w:p w14:paraId="5B20D41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Слова категории состояния</w:t>
      </w:r>
    </w:p>
    <w:p w14:paraId="157624D8" w14:textId="11EC7E2E" w:rsidR="00416B7C" w:rsidRPr="00CC2F92" w:rsidRDefault="00416B7C" w:rsidP="00CC2F92">
      <w:pPr>
        <w:pStyle w:val="aff3"/>
        <w:rPr>
          <w:rFonts w:cs="Times New Roman"/>
          <w:b/>
          <w:bCs/>
          <w:sz w:val="24"/>
          <w:szCs w:val="24"/>
        </w:rPr>
      </w:pPr>
      <w:r w:rsidRPr="00CC2F92">
        <w:rPr>
          <w:rFonts w:cs="Times New Roman"/>
          <w:sz w:val="24"/>
          <w:szCs w:val="24"/>
        </w:rPr>
        <w:t>Вопрос о словах категории состояния в системе частей речи.</w:t>
      </w:r>
      <w:r w:rsidR="00F63427" w:rsidRPr="00CC2F92">
        <w:rPr>
          <w:rFonts w:cs="Times New Roman"/>
          <w:sz w:val="24"/>
          <w:szCs w:val="24"/>
        </w:rPr>
        <w:t xml:space="preserve"> </w:t>
      </w:r>
      <w:r w:rsidRPr="00CC2F92">
        <w:rPr>
          <w:rFonts w:cs="Times New Roman"/>
          <w:sz w:val="24"/>
          <w:szCs w:val="24"/>
        </w:rPr>
        <w:t>Общее грамматическое значение, морфологические признаки и синтаксическая функция слов категории состояния. Роль слов категории состояния в речи.</w:t>
      </w:r>
    </w:p>
    <w:p w14:paraId="707030CE" w14:textId="77777777" w:rsidR="00416B7C" w:rsidRPr="00CC2F92" w:rsidRDefault="00416B7C" w:rsidP="00CC2F92">
      <w:pPr>
        <w:pStyle w:val="aff3"/>
        <w:rPr>
          <w:rFonts w:cs="Times New Roman"/>
          <w:b/>
          <w:bCs/>
          <w:sz w:val="24"/>
          <w:szCs w:val="24"/>
        </w:rPr>
      </w:pPr>
      <w:r w:rsidRPr="00CC2F92">
        <w:rPr>
          <w:rFonts w:cs="Times New Roman"/>
          <w:b/>
          <w:bCs/>
          <w:sz w:val="24"/>
          <w:szCs w:val="24"/>
        </w:rPr>
        <w:t>Служебные части речи</w:t>
      </w:r>
    </w:p>
    <w:p w14:paraId="1B0D53D6"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служебных частей речи. Отличие самостоятельных частей речи от служебных.</w:t>
      </w:r>
    </w:p>
    <w:p w14:paraId="6955FC1A" w14:textId="77777777" w:rsidR="00416B7C" w:rsidRPr="00CC2F92" w:rsidRDefault="00416B7C" w:rsidP="00CC2F92">
      <w:pPr>
        <w:pStyle w:val="aff3"/>
        <w:rPr>
          <w:rFonts w:cs="Times New Roman"/>
          <w:b/>
          <w:bCs/>
          <w:sz w:val="24"/>
          <w:szCs w:val="24"/>
        </w:rPr>
      </w:pPr>
      <w:r w:rsidRPr="00CC2F92">
        <w:rPr>
          <w:rFonts w:cs="Times New Roman"/>
          <w:b/>
          <w:bCs/>
          <w:sz w:val="24"/>
          <w:szCs w:val="24"/>
        </w:rPr>
        <w:t>Предлог</w:t>
      </w:r>
    </w:p>
    <w:p w14:paraId="22B5569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Предлог как служебная часть речи. Грамматические функции предлогов. </w:t>
      </w:r>
    </w:p>
    <w:p w14:paraId="21C80DAA" w14:textId="77777777" w:rsidR="00416B7C" w:rsidRPr="00CC2F92" w:rsidRDefault="00416B7C" w:rsidP="00CC2F92">
      <w:pPr>
        <w:pStyle w:val="aff3"/>
        <w:rPr>
          <w:rFonts w:cs="Times New Roman"/>
          <w:sz w:val="24"/>
          <w:szCs w:val="24"/>
        </w:rPr>
      </w:pPr>
      <w:r w:rsidRPr="00CC2F92">
        <w:rPr>
          <w:rFonts w:cs="Times New Roman"/>
          <w:sz w:val="24"/>
          <w:szCs w:val="24"/>
        </w:rPr>
        <w:t>Разряды предлогов по происхождению: предлоги производные и непроизводные. Разряды предлогов по строению: предлоги простые и составные.</w:t>
      </w:r>
    </w:p>
    <w:p w14:paraId="12C103AF"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предлогов.</w:t>
      </w:r>
    </w:p>
    <w:p w14:paraId="11B70AA6" w14:textId="77777777" w:rsidR="00416B7C" w:rsidRPr="00CC2F92" w:rsidRDefault="00416B7C" w:rsidP="00CC2F92">
      <w:pPr>
        <w:pStyle w:val="aff3"/>
        <w:rPr>
          <w:rFonts w:cs="Times New Roman"/>
          <w:sz w:val="24"/>
          <w:szCs w:val="24"/>
        </w:rPr>
      </w:pPr>
      <w:r w:rsidRPr="00CC2F92">
        <w:rPr>
          <w:rFonts w:cs="Times New Roman"/>
          <w:sz w:val="24"/>
          <w:szCs w:val="24"/>
        </w:rPr>
        <w:t xml:space="preserve">Употребление предлогов в речи в соответствии с их значением и стилистическими особенностями. </w:t>
      </w:r>
    </w:p>
    <w:p w14:paraId="36202D0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употребления имён существительных и местоимений с предлогами. Правильное использование предлогов </w:t>
      </w:r>
      <w:r w:rsidRPr="00CC2F92">
        <w:rPr>
          <w:rFonts w:cs="Times New Roman"/>
          <w:b/>
          <w:bCs/>
          <w:i/>
          <w:iCs/>
          <w:sz w:val="24"/>
          <w:szCs w:val="24"/>
        </w:rPr>
        <w:t>из</w:t>
      </w:r>
      <w:r w:rsidRPr="00CC2F92">
        <w:rPr>
          <w:rFonts w:cs="Times New Roman"/>
          <w:sz w:val="24"/>
          <w:szCs w:val="24"/>
        </w:rPr>
        <w:t xml:space="preserve"> — </w:t>
      </w:r>
      <w:r w:rsidRPr="00CC2F92">
        <w:rPr>
          <w:rFonts w:cs="Times New Roman"/>
          <w:b/>
          <w:bCs/>
          <w:i/>
          <w:iCs/>
          <w:sz w:val="24"/>
          <w:szCs w:val="24"/>
        </w:rPr>
        <w:t>с</w:t>
      </w:r>
      <w:r w:rsidRPr="00CC2F92">
        <w:rPr>
          <w:rFonts w:cs="Times New Roman"/>
          <w:sz w:val="24"/>
          <w:szCs w:val="24"/>
        </w:rPr>
        <w:t xml:space="preserve">, </w:t>
      </w:r>
      <w:r w:rsidRPr="00CC2F92">
        <w:rPr>
          <w:rFonts w:cs="Times New Roman"/>
          <w:b/>
          <w:bCs/>
          <w:i/>
          <w:iCs/>
          <w:sz w:val="24"/>
          <w:szCs w:val="24"/>
        </w:rPr>
        <w:t>в</w:t>
      </w:r>
      <w:r w:rsidRPr="00CC2F92">
        <w:rPr>
          <w:rFonts w:cs="Times New Roman"/>
          <w:sz w:val="24"/>
          <w:szCs w:val="24"/>
        </w:rPr>
        <w:t xml:space="preserve"> — </w:t>
      </w:r>
      <w:r w:rsidRPr="00CC2F92">
        <w:rPr>
          <w:rFonts w:cs="Times New Roman"/>
          <w:b/>
          <w:bCs/>
          <w:i/>
          <w:iCs/>
          <w:sz w:val="24"/>
          <w:szCs w:val="24"/>
        </w:rPr>
        <w:t>на</w:t>
      </w:r>
      <w:r w:rsidRPr="00CC2F92">
        <w:rPr>
          <w:rFonts w:cs="Times New Roman"/>
          <w:sz w:val="24"/>
          <w:szCs w:val="24"/>
        </w:rPr>
        <w:t xml:space="preserve">. Правильное образование предложно-падежных форм с предлогами </w:t>
      </w:r>
      <w:r w:rsidRPr="00CC2F92">
        <w:rPr>
          <w:rFonts w:cs="Times New Roman"/>
          <w:b/>
          <w:bCs/>
          <w:i/>
          <w:iCs/>
          <w:sz w:val="24"/>
          <w:szCs w:val="24"/>
        </w:rPr>
        <w:t>по</w:t>
      </w:r>
      <w:r w:rsidRPr="00CC2F92">
        <w:rPr>
          <w:rFonts w:cs="Times New Roman"/>
          <w:sz w:val="24"/>
          <w:szCs w:val="24"/>
        </w:rPr>
        <w:t xml:space="preserve">, </w:t>
      </w:r>
      <w:r w:rsidRPr="00CC2F92">
        <w:rPr>
          <w:rFonts w:cs="Times New Roman"/>
          <w:b/>
          <w:bCs/>
          <w:i/>
          <w:iCs/>
          <w:sz w:val="24"/>
          <w:szCs w:val="24"/>
        </w:rPr>
        <w:t>благодаря</w:t>
      </w:r>
      <w:r w:rsidRPr="00CC2F92">
        <w:rPr>
          <w:rFonts w:cs="Times New Roman"/>
          <w:sz w:val="24"/>
          <w:szCs w:val="24"/>
        </w:rPr>
        <w:t xml:space="preserve">, </w:t>
      </w:r>
      <w:r w:rsidRPr="00CC2F92">
        <w:rPr>
          <w:rFonts w:cs="Times New Roman"/>
          <w:b/>
          <w:bCs/>
          <w:i/>
          <w:iCs/>
          <w:sz w:val="24"/>
          <w:szCs w:val="24"/>
        </w:rPr>
        <w:t>согласно</w:t>
      </w:r>
      <w:r w:rsidRPr="00CC2F92">
        <w:rPr>
          <w:rFonts w:cs="Times New Roman"/>
          <w:sz w:val="24"/>
          <w:szCs w:val="24"/>
        </w:rPr>
        <w:t xml:space="preserve">, </w:t>
      </w:r>
      <w:r w:rsidRPr="00CC2F92">
        <w:rPr>
          <w:rFonts w:cs="Times New Roman"/>
          <w:b/>
          <w:bCs/>
          <w:i/>
          <w:iCs/>
          <w:sz w:val="24"/>
          <w:szCs w:val="24"/>
        </w:rPr>
        <w:t>вопреки</w:t>
      </w:r>
      <w:r w:rsidRPr="00CC2F92">
        <w:rPr>
          <w:rFonts w:cs="Times New Roman"/>
          <w:sz w:val="24"/>
          <w:szCs w:val="24"/>
        </w:rPr>
        <w:t xml:space="preserve">, </w:t>
      </w:r>
      <w:r w:rsidRPr="00CC2F92">
        <w:rPr>
          <w:rFonts w:cs="Times New Roman"/>
          <w:b/>
          <w:bCs/>
          <w:i/>
          <w:iCs/>
          <w:sz w:val="24"/>
          <w:szCs w:val="24"/>
        </w:rPr>
        <w:t>наперерез</w:t>
      </w:r>
      <w:r w:rsidRPr="00CC2F92">
        <w:rPr>
          <w:rFonts w:cs="Times New Roman"/>
          <w:sz w:val="24"/>
          <w:szCs w:val="24"/>
        </w:rPr>
        <w:t xml:space="preserve">. </w:t>
      </w:r>
    </w:p>
    <w:p w14:paraId="0B6BBA76"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производных предлогов.</w:t>
      </w:r>
    </w:p>
    <w:p w14:paraId="3EDD09B3" w14:textId="77777777" w:rsidR="00416B7C" w:rsidRPr="00CC2F92" w:rsidRDefault="00416B7C" w:rsidP="00CC2F92">
      <w:pPr>
        <w:pStyle w:val="aff3"/>
        <w:rPr>
          <w:rFonts w:cs="Times New Roman"/>
          <w:b/>
          <w:bCs/>
          <w:sz w:val="24"/>
          <w:szCs w:val="24"/>
        </w:rPr>
      </w:pPr>
      <w:r w:rsidRPr="00CC2F92">
        <w:rPr>
          <w:rFonts w:cs="Times New Roman"/>
          <w:b/>
          <w:bCs/>
          <w:sz w:val="24"/>
          <w:szCs w:val="24"/>
        </w:rPr>
        <w:t>Союз</w:t>
      </w:r>
    </w:p>
    <w:p w14:paraId="40C9E0C8"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Союз как служебная часть речи. Союз как средство связи </w:t>
      </w:r>
      <w:r w:rsidRPr="00CC2F92">
        <w:rPr>
          <w:rFonts w:cs="Times New Roman"/>
          <w:spacing w:val="-2"/>
          <w:sz w:val="24"/>
          <w:szCs w:val="24"/>
        </w:rPr>
        <w:t>однородных членов предложения и частей сложного предложения.</w:t>
      </w:r>
    </w:p>
    <w:p w14:paraId="1BC140CF" w14:textId="77777777" w:rsidR="00416B7C" w:rsidRPr="00CC2F92" w:rsidRDefault="00416B7C" w:rsidP="00CC2F92">
      <w:pPr>
        <w:pStyle w:val="aff3"/>
        <w:rPr>
          <w:rFonts w:cs="Times New Roman"/>
          <w:sz w:val="24"/>
          <w:szCs w:val="24"/>
        </w:rPr>
      </w:pPr>
      <w:r w:rsidRPr="00CC2F92">
        <w:rPr>
          <w:rFonts w:cs="Times New Roman"/>
          <w:sz w:val="24"/>
          <w:szCs w:val="24"/>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14:paraId="5FE00B1B"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союзов.</w:t>
      </w:r>
    </w:p>
    <w:p w14:paraId="3116F6B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14:paraId="590346CF" w14:textId="77777777" w:rsidR="00416B7C" w:rsidRPr="00CC2F92" w:rsidRDefault="00416B7C" w:rsidP="00CC2F92">
      <w:pPr>
        <w:pStyle w:val="aff3"/>
        <w:rPr>
          <w:rFonts w:cs="Times New Roman"/>
          <w:sz w:val="24"/>
          <w:szCs w:val="24"/>
        </w:rPr>
      </w:pPr>
      <w:r w:rsidRPr="00CC2F92">
        <w:rPr>
          <w:rFonts w:cs="Times New Roman"/>
          <w:sz w:val="24"/>
          <w:szCs w:val="24"/>
        </w:rPr>
        <w:t>Правописание союзов.</w:t>
      </w:r>
    </w:p>
    <w:p w14:paraId="6DC050DB" w14:textId="77777777" w:rsidR="00416B7C" w:rsidRPr="00CC2F92" w:rsidRDefault="00416B7C" w:rsidP="00CC2F92">
      <w:pPr>
        <w:pStyle w:val="aff3"/>
        <w:rPr>
          <w:rFonts w:cs="Times New Roman"/>
          <w:strike/>
          <w:sz w:val="24"/>
          <w:szCs w:val="24"/>
        </w:rPr>
      </w:pPr>
      <w:r w:rsidRPr="00CC2F92">
        <w:rPr>
          <w:rFonts w:cs="Times New Roman"/>
          <w:sz w:val="24"/>
          <w:szCs w:val="24"/>
        </w:rPr>
        <w:t xml:space="preserve">Знаки препинания в сложных союзных предложениях. Знаки препинания в предложениях с союзом </w:t>
      </w:r>
      <w:r w:rsidRPr="00CC2F92">
        <w:rPr>
          <w:rFonts w:cs="Times New Roman"/>
          <w:b/>
          <w:bCs/>
          <w:i/>
          <w:iCs/>
          <w:sz w:val="24"/>
          <w:szCs w:val="24"/>
        </w:rPr>
        <w:t>и</w:t>
      </w:r>
      <w:r w:rsidRPr="00CC2F92">
        <w:rPr>
          <w:rFonts w:cs="Times New Roman"/>
          <w:sz w:val="24"/>
          <w:szCs w:val="24"/>
        </w:rPr>
        <w:t xml:space="preserve">, связывающим однородные члены и части сложного предложения. </w:t>
      </w:r>
    </w:p>
    <w:p w14:paraId="05EAE3B7" w14:textId="77777777" w:rsidR="00416B7C" w:rsidRPr="00CC2F92" w:rsidRDefault="00416B7C" w:rsidP="00CC2F92">
      <w:pPr>
        <w:pStyle w:val="aff3"/>
        <w:rPr>
          <w:rFonts w:cs="Times New Roman"/>
          <w:b/>
          <w:bCs/>
          <w:sz w:val="24"/>
          <w:szCs w:val="24"/>
        </w:rPr>
      </w:pPr>
      <w:r w:rsidRPr="00CC2F92">
        <w:rPr>
          <w:rFonts w:cs="Times New Roman"/>
          <w:b/>
          <w:bCs/>
          <w:sz w:val="24"/>
          <w:szCs w:val="24"/>
        </w:rPr>
        <w:t>Частица</w:t>
      </w:r>
    </w:p>
    <w:p w14:paraId="1F2E843A" w14:textId="77777777" w:rsidR="00416B7C" w:rsidRPr="00CC2F92" w:rsidRDefault="00416B7C" w:rsidP="00CC2F92">
      <w:pPr>
        <w:pStyle w:val="aff3"/>
        <w:rPr>
          <w:rFonts w:cs="Times New Roman"/>
          <w:sz w:val="24"/>
          <w:szCs w:val="24"/>
        </w:rPr>
      </w:pPr>
      <w:r w:rsidRPr="00CC2F92">
        <w:rPr>
          <w:rFonts w:cs="Times New Roman"/>
          <w:sz w:val="24"/>
          <w:szCs w:val="24"/>
        </w:rPr>
        <w:t>Частица как служебная часть речи.</w:t>
      </w:r>
    </w:p>
    <w:p w14:paraId="56936702" w14:textId="77777777" w:rsidR="00416B7C" w:rsidRPr="00CC2F92" w:rsidRDefault="00416B7C" w:rsidP="00CC2F92">
      <w:pPr>
        <w:pStyle w:val="aff3"/>
        <w:rPr>
          <w:rFonts w:cs="Times New Roman"/>
          <w:sz w:val="24"/>
          <w:szCs w:val="24"/>
        </w:rPr>
      </w:pPr>
      <w:r w:rsidRPr="00CC2F92">
        <w:rPr>
          <w:rFonts w:cs="Times New Roman"/>
          <w:sz w:val="24"/>
          <w:szCs w:val="24"/>
        </w:rPr>
        <w:t>Разряды частиц по значению и употреблению: формообразующие, отрицательные, модальные.</w:t>
      </w:r>
    </w:p>
    <w:p w14:paraId="6FE38B92"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 </w:t>
      </w:r>
    </w:p>
    <w:p w14:paraId="076E43B3" w14:textId="77777777" w:rsidR="00416B7C" w:rsidRPr="00CC2F92" w:rsidRDefault="00416B7C" w:rsidP="00CC2F92">
      <w:pPr>
        <w:pStyle w:val="aff3"/>
        <w:rPr>
          <w:rFonts w:cs="Times New Roman"/>
          <w:b/>
          <w:bCs/>
          <w:sz w:val="24"/>
          <w:szCs w:val="24"/>
        </w:rPr>
      </w:pPr>
      <w:r w:rsidRPr="00CC2F92">
        <w:rPr>
          <w:rFonts w:cs="Times New Roman"/>
          <w:sz w:val="24"/>
          <w:szCs w:val="24"/>
        </w:rPr>
        <w:t>Морфологический анализ частиц.</w:t>
      </w:r>
    </w:p>
    <w:p w14:paraId="2C27CD9F" w14:textId="77777777" w:rsidR="00416B7C" w:rsidRPr="00CC2F92" w:rsidRDefault="00416B7C" w:rsidP="00CC2F92">
      <w:pPr>
        <w:pStyle w:val="aff3"/>
        <w:rPr>
          <w:rFonts w:cs="Times New Roman"/>
          <w:sz w:val="24"/>
          <w:szCs w:val="24"/>
        </w:rPr>
      </w:pPr>
      <w:r w:rsidRPr="00CC2F92">
        <w:rPr>
          <w:rFonts w:cs="Times New Roman"/>
          <w:sz w:val="24"/>
          <w:szCs w:val="24"/>
        </w:rPr>
        <w:t xml:space="preserve">Смысловые различия частиц </w:t>
      </w:r>
      <w:r w:rsidRPr="00CC2F92">
        <w:rPr>
          <w:rFonts w:cs="Times New Roman"/>
          <w:b/>
          <w:bCs/>
          <w:i/>
          <w:iCs/>
          <w:sz w:val="24"/>
          <w:szCs w:val="24"/>
        </w:rPr>
        <w:t>не</w:t>
      </w:r>
      <w:r w:rsidRPr="00CC2F92">
        <w:rPr>
          <w:rFonts w:cs="Times New Roman"/>
          <w:sz w:val="24"/>
          <w:szCs w:val="24"/>
        </w:rPr>
        <w:t xml:space="preserve"> и </w:t>
      </w:r>
      <w:r w:rsidRPr="00CC2F92">
        <w:rPr>
          <w:rFonts w:cs="Times New Roman"/>
          <w:b/>
          <w:bCs/>
          <w:i/>
          <w:iCs/>
          <w:sz w:val="24"/>
          <w:szCs w:val="24"/>
        </w:rPr>
        <w:t>ни</w:t>
      </w:r>
      <w:r w:rsidRPr="00CC2F92">
        <w:rPr>
          <w:rFonts w:cs="Times New Roman"/>
          <w:sz w:val="24"/>
          <w:szCs w:val="24"/>
        </w:rPr>
        <w:t xml:space="preserve">. Использование частиц </w:t>
      </w:r>
      <w:r w:rsidRPr="00CC2F92">
        <w:rPr>
          <w:rFonts w:cs="Times New Roman"/>
          <w:b/>
          <w:bCs/>
          <w:i/>
          <w:iCs/>
          <w:sz w:val="24"/>
          <w:szCs w:val="24"/>
        </w:rPr>
        <w:t>не</w:t>
      </w:r>
      <w:r w:rsidRPr="00CC2F92">
        <w:rPr>
          <w:rFonts w:cs="Times New Roman"/>
          <w:sz w:val="24"/>
          <w:szCs w:val="24"/>
        </w:rPr>
        <w:t xml:space="preserve"> и </w:t>
      </w:r>
      <w:r w:rsidRPr="00CC2F92">
        <w:rPr>
          <w:rFonts w:cs="Times New Roman"/>
          <w:b/>
          <w:bCs/>
          <w:i/>
          <w:iCs/>
          <w:sz w:val="24"/>
          <w:szCs w:val="24"/>
        </w:rPr>
        <w:t>ни</w:t>
      </w:r>
      <w:r w:rsidRPr="00CC2F92">
        <w:rPr>
          <w:rFonts w:cs="Times New Roman"/>
          <w:sz w:val="24"/>
          <w:szCs w:val="24"/>
        </w:rPr>
        <w:t xml:space="preserve"> в письменной речи. Различение приставки </w:t>
      </w:r>
      <w:r w:rsidRPr="00CC2F92">
        <w:rPr>
          <w:rFonts w:cs="Times New Roman"/>
          <w:b/>
          <w:bCs/>
          <w:i/>
          <w:iCs/>
          <w:sz w:val="24"/>
          <w:szCs w:val="24"/>
        </w:rPr>
        <w:t>не</w:t>
      </w:r>
      <w:r w:rsidRPr="00CC2F92">
        <w:rPr>
          <w:rFonts w:cs="Times New Roman"/>
          <w:sz w:val="24"/>
          <w:szCs w:val="24"/>
        </w:rPr>
        <w:t xml:space="preserve">- и частицы </w:t>
      </w:r>
      <w:r w:rsidRPr="00CC2F92">
        <w:rPr>
          <w:rFonts w:cs="Times New Roman"/>
          <w:b/>
          <w:bCs/>
          <w:i/>
          <w:iCs/>
          <w:sz w:val="24"/>
          <w:szCs w:val="24"/>
        </w:rPr>
        <w:t>не</w:t>
      </w:r>
      <w:r w:rsidRPr="00CC2F92">
        <w:rPr>
          <w:rFonts w:cs="Times New Roman"/>
          <w:sz w:val="24"/>
          <w:szCs w:val="24"/>
        </w:rPr>
        <w:t xml:space="preserve">. Слитное и раздельное написание </w:t>
      </w:r>
      <w:r w:rsidRPr="00CC2F92">
        <w:rPr>
          <w:rFonts w:cs="Times New Roman"/>
          <w:b/>
          <w:bCs/>
          <w:i/>
          <w:iCs/>
          <w:sz w:val="24"/>
          <w:szCs w:val="24"/>
        </w:rPr>
        <w:t>не</w:t>
      </w:r>
      <w:r w:rsidRPr="00CC2F92">
        <w:rPr>
          <w:rFonts w:cs="Times New Roman"/>
          <w:sz w:val="24"/>
          <w:szCs w:val="24"/>
        </w:rPr>
        <w:t xml:space="preserve"> с разными частями речи (обобщение). Правописание частиц </w:t>
      </w:r>
      <w:r w:rsidRPr="00CC2F92">
        <w:rPr>
          <w:rFonts w:cs="Times New Roman"/>
          <w:b/>
          <w:bCs/>
          <w:i/>
          <w:iCs/>
          <w:sz w:val="24"/>
          <w:szCs w:val="24"/>
        </w:rPr>
        <w:t>бы</w:t>
      </w:r>
      <w:r w:rsidRPr="00CC2F92">
        <w:rPr>
          <w:rFonts w:cs="Times New Roman"/>
          <w:sz w:val="24"/>
          <w:szCs w:val="24"/>
        </w:rPr>
        <w:t xml:space="preserve">, </w:t>
      </w:r>
      <w:r w:rsidRPr="00CC2F92">
        <w:rPr>
          <w:rFonts w:cs="Times New Roman"/>
          <w:b/>
          <w:bCs/>
          <w:i/>
          <w:iCs/>
          <w:sz w:val="24"/>
          <w:szCs w:val="24"/>
        </w:rPr>
        <w:t>ли</w:t>
      </w:r>
      <w:r w:rsidRPr="00CC2F92">
        <w:rPr>
          <w:rFonts w:cs="Times New Roman"/>
          <w:sz w:val="24"/>
          <w:szCs w:val="24"/>
        </w:rPr>
        <w:t xml:space="preserve">, </w:t>
      </w:r>
      <w:r w:rsidRPr="00CC2F92">
        <w:rPr>
          <w:rFonts w:cs="Times New Roman"/>
          <w:b/>
          <w:bCs/>
          <w:i/>
          <w:iCs/>
          <w:sz w:val="24"/>
          <w:szCs w:val="24"/>
        </w:rPr>
        <w:t>же</w:t>
      </w:r>
      <w:r w:rsidRPr="00CC2F92">
        <w:rPr>
          <w:rFonts w:cs="Times New Roman"/>
          <w:sz w:val="24"/>
          <w:szCs w:val="24"/>
        </w:rPr>
        <w:t xml:space="preserve"> с другими словами. Дефисное написание частиц -</w:t>
      </w:r>
      <w:r w:rsidRPr="00CC2F92">
        <w:rPr>
          <w:rFonts w:cs="Times New Roman"/>
          <w:b/>
          <w:bCs/>
          <w:i/>
          <w:iCs/>
          <w:sz w:val="24"/>
          <w:szCs w:val="24"/>
        </w:rPr>
        <w:t>то</w:t>
      </w:r>
      <w:r w:rsidRPr="00CC2F92">
        <w:rPr>
          <w:rFonts w:cs="Times New Roman"/>
          <w:sz w:val="24"/>
          <w:szCs w:val="24"/>
        </w:rPr>
        <w:t>, -</w:t>
      </w:r>
      <w:r w:rsidRPr="00CC2F92">
        <w:rPr>
          <w:rFonts w:cs="Times New Roman"/>
          <w:b/>
          <w:bCs/>
          <w:i/>
          <w:iCs/>
          <w:sz w:val="24"/>
          <w:szCs w:val="24"/>
        </w:rPr>
        <w:t>таки</w:t>
      </w:r>
      <w:r w:rsidRPr="00CC2F92">
        <w:rPr>
          <w:rFonts w:cs="Times New Roman"/>
          <w:sz w:val="24"/>
          <w:szCs w:val="24"/>
        </w:rPr>
        <w:t>, -</w:t>
      </w:r>
      <w:r w:rsidRPr="00CC2F92">
        <w:rPr>
          <w:rFonts w:cs="Times New Roman"/>
          <w:b/>
          <w:bCs/>
          <w:i/>
          <w:iCs/>
          <w:sz w:val="24"/>
          <w:szCs w:val="24"/>
        </w:rPr>
        <w:t>ка</w:t>
      </w:r>
      <w:r w:rsidRPr="00CC2F92">
        <w:rPr>
          <w:rFonts w:cs="Times New Roman"/>
          <w:sz w:val="24"/>
          <w:szCs w:val="24"/>
        </w:rPr>
        <w:t>.</w:t>
      </w:r>
    </w:p>
    <w:p w14:paraId="0E080AF5" w14:textId="77777777" w:rsidR="00416B7C" w:rsidRPr="00CC2F92" w:rsidRDefault="00416B7C" w:rsidP="00CC2F92">
      <w:pPr>
        <w:pStyle w:val="aff3"/>
        <w:rPr>
          <w:rFonts w:cs="Times New Roman"/>
          <w:b/>
          <w:bCs/>
          <w:sz w:val="24"/>
          <w:szCs w:val="24"/>
        </w:rPr>
      </w:pPr>
      <w:r w:rsidRPr="00CC2F92">
        <w:rPr>
          <w:rFonts w:cs="Times New Roman"/>
          <w:b/>
          <w:bCs/>
          <w:sz w:val="24"/>
          <w:szCs w:val="24"/>
        </w:rPr>
        <w:t>Междометия и звукоподражательные слова</w:t>
      </w:r>
    </w:p>
    <w:p w14:paraId="65990356"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Междометия как особая группа слов. </w:t>
      </w:r>
    </w:p>
    <w:p w14:paraId="3A21EC22" w14:textId="77777777" w:rsidR="00416B7C" w:rsidRPr="00CC2F92" w:rsidRDefault="00416B7C" w:rsidP="00CC2F92">
      <w:pPr>
        <w:pStyle w:val="aff3"/>
        <w:rPr>
          <w:rFonts w:cs="Times New Roman"/>
          <w:sz w:val="24"/>
          <w:szCs w:val="24"/>
        </w:rPr>
      </w:pPr>
      <w:r w:rsidRPr="00CC2F92">
        <w:rPr>
          <w:rFonts w:cs="Times New Roman"/>
          <w:sz w:val="24"/>
          <w:szCs w:val="24"/>
        </w:rPr>
        <w:t>Разряды междометий по значению (выражающие чувства, побуждающие к действию, этикетные междометия); междометия производные и непроизводные.</w:t>
      </w:r>
    </w:p>
    <w:p w14:paraId="426CB1CA" w14:textId="77777777" w:rsidR="00416B7C" w:rsidRPr="00CC2F92" w:rsidRDefault="00416B7C" w:rsidP="00CC2F92">
      <w:pPr>
        <w:pStyle w:val="aff3"/>
        <w:rPr>
          <w:rFonts w:cs="Times New Roman"/>
          <w:sz w:val="24"/>
          <w:szCs w:val="24"/>
        </w:rPr>
      </w:pPr>
      <w:r w:rsidRPr="00CC2F92">
        <w:rPr>
          <w:rFonts w:cs="Times New Roman"/>
          <w:sz w:val="24"/>
          <w:szCs w:val="24"/>
        </w:rPr>
        <w:t>Морфологический анализ междометий.</w:t>
      </w:r>
    </w:p>
    <w:p w14:paraId="5EED5943" w14:textId="77777777" w:rsidR="00416B7C" w:rsidRPr="00CC2F92" w:rsidRDefault="00416B7C" w:rsidP="00CC2F92">
      <w:pPr>
        <w:pStyle w:val="aff3"/>
        <w:rPr>
          <w:rFonts w:cs="Times New Roman"/>
          <w:sz w:val="24"/>
          <w:szCs w:val="24"/>
        </w:rPr>
      </w:pPr>
      <w:r w:rsidRPr="00CC2F92">
        <w:rPr>
          <w:rFonts w:cs="Times New Roman"/>
          <w:sz w:val="24"/>
          <w:szCs w:val="24"/>
        </w:rPr>
        <w:t xml:space="preserve">Звукоподражательные слова. </w:t>
      </w:r>
    </w:p>
    <w:p w14:paraId="52865919"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14:paraId="0714F44B" w14:textId="77777777" w:rsidR="00416B7C" w:rsidRPr="00CC2F92" w:rsidRDefault="00416B7C" w:rsidP="00CC2F92">
      <w:pPr>
        <w:pStyle w:val="aff3"/>
        <w:rPr>
          <w:rFonts w:cs="Times New Roman"/>
          <w:sz w:val="24"/>
          <w:szCs w:val="24"/>
        </w:rPr>
      </w:pPr>
      <w:r w:rsidRPr="00CC2F92">
        <w:rPr>
          <w:rFonts w:cs="Times New Roman"/>
          <w:sz w:val="24"/>
          <w:szCs w:val="24"/>
        </w:rPr>
        <w:t>Омонимия слов разных частей речи. Грамматическая омонимия. Использование грамматических омонимов в речи.</w:t>
      </w:r>
    </w:p>
    <w:p w14:paraId="49EC9D6A"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155FBFE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Общие сведения о языке</w:t>
      </w:r>
    </w:p>
    <w:p w14:paraId="1550E273"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в кругу других славянских языков.</w:t>
      </w:r>
    </w:p>
    <w:p w14:paraId="5B0C02BC"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76D1BF89" w14:textId="4BF674F8" w:rsidR="00416B7C" w:rsidRPr="00CC2F92" w:rsidRDefault="00167FDB" w:rsidP="00CC2F92">
      <w:pPr>
        <w:pStyle w:val="aff3"/>
        <w:rPr>
          <w:rFonts w:cs="Times New Roman"/>
          <w:sz w:val="24"/>
          <w:szCs w:val="24"/>
        </w:rPr>
      </w:pPr>
      <w:r>
        <w:rPr>
          <w:rFonts w:cs="Times New Roman"/>
          <w:sz w:val="24"/>
          <w:szCs w:val="24"/>
        </w:rPr>
        <w:t xml:space="preserve">Монолог-описание, </w:t>
      </w:r>
      <w:r w:rsidR="00416B7C" w:rsidRPr="00CC2F92">
        <w:rPr>
          <w:rFonts w:cs="Times New Roman"/>
          <w:sz w:val="24"/>
          <w:szCs w:val="24"/>
        </w:rPr>
        <w:t>монолог-рассуждение, монолог-повествование; выступление с научным сообщением.</w:t>
      </w:r>
    </w:p>
    <w:p w14:paraId="67ADD16B" w14:textId="77777777" w:rsidR="00416B7C" w:rsidRPr="00CC2F92" w:rsidRDefault="00416B7C" w:rsidP="00CC2F92">
      <w:pPr>
        <w:pStyle w:val="aff3"/>
        <w:rPr>
          <w:rFonts w:cs="Times New Roman"/>
          <w:sz w:val="24"/>
          <w:szCs w:val="24"/>
        </w:rPr>
      </w:pPr>
      <w:r w:rsidRPr="00CC2F92">
        <w:rPr>
          <w:rFonts w:cs="Times New Roman"/>
          <w:sz w:val="24"/>
          <w:szCs w:val="24"/>
        </w:rPr>
        <w:t>Диалог.</w:t>
      </w:r>
    </w:p>
    <w:p w14:paraId="1247F062" w14:textId="77777777" w:rsidR="00416B7C" w:rsidRPr="00CC2F92" w:rsidRDefault="00416B7C" w:rsidP="00CC2F92">
      <w:pPr>
        <w:pStyle w:val="aff3"/>
        <w:rPr>
          <w:rFonts w:cs="Times New Roman"/>
          <w:sz w:val="24"/>
          <w:szCs w:val="24"/>
        </w:rPr>
      </w:pPr>
      <w:r w:rsidRPr="00CC2F92">
        <w:rPr>
          <w:rFonts w:cs="Times New Roman"/>
          <w:sz w:val="24"/>
          <w:szCs w:val="24"/>
        </w:rPr>
        <w:t>Текст</w:t>
      </w:r>
    </w:p>
    <w:p w14:paraId="6CDD9267" w14:textId="77777777" w:rsidR="00416B7C" w:rsidRPr="00CC2F92" w:rsidRDefault="00416B7C" w:rsidP="00CC2F92">
      <w:pPr>
        <w:pStyle w:val="aff3"/>
        <w:rPr>
          <w:rFonts w:cs="Times New Roman"/>
          <w:sz w:val="24"/>
          <w:szCs w:val="24"/>
        </w:rPr>
      </w:pPr>
      <w:r w:rsidRPr="00CC2F92">
        <w:rPr>
          <w:rFonts w:cs="Times New Roman"/>
          <w:sz w:val="24"/>
          <w:szCs w:val="24"/>
        </w:rPr>
        <w:t>Текст и его основные признаки.</w:t>
      </w:r>
    </w:p>
    <w:p w14:paraId="0B46591B"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функционально-смысловых типов речи (повествование, описание, рассуждение).</w:t>
      </w:r>
    </w:p>
    <w:p w14:paraId="24D512A3"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 извлечение информации из различных источников; использование лингвистических словарей; тезисы, конспект.</w:t>
      </w:r>
    </w:p>
    <w:p w14:paraId="1D38C90A"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26854599"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Сфера употребления, функции, языковые особенности.</w:t>
      </w:r>
    </w:p>
    <w:p w14:paraId="61CBC490" w14:textId="77777777" w:rsidR="00416B7C" w:rsidRPr="00CC2F92" w:rsidRDefault="00416B7C" w:rsidP="00CC2F92">
      <w:pPr>
        <w:pStyle w:val="aff3"/>
        <w:rPr>
          <w:rFonts w:cs="Times New Roman"/>
          <w:sz w:val="24"/>
          <w:szCs w:val="24"/>
        </w:rPr>
      </w:pPr>
      <w:r w:rsidRPr="00CC2F92">
        <w:rPr>
          <w:rFonts w:cs="Times New Roman"/>
          <w:sz w:val="24"/>
          <w:szCs w:val="24"/>
        </w:rPr>
        <w:t>Жанры официально-делового стиля (заявление, объяснительная записка, автобиография, характеристика).</w:t>
      </w:r>
    </w:p>
    <w:p w14:paraId="6140BB2D" w14:textId="77777777" w:rsidR="00416B7C" w:rsidRPr="00CC2F92" w:rsidRDefault="00416B7C" w:rsidP="00CC2F92">
      <w:pPr>
        <w:pStyle w:val="aff3"/>
        <w:rPr>
          <w:rFonts w:cs="Times New Roman"/>
          <w:sz w:val="24"/>
          <w:szCs w:val="24"/>
        </w:rPr>
      </w:pPr>
      <w:r w:rsidRPr="00CC2F92">
        <w:rPr>
          <w:rFonts w:cs="Times New Roman"/>
          <w:sz w:val="24"/>
          <w:szCs w:val="24"/>
        </w:rPr>
        <w:t>Научный стиль. Сфера употребления, функции, языковые особенности.</w:t>
      </w:r>
    </w:p>
    <w:p w14:paraId="0B5998A6" w14:textId="77777777" w:rsidR="00416B7C" w:rsidRPr="00CC2F92" w:rsidRDefault="00416B7C" w:rsidP="00CC2F92">
      <w:pPr>
        <w:pStyle w:val="aff3"/>
        <w:rPr>
          <w:rFonts w:cs="Times New Roman"/>
          <w:sz w:val="24"/>
          <w:szCs w:val="24"/>
        </w:rPr>
      </w:pPr>
      <w:r w:rsidRPr="00CC2F92">
        <w:rPr>
          <w:rFonts w:cs="Times New Roman"/>
          <w:sz w:val="24"/>
          <w:szCs w:val="24"/>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14:paraId="0741CFFB" w14:textId="77777777" w:rsidR="00416B7C" w:rsidRPr="00CC2F92" w:rsidRDefault="00416B7C" w:rsidP="00CC2F92">
      <w:pPr>
        <w:pStyle w:val="aff3"/>
        <w:rPr>
          <w:rFonts w:cs="Times New Roman"/>
          <w:caps/>
          <w:sz w:val="24"/>
          <w:szCs w:val="24"/>
        </w:rPr>
      </w:pPr>
      <w:r w:rsidRPr="00CC2F92">
        <w:rPr>
          <w:rFonts w:cs="Times New Roman"/>
          <w:caps/>
          <w:sz w:val="24"/>
          <w:szCs w:val="24"/>
        </w:rPr>
        <w:t>Система языка</w:t>
      </w:r>
    </w:p>
    <w:p w14:paraId="02D48217" w14:textId="77777777" w:rsidR="00416B7C" w:rsidRPr="00CC2F92" w:rsidRDefault="00416B7C" w:rsidP="00CC2F92">
      <w:pPr>
        <w:pStyle w:val="aff3"/>
        <w:rPr>
          <w:rFonts w:cs="Times New Roman"/>
          <w:sz w:val="24"/>
          <w:szCs w:val="24"/>
        </w:rPr>
      </w:pPr>
      <w:r w:rsidRPr="00CC2F92">
        <w:rPr>
          <w:rFonts w:cs="Times New Roman"/>
          <w:sz w:val="24"/>
          <w:szCs w:val="24"/>
        </w:rPr>
        <w:t>Синтаксис. Культура речи. Пунктуация</w:t>
      </w:r>
    </w:p>
    <w:p w14:paraId="2D8F5EC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Синтаксис как раздел лингвистики. </w:t>
      </w:r>
    </w:p>
    <w:p w14:paraId="703401DC" w14:textId="77777777" w:rsidR="00416B7C" w:rsidRPr="00CC2F92" w:rsidRDefault="00416B7C" w:rsidP="00CC2F92">
      <w:pPr>
        <w:pStyle w:val="aff3"/>
        <w:rPr>
          <w:rFonts w:cs="Times New Roman"/>
          <w:sz w:val="24"/>
          <w:szCs w:val="24"/>
        </w:rPr>
      </w:pPr>
      <w:r w:rsidRPr="00CC2F92">
        <w:rPr>
          <w:rFonts w:cs="Times New Roman"/>
          <w:sz w:val="24"/>
          <w:szCs w:val="24"/>
        </w:rPr>
        <w:t>Словосочетание и предложение как единицы синтаксиса.</w:t>
      </w:r>
    </w:p>
    <w:p w14:paraId="163858A6" w14:textId="77777777" w:rsidR="00416B7C" w:rsidRPr="00CC2F92" w:rsidRDefault="00416B7C" w:rsidP="00CC2F92">
      <w:pPr>
        <w:pStyle w:val="aff3"/>
        <w:rPr>
          <w:rFonts w:cs="Times New Roman"/>
          <w:sz w:val="24"/>
          <w:szCs w:val="24"/>
        </w:rPr>
      </w:pPr>
      <w:r w:rsidRPr="00CC2F92">
        <w:rPr>
          <w:rFonts w:cs="Times New Roman"/>
          <w:sz w:val="24"/>
          <w:szCs w:val="24"/>
        </w:rPr>
        <w:t>Пунктуация. Функции знаков препинания.</w:t>
      </w:r>
    </w:p>
    <w:p w14:paraId="0AAD985F" w14:textId="77777777" w:rsidR="00416B7C" w:rsidRPr="00CC2F92" w:rsidRDefault="00416B7C" w:rsidP="00CC2F92">
      <w:pPr>
        <w:pStyle w:val="aff3"/>
        <w:rPr>
          <w:rFonts w:cs="Times New Roman"/>
          <w:sz w:val="24"/>
          <w:szCs w:val="24"/>
        </w:rPr>
      </w:pPr>
      <w:r w:rsidRPr="00CC2F92">
        <w:rPr>
          <w:rFonts w:cs="Times New Roman"/>
          <w:sz w:val="24"/>
          <w:szCs w:val="24"/>
        </w:rPr>
        <w:t>Словосочетание</w:t>
      </w:r>
    </w:p>
    <w:p w14:paraId="40BB339A" w14:textId="77777777" w:rsidR="00416B7C" w:rsidRPr="00CC2F92" w:rsidRDefault="00416B7C" w:rsidP="00CC2F92">
      <w:pPr>
        <w:pStyle w:val="aff3"/>
        <w:rPr>
          <w:rFonts w:cs="Times New Roman"/>
          <w:sz w:val="24"/>
          <w:szCs w:val="24"/>
        </w:rPr>
      </w:pPr>
      <w:r w:rsidRPr="00CC2F92">
        <w:rPr>
          <w:rFonts w:cs="Times New Roman"/>
          <w:sz w:val="24"/>
          <w:szCs w:val="24"/>
        </w:rPr>
        <w:t>Основные признаки словосочетания.</w:t>
      </w:r>
    </w:p>
    <w:p w14:paraId="68B77289"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словосочетаний по морфологическим свойствам главного слова: глагольные, именные, наречные. </w:t>
      </w:r>
    </w:p>
    <w:p w14:paraId="60B1D89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Типы подчинительной связи слов в словосочетании: согласование, управление, примыкание. </w:t>
      </w:r>
    </w:p>
    <w:p w14:paraId="21CE3AF9"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анализ словосочетаний.</w:t>
      </w:r>
    </w:p>
    <w:p w14:paraId="7FB92570" w14:textId="77777777" w:rsidR="00416B7C" w:rsidRPr="00CC2F92" w:rsidRDefault="00416B7C" w:rsidP="00CC2F92">
      <w:pPr>
        <w:pStyle w:val="aff3"/>
        <w:rPr>
          <w:rFonts w:cs="Times New Roman"/>
          <w:sz w:val="24"/>
          <w:szCs w:val="24"/>
        </w:rPr>
      </w:pPr>
      <w:r w:rsidRPr="00CC2F92">
        <w:rPr>
          <w:rFonts w:cs="Times New Roman"/>
          <w:sz w:val="24"/>
          <w:szCs w:val="24"/>
        </w:rPr>
        <w:t>Грамматическая синонимия словосочетаний.</w:t>
      </w:r>
    </w:p>
    <w:p w14:paraId="7CDE48B9"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словосочетаний.</w:t>
      </w:r>
    </w:p>
    <w:p w14:paraId="7698D7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Предложение</w:t>
      </w:r>
    </w:p>
    <w:p w14:paraId="60A21B2F" w14:textId="77777777" w:rsidR="00416B7C" w:rsidRPr="00CC2F92" w:rsidRDefault="00416B7C" w:rsidP="00CC2F92">
      <w:pPr>
        <w:pStyle w:val="aff3"/>
        <w:rPr>
          <w:rFonts w:cs="Times New Roman"/>
          <w:sz w:val="24"/>
          <w:szCs w:val="24"/>
        </w:rPr>
      </w:pPr>
      <w:r w:rsidRPr="00CC2F92">
        <w:rPr>
          <w:rFonts w:cs="Times New Roman"/>
          <w:sz w:val="24"/>
          <w:szCs w:val="24"/>
        </w:rPr>
        <w:t>Предложение. Основные признаки предложения: смысловая и интонационная законченность, грамматическая оформленность.</w:t>
      </w:r>
    </w:p>
    <w:p w14:paraId="45F9CF0A"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 </w:t>
      </w:r>
    </w:p>
    <w:p w14:paraId="1B887ADE" w14:textId="77777777" w:rsidR="00416B7C" w:rsidRPr="00CC2F92" w:rsidRDefault="00416B7C" w:rsidP="00CC2F92">
      <w:pPr>
        <w:pStyle w:val="aff3"/>
        <w:rPr>
          <w:rFonts w:cs="Times New Roman"/>
          <w:sz w:val="24"/>
          <w:szCs w:val="24"/>
        </w:rPr>
      </w:pPr>
      <w:r w:rsidRPr="00CC2F92">
        <w:rPr>
          <w:rFonts w:cs="Times New Roman"/>
          <w:sz w:val="24"/>
          <w:szCs w:val="24"/>
        </w:rPr>
        <w:t xml:space="preserve">Употребление языковых форм выражения побуждения в побудительных предложениях. </w:t>
      </w:r>
    </w:p>
    <w:p w14:paraId="5DDE4E05" w14:textId="77777777" w:rsidR="00416B7C" w:rsidRPr="00CC2F92" w:rsidRDefault="00416B7C" w:rsidP="00CC2F92">
      <w:pPr>
        <w:pStyle w:val="aff3"/>
        <w:rPr>
          <w:rFonts w:cs="Times New Roman"/>
          <w:sz w:val="24"/>
          <w:szCs w:val="24"/>
        </w:rPr>
      </w:pPr>
      <w:r w:rsidRPr="00CC2F92">
        <w:rPr>
          <w:rFonts w:cs="Times New Roman"/>
          <w:sz w:val="24"/>
          <w:szCs w:val="24"/>
        </w:rPr>
        <w:t>Средства оформления предложения в устной и письменной речи (интонация, логическое ударение, знаки препинания).</w:t>
      </w:r>
    </w:p>
    <w:p w14:paraId="3463F893"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предложений по количеству грамматических основ (простые, сложные). </w:t>
      </w:r>
    </w:p>
    <w:p w14:paraId="7A43E24F"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простых предложений по наличию главных членов (двусоставные, односоставные). </w:t>
      </w:r>
    </w:p>
    <w:p w14:paraId="194DF8C6"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предложений по наличию второстепенных членов (распространённые, нераспространённые). </w:t>
      </w:r>
    </w:p>
    <w:p w14:paraId="5F4D720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полные и неполные. </w:t>
      </w:r>
    </w:p>
    <w:p w14:paraId="391BABC4"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неполных предложений в диалогической речи, соблюдение в устной речи интонации неполного предложения.</w:t>
      </w:r>
    </w:p>
    <w:p w14:paraId="75994D66"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Грамматические, интонационные и пунктуационные особенности предложений со словами </w:t>
      </w:r>
      <w:r w:rsidRPr="00CC2F92">
        <w:rPr>
          <w:rFonts w:cs="Times New Roman"/>
          <w:b/>
          <w:bCs/>
          <w:i/>
          <w:iCs/>
          <w:sz w:val="24"/>
          <w:szCs w:val="24"/>
        </w:rPr>
        <w:t>да</w:t>
      </w:r>
      <w:r w:rsidRPr="00CC2F92">
        <w:rPr>
          <w:rFonts w:cs="Times New Roman"/>
          <w:sz w:val="24"/>
          <w:szCs w:val="24"/>
        </w:rPr>
        <w:t xml:space="preserve">, </w:t>
      </w:r>
      <w:r w:rsidRPr="00CC2F92">
        <w:rPr>
          <w:rFonts w:cs="Times New Roman"/>
          <w:b/>
          <w:bCs/>
          <w:i/>
          <w:iCs/>
          <w:sz w:val="24"/>
          <w:szCs w:val="24"/>
        </w:rPr>
        <w:t>нет</w:t>
      </w:r>
      <w:r w:rsidRPr="00CC2F92">
        <w:rPr>
          <w:rFonts w:cs="Times New Roman"/>
          <w:sz w:val="24"/>
          <w:szCs w:val="24"/>
        </w:rPr>
        <w:t>.</w:t>
      </w:r>
    </w:p>
    <w:p w14:paraId="153B4209"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простого предложения, использования инверсии.</w:t>
      </w:r>
    </w:p>
    <w:p w14:paraId="1D61100A"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Двусоставное предложение</w:t>
      </w:r>
    </w:p>
    <w:p w14:paraId="2FB10F06"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Главные члены предложения</w:t>
      </w:r>
    </w:p>
    <w:p w14:paraId="369A2648"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Подлежащее и сказуемое как главные члены предложения. </w:t>
      </w:r>
    </w:p>
    <w:p w14:paraId="52BB6E7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Способы выражения подлежащего. </w:t>
      </w:r>
    </w:p>
    <w:p w14:paraId="7B89FB6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сказуемого (простое глагольное, составное глагольное, составное именное) и способы его выражения. </w:t>
      </w:r>
    </w:p>
    <w:p w14:paraId="777DE039" w14:textId="77777777" w:rsidR="00416B7C" w:rsidRPr="00CC2F92" w:rsidRDefault="00416B7C" w:rsidP="00CC2F92">
      <w:pPr>
        <w:pStyle w:val="aff3"/>
        <w:rPr>
          <w:rFonts w:cs="Times New Roman"/>
          <w:sz w:val="24"/>
          <w:szCs w:val="24"/>
        </w:rPr>
      </w:pPr>
      <w:r w:rsidRPr="00CC2F92">
        <w:rPr>
          <w:rFonts w:cs="Times New Roman"/>
          <w:sz w:val="24"/>
          <w:szCs w:val="24"/>
        </w:rPr>
        <w:t>Тире между подлежащим и сказуемым.</w:t>
      </w:r>
    </w:p>
    <w:p w14:paraId="330FF434"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Нормы согласования сказуемого с подлежащим, выраженным словосочетанием, сложносокращёнными словами, словами </w:t>
      </w:r>
      <w:r w:rsidRPr="00CC2F92">
        <w:rPr>
          <w:rFonts w:cs="Times New Roman"/>
          <w:b/>
          <w:bCs/>
          <w:i/>
          <w:iCs/>
          <w:spacing w:val="-3"/>
          <w:sz w:val="24"/>
          <w:szCs w:val="24"/>
        </w:rPr>
        <w:t>большинство</w:t>
      </w:r>
      <w:r w:rsidRPr="00CC2F92">
        <w:rPr>
          <w:rFonts w:cs="Times New Roman"/>
          <w:spacing w:val="-3"/>
          <w:sz w:val="24"/>
          <w:szCs w:val="24"/>
        </w:rPr>
        <w:t xml:space="preserve"> — </w:t>
      </w:r>
      <w:r w:rsidRPr="00CC2F92">
        <w:rPr>
          <w:rFonts w:cs="Times New Roman"/>
          <w:b/>
          <w:bCs/>
          <w:i/>
          <w:iCs/>
          <w:spacing w:val="-3"/>
          <w:sz w:val="24"/>
          <w:szCs w:val="24"/>
        </w:rPr>
        <w:t>меньшинство</w:t>
      </w:r>
      <w:r w:rsidRPr="00CC2F92">
        <w:rPr>
          <w:rFonts w:cs="Times New Roman"/>
          <w:spacing w:val="-3"/>
          <w:sz w:val="24"/>
          <w:szCs w:val="24"/>
        </w:rPr>
        <w:t>, количественными сочетаниями.</w:t>
      </w:r>
    </w:p>
    <w:p w14:paraId="06182E5C"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Второстепенные члены предложения</w:t>
      </w:r>
    </w:p>
    <w:p w14:paraId="68B72D20" w14:textId="77777777" w:rsidR="00416B7C" w:rsidRPr="00CC2F92" w:rsidRDefault="00416B7C" w:rsidP="00CC2F92">
      <w:pPr>
        <w:pStyle w:val="aff3"/>
        <w:rPr>
          <w:rFonts w:cs="Times New Roman"/>
          <w:sz w:val="24"/>
          <w:szCs w:val="24"/>
        </w:rPr>
      </w:pPr>
      <w:r w:rsidRPr="00CC2F92">
        <w:rPr>
          <w:rFonts w:cs="Times New Roman"/>
          <w:sz w:val="24"/>
          <w:szCs w:val="24"/>
        </w:rPr>
        <w:t xml:space="preserve">Второстепенные члены предложения, их виды. </w:t>
      </w:r>
    </w:p>
    <w:p w14:paraId="564B1D2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Определение как второстепенный член предложения. Определения согласованные и несогласованные.</w:t>
      </w:r>
    </w:p>
    <w:p w14:paraId="1AAB77E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Приложение как особый вид определения. </w:t>
      </w:r>
    </w:p>
    <w:p w14:paraId="3F22CA7B"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Дополнение как второстепенный член предложения. </w:t>
      </w:r>
    </w:p>
    <w:p w14:paraId="34BE9F0F"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Дополнения прямые и косвенные. </w:t>
      </w:r>
    </w:p>
    <w:p w14:paraId="0FE8DC2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Обстоятельство как второстепенный член предложения. Виды обстоятельств (места, времени, причины, цели, образа действия, меры и степени, условия, уступки). </w:t>
      </w:r>
    </w:p>
    <w:p w14:paraId="735214C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Односоставные предложения</w:t>
      </w:r>
    </w:p>
    <w:p w14:paraId="2EF5513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Односоставные предложения, их грамматические признаки. </w:t>
      </w:r>
    </w:p>
    <w:p w14:paraId="1438B8B8"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Грамматические различия односоставных предложений и двусоставных неполных предложений. </w:t>
      </w:r>
    </w:p>
    <w:p w14:paraId="5F131E3E"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односоставных предложений: назывные, определённо-личные, неопределённо-личные, обобщённо-личные, безличные предложения. </w:t>
      </w:r>
    </w:p>
    <w:p w14:paraId="7B7C2196"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Синтаксическая синонимия односоставных и двусоставных предложений. </w:t>
      </w:r>
    </w:p>
    <w:p w14:paraId="64217B5D" w14:textId="77777777" w:rsidR="00416B7C" w:rsidRPr="00CC2F92" w:rsidRDefault="00416B7C" w:rsidP="00CC2F92">
      <w:pPr>
        <w:pStyle w:val="aff3"/>
        <w:rPr>
          <w:rFonts w:cs="Times New Roman"/>
          <w:sz w:val="24"/>
          <w:szCs w:val="24"/>
        </w:rPr>
      </w:pPr>
      <w:r w:rsidRPr="00CC2F92">
        <w:rPr>
          <w:rFonts w:cs="Times New Roman"/>
          <w:sz w:val="24"/>
          <w:szCs w:val="24"/>
        </w:rPr>
        <w:t>Употребление односоставных предложений в речи.</w:t>
      </w:r>
    </w:p>
    <w:p w14:paraId="738692F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Простое осложнённое предложение</w:t>
      </w:r>
    </w:p>
    <w:p w14:paraId="0CC23647"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Предложения с однородными членами</w:t>
      </w:r>
    </w:p>
    <w:p w14:paraId="11A8FC2A"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xml:space="preserve">Однородные члены предложения, их признаки, средства связи. Союзная и бессоюзная связь однородных членов предложения. </w:t>
      </w:r>
    </w:p>
    <w:p w14:paraId="1ADE9DD8" w14:textId="77777777" w:rsidR="00416B7C" w:rsidRPr="00CC2F92" w:rsidRDefault="00416B7C" w:rsidP="00CC2F92">
      <w:pPr>
        <w:pStyle w:val="aff3"/>
        <w:rPr>
          <w:rFonts w:cs="Times New Roman"/>
          <w:sz w:val="24"/>
          <w:szCs w:val="24"/>
        </w:rPr>
      </w:pPr>
      <w:r w:rsidRPr="00CC2F92">
        <w:rPr>
          <w:rFonts w:cs="Times New Roman"/>
          <w:sz w:val="24"/>
          <w:szCs w:val="24"/>
        </w:rPr>
        <w:t xml:space="preserve">Однородные и неоднородные определения. </w:t>
      </w:r>
    </w:p>
    <w:p w14:paraId="695A1EFD"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обобщающими словами при однородных</w:t>
      </w:r>
      <w:r w:rsidR="00EF4DAB" w:rsidRPr="00CC2F92">
        <w:rPr>
          <w:rFonts w:cs="Times New Roman"/>
          <w:sz w:val="24"/>
          <w:szCs w:val="24"/>
        </w:rPr>
        <w:t xml:space="preserve"> </w:t>
      </w:r>
      <w:r w:rsidRPr="00CC2F92">
        <w:rPr>
          <w:rFonts w:cs="Times New Roman"/>
          <w:sz w:val="24"/>
          <w:szCs w:val="24"/>
        </w:rPr>
        <w:t>членах.</w:t>
      </w:r>
    </w:p>
    <w:p w14:paraId="4163C09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построения предложений с однородными членами, связанными двойными союзами </w:t>
      </w:r>
      <w:r w:rsidRPr="00CC2F92">
        <w:rPr>
          <w:rFonts w:cs="Times New Roman"/>
          <w:b/>
          <w:bCs/>
          <w:i/>
          <w:iCs/>
          <w:sz w:val="24"/>
          <w:szCs w:val="24"/>
        </w:rPr>
        <w:t>не только…</w:t>
      </w:r>
      <w:r w:rsidRPr="00CC2F92">
        <w:rPr>
          <w:rFonts w:cs="Times New Roman"/>
          <w:b/>
          <w:bCs/>
          <w:sz w:val="24"/>
          <w:szCs w:val="24"/>
        </w:rPr>
        <w:t xml:space="preserve"> </w:t>
      </w:r>
      <w:r w:rsidRPr="00CC2F92">
        <w:rPr>
          <w:rFonts w:cs="Times New Roman"/>
          <w:b/>
          <w:bCs/>
          <w:i/>
          <w:iCs/>
          <w:sz w:val="24"/>
          <w:szCs w:val="24"/>
        </w:rPr>
        <w:t>но и</w:t>
      </w:r>
      <w:r w:rsidRPr="00CC2F92">
        <w:rPr>
          <w:rFonts w:cs="Times New Roman"/>
          <w:sz w:val="24"/>
          <w:szCs w:val="24"/>
        </w:rPr>
        <w:t xml:space="preserve">, </w:t>
      </w:r>
      <w:r w:rsidRPr="00CC2F92">
        <w:rPr>
          <w:rFonts w:cs="Times New Roman"/>
          <w:b/>
          <w:bCs/>
          <w:i/>
          <w:iCs/>
          <w:sz w:val="24"/>
          <w:szCs w:val="24"/>
        </w:rPr>
        <w:t>как…</w:t>
      </w:r>
      <w:r w:rsidR="00EF4DAB" w:rsidRPr="00CC2F92">
        <w:rPr>
          <w:rFonts w:cs="Times New Roman"/>
          <w:b/>
          <w:bCs/>
          <w:i/>
          <w:iCs/>
          <w:sz w:val="24"/>
          <w:szCs w:val="24"/>
        </w:rPr>
        <w:t xml:space="preserve"> </w:t>
      </w:r>
      <w:r w:rsidRPr="00CC2F92">
        <w:rPr>
          <w:rFonts w:cs="Times New Roman"/>
          <w:b/>
          <w:bCs/>
          <w:i/>
          <w:iCs/>
          <w:sz w:val="24"/>
          <w:szCs w:val="24"/>
        </w:rPr>
        <w:t>так и.</w:t>
      </w:r>
    </w:p>
    <w:p w14:paraId="2AE0B4FB"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 однородными членами, связанными попарно, с помощью повторяющихся союзов (</w:t>
      </w:r>
      <w:r w:rsidRPr="00CC2F92">
        <w:rPr>
          <w:rFonts w:cs="Times New Roman"/>
          <w:b/>
          <w:bCs/>
          <w:i/>
          <w:iCs/>
          <w:sz w:val="24"/>
          <w:szCs w:val="24"/>
        </w:rPr>
        <w:t>и... и</w:t>
      </w:r>
      <w:r w:rsidRPr="00CC2F92">
        <w:rPr>
          <w:rFonts w:cs="Times New Roman"/>
          <w:sz w:val="24"/>
          <w:szCs w:val="24"/>
        </w:rPr>
        <w:t xml:space="preserve">, </w:t>
      </w:r>
      <w:r w:rsidRPr="00CC2F92">
        <w:rPr>
          <w:rFonts w:cs="Times New Roman"/>
          <w:b/>
          <w:bCs/>
          <w:i/>
          <w:iCs/>
          <w:sz w:val="24"/>
          <w:szCs w:val="24"/>
        </w:rPr>
        <w:t>или... или</w:t>
      </w:r>
      <w:r w:rsidRPr="00CC2F92">
        <w:rPr>
          <w:rFonts w:cs="Times New Roman"/>
          <w:sz w:val="24"/>
          <w:szCs w:val="24"/>
        </w:rPr>
        <w:t xml:space="preserve">, </w:t>
      </w:r>
      <w:r w:rsidRPr="00CC2F92">
        <w:rPr>
          <w:rFonts w:cs="Times New Roman"/>
          <w:b/>
          <w:bCs/>
          <w:i/>
          <w:iCs/>
          <w:sz w:val="24"/>
          <w:szCs w:val="24"/>
        </w:rPr>
        <w:t>либo... либo</w:t>
      </w:r>
      <w:r w:rsidRPr="00CC2F92">
        <w:rPr>
          <w:rFonts w:cs="Times New Roman"/>
          <w:sz w:val="24"/>
          <w:szCs w:val="24"/>
        </w:rPr>
        <w:t xml:space="preserve">, </w:t>
      </w:r>
      <w:r w:rsidRPr="00CC2F92">
        <w:rPr>
          <w:rFonts w:cs="Times New Roman"/>
          <w:b/>
          <w:bCs/>
          <w:i/>
          <w:iCs/>
          <w:sz w:val="24"/>
          <w:szCs w:val="24"/>
        </w:rPr>
        <w:t>ни... ни</w:t>
      </w:r>
      <w:r w:rsidRPr="00CC2F92">
        <w:rPr>
          <w:rFonts w:cs="Times New Roman"/>
          <w:sz w:val="24"/>
          <w:szCs w:val="24"/>
        </w:rPr>
        <w:t xml:space="preserve">, </w:t>
      </w:r>
      <w:r w:rsidRPr="00CC2F92">
        <w:rPr>
          <w:rFonts w:cs="Times New Roman"/>
          <w:b/>
          <w:bCs/>
          <w:i/>
          <w:iCs/>
          <w:sz w:val="24"/>
          <w:szCs w:val="24"/>
        </w:rPr>
        <w:t>тo... тo</w:t>
      </w:r>
      <w:r w:rsidRPr="00CC2F92">
        <w:rPr>
          <w:rFonts w:cs="Times New Roman"/>
          <w:sz w:val="24"/>
          <w:szCs w:val="24"/>
        </w:rPr>
        <w:t>).</w:t>
      </w:r>
    </w:p>
    <w:p w14:paraId="098BBD48"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 обобщающими словами при однородных членах.</w:t>
      </w:r>
    </w:p>
    <w:p w14:paraId="50E91A3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постановки знаков препинания в простом и сложном предложениях с союзом </w:t>
      </w:r>
      <w:r w:rsidRPr="00CC2F92">
        <w:rPr>
          <w:rFonts w:cs="Times New Roman"/>
          <w:b/>
          <w:bCs/>
          <w:i/>
          <w:iCs/>
          <w:sz w:val="24"/>
          <w:szCs w:val="24"/>
        </w:rPr>
        <w:t>и</w:t>
      </w:r>
      <w:r w:rsidRPr="00CC2F92">
        <w:rPr>
          <w:rFonts w:cs="Times New Roman"/>
          <w:sz w:val="24"/>
          <w:szCs w:val="24"/>
        </w:rPr>
        <w:t>.</w:t>
      </w:r>
    </w:p>
    <w:p w14:paraId="199EBBFF"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Предложения с обособленными членами</w:t>
      </w:r>
    </w:p>
    <w:p w14:paraId="799ED23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14:paraId="5CF38B1B" w14:textId="77777777" w:rsidR="00416B7C" w:rsidRPr="00CC2F92" w:rsidRDefault="00416B7C" w:rsidP="00CC2F92">
      <w:pPr>
        <w:pStyle w:val="aff3"/>
        <w:rPr>
          <w:rFonts w:cs="Times New Roman"/>
          <w:sz w:val="24"/>
          <w:szCs w:val="24"/>
        </w:rPr>
      </w:pPr>
      <w:r w:rsidRPr="00CC2F92">
        <w:rPr>
          <w:rFonts w:cs="Times New Roman"/>
          <w:sz w:val="24"/>
          <w:szCs w:val="24"/>
        </w:rPr>
        <w:t>Уточняющие члены предложения, пояснительные и присоединительные конструкции.</w:t>
      </w:r>
      <w:r w:rsidR="00571787" w:rsidRPr="00CC2F92">
        <w:rPr>
          <w:rFonts w:cs="Times New Roman"/>
          <w:sz w:val="24"/>
          <w:szCs w:val="24"/>
        </w:rPr>
        <w:t xml:space="preserve"> </w:t>
      </w:r>
    </w:p>
    <w:p w14:paraId="062C5FDB"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14:paraId="6F660E40" w14:textId="77777777" w:rsidR="00416B7C" w:rsidRPr="00CC2F92" w:rsidRDefault="00416B7C" w:rsidP="00CC2F92">
      <w:pPr>
        <w:pStyle w:val="aff3"/>
        <w:rPr>
          <w:rStyle w:val="Bold"/>
          <w:rFonts w:cs="Times New Roman"/>
          <w:i/>
          <w:iCs/>
          <w:sz w:val="24"/>
          <w:szCs w:val="24"/>
        </w:rPr>
      </w:pPr>
      <w:r w:rsidRPr="00CC2F92">
        <w:rPr>
          <w:rStyle w:val="Bold"/>
          <w:rFonts w:cs="Times New Roman"/>
          <w:i/>
          <w:iCs/>
          <w:sz w:val="24"/>
          <w:szCs w:val="24"/>
        </w:rPr>
        <w:t>Предложения с обращениями, вводными и вставными конструкциями</w:t>
      </w:r>
    </w:p>
    <w:p w14:paraId="393DA835"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Обращение. Основные функции обращения. Распространённое и нераспространённое обращение. </w:t>
      </w:r>
    </w:p>
    <w:p w14:paraId="0D6AD5F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Вводные конструкции. </w:t>
      </w:r>
    </w:p>
    <w:p w14:paraId="569E4C7A"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14:paraId="11E8BA91"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Вставные конструкции. </w:t>
      </w:r>
    </w:p>
    <w:p w14:paraId="284A02C7" w14:textId="77777777" w:rsidR="00416B7C" w:rsidRPr="00CC2F92" w:rsidRDefault="00416B7C" w:rsidP="00CC2F92">
      <w:pPr>
        <w:pStyle w:val="aff3"/>
        <w:rPr>
          <w:rFonts w:cs="Times New Roman"/>
          <w:sz w:val="24"/>
          <w:szCs w:val="24"/>
        </w:rPr>
      </w:pPr>
      <w:r w:rsidRPr="00CC2F92">
        <w:rPr>
          <w:rFonts w:cs="Times New Roman"/>
          <w:sz w:val="24"/>
          <w:szCs w:val="24"/>
        </w:rPr>
        <w:t xml:space="preserve">Омонимия членов предложения и вводных слов, словосочетаний и предложений. </w:t>
      </w:r>
    </w:p>
    <w:p w14:paraId="3A594550"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0DC4F0AC"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предложениях с</w:t>
      </w:r>
      <w:r w:rsidR="00EF4DAB" w:rsidRPr="00CC2F92">
        <w:rPr>
          <w:rFonts w:cs="Times New Roman"/>
          <w:sz w:val="24"/>
          <w:szCs w:val="24"/>
        </w:rPr>
        <w:t xml:space="preserve"> </w:t>
      </w:r>
      <w:r w:rsidRPr="00CC2F92">
        <w:rPr>
          <w:rFonts w:cs="Times New Roman"/>
          <w:sz w:val="24"/>
          <w:szCs w:val="24"/>
        </w:rPr>
        <w:t>вводными и вставными конструкциями, обращениями и междометиями.</w:t>
      </w:r>
    </w:p>
    <w:p w14:paraId="5751AB75" w14:textId="77777777" w:rsidR="00416B7C" w:rsidRPr="0063580C" w:rsidRDefault="00416B7C" w:rsidP="00CC2F92">
      <w:pPr>
        <w:pStyle w:val="aff3"/>
        <w:rPr>
          <w:rFonts w:cs="Times New Roman"/>
          <w:b/>
          <w:sz w:val="24"/>
          <w:szCs w:val="24"/>
        </w:rPr>
      </w:pPr>
      <w:r w:rsidRPr="0063580C">
        <w:rPr>
          <w:rFonts w:cs="Times New Roman"/>
          <w:b/>
          <w:sz w:val="24"/>
          <w:szCs w:val="24"/>
        </w:rPr>
        <w:t>9 КЛАСС</w:t>
      </w:r>
    </w:p>
    <w:p w14:paraId="732B9173"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языке</w:t>
      </w:r>
    </w:p>
    <w:p w14:paraId="6977E2D5" w14:textId="77777777" w:rsidR="00416B7C" w:rsidRPr="00CC2F92" w:rsidRDefault="00416B7C" w:rsidP="00CC2F92">
      <w:pPr>
        <w:pStyle w:val="aff3"/>
        <w:rPr>
          <w:rFonts w:cs="Times New Roman"/>
          <w:sz w:val="24"/>
          <w:szCs w:val="24"/>
        </w:rPr>
      </w:pPr>
      <w:r w:rsidRPr="00CC2F92">
        <w:rPr>
          <w:rFonts w:cs="Times New Roman"/>
          <w:sz w:val="24"/>
          <w:szCs w:val="24"/>
        </w:rPr>
        <w:t>Роль русского языка в Российской Федерации.</w:t>
      </w:r>
    </w:p>
    <w:p w14:paraId="37460189" w14:textId="77777777" w:rsidR="00416B7C" w:rsidRPr="00CC2F92" w:rsidRDefault="00416B7C" w:rsidP="00CC2F92">
      <w:pPr>
        <w:pStyle w:val="aff3"/>
        <w:rPr>
          <w:rFonts w:cs="Times New Roman"/>
          <w:b/>
          <w:bCs/>
          <w:sz w:val="24"/>
          <w:szCs w:val="24"/>
        </w:rPr>
      </w:pPr>
      <w:r w:rsidRPr="00CC2F92">
        <w:rPr>
          <w:rFonts w:cs="Times New Roman"/>
          <w:sz w:val="24"/>
          <w:szCs w:val="24"/>
        </w:rPr>
        <w:t>Русский язык в современном мире.</w:t>
      </w:r>
    </w:p>
    <w:p w14:paraId="13B5BDCA" w14:textId="77777777" w:rsidR="00416B7C" w:rsidRPr="00CC2F92" w:rsidRDefault="00416B7C" w:rsidP="00CC2F92">
      <w:pPr>
        <w:pStyle w:val="aff3"/>
        <w:rPr>
          <w:rFonts w:cs="Times New Roman"/>
          <w:sz w:val="24"/>
          <w:szCs w:val="24"/>
        </w:rPr>
      </w:pPr>
      <w:r w:rsidRPr="00CC2F92">
        <w:rPr>
          <w:rFonts w:cs="Times New Roman"/>
          <w:sz w:val="24"/>
          <w:szCs w:val="24"/>
        </w:rPr>
        <w:t>Язык и речь</w:t>
      </w:r>
    </w:p>
    <w:p w14:paraId="3E3E99C4" w14:textId="77777777" w:rsidR="00416B7C" w:rsidRPr="00CC2F92" w:rsidRDefault="00416B7C" w:rsidP="00CC2F92">
      <w:pPr>
        <w:pStyle w:val="aff3"/>
        <w:rPr>
          <w:rFonts w:cs="Times New Roman"/>
          <w:sz w:val="24"/>
          <w:szCs w:val="24"/>
        </w:rPr>
      </w:pPr>
      <w:r w:rsidRPr="00CC2F92">
        <w:rPr>
          <w:rFonts w:cs="Times New Roman"/>
          <w:sz w:val="24"/>
          <w:szCs w:val="24"/>
        </w:rPr>
        <w:t>Речь устная и письменная, монологическая и диалогическая, полилог (повторение).</w:t>
      </w:r>
    </w:p>
    <w:p w14:paraId="029DD491" w14:textId="77777777" w:rsidR="00416B7C" w:rsidRPr="00CC2F92" w:rsidRDefault="00416B7C" w:rsidP="00CC2F92">
      <w:pPr>
        <w:pStyle w:val="aff3"/>
        <w:rPr>
          <w:rFonts w:cs="Times New Roman"/>
          <w:sz w:val="24"/>
          <w:szCs w:val="24"/>
        </w:rPr>
      </w:pPr>
      <w:r w:rsidRPr="00CC2F92">
        <w:rPr>
          <w:rFonts w:cs="Times New Roman"/>
          <w:sz w:val="24"/>
          <w:szCs w:val="24"/>
        </w:rPr>
        <w:t>Виды речевой деятельности: говорение, письмо, аудирование, чтение (повторение).</w:t>
      </w:r>
    </w:p>
    <w:p w14:paraId="7BF0626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Виды аудирования: выборочное, ознакомительное, детальное. </w:t>
      </w:r>
    </w:p>
    <w:p w14:paraId="4FFC6F00"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чтения: изучающее, ознакомительное, просмотровое, поисковое. </w:t>
      </w:r>
    </w:p>
    <w:p w14:paraId="223B328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 </w:t>
      </w:r>
    </w:p>
    <w:p w14:paraId="540E7BF3" w14:textId="77777777" w:rsidR="00416B7C" w:rsidRPr="00CC2F92" w:rsidRDefault="00416B7C" w:rsidP="00CC2F92">
      <w:pPr>
        <w:pStyle w:val="aff3"/>
        <w:rPr>
          <w:rFonts w:cs="Times New Roman"/>
          <w:sz w:val="24"/>
          <w:szCs w:val="24"/>
        </w:rPr>
      </w:pPr>
      <w:r w:rsidRPr="00CC2F92">
        <w:rPr>
          <w:rFonts w:cs="Times New Roman"/>
          <w:sz w:val="24"/>
          <w:szCs w:val="24"/>
        </w:rPr>
        <w:t>Подробное, сжатое, выборочное изложение прочитанного или прослушанного текста.</w:t>
      </w:r>
    </w:p>
    <w:p w14:paraId="4AB5EC5F"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w:t>
      </w:r>
    </w:p>
    <w:p w14:paraId="4039E336" w14:textId="77777777" w:rsidR="00416B7C" w:rsidRPr="00CC2F92" w:rsidRDefault="00416B7C" w:rsidP="00CC2F92">
      <w:pPr>
        <w:pStyle w:val="aff3"/>
        <w:rPr>
          <w:rFonts w:cs="Times New Roman"/>
          <w:sz w:val="24"/>
          <w:szCs w:val="24"/>
        </w:rPr>
      </w:pPr>
      <w:r w:rsidRPr="00CC2F92">
        <w:rPr>
          <w:rFonts w:cs="Times New Roman"/>
          <w:sz w:val="24"/>
          <w:szCs w:val="24"/>
        </w:rPr>
        <w:t>Приёмы работы с учебной книгой, лингвистическими словарями, справочной литературой.</w:t>
      </w:r>
    </w:p>
    <w:p w14:paraId="07CE5B4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 </w:t>
      </w:r>
    </w:p>
    <w:p w14:paraId="129038F1"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w:t>
      </w:r>
    </w:p>
    <w:p w14:paraId="41E524FB"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употребления языковых средств выразительности в текстах, принадлежащих к различным функционально-смысловым типам речи.</w:t>
      </w:r>
    </w:p>
    <w:p w14:paraId="0EC88A34"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Информационная переработка текста.</w:t>
      </w:r>
    </w:p>
    <w:p w14:paraId="3E6A9846"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языка</w:t>
      </w:r>
    </w:p>
    <w:p w14:paraId="1A6095CA"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разновидности современного русского языка: разговорая речь; функциональные стили: научный (научно-учебный), публицистический, официально-деловой; язык художественной литературы (повторение, обобщение).</w:t>
      </w:r>
    </w:p>
    <w:p w14:paraId="065F307E" w14:textId="77777777" w:rsidR="00416B7C" w:rsidRPr="00CC2F92" w:rsidRDefault="00416B7C" w:rsidP="00CC2F92">
      <w:pPr>
        <w:pStyle w:val="aff3"/>
        <w:rPr>
          <w:rFonts w:cs="Times New Roman"/>
          <w:sz w:val="24"/>
          <w:szCs w:val="24"/>
        </w:rPr>
      </w:pPr>
      <w:r w:rsidRPr="00CC2F92">
        <w:rPr>
          <w:rFonts w:cs="Times New Roman"/>
          <w:sz w:val="24"/>
          <w:szCs w:val="24"/>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14:paraId="0CD3F78A"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w:t>
      </w:r>
      <w:r w:rsidRPr="00CC2F92">
        <w:rPr>
          <w:rFonts w:cs="Times New Roman"/>
          <w:sz w:val="24"/>
          <w:szCs w:val="24"/>
        </w:rPr>
        <w:lastRenderedPageBreak/>
        <w:t xml:space="preserve">ние изобразительно-выразительных средств, а также языковых средств других функциональных разновидностей языка. </w:t>
      </w:r>
    </w:p>
    <w:p w14:paraId="3ACC3197" w14:textId="77777777" w:rsidR="00416B7C" w:rsidRPr="00CC2F92" w:rsidRDefault="00416B7C" w:rsidP="00CC2F92">
      <w:pPr>
        <w:pStyle w:val="aff3"/>
        <w:rPr>
          <w:rFonts w:cs="Times New Roman"/>
          <w:sz w:val="24"/>
          <w:szCs w:val="24"/>
        </w:rPr>
      </w:pPr>
      <w:r w:rsidRPr="00CC2F92">
        <w:rPr>
          <w:rFonts w:cs="Times New Roman"/>
          <w:sz w:val="24"/>
          <w:szCs w:val="24"/>
        </w:rPr>
        <w:t>Основные изобразительно-выразительные средства русского языка, их использование в речи (метафора, эпитет, сравнение, гипербола, олицетворение и др.).</w:t>
      </w:r>
    </w:p>
    <w:p w14:paraId="46973A22"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Синтаксис. Культура речи. Пунктуация </w:t>
      </w:r>
    </w:p>
    <w:p w14:paraId="329E00BF"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Сложное предложение</w:t>
      </w:r>
    </w:p>
    <w:p w14:paraId="728F636B"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 сложном предложении (повторение). </w:t>
      </w:r>
    </w:p>
    <w:p w14:paraId="01E5FD61"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сложных предложений.</w:t>
      </w:r>
      <w:r w:rsidR="00571787" w:rsidRPr="00CC2F92">
        <w:rPr>
          <w:rFonts w:cs="Times New Roman"/>
          <w:sz w:val="24"/>
          <w:szCs w:val="24"/>
        </w:rPr>
        <w:t xml:space="preserve"> </w:t>
      </w:r>
    </w:p>
    <w:p w14:paraId="6F362F4D" w14:textId="77777777" w:rsidR="00416B7C" w:rsidRPr="00CC2F92" w:rsidRDefault="00416B7C" w:rsidP="00CC2F92">
      <w:pPr>
        <w:pStyle w:val="aff3"/>
        <w:rPr>
          <w:rFonts w:cs="Times New Roman"/>
          <w:sz w:val="24"/>
          <w:szCs w:val="24"/>
        </w:rPr>
      </w:pPr>
      <w:r w:rsidRPr="00CC2F92">
        <w:rPr>
          <w:rFonts w:cs="Times New Roman"/>
          <w:sz w:val="24"/>
          <w:szCs w:val="24"/>
        </w:rPr>
        <w:t>Смысловое, структурное и интонационное единство частей сложного предложения.</w:t>
      </w:r>
    </w:p>
    <w:p w14:paraId="0CC19E9B"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Сложносочинённое предложение</w:t>
      </w:r>
    </w:p>
    <w:p w14:paraId="7AEE4DA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 сложносочинённом предложении, его строении. </w:t>
      </w:r>
    </w:p>
    <w:p w14:paraId="2325624C" w14:textId="77777777" w:rsidR="00416B7C" w:rsidRPr="00CC2F92" w:rsidRDefault="00416B7C" w:rsidP="00CC2F92">
      <w:pPr>
        <w:pStyle w:val="aff3"/>
        <w:rPr>
          <w:rFonts w:cs="Times New Roman"/>
          <w:sz w:val="24"/>
          <w:szCs w:val="24"/>
        </w:rPr>
      </w:pPr>
      <w:r w:rsidRPr="00CC2F92">
        <w:rPr>
          <w:rFonts w:cs="Times New Roman"/>
          <w:sz w:val="24"/>
          <w:szCs w:val="24"/>
        </w:rPr>
        <w:t>Виды сложносочинённых предложений. Средства связи частей сложносочинённого предложения.</w:t>
      </w:r>
      <w:r w:rsidR="00571787" w:rsidRPr="00CC2F92">
        <w:rPr>
          <w:rFonts w:cs="Times New Roman"/>
          <w:sz w:val="24"/>
          <w:szCs w:val="24"/>
        </w:rPr>
        <w:t xml:space="preserve"> </w:t>
      </w:r>
    </w:p>
    <w:p w14:paraId="6C38CFA7"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Интонационные особенности сложносочинённых предложений с разными смысловыми отношениями между частями. </w:t>
      </w:r>
    </w:p>
    <w:p w14:paraId="5A8335E6" w14:textId="77777777" w:rsidR="00416B7C" w:rsidRPr="00CC2F92" w:rsidRDefault="00416B7C" w:rsidP="00CC2F92">
      <w:pPr>
        <w:pStyle w:val="aff3"/>
        <w:rPr>
          <w:rFonts w:cs="Times New Roman"/>
          <w:sz w:val="24"/>
          <w:szCs w:val="24"/>
        </w:rPr>
      </w:pPr>
      <w:r w:rsidRPr="00CC2F92">
        <w:rPr>
          <w:rFonts w:cs="Times New Roman"/>
          <w:sz w:val="24"/>
          <w:szCs w:val="24"/>
        </w:rPr>
        <w:t xml:space="preserve">Употребление сложносочинённых предложений в речи. Грамматическая синонимия сложносочинённых предложений и простых предложений с однородными членами. </w:t>
      </w:r>
    </w:p>
    <w:p w14:paraId="76B798AF"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сложносочинённого предложения; нормы постановки знаков препинания в сложных предложениях (обобщение).</w:t>
      </w:r>
    </w:p>
    <w:p w14:paraId="7C69737F"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и пунктуационный анализ сложносочинённых предложений.</w:t>
      </w:r>
    </w:p>
    <w:p w14:paraId="7480CE23"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Сложноподчинённое предложение</w:t>
      </w:r>
    </w:p>
    <w:p w14:paraId="0C71106D" w14:textId="77777777" w:rsidR="00416B7C" w:rsidRPr="00CC2F92" w:rsidRDefault="00416B7C" w:rsidP="00CC2F92">
      <w:pPr>
        <w:pStyle w:val="aff3"/>
        <w:rPr>
          <w:rFonts w:cs="Times New Roman"/>
          <w:sz w:val="24"/>
          <w:szCs w:val="24"/>
        </w:rPr>
      </w:pPr>
      <w:r w:rsidRPr="00CC2F92">
        <w:rPr>
          <w:rFonts w:cs="Times New Roman"/>
          <w:sz w:val="24"/>
          <w:szCs w:val="24"/>
        </w:rPr>
        <w:t>Понятие о сложноподчинённом предложении. Главная и придаточная части предложения.</w:t>
      </w:r>
    </w:p>
    <w:p w14:paraId="688FD4E0"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Союзы и союзные слова. Различия подчинительных союзов и союзных слов. </w:t>
      </w:r>
    </w:p>
    <w:p w14:paraId="70E686D0" w14:textId="77777777" w:rsidR="00416B7C" w:rsidRPr="00CC2F92" w:rsidRDefault="00416B7C" w:rsidP="00CC2F92">
      <w:pPr>
        <w:pStyle w:val="aff3"/>
        <w:rPr>
          <w:rFonts w:cs="Times New Roman"/>
          <w:sz w:val="24"/>
          <w:szCs w:val="24"/>
        </w:rPr>
      </w:pPr>
      <w:r w:rsidRPr="00CC2F92">
        <w:rPr>
          <w:rFonts w:cs="Times New Roman"/>
          <w:sz w:val="24"/>
          <w:szCs w:val="24"/>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14:paraId="56CED9EA"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Грамматическая синонимия сложноподчинённых предложений и простых предложений с обособленными членами. </w:t>
      </w:r>
    </w:p>
    <w:p w14:paraId="588AC5B1"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с придаточными определительными. Сложноподчинённые предложения с придаточ</w:t>
      </w:r>
      <w:r w:rsidRPr="00CC2F92">
        <w:rPr>
          <w:rFonts w:cs="Times New Roman"/>
          <w:sz w:val="24"/>
          <w:szCs w:val="24"/>
        </w:rPr>
        <w:lastRenderedPageBreak/>
        <w:t>ными изъяснительными. Сложноподчинённые предложения</w:t>
      </w:r>
      <w:r w:rsidR="00571787" w:rsidRPr="00CC2F92">
        <w:rPr>
          <w:rFonts w:cs="Times New Roman"/>
          <w:sz w:val="24"/>
          <w:szCs w:val="24"/>
        </w:rPr>
        <w:t xml:space="preserve"> </w:t>
      </w:r>
      <w:r w:rsidRPr="00CC2F92">
        <w:rPr>
          <w:rFonts w:cs="Times New Roman"/>
          <w:sz w:val="24"/>
          <w:szCs w:val="24"/>
        </w:rPr>
        <w:t xml:space="preserve">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 </w:t>
      </w:r>
    </w:p>
    <w:p w14:paraId="5ECEEF6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w:t>
      </w:r>
      <w:r w:rsidRPr="00CC2F92">
        <w:rPr>
          <w:rFonts w:cs="Times New Roman"/>
          <w:b/>
          <w:bCs/>
          <w:i/>
          <w:iCs/>
          <w:sz w:val="24"/>
          <w:szCs w:val="24"/>
        </w:rPr>
        <w:t>чтобы</w:t>
      </w:r>
      <w:r w:rsidRPr="00CC2F92">
        <w:rPr>
          <w:rFonts w:cs="Times New Roman"/>
          <w:sz w:val="24"/>
          <w:szCs w:val="24"/>
        </w:rPr>
        <w:t xml:space="preserve">, союзными словами </w:t>
      </w:r>
      <w:r w:rsidRPr="00CC2F92">
        <w:rPr>
          <w:rFonts w:cs="Times New Roman"/>
          <w:b/>
          <w:bCs/>
          <w:i/>
          <w:iCs/>
          <w:sz w:val="24"/>
          <w:szCs w:val="24"/>
        </w:rPr>
        <w:t>какой</w:t>
      </w:r>
      <w:r w:rsidRPr="00CC2F92">
        <w:rPr>
          <w:rFonts w:cs="Times New Roman"/>
          <w:sz w:val="24"/>
          <w:szCs w:val="24"/>
        </w:rPr>
        <w:t xml:space="preserve">, </w:t>
      </w:r>
      <w:r w:rsidRPr="00CC2F92">
        <w:rPr>
          <w:rFonts w:cs="Times New Roman"/>
          <w:b/>
          <w:bCs/>
          <w:i/>
          <w:iCs/>
          <w:sz w:val="24"/>
          <w:szCs w:val="24"/>
        </w:rPr>
        <w:t>который</w:t>
      </w:r>
      <w:r w:rsidRPr="00CC2F92">
        <w:rPr>
          <w:rFonts w:cs="Times New Roman"/>
          <w:sz w:val="24"/>
          <w:szCs w:val="24"/>
        </w:rPr>
        <w:t xml:space="preserve">. Типичные грамматические ошибки при построении сложноподчинённых предложений. </w:t>
      </w:r>
    </w:p>
    <w:p w14:paraId="43C3A6B9"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с несколькими придаточными. Однородное, неоднородное и последовательное подчинение придаточных частей.</w:t>
      </w:r>
    </w:p>
    <w:p w14:paraId="43DFF2A7" w14:textId="77777777" w:rsidR="00416B7C" w:rsidRPr="00CC2F92" w:rsidRDefault="00416B7C" w:rsidP="00CC2F92">
      <w:pPr>
        <w:pStyle w:val="aff3"/>
        <w:rPr>
          <w:rFonts w:cs="Times New Roman"/>
          <w:sz w:val="24"/>
          <w:szCs w:val="24"/>
        </w:rPr>
      </w:pPr>
      <w:r w:rsidRPr="00CC2F92">
        <w:rPr>
          <w:rFonts w:cs="Times New Roman"/>
          <w:sz w:val="24"/>
          <w:szCs w:val="24"/>
        </w:rPr>
        <w:t>Нормы постановки знаков препинания в сложноподчинённых предложениях.</w:t>
      </w:r>
    </w:p>
    <w:p w14:paraId="016CDCA5" w14:textId="77777777" w:rsidR="00416B7C" w:rsidRPr="00CC2F92" w:rsidRDefault="00416B7C" w:rsidP="00CC2F92">
      <w:pPr>
        <w:pStyle w:val="aff3"/>
        <w:rPr>
          <w:rFonts w:cs="Times New Roman"/>
          <w:sz w:val="24"/>
          <w:szCs w:val="24"/>
        </w:rPr>
      </w:pPr>
      <w:r w:rsidRPr="00CC2F92">
        <w:rPr>
          <w:rFonts w:cs="Times New Roman"/>
          <w:sz w:val="24"/>
          <w:szCs w:val="24"/>
        </w:rPr>
        <w:t>Синтаксический и пунктуационный анализ сложноподчинённых предложений.</w:t>
      </w:r>
    </w:p>
    <w:p w14:paraId="48594F9A"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Бессоюзное сложное предложение</w:t>
      </w:r>
    </w:p>
    <w:p w14:paraId="254FA07D"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 бессоюзном сложном предложении. </w:t>
      </w:r>
    </w:p>
    <w:p w14:paraId="7ACC9CAB" w14:textId="77777777" w:rsidR="00416B7C" w:rsidRPr="00CC2F92" w:rsidRDefault="00416B7C" w:rsidP="00CC2F92">
      <w:pPr>
        <w:pStyle w:val="aff3"/>
        <w:rPr>
          <w:rFonts w:cs="Times New Roman"/>
          <w:sz w:val="24"/>
          <w:szCs w:val="24"/>
        </w:rPr>
      </w:pPr>
      <w:r w:rsidRPr="00CC2F92">
        <w:rPr>
          <w:rFonts w:cs="Times New Roman"/>
          <w:sz w:val="24"/>
          <w:szCs w:val="24"/>
        </w:rPr>
        <w:t xml:space="preserve">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 </w:t>
      </w:r>
    </w:p>
    <w:p w14:paraId="16A35458" w14:textId="77777777" w:rsidR="00416B7C" w:rsidRPr="00CC2F92" w:rsidRDefault="00416B7C" w:rsidP="00CC2F92">
      <w:pPr>
        <w:pStyle w:val="aff3"/>
        <w:rPr>
          <w:rFonts w:cs="Times New Roman"/>
          <w:sz w:val="24"/>
          <w:szCs w:val="24"/>
        </w:rPr>
      </w:pPr>
      <w:r w:rsidRPr="00CC2F92">
        <w:rPr>
          <w:rFonts w:cs="Times New Roman"/>
          <w:sz w:val="24"/>
          <w:szCs w:val="24"/>
        </w:rPr>
        <w:t>Бессоюзные сложные предложения со значением перечисления. Запятая и точка с запятой в бессоюзном сложном предложении.</w:t>
      </w:r>
    </w:p>
    <w:p w14:paraId="12E77024" w14:textId="77777777" w:rsidR="00416B7C" w:rsidRPr="00CC2F92" w:rsidRDefault="00416B7C" w:rsidP="00CC2F92">
      <w:pPr>
        <w:pStyle w:val="aff3"/>
        <w:rPr>
          <w:rFonts w:cs="Times New Roman"/>
          <w:sz w:val="24"/>
          <w:szCs w:val="24"/>
        </w:rPr>
      </w:pPr>
      <w:r w:rsidRPr="00CC2F92">
        <w:rPr>
          <w:rFonts w:cs="Times New Roman"/>
          <w:sz w:val="24"/>
          <w:szCs w:val="24"/>
        </w:rPr>
        <w:t>Бессоюзные сложные предложения со значением причины, пояснения, дополнения. Двоеточие в бессоюзном сложном предложении.</w:t>
      </w:r>
    </w:p>
    <w:p w14:paraId="64D9EAB2" w14:textId="19D0C1F3" w:rsidR="00416B7C" w:rsidRPr="00CC2F92" w:rsidRDefault="00416B7C" w:rsidP="00CC2F92">
      <w:pPr>
        <w:pStyle w:val="aff3"/>
        <w:rPr>
          <w:rFonts w:cs="Times New Roman"/>
          <w:sz w:val="24"/>
          <w:szCs w:val="24"/>
        </w:rPr>
      </w:pPr>
      <w:r w:rsidRPr="00CC2F92">
        <w:rPr>
          <w:rFonts w:cs="Times New Roman"/>
          <w:sz w:val="24"/>
          <w:szCs w:val="24"/>
        </w:rPr>
        <w:t xml:space="preserve">Бессоюзные сложные предложения со значением противопоставления, времени, условия и следствия, сравнения. Тире в </w:t>
      </w:r>
      <w:r w:rsidRPr="00CC2F92">
        <w:rPr>
          <w:rFonts w:cs="Times New Roman"/>
          <w:sz w:val="24"/>
          <w:szCs w:val="24"/>
        </w:rPr>
        <w:lastRenderedPageBreak/>
        <w:t>бессоюзном сложном предложе</w:t>
      </w:r>
      <w:r w:rsidR="00B45271" w:rsidRPr="00CC2F92">
        <w:rPr>
          <w:rFonts w:cs="Times New Roman"/>
          <w:sz w:val="24"/>
          <w:szCs w:val="24"/>
        </w:rPr>
        <w:t xml:space="preserve">нии. </w:t>
      </w:r>
      <w:r w:rsidRPr="00CC2F92">
        <w:rPr>
          <w:rFonts w:cs="Times New Roman"/>
          <w:sz w:val="24"/>
          <w:szCs w:val="24"/>
        </w:rPr>
        <w:t>Синтаксический и пунктуационный анализ бессоюзных сложных предложений.</w:t>
      </w:r>
    </w:p>
    <w:p w14:paraId="170DA85A" w14:textId="77777777" w:rsidR="00416B7C" w:rsidRPr="00CC2F92" w:rsidRDefault="00416B7C" w:rsidP="00CC2F92">
      <w:pPr>
        <w:pStyle w:val="aff3"/>
        <w:rPr>
          <w:rFonts w:cs="Times New Roman"/>
          <w:b/>
          <w:bCs/>
          <w:sz w:val="24"/>
          <w:szCs w:val="24"/>
        </w:rPr>
      </w:pPr>
      <w:r w:rsidRPr="00CC2F92">
        <w:rPr>
          <w:rFonts w:cs="Times New Roman"/>
          <w:b/>
          <w:bCs/>
          <w:sz w:val="24"/>
          <w:szCs w:val="24"/>
        </w:rPr>
        <w:t>Сложные предложения с разными видами союзной и бессоюзной связи</w:t>
      </w:r>
    </w:p>
    <w:p w14:paraId="0200379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Типы сложных предложений с разными видами связи. </w:t>
      </w:r>
    </w:p>
    <w:p w14:paraId="5D60C2B0"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Синтаксический и пунктуационный анализ сложных предложений с разными видами союзной и бессоюзной связи. </w:t>
      </w:r>
    </w:p>
    <w:p w14:paraId="6419D44C" w14:textId="77777777" w:rsidR="00416B7C" w:rsidRPr="00CC2F92" w:rsidRDefault="00416B7C" w:rsidP="00CC2F92">
      <w:pPr>
        <w:pStyle w:val="aff3"/>
        <w:rPr>
          <w:rFonts w:cs="Times New Roman"/>
          <w:b/>
          <w:bCs/>
          <w:sz w:val="24"/>
          <w:szCs w:val="24"/>
        </w:rPr>
      </w:pPr>
      <w:r w:rsidRPr="00CC2F92">
        <w:rPr>
          <w:rFonts w:cs="Times New Roman"/>
          <w:b/>
          <w:bCs/>
          <w:sz w:val="24"/>
          <w:szCs w:val="24"/>
        </w:rPr>
        <w:t>Прямая и косвенная речь</w:t>
      </w:r>
    </w:p>
    <w:p w14:paraId="4DF249D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Прямая и косвенная речь. Синонимия предложений с прямой и косвенной речью. </w:t>
      </w:r>
    </w:p>
    <w:p w14:paraId="63079BF6" w14:textId="77777777" w:rsidR="00416B7C" w:rsidRPr="00CC2F92" w:rsidRDefault="00416B7C" w:rsidP="00CC2F92">
      <w:pPr>
        <w:pStyle w:val="aff3"/>
        <w:rPr>
          <w:rFonts w:cs="Times New Roman"/>
          <w:sz w:val="24"/>
          <w:szCs w:val="24"/>
        </w:rPr>
      </w:pPr>
      <w:r w:rsidRPr="00CC2F92">
        <w:rPr>
          <w:rFonts w:cs="Times New Roman"/>
          <w:sz w:val="24"/>
          <w:szCs w:val="24"/>
        </w:rPr>
        <w:t>Цитирование. Способы включения цитат в высказывание.</w:t>
      </w:r>
    </w:p>
    <w:p w14:paraId="35F72AEC" w14:textId="77777777" w:rsidR="00416B7C" w:rsidRPr="00CC2F92" w:rsidRDefault="00416B7C" w:rsidP="00CC2F92">
      <w:pPr>
        <w:pStyle w:val="aff3"/>
        <w:rPr>
          <w:rFonts w:cs="Times New Roman"/>
          <w:sz w:val="24"/>
          <w:szCs w:val="24"/>
        </w:rPr>
      </w:pPr>
      <w:r w:rsidRPr="00CC2F92">
        <w:rPr>
          <w:rFonts w:cs="Times New Roman"/>
          <w:sz w:val="24"/>
          <w:szCs w:val="24"/>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14:paraId="6636718E" w14:textId="77777777" w:rsidR="00416B7C" w:rsidRPr="00CC2F92" w:rsidRDefault="00416B7C" w:rsidP="00CC2F92">
      <w:pPr>
        <w:pStyle w:val="aff3"/>
        <w:rPr>
          <w:rFonts w:cs="Times New Roman"/>
          <w:b/>
          <w:bCs/>
          <w:sz w:val="24"/>
          <w:szCs w:val="24"/>
        </w:rPr>
      </w:pPr>
      <w:r w:rsidRPr="00CC2F92">
        <w:rPr>
          <w:rFonts w:cs="Times New Roman"/>
          <w:sz w:val="24"/>
          <w:szCs w:val="24"/>
        </w:rPr>
        <w:t>Применение знаний по синтаксису и пунктуации в практике правописания.</w:t>
      </w:r>
      <w:r w:rsidRPr="00CC2F92">
        <w:rPr>
          <w:rFonts w:cs="Times New Roman"/>
          <w:b/>
          <w:bCs/>
          <w:sz w:val="24"/>
          <w:szCs w:val="24"/>
        </w:rPr>
        <w:t xml:space="preserve"> </w:t>
      </w:r>
    </w:p>
    <w:p w14:paraId="4BE2BAD9" w14:textId="77777777" w:rsidR="00B52E2D" w:rsidRPr="00CC2F92" w:rsidRDefault="00B52E2D" w:rsidP="00CC2F92">
      <w:pPr>
        <w:pStyle w:val="body"/>
        <w:rPr>
          <w:rFonts w:cs="Times New Roman"/>
          <w:sz w:val="24"/>
          <w:szCs w:val="24"/>
        </w:rPr>
      </w:pPr>
    </w:p>
    <w:p w14:paraId="0522CFA9" w14:textId="77777777" w:rsidR="002F3E24" w:rsidRPr="00CC2F92" w:rsidRDefault="00416B7C" w:rsidP="00CC2F92">
      <w:pPr>
        <w:pStyle w:val="aff3"/>
        <w:rPr>
          <w:rFonts w:cs="Times New Roman"/>
          <w:b/>
          <w:sz w:val="24"/>
          <w:szCs w:val="24"/>
        </w:rPr>
      </w:pPr>
      <w:r w:rsidRPr="00CC2F92">
        <w:rPr>
          <w:rFonts w:cs="Times New Roman"/>
          <w:b/>
          <w:sz w:val="24"/>
          <w:szCs w:val="24"/>
        </w:rPr>
        <w:t>2.1.2</w:t>
      </w:r>
      <w:r w:rsidRPr="00CC2F92">
        <w:rPr>
          <w:rFonts w:cs="Times New Roman"/>
          <w:b/>
          <w:sz w:val="24"/>
          <w:szCs w:val="24"/>
        </w:rPr>
        <w:t> </w:t>
      </w:r>
      <w:r w:rsidR="006E709B" w:rsidRPr="00CC2F92">
        <w:rPr>
          <w:rFonts w:cs="Times New Roman"/>
          <w:b/>
          <w:sz w:val="24"/>
          <w:szCs w:val="24"/>
        </w:rPr>
        <w:t>ЛИТЕРАТУРА.</w:t>
      </w:r>
    </w:p>
    <w:p w14:paraId="49239F45" w14:textId="6095AAD6" w:rsidR="00416B7C" w:rsidRPr="00CC2F92" w:rsidRDefault="0063580C" w:rsidP="0063580C">
      <w:pPr>
        <w:pStyle w:val="aff3"/>
        <w:ind w:firstLine="0"/>
        <w:rPr>
          <w:rFonts w:cs="Times New Roman"/>
          <w:b/>
          <w:sz w:val="24"/>
          <w:szCs w:val="24"/>
        </w:rPr>
      </w:pPr>
      <w:r>
        <w:rPr>
          <w:rFonts w:cs="Times New Roman"/>
          <w:b/>
          <w:sz w:val="24"/>
          <w:szCs w:val="24"/>
          <w:lang w:val="tt-RU"/>
        </w:rPr>
        <w:t xml:space="preserve"> </w:t>
      </w:r>
      <w:r w:rsidR="00416B7C" w:rsidRPr="00CC2F92">
        <w:rPr>
          <w:rFonts w:cs="Times New Roman"/>
          <w:b/>
          <w:sz w:val="24"/>
          <w:szCs w:val="24"/>
        </w:rPr>
        <w:t>Общая характеристика учебного предмета «Литература»</w:t>
      </w:r>
    </w:p>
    <w:p w14:paraId="76A1F913"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3EDD3408"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w:t>
      </w:r>
      <w:r w:rsidRPr="00CC2F92">
        <w:rPr>
          <w:rFonts w:cs="Times New Roman"/>
          <w:sz w:val="24"/>
          <w:szCs w:val="24"/>
        </w:rPr>
        <w:lastRenderedPageBreak/>
        <w:t xml:space="preserve">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 </w:t>
      </w:r>
    </w:p>
    <w:p w14:paraId="4721E090" w14:textId="77777777" w:rsidR="00416B7C" w:rsidRPr="00CC2F92" w:rsidRDefault="00416B7C" w:rsidP="00CC2F92">
      <w:pPr>
        <w:pStyle w:val="aff3"/>
        <w:rPr>
          <w:rFonts w:cs="Times New Roman"/>
          <w:sz w:val="24"/>
          <w:szCs w:val="24"/>
        </w:rPr>
      </w:pPr>
      <w:r w:rsidRPr="00CC2F92">
        <w:rPr>
          <w:rFonts w:cs="Times New Roman"/>
          <w:sz w:val="24"/>
          <w:szCs w:val="24"/>
        </w:rPr>
        <w:t>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14:paraId="79B0BCFD"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 </w:t>
      </w:r>
    </w:p>
    <w:p w14:paraId="0C4F3D75"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14:paraId="56F57B9B"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предмета «Литература»</w:t>
      </w:r>
    </w:p>
    <w:p w14:paraId="2293DBCD"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14:paraId="1D640FEE"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w:t>
      </w:r>
      <w:r w:rsidRPr="00CC2F92">
        <w:rPr>
          <w:rFonts w:cs="Times New Roman"/>
          <w:sz w:val="24"/>
          <w:szCs w:val="24"/>
        </w:rPr>
        <w:lastRenderedPageBreak/>
        <w:t>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14:paraId="22C3E9BD"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14:paraId="50EACE0D"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w:t>
      </w:r>
      <w:r w:rsidRPr="00CC2F92">
        <w:rPr>
          <w:rFonts w:cs="Times New Roman"/>
          <w:sz w:val="24"/>
          <w:szCs w:val="24"/>
        </w:rPr>
        <w:lastRenderedPageBreak/>
        <w:t xml:space="preserve">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14:paraId="5AEFB31F" w14:textId="77777777" w:rsidR="00416B7C" w:rsidRPr="00CC2F92" w:rsidRDefault="00416B7C" w:rsidP="00CC2F92">
      <w:pPr>
        <w:pStyle w:val="aff3"/>
        <w:rPr>
          <w:rFonts w:cs="Times New Roman"/>
          <w:sz w:val="24"/>
          <w:szCs w:val="24"/>
        </w:rPr>
      </w:pPr>
      <w:r w:rsidRPr="00CC2F92">
        <w:rPr>
          <w:rFonts w:cs="Times New Roman"/>
          <w:sz w:val="24"/>
          <w:szCs w:val="24"/>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14:paraId="38B78367"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учебного предмета «Литература» </w:t>
      </w:r>
      <w:r w:rsidRPr="00CC2F92">
        <w:rPr>
          <w:rFonts w:cs="Times New Roman"/>
          <w:sz w:val="24"/>
          <w:szCs w:val="24"/>
        </w:rPr>
        <w:br/>
        <w:t>в учебном плане</w:t>
      </w:r>
    </w:p>
    <w:p w14:paraId="7338E9C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 </w:t>
      </w:r>
    </w:p>
    <w:p w14:paraId="696D2539" w14:textId="77777777" w:rsidR="00416B7C" w:rsidRPr="00CC2F92" w:rsidRDefault="00416B7C" w:rsidP="00CC2F92">
      <w:pPr>
        <w:pStyle w:val="aff3"/>
        <w:rPr>
          <w:rFonts w:cs="Times New Roman"/>
          <w:sz w:val="24"/>
          <w:szCs w:val="24"/>
        </w:rPr>
      </w:pPr>
      <w:r w:rsidRPr="00CC2F92">
        <w:rPr>
          <w:rFonts w:cs="Times New Roman"/>
          <w:sz w:val="24"/>
          <w:szCs w:val="24"/>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14:paraId="1B39E2E3" w14:textId="77777777" w:rsidR="00416B7C" w:rsidRPr="00CC2F92" w:rsidRDefault="00416B7C" w:rsidP="00CC2F92">
      <w:pPr>
        <w:pStyle w:val="aff3"/>
        <w:rPr>
          <w:rFonts w:cs="Times New Roman"/>
          <w:sz w:val="24"/>
          <w:szCs w:val="24"/>
        </w:rPr>
      </w:pPr>
    </w:p>
    <w:p w14:paraId="16C1D684" w14:textId="08003BE6" w:rsidR="00416B7C" w:rsidRPr="00CC2F92" w:rsidRDefault="0063580C" w:rsidP="0063580C">
      <w:pPr>
        <w:pStyle w:val="aff3"/>
        <w:ind w:firstLine="0"/>
        <w:rPr>
          <w:rFonts w:cs="Times New Roman"/>
          <w:sz w:val="24"/>
          <w:szCs w:val="24"/>
        </w:rPr>
      </w:pPr>
      <w:r>
        <w:rPr>
          <w:rFonts w:cs="Times New Roman"/>
          <w:b/>
          <w:sz w:val="24"/>
          <w:szCs w:val="24"/>
        </w:rPr>
        <w:t xml:space="preserve">СОДЕРЖАНИЕ </w:t>
      </w:r>
      <w:r>
        <w:rPr>
          <w:rFonts w:cs="Times New Roman"/>
          <w:b/>
          <w:sz w:val="24"/>
          <w:szCs w:val="24"/>
          <w:lang w:val="tt-RU"/>
        </w:rPr>
        <w:t xml:space="preserve">УЧЕБНОГО </w:t>
      </w:r>
      <w:r>
        <w:rPr>
          <w:rFonts w:cs="Times New Roman"/>
          <w:b/>
          <w:sz w:val="24"/>
          <w:szCs w:val="24"/>
        </w:rPr>
        <w:t>ПРЕДМЕТА</w:t>
      </w:r>
      <w:r w:rsidR="00416B7C" w:rsidRPr="0063580C">
        <w:rPr>
          <w:rFonts w:cs="Times New Roman"/>
          <w:b/>
          <w:sz w:val="24"/>
          <w:szCs w:val="24"/>
        </w:rPr>
        <w:t xml:space="preserve"> «ЛИТЕРАТУРА» по годам изучения</w:t>
      </w:r>
      <w:r w:rsidR="00416B7C" w:rsidRPr="00CC2F92">
        <w:rPr>
          <w:rFonts w:cs="Times New Roman"/>
          <w:sz w:val="24"/>
          <w:szCs w:val="24"/>
        </w:rPr>
        <w:t xml:space="preserve"> </w:t>
      </w:r>
    </w:p>
    <w:p w14:paraId="254F3456" w14:textId="77777777" w:rsidR="00416B7C" w:rsidRPr="00CC2F92" w:rsidRDefault="00416B7C" w:rsidP="00CC2F92">
      <w:pPr>
        <w:pStyle w:val="aff3"/>
        <w:rPr>
          <w:rFonts w:cs="Times New Roman"/>
          <w:b/>
          <w:sz w:val="24"/>
          <w:szCs w:val="24"/>
        </w:rPr>
      </w:pPr>
      <w:r w:rsidRPr="00CC2F92">
        <w:rPr>
          <w:rFonts w:cs="Times New Roman"/>
          <w:b/>
          <w:sz w:val="24"/>
          <w:szCs w:val="24"/>
        </w:rPr>
        <w:t>5 класс</w:t>
      </w:r>
    </w:p>
    <w:p w14:paraId="6A978B6D" w14:textId="77777777" w:rsidR="00416B7C" w:rsidRPr="00CC2F92" w:rsidRDefault="00416B7C" w:rsidP="00CC2F92">
      <w:pPr>
        <w:pStyle w:val="aff3"/>
        <w:rPr>
          <w:rFonts w:cs="Times New Roman"/>
          <w:sz w:val="24"/>
          <w:szCs w:val="24"/>
        </w:rPr>
      </w:pPr>
      <w:r w:rsidRPr="00CC2F92">
        <w:rPr>
          <w:rFonts w:cs="Times New Roman"/>
          <w:sz w:val="24"/>
          <w:szCs w:val="24"/>
        </w:rPr>
        <w:t>Мифология</w:t>
      </w:r>
    </w:p>
    <w:p w14:paraId="52CCB9AD" w14:textId="77777777" w:rsidR="00416B7C" w:rsidRPr="00CC2F92" w:rsidRDefault="00416B7C" w:rsidP="00CC2F92">
      <w:pPr>
        <w:pStyle w:val="aff3"/>
        <w:rPr>
          <w:rFonts w:cs="Times New Roman"/>
          <w:sz w:val="24"/>
          <w:szCs w:val="24"/>
        </w:rPr>
      </w:pPr>
      <w:r w:rsidRPr="00CC2F92">
        <w:rPr>
          <w:rFonts w:cs="Times New Roman"/>
          <w:sz w:val="24"/>
          <w:szCs w:val="24"/>
        </w:rPr>
        <w:t>Мифы народов России и мира.</w:t>
      </w:r>
    </w:p>
    <w:p w14:paraId="12FBFC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Фольклор</w:t>
      </w:r>
    </w:p>
    <w:p w14:paraId="68243E69" w14:textId="77777777" w:rsidR="00416B7C" w:rsidRPr="00CC2F92" w:rsidRDefault="00416B7C" w:rsidP="00CC2F92">
      <w:pPr>
        <w:pStyle w:val="aff3"/>
        <w:rPr>
          <w:rFonts w:cs="Times New Roman"/>
          <w:sz w:val="24"/>
          <w:szCs w:val="24"/>
        </w:rPr>
      </w:pPr>
      <w:r w:rsidRPr="00CC2F92">
        <w:rPr>
          <w:rFonts w:cs="Times New Roman"/>
          <w:sz w:val="24"/>
          <w:szCs w:val="24"/>
        </w:rPr>
        <w:t xml:space="preserve">Малые жанры: пословицы, поговорки, загадки. Сказки народов России и народов мира (не менее трёх). </w:t>
      </w:r>
    </w:p>
    <w:p w14:paraId="517B2234"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7BDBF97B"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И. А. Крылов. </w:t>
      </w:r>
      <w:r w:rsidRPr="00CC2F92">
        <w:rPr>
          <w:rFonts w:cs="Times New Roman"/>
          <w:sz w:val="24"/>
          <w:szCs w:val="24"/>
        </w:rPr>
        <w:t>Басни (три по выбору). Например, «Волк на псарне», «Листы и Корни», «Свинья под Дубом», «Квартет», «Осёл и Соловей», «Ворона и Лисица».</w:t>
      </w:r>
    </w:p>
    <w:p w14:paraId="40FEE6A9"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А. С. Пушкин</w:t>
      </w:r>
      <w:r w:rsidRPr="00CC2F92">
        <w:rPr>
          <w:rFonts w:cs="Times New Roman"/>
          <w:sz w:val="24"/>
          <w:szCs w:val="24"/>
        </w:rPr>
        <w:t xml:space="preserve">. Стихотворения (не менее трёх). «Зимнее утро», «Зимний вечер», «Няне» и др. «Сказка о мёртвой царевне и о семи богатырях». </w:t>
      </w:r>
    </w:p>
    <w:p w14:paraId="0DE3A85B"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Style w:val="Italic"/>
          <w:rFonts w:cs="Times New Roman"/>
          <w:sz w:val="24"/>
          <w:szCs w:val="24"/>
        </w:rPr>
        <w:t xml:space="preserve">. </w:t>
      </w:r>
      <w:r w:rsidRPr="00CC2F92">
        <w:rPr>
          <w:rFonts w:cs="Times New Roman"/>
          <w:sz w:val="24"/>
          <w:szCs w:val="24"/>
        </w:rPr>
        <w:t>Стихотворение «Бородино».</w:t>
      </w:r>
    </w:p>
    <w:p w14:paraId="71BE5F0E"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В. Гоголь. </w:t>
      </w:r>
      <w:r w:rsidRPr="00CC2F92">
        <w:rPr>
          <w:rFonts w:cs="Times New Roman"/>
          <w:sz w:val="24"/>
          <w:szCs w:val="24"/>
        </w:rPr>
        <w:t>Повесть</w:t>
      </w:r>
      <w:r w:rsidRPr="00CC2F92">
        <w:rPr>
          <w:rStyle w:val="Italic"/>
          <w:rFonts w:cs="Times New Roman"/>
          <w:sz w:val="24"/>
          <w:szCs w:val="24"/>
        </w:rPr>
        <w:t xml:space="preserve"> </w:t>
      </w:r>
      <w:r w:rsidRPr="00CC2F92">
        <w:rPr>
          <w:rFonts w:cs="Times New Roman"/>
          <w:sz w:val="24"/>
          <w:szCs w:val="24"/>
        </w:rPr>
        <w:t>«Ночь перед Рождеством» из сборника «Вечера на хуторе близ Диканьки».</w:t>
      </w:r>
    </w:p>
    <w:p w14:paraId="2F519E8A"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693BD0BF"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И. С. Тургенев. </w:t>
      </w:r>
      <w:r w:rsidRPr="00CC2F92">
        <w:rPr>
          <w:rFonts w:cs="Times New Roman"/>
          <w:sz w:val="24"/>
          <w:szCs w:val="24"/>
        </w:rPr>
        <w:t>Рассказ «Муму».</w:t>
      </w:r>
    </w:p>
    <w:p w14:paraId="36C42D91"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А. Некрасов.</w:t>
      </w:r>
      <w:r w:rsidRPr="00CC2F92">
        <w:rPr>
          <w:rFonts w:cs="Times New Roman"/>
          <w:sz w:val="24"/>
          <w:szCs w:val="24"/>
        </w:rPr>
        <w:t xml:space="preserve"> Стихотворения (не менее двух). «Крестьянские дети». «Школьник». Поэма «Мороз, Красный нос» (фрагмент). </w:t>
      </w:r>
    </w:p>
    <w:p w14:paraId="1F14E905"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Л. Н. Толстой. </w:t>
      </w:r>
      <w:r w:rsidRPr="00CC2F92">
        <w:rPr>
          <w:rFonts w:cs="Times New Roman"/>
          <w:sz w:val="24"/>
          <w:szCs w:val="24"/>
        </w:rPr>
        <w:t>Рассказ «Кавказский пленник».</w:t>
      </w:r>
    </w:p>
    <w:p w14:paraId="003C3A64"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Литература XIX—ХХ веков </w:t>
      </w:r>
    </w:p>
    <w:p w14:paraId="2198AC14"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Стихотворения отечественных поэтов XIX—ХХ веков о родной природе и о связи человека с Родиной </w:t>
      </w:r>
      <w:r w:rsidRPr="00CC2F92">
        <w:rPr>
          <w:rFonts w:cs="Times New Roman"/>
          <w:sz w:val="24"/>
          <w:szCs w:val="24"/>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14:paraId="790E3303"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Юмористические рассказы отечественных писателей XIX—XX веков</w:t>
      </w:r>
    </w:p>
    <w:p w14:paraId="30C7E7B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П. Чехов </w:t>
      </w:r>
      <w:r w:rsidRPr="00CC2F92">
        <w:rPr>
          <w:rFonts w:cs="Times New Roman"/>
          <w:sz w:val="24"/>
          <w:szCs w:val="24"/>
        </w:rPr>
        <w:t>(два рассказа по выбору). Например, «Лошадиная фамилия», «Мальчики», «Хирургия» и др.</w:t>
      </w:r>
    </w:p>
    <w:p w14:paraId="0011011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М. М. Зощенко </w:t>
      </w:r>
      <w:r w:rsidRPr="00CC2F92">
        <w:rPr>
          <w:rFonts w:cs="Times New Roman"/>
          <w:sz w:val="24"/>
          <w:szCs w:val="24"/>
        </w:rPr>
        <w:t>(два рассказа по выбору). Например, «Галоша», «Лёля и Минька», «Ёлка», «Золотые слова», «Встреча» и др.</w:t>
      </w:r>
    </w:p>
    <w:p w14:paraId="2762BBC0"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отечественной литературы о природе и животных</w:t>
      </w:r>
      <w:r w:rsidRPr="00CC2F92">
        <w:rPr>
          <w:rFonts w:cs="Times New Roman"/>
          <w:sz w:val="24"/>
          <w:szCs w:val="24"/>
        </w:rPr>
        <w:t xml:space="preserve"> (не менее двух). Например, А. И. Куприна, М. М. Пришвина, К. Г. Паустовского.</w:t>
      </w:r>
    </w:p>
    <w:p w14:paraId="11C96EAD"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Платонов.</w:t>
      </w:r>
      <w:r w:rsidRPr="00CC2F92">
        <w:rPr>
          <w:rFonts w:cs="Times New Roman"/>
          <w:sz w:val="24"/>
          <w:szCs w:val="24"/>
        </w:rPr>
        <w:t xml:space="preserve"> Рассказы (один по выбору). Например, «Корова», «Никита» и др. </w:t>
      </w:r>
    </w:p>
    <w:p w14:paraId="77A78D41"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В. П. Астафьев.</w:t>
      </w:r>
      <w:r w:rsidRPr="00CC2F92">
        <w:rPr>
          <w:rFonts w:cs="Times New Roman"/>
          <w:sz w:val="24"/>
          <w:szCs w:val="24"/>
        </w:rPr>
        <w:t xml:space="preserve"> Рассказ «Васюткино озеро».</w:t>
      </w:r>
    </w:p>
    <w:p w14:paraId="71E2EF78"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XX—XXI веков</w:t>
      </w:r>
    </w:p>
    <w:p w14:paraId="2A09CE59"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отечественной прозы на тему «Человек на войне» </w:t>
      </w:r>
      <w:r w:rsidRPr="00CC2F92">
        <w:rPr>
          <w:rFonts w:cs="Times New Roman"/>
          <w:sz w:val="24"/>
          <w:szCs w:val="24"/>
        </w:rPr>
        <w:t>(не менее двух). Например, Л. А. Кассиль. «Дорогие мои мальчишки»; Ю. Я. Яковлев. «Девочки с Васильевского острова»; В. П. Катаев. «Сын полка» и др.</w:t>
      </w:r>
    </w:p>
    <w:p w14:paraId="553DFAA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отечественных писателей XIX—XXI веков на тему детства </w:t>
      </w:r>
      <w:r w:rsidRPr="00CC2F92">
        <w:rPr>
          <w:rFonts w:cs="Times New Roman"/>
          <w:sz w:val="24"/>
          <w:szCs w:val="24"/>
        </w:rPr>
        <w:t>(не менее двух).</w:t>
      </w:r>
    </w:p>
    <w:p w14:paraId="45C4EB9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 </w:t>
      </w:r>
    </w:p>
    <w:p w14:paraId="2E8E2E4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приключенческого жанра отечественных писателей </w:t>
      </w:r>
      <w:r w:rsidRPr="00CC2F92">
        <w:rPr>
          <w:rFonts w:cs="Times New Roman"/>
          <w:sz w:val="24"/>
          <w:szCs w:val="24"/>
        </w:rPr>
        <w:t>(одно по выбору). Например, К. Булычёв. «Девочка,</w:t>
      </w:r>
      <w:r w:rsidR="00571787" w:rsidRPr="00CC2F92">
        <w:rPr>
          <w:rFonts w:cs="Times New Roman"/>
          <w:sz w:val="24"/>
          <w:szCs w:val="24"/>
        </w:rPr>
        <w:t xml:space="preserve"> </w:t>
      </w:r>
      <w:r w:rsidRPr="00CC2F92">
        <w:rPr>
          <w:rFonts w:cs="Times New Roman"/>
          <w:sz w:val="24"/>
          <w:szCs w:val="24"/>
        </w:rPr>
        <w:t>с которой ничего не случится», «Миллион приключений» и др. (главы по выбору).</w:t>
      </w:r>
    </w:p>
    <w:p w14:paraId="1F917B3C"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народов Российской Федерации</w:t>
      </w:r>
    </w:p>
    <w:p w14:paraId="2B317DCC"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(одно по выбору). Например, Р. Г. Гамзатов. «Песня соловья»; М. Карим. </w:t>
      </w:r>
      <w:r w:rsidRPr="00CC2F92">
        <w:rPr>
          <w:rStyle w:val="Italic"/>
          <w:rFonts w:cs="Times New Roman"/>
          <w:sz w:val="24"/>
          <w:szCs w:val="24"/>
        </w:rPr>
        <w:t>«</w:t>
      </w:r>
      <w:r w:rsidRPr="00CC2F92">
        <w:rPr>
          <w:rFonts w:cs="Times New Roman"/>
          <w:sz w:val="24"/>
          <w:szCs w:val="24"/>
        </w:rPr>
        <w:t>Эту песню мать мне пела».</w:t>
      </w:r>
    </w:p>
    <w:p w14:paraId="24B3BC26"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1E45CAC2" w14:textId="77777777" w:rsidR="00416B7C" w:rsidRPr="00CC2F92" w:rsidRDefault="00416B7C" w:rsidP="00CC2F92">
      <w:pPr>
        <w:pStyle w:val="aff3"/>
        <w:rPr>
          <w:rFonts w:cs="Times New Roman"/>
          <w:sz w:val="24"/>
          <w:szCs w:val="24"/>
        </w:rPr>
      </w:pPr>
      <w:r w:rsidRPr="00CC2F92">
        <w:rPr>
          <w:rStyle w:val="Bold"/>
          <w:rFonts w:cs="Times New Roman"/>
          <w:sz w:val="24"/>
          <w:szCs w:val="24"/>
        </w:rPr>
        <w:t>Х. К. Андерсен.</w:t>
      </w:r>
      <w:r w:rsidRPr="00CC2F92">
        <w:rPr>
          <w:rStyle w:val="BoldItalic"/>
          <w:rFonts w:cs="Times New Roman"/>
          <w:sz w:val="24"/>
          <w:szCs w:val="24"/>
        </w:rPr>
        <w:t xml:space="preserve"> </w:t>
      </w:r>
      <w:r w:rsidRPr="00CC2F92">
        <w:rPr>
          <w:rFonts w:cs="Times New Roman"/>
          <w:sz w:val="24"/>
          <w:szCs w:val="24"/>
        </w:rPr>
        <w:t>Сказки</w:t>
      </w:r>
      <w:r w:rsidRPr="00CC2F92">
        <w:rPr>
          <w:rStyle w:val="Italic"/>
          <w:rFonts w:cs="Times New Roman"/>
          <w:sz w:val="24"/>
          <w:szCs w:val="24"/>
        </w:rPr>
        <w:t xml:space="preserve"> </w:t>
      </w:r>
      <w:r w:rsidRPr="00CC2F92">
        <w:rPr>
          <w:rFonts w:cs="Times New Roman"/>
          <w:sz w:val="24"/>
          <w:szCs w:val="24"/>
        </w:rPr>
        <w:t xml:space="preserve">(одна по выбору). Например, «Снежная королева», «Соловей» и др. </w:t>
      </w:r>
    </w:p>
    <w:p w14:paraId="76803CDB"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Зарубежная сказочная проза</w:t>
      </w:r>
      <w:r w:rsidRPr="00CC2F92">
        <w:rPr>
          <w:rStyle w:val="BoldItalic"/>
          <w:rFonts w:cs="Times New Roman"/>
          <w:sz w:val="24"/>
          <w:szCs w:val="24"/>
        </w:rPr>
        <w:t xml:space="preserve"> </w:t>
      </w:r>
      <w:r w:rsidRPr="00CC2F92">
        <w:rPr>
          <w:rFonts w:cs="Times New Roman"/>
          <w:sz w:val="24"/>
          <w:szCs w:val="24"/>
        </w:rPr>
        <w:t>(одно произведение по выбору). Например,</w:t>
      </w:r>
      <w:r w:rsidRPr="00CC2F92">
        <w:rPr>
          <w:rStyle w:val="Italic"/>
          <w:rFonts w:cs="Times New Roman"/>
          <w:sz w:val="24"/>
          <w:szCs w:val="24"/>
        </w:rPr>
        <w:t xml:space="preserve"> </w:t>
      </w:r>
      <w:r w:rsidRPr="00CC2F92">
        <w:rPr>
          <w:rFonts w:cs="Times New Roman"/>
          <w:sz w:val="24"/>
          <w:szCs w:val="24"/>
        </w:rPr>
        <w:t xml:space="preserve">Л. Кэрролл. «Алиса в Стране Чудес» (главы по выбору), Дж. Р. Р. Толкин. «Хоббит, или Туда и обратно» (главы по выбору). </w:t>
      </w:r>
    </w:p>
    <w:p w14:paraId="30AB893B"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Зарубежная проза о детях и подростках</w:t>
      </w:r>
      <w:r w:rsidRPr="00CC2F92">
        <w:rPr>
          <w:rStyle w:val="BoldItalic"/>
          <w:rFonts w:cs="Times New Roman"/>
          <w:sz w:val="24"/>
          <w:szCs w:val="24"/>
        </w:rPr>
        <w:t xml:space="preserve"> </w:t>
      </w:r>
      <w:r w:rsidRPr="00CC2F92">
        <w:rPr>
          <w:rFonts w:cs="Times New Roman"/>
          <w:sz w:val="24"/>
          <w:szCs w:val="24"/>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14:paraId="3FBC7706"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Зарубежная приключенческая проза</w:t>
      </w:r>
      <w:r w:rsidRPr="00CC2F92">
        <w:rPr>
          <w:rFonts w:cs="Times New Roman"/>
          <w:sz w:val="24"/>
          <w:szCs w:val="24"/>
        </w:rPr>
        <w:t xml:space="preserve"> (два произведения по выбору).</w:t>
      </w:r>
    </w:p>
    <w:p w14:paraId="3C2EEBCF" w14:textId="77777777" w:rsidR="00416B7C" w:rsidRPr="00CC2F92" w:rsidRDefault="00416B7C" w:rsidP="00CC2F92">
      <w:pPr>
        <w:pStyle w:val="aff3"/>
        <w:rPr>
          <w:rFonts w:cs="Times New Roman"/>
          <w:sz w:val="24"/>
          <w:szCs w:val="24"/>
        </w:rPr>
      </w:pPr>
      <w:r w:rsidRPr="00CC2F92">
        <w:rPr>
          <w:rFonts w:cs="Times New Roman"/>
          <w:sz w:val="24"/>
          <w:szCs w:val="24"/>
        </w:rPr>
        <w:t>Например, Р. Л. Стивенсон. «Остров сокровищ», «Чёрная стрела» и др.</w:t>
      </w:r>
    </w:p>
    <w:p w14:paraId="6F193ABD" w14:textId="77777777" w:rsidR="00416B7C" w:rsidRPr="00CC2F92" w:rsidRDefault="00416B7C" w:rsidP="00CC2F92">
      <w:pPr>
        <w:pStyle w:val="aff3"/>
        <w:rPr>
          <w:rStyle w:val="BoldItalic"/>
          <w:rFonts w:cs="Times New Roman"/>
          <w:sz w:val="24"/>
          <w:szCs w:val="24"/>
        </w:rPr>
      </w:pPr>
      <w:r w:rsidRPr="00CC2F92">
        <w:rPr>
          <w:rStyle w:val="Bold"/>
          <w:rFonts w:cs="Times New Roman"/>
          <w:sz w:val="24"/>
          <w:szCs w:val="24"/>
        </w:rPr>
        <w:t>Зарубежная проза о животных</w:t>
      </w:r>
      <w:r w:rsidRPr="00CC2F92">
        <w:rPr>
          <w:rStyle w:val="BoldItalic"/>
          <w:rFonts w:cs="Times New Roman"/>
          <w:sz w:val="24"/>
          <w:szCs w:val="24"/>
        </w:rPr>
        <w:t xml:space="preserve"> </w:t>
      </w:r>
      <w:r w:rsidRPr="00CC2F92">
        <w:rPr>
          <w:rFonts w:cs="Times New Roman"/>
          <w:sz w:val="24"/>
          <w:szCs w:val="24"/>
        </w:rPr>
        <w:t xml:space="preserve">(одно-два произведения по выбору). </w:t>
      </w:r>
    </w:p>
    <w:p w14:paraId="35EF5CF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Э. Сетон-Томпсон. «Королевская аналостанка»; Дж. Даррелл. «Говорящий свёрток»; Дж. Лондон. «Белый клык»; Дж. Р. Киплинг. «Маугли», «Рикки-Тикки-Тави» и др. </w:t>
      </w:r>
    </w:p>
    <w:p w14:paraId="3ACF71B0" w14:textId="77777777" w:rsidR="00416B7C" w:rsidRPr="00CC2F92" w:rsidRDefault="00416B7C" w:rsidP="00CC2F92">
      <w:pPr>
        <w:pStyle w:val="aff3"/>
        <w:rPr>
          <w:rFonts w:cs="Times New Roman"/>
          <w:b/>
          <w:sz w:val="24"/>
          <w:szCs w:val="24"/>
        </w:rPr>
      </w:pPr>
      <w:r w:rsidRPr="00CC2F92">
        <w:rPr>
          <w:rFonts w:cs="Times New Roman"/>
          <w:b/>
          <w:sz w:val="24"/>
          <w:szCs w:val="24"/>
        </w:rPr>
        <w:t>6 класс</w:t>
      </w:r>
    </w:p>
    <w:p w14:paraId="4349389D" w14:textId="77777777" w:rsidR="00416B7C" w:rsidRPr="00CC2F92" w:rsidRDefault="00416B7C" w:rsidP="00CC2F92">
      <w:pPr>
        <w:pStyle w:val="aff3"/>
        <w:rPr>
          <w:rFonts w:cs="Times New Roman"/>
          <w:sz w:val="24"/>
          <w:szCs w:val="24"/>
        </w:rPr>
      </w:pPr>
      <w:r w:rsidRPr="00CC2F92">
        <w:rPr>
          <w:rFonts w:cs="Times New Roman"/>
          <w:sz w:val="24"/>
          <w:szCs w:val="24"/>
        </w:rPr>
        <w:t>Античная литература</w:t>
      </w:r>
    </w:p>
    <w:p w14:paraId="6B0DCA68" w14:textId="77777777" w:rsidR="00416B7C" w:rsidRPr="00CC2F92" w:rsidRDefault="00416B7C" w:rsidP="00CC2F92">
      <w:pPr>
        <w:pStyle w:val="aff3"/>
        <w:rPr>
          <w:rFonts w:cs="Times New Roman"/>
          <w:sz w:val="24"/>
          <w:szCs w:val="24"/>
        </w:rPr>
      </w:pPr>
      <w:r w:rsidRPr="00CC2F92">
        <w:rPr>
          <w:rStyle w:val="Bold"/>
          <w:rFonts w:cs="Times New Roman"/>
          <w:sz w:val="24"/>
          <w:szCs w:val="24"/>
        </w:rPr>
        <w:t>Гомер.</w:t>
      </w:r>
      <w:r w:rsidRPr="00CC2F92">
        <w:rPr>
          <w:rFonts w:cs="Times New Roman"/>
          <w:sz w:val="24"/>
          <w:szCs w:val="24"/>
        </w:rPr>
        <w:t xml:space="preserve"> Поэмы. «Илиада», «Одиссея» (фрагменты).</w:t>
      </w:r>
    </w:p>
    <w:p w14:paraId="0B1ADCCA" w14:textId="77777777" w:rsidR="00416B7C" w:rsidRPr="00CC2F92" w:rsidRDefault="00416B7C" w:rsidP="00CC2F92">
      <w:pPr>
        <w:pStyle w:val="aff3"/>
        <w:rPr>
          <w:rFonts w:cs="Times New Roman"/>
          <w:sz w:val="24"/>
          <w:szCs w:val="24"/>
        </w:rPr>
      </w:pPr>
      <w:r w:rsidRPr="00CC2F92">
        <w:rPr>
          <w:rFonts w:cs="Times New Roman"/>
          <w:sz w:val="24"/>
          <w:szCs w:val="24"/>
        </w:rPr>
        <w:t>Фольклор</w:t>
      </w:r>
    </w:p>
    <w:p w14:paraId="2094DF2B" w14:textId="77777777" w:rsidR="00416B7C" w:rsidRPr="00CC2F92" w:rsidRDefault="00416B7C" w:rsidP="00CC2F92">
      <w:pPr>
        <w:pStyle w:val="aff3"/>
        <w:rPr>
          <w:rFonts w:cs="Times New Roman"/>
          <w:sz w:val="24"/>
          <w:szCs w:val="24"/>
        </w:rPr>
      </w:pPr>
      <w:r w:rsidRPr="00CC2F92">
        <w:rPr>
          <w:rFonts w:cs="Times New Roman"/>
          <w:sz w:val="24"/>
          <w:szCs w:val="24"/>
        </w:rPr>
        <w:t>Русские былины (не менее двух). Например, «Илья Муромец и Соловей-разбойник», «Садко».</w:t>
      </w:r>
    </w:p>
    <w:p w14:paraId="0A42276D" w14:textId="77777777" w:rsidR="00416B7C" w:rsidRPr="00CC2F92" w:rsidRDefault="00416B7C" w:rsidP="00CC2F92">
      <w:pPr>
        <w:pStyle w:val="aff3"/>
        <w:rPr>
          <w:rFonts w:cs="Times New Roman"/>
          <w:sz w:val="24"/>
          <w:szCs w:val="24"/>
        </w:rPr>
      </w:pPr>
      <w:r w:rsidRPr="00CC2F92">
        <w:rPr>
          <w:rFonts w:cs="Times New Roman"/>
          <w:sz w:val="24"/>
          <w:szCs w:val="24"/>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14:paraId="26EF39EB"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428DC47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«Повесть временных лет» </w:t>
      </w:r>
      <w:r w:rsidRPr="00CC2F92">
        <w:rPr>
          <w:rFonts w:cs="Times New Roman"/>
          <w:sz w:val="24"/>
          <w:szCs w:val="24"/>
        </w:rPr>
        <w:t>(не менее одного фрагмента). Например, «Сказание о белгородском киселе», «Сказание о походе князя Олега на Царьград», «Предание о смерти князя Олега».</w:t>
      </w:r>
    </w:p>
    <w:p w14:paraId="53B7BA43"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4A7187C9"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А. С. Пушкин</w:t>
      </w:r>
      <w:r w:rsidRPr="00CC2F92">
        <w:rPr>
          <w:rFonts w:cs="Times New Roman"/>
          <w:sz w:val="24"/>
          <w:szCs w:val="24"/>
        </w:rPr>
        <w:t>. Стихотворения (не менее трёх). «Песнь о вещем Олеге», «Зимняя дорога», «Узник», «Туча» и др. Роман «Дубровский».</w:t>
      </w:r>
    </w:p>
    <w:p w14:paraId="007315FF"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Style w:val="Italic"/>
          <w:rFonts w:cs="Times New Roman"/>
          <w:sz w:val="24"/>
          <w:szCs w:val="24"/>
        </w:rPr>
        <w:t xml:space="preserve">. </w:t>
      </w:r>
      <w:r w:rsidRPr="00CC2F92">
        <w:rPr>
          <w:rFonts w:cs="Times New Roman"/>
          <w:sz w:val="24"/>
          <w:szCs w:val="24"/>
        </w:rPr>
        <w:t>Стихотворения (не менее трёх). «Три пальмы», «Листок», «Утёс» и др.</w:t>
      </w:r>
    </w:p>
    <w:p w14:paraId="5A1F814C"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В. Кольцов. </w:t>
      </w:r>
      <w:r w:rsidRPr="00CC2F92">
        <w:rPr>
          <w:rFonts w:cs="Times New Roman"/>
          <w:sz w:val="24"/>
          <w:szCs w:val="24"/>
        </w:rPr>
        <w:t>Стихотворения (не менее двух). Например, «Косарь», «Соловей» и др.</w:t>
      </w:r>
    </w:p>
    <w:p w14:paraId="05B01A27"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4FE80B6E"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И. Тютчев.</w:t>
      </w:r>
      <w:r w:rsidRPr="00CC2F92">
        <w:rPr>
          <w:rFonts w:cs="Times New Roman"/>
          <w:sz w:val="24"/>
          <w:szCs w:val="24"/>
        </w:rPr>
        <w:t xml:space="preserve"> Стихотворения (не менее двух). «Есть в осени первоначальной…», «С поляны коршун поднялся…».</w:t>
      </w:r>
    </w:p>
    <w:p w14:paraId="140B5CD2"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А. Фет.</w:t>
      </w:r>
      <w:r w:rsidRPr="00CC2F92">
        <w:rPr>
          <w:rFonts w:cs="Times New Roman"/>
          <w:sz w:val="24"/>
          <w:szCs w:val="24"/>
        </w:rPr>
        <w:t xml:space="preserve"> Стихотворения (не менее двух). «Учись у них — у дуба, у берёзы…», «Я пришёл к тебе с приветом…».</w:t>
      </w:r>
    </w:p>
    <w:p w14:paraId="12F4A04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И. С. Тургенев. </w:t>
      </w:r>
      <w:r w:rsidRPr="00CC2F92">
        <w:rPr>
          <w:rFonts w:cs="Times New Roman"/>
          <w:sz w:val="24"/>
          <w:szCs w:val="24"/>
        </w:rPr>
        <w:t>Рассказ «Бежин луг».</w:t>
      </w:r>
    </w:p>
    <w:p w14:paraId="4DB6BD22"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Н. С. Лесков. </w:t>
      </w:r>
      <w:r w:rsidRPr="00CC2F92">
        <w:rPr>
          <w:rFonts w:cs="Times New Roman"/>
          <w:sz w:val="24"/>
          <w:szCs w:val="24"/>
        </w:rPr>
        <w:t xml:space="preserve">Сказ «Левша». </w:t>
      </w:r>
    </w:p>
    <w:p w14:paraId="7682914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Л. Н. Толстой. </w:t>
      </w:r>
      <w:r w:rsidRPr="00CC2F92">
        <w:rPr>
          <w:rFonts w:cs="Times New Roman"/>
          <w:sz w:val="24"/>
          <w:szCs w:val="24"/>
        </w:rPr>
        <w:t>Повесть «Детство» (главы).</w:t>
      </w:r>
    </w:p>
    <w:p w14:paraId="0A0D098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А. П. Чехов. </w:t>
      </w:r>
      <w:r w:rsidRPr="00CC2F92">
        <w:rPr>
          <w:rFonts w:cs="Times New Roman"/>
          <w:sz w:val="24"/>
          <w:szCs w:val="24"/>
        </w:rPr>
        <w:t>Рассказы (три по выбору). Например, «Толстый и тонкий», «Хамелеон», «Смерть чиновника» и др.</w:t>
      </w:r>
    </w:p>
    <w:p w14:paraId="3133F9EE"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Куприн</w:t>
      </w:r>
      <w:r w:rsidRPr="00CC2F92">
        <w:rPr>
          <w:rFonts w:cs="Times New Roman"/>
          <w:sz w:val="24"/>
          <w:szCs w:val="24"/>
        </w:rPr>
        <w:t>. Рассказ «Чудесный доктор».</w:t>
      </w:r>
    </w:p>
    <w:p w14:paraId="3207F08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Литература XX века</w:t>
      </w:r>
    </w:p>
    <w:p w14:paraId="75A37FC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Стихотворения отечественных поэтов начала ХХ века </w:t>
      </w:r>
      <w:r w:rsidRPr="00CC2F92">
        <w:rPr>
          <w:rFonts w:cs="Times New Roman"/>
          <w:sz w:val="24"/>
          <w:szCs w:val="24"/>
        </w:rPr>
        <w:t xml:space="preserve">(не менее двух). Например, стихотворения С. А. Есенина, В. В. Маяковского, А. А. Блока и др. </w:t>
      </w:r>
    </w:p>
    <w:p w14:paraId="1C69BE2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w:t>
      </w:r>
      <w:r w:rsidRPr="00CC2F92">
        <w:rPr>
          <w:rStyle w:val="Bold"/>
          <w:rFonts w:cs="Times New Roman"/>
          <w:sz w:val="24"/>
          <w:szCs w:val="24"/>
        </w:rPr>
        <w:t>отечественных поэтов XX века</w:t>
      </w:r>
      <w:r w:rsidRPr="00CC2F92">
        <w:rPr>
          <w:rFonts w:cs="Times New Roman"/>
          <w:sz w:val="24"/>
          <w:szCs w:val="24"/>
        </w:rPr>
        <w:t xml:space="preserve"> (не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14:paraId="1FAF9A62"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Проза отечественных писателей конца XX — начала XXI века, в том числе о Великой Отечественной войне</w:t>
      </w:r>
      <w:r w:rsidRPr="00CC2F92">
        <w:rPr>
          <w:rFonts w:cs="Times New Roman"/>
          <w:sz w:val="24"/>
          <w:szCs w:val="24"/>
        </w:rPr>
        <w:t xml:space="preserve"> (два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14:paraId="2EC26364"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В. Г. Распутин. </w:t>
      </w:r>
      <w:r w:rsidRPr="00CC2F92">
        <w:rPr>
          <w:rFonts w:cs="Times New Roman"/>
          <w:sz w:val="24"/>
          <w:szCs w:val="24"/>
        </w:rPr>
        <w:t>Рассказ «Уроки французского».</w:t>
      </w:r>
    </w:p>
    <w:p w14:paraId="726BB93C"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писателей на тему взросления человека</w:t>
      </w:r>
      <w:r w:rsidRPr="00CC2F92">
        <w:rPr>
          <w:rFonts w:cs="Times New Roman"/>
          <w:sz w:val="24"/>
          <w:szCs w:val="24"/>
        </w:rPr>
        <w:t xml:space="preserve"> (не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14:paraId="29AE1EB2"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современных отечественных писателей-фантастов</w:t>
      </w:r>
      <w:r w:rsidRPr="00CC2F92">
        <w:rPr>
          <w:rFonts w:cs="Times New Roman"/>
          <w:sz w:val="24"/>
          <w:szCs w:val="24"/>
        </w:rPr>
        <w:t xml:space="preserve"> (не менее двух). Например, А. В. Жвалевский и Е. Б. Пастернак. «Время всегда хорошее»; С. В. Лукьяненко. «Мальчик и Тьма»; В. В. Ледерман. «Календарь ма(й)я» и др.</w:t>
      </w:r>
    </w:p>
    <w:p w14:paraId="17DC5BB9"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народов Российской Федерации</w:t>
      </w:r>
    </w:p>
    <w:p w14:paraId="7BB77F8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w:t>
      </w:r>
    </w:p>
    <w:p w14:paraId="49A353A6"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19CCF4C7"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Д. Дефо. </w:t>
      </w:r>
      <w:r w:rsidRPr="00CC2F92">
        <w:rPr>
          <w:rFonts w:cs="Times New Roman"/>
          <w:sz w:val="24"/>
          <w:szCs w:val="24"/>
        </w:rPr>
        <w:t>«Робинзон Крузо» (главы по выбору).</w:t>
      </w:r>
    </w:p>
    <w:p w14:paraId="66D7383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Дж. Свифт. </w:t>
      </w:r>
      <w:r w:rsidRPr="00CC2F92">
        <w:rPr>
          <w:rFonts w:cs="Times New Roman"/>
          <w:sz w:val="24"/>
          <w:szCs w:val="24"/>
        </w:rPr>
        <w:t>«Путешествия Гулливера» (главы по выбору).</w:t>
      </w:r>
    </w:p>
    <w:p w14:paraId="69950347"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зарубежных писателей на тему взросления человека</w:t>
      </w:r>
      <w:r w:rsidRPr="00CC2F92">
        <w:rPr>
          <w:rFonts w:cs="Times New Roman"/>
          <w:sz w:val="24"/>
          <w:szCs w:val="24"/>
        </w:rPr>
        <w:t xml:space="preserve"> (не менее двух). Например, Ж. Верн. «Дети капитана Гранта» (главы по выбору). Х. Ли. «Убить пересмешника» (главы по выбору) и др.</w:t>
      </w:r>
    </w:p>
    <w:p w14:paraId="14AB9E73"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Произведения современных зарубежных писателей-фантастов</w:t>
      </w:r>
      <w:r w:rsidRPr="00CC2F92">
        <w:rPr>
          <w:rFonts w:cs="Times New Roman"/>
          <w:sz w:val="24"/>
          <w:szCs w:val="24"/>
        </w:rPr>
        <w:t xml:space="preserve"> (не менее двух). Например, Дж. К. Роулинг. «Гарри Поттер» (главы по выбору), Д. У. Джонс. «Дом с характером» и др.</w:t>
      </w:r>
    </w:p>
    <w:p w14:paraId="16EA6B96" w14:textId="77777777" w:rsidR="00416B7C" w:rsidRPr="00CC2F92" w:rsidRDefault="00416B7C" w:rsidP="00CC2F92">
      <w:pPr>
        <w:pStyle w:val="aff3"/>
        <w:rPr>
          <w:rFonts w:cs="Times New Roman"/>
          <w:b/>
          <w:sz w:val="24"/>
          <w:szCs w:val="24"/>
        </w:rPr>
      </w:pPr>
      <w:r w:rsidRPr="00CC2F92">
        <w:rPr>
          <w:rFonts w:cs="Times New Roman"/>
          <w:b/>
          <w:sz w:val="24"/>
          <w:szCs w:val="24"/>
        </w:rPr>
        <w:t>7 класс</w:t>
      </w:r>
    </w:p>
    <w:p w14:paraId="3A2E09BF"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1338BD54" w14:textId="77777777" w:rsidR="00416B7C" w:rsidRPr="00CC2F92" w:rsidRDefault="00416B7C" w:rsidP="00CC2F92">
      <w:pPr>
        <w:pStyle w:val="aff3"/>
        <w:rPr>
          <w:rFonts w:cs="Times New Roman"/>
          <w:sz w:val="24"/>
          <w:szCs w:val="24"/>
        </w:rPr>
      </w:pPr>
      <w:r w:rsidRPr="00CC2F92">
        <w:rPr>
          <w:rStyle w:val="Bold"/>
          <w:rFonts w:cs="Times New Roman"/>
          <w:sz w:val="24"/>
          <w:szCs w:val="24"/>
        </w:rPr>
        <w:t>Древнерусские повести</w:t>
      </w:r>
      <w:r w:rsidRPr="00CC2F92">
        <w:rPr>
          <w:rFonts w:cs="Times New Roman"/>
          <w:sz w:val="24"/>
          <w:szCs w:val="24"/>
        </w:rPr>
        <w:t xml:space="preserve"> (одна повесть по выбору). Например, «Поучение» Владимира Мономаха (в сокращении) и др.</w:t>
      </w:r>
    </w:p>
    <w:p w14:paraId="02C40A4C"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35CBC3B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С. Пушкин. </w:t>
      </w:r>
      <w:r w:rsidRPr="00CC2F92">
        <w:rPr>
          <w:rFonts w:cs="Times New Roman"/>
          <w:sz w:val="24"/>
          <w:szCs w:val="24"/>
        </w:rPr>
        <w:t xml:space="preserve">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 </w:t>
      </w:r>
    </w:p>
    <w:p w14:paraId="6520804D"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Fonts w:cs="Times New Roman"/>
          <w:sz w:val="24"/>
          <w:szCs w:val="24"/>
        </w:rPr>
        <w:t xml:space="preserve"> 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 </w:t>
      </w:r>
    </w:p>
    <w:p w14:paraId="2AE6F0A0"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В. Гоголь. </w:t>
      </w:r>
      <w:r w:rsidRPr="00CC2F92">
        <w:rPr>
          <w:rFonts w:cs="Times New Roman"/>
          <w:sz w:val="24"/>
          <w:szCs w:val="24"/>
        </w:rPr>
        <w:t>Повесть «Тарас Бульба».</w:t>
      </w:r>
    </w:p>
    <w:p w14:paraId="78A9FE1E"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2C86B67E"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И. С. Тургенев.</w:t>
      </w:r>
      <w:r w:rsidRPr="00CC2F92">
        <w:rPr>
          <w:rFonts w:cs="Times New Roman"/>
          <w:spacing w:val="-2"/>
          <w:sz w:val="24"/>
          <w:szCs w:val="24"/>
        </w:rPr>
        <w:t xml:space="preserve"> Рассказы из цикла «Записки охотника» (два по выбору). Например, «Бирюк», «Хорь и Калиныч» и др. Стихотворения в прозе. Например, «Русский язык», «Воробей» и др. </w:t>
      </w:r>
    </w:p>
    <w:p w14:paraId="4713C15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Л. Н. Толстой. </w:t>
      </w:r>
      <w:r w:rsidRPr="00CC2F92">
        <w:rPr>
          <w:rFonts w:cs="Times New Roman"/>
          <w:sz w:val="24"/>
          <w:szCs w:val="24"/>
        </w:rPr>
        <w:t xml:space="preserve">Рассказ «После бала». </w:t>
      </w:r>
    </w:p>
    <w:p w14:paraId="5BECD79B"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Н. А. Некрасов.</w:t>
      </w:r>
      <w:r w:rsidRPr="00CC2F92">
        <w:rPr>
          <w:rFonts w:cs="Times New Roman"/>
          <w:spacing w:val="-2"/>
          <w:sz w:val="24"/>
          <w:szCs w:val="24"/>
        </w:rPr>
        <w:t xml:space="preserve"> Стихотворения (не менее двух). Например, «Размышления у парадного подъезда», «Железная дорога» и др.</w:t>
      </w:r>
    </w:p>
    <w:p w14:paraId="28184D9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Поэзия второй половины XIX века. </w:t>
      </w:r>
      <w:r w:rsidRPr="00CC2F92">
        <w:rPr>
          <w:rFonts w:cs="Times New Roman"/>
          <w:sz w:val="24"/>
          <w:szCs w:val="24"/>
        </w:rPr>
        <w:t xml:space="preserve">Ф. И. Тютчев, А. А. Фет, А. К. Толстой и др. (не менее двух стихотворений по выбору). </w:t>
      </w:r>
    </w:p>
    <w:p w14:paraId="4764A1F8"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Е. Салтыков-Щедрин.</w:t>
      </w:r>
      <w:r w:rsidRPr="00CC2F92">
        <w:rPr>
          <w:rFonts w:cs="Times New Roman"/>
          <w:sz w:val="24"/>
          <w:szCs w:val="24"/>
        </w:rPr>
        <w:t xml:space="preserve"> Сказки (две по выбору). Например, «Повесть о том, как один мужик двух генералов прокормил», «Дикий помещик», «Премудрый пискарь» и др. </w:t>
      </w:r>
    </w:p>
    <w:p w14:paraId="7AA68F51"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и зарубежных писателей на историческую тему</w:t>
      </w:r>
      <w:r w:rsidRPr="00CC2F92">
        <w:rPr>
          <w:rFonts w:cs="Times New Roman"/>
          <w:sz w:val="24"/>
          <w:szCs w:val="24"/>
        </w:rPr>
        <w:t xml:space="preserve"> (не менее двух). Например, А. К. Толстого, Р. Сабатини, Ф. Купера.</w:t>
      </w:r>
    </w:p>
    <w:p w14:paraId="62D509A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Литература конца XIX — начала XX века</w:t>
      </w:r>
    </w:p>
    <w:p w14:paraId="21E0A6AF"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Рассказы (один по выбору). Например, «Тоска», «Злоумышленник» и др.</w:t>
      </w:r>
    </w:p>
    <w:p w14:paraId="42675EF1"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М. Горький.</w:t>
      </w:r>
      <w:r w:rsidRPr="00CC2F92">
        <w:rPr>
          <w:rFonts w:cs="Times New Roman"/>
          <w:spacing w:val="-2"/>
          <w:sz w:val="24"/>
          <w:szCs w:val="24"/>
        </w:rPr>
        <w:t xml:space="preserve"> Ранние рассказы (одно произведение по выбору). Например, «Старуха Изергиль» (легенда о Данко), «Челкаш» и др.</w:t>
      </w:r>
    </w:p>
    <w:p w14:paraId="12B21573" w14:textId="77777777" w:rsidR="00416B7C" w:rsidRPr="00CC2F92" w:rsidRDefault="00416B7C" w:rsidP="00CC2F92">
      <w:pPr>
        <w:pStyle w:val="aff3"/>
        <w:rPr>
          <w:rFonts w:cs="Times New Roman"/>
          <w:sz w:val="24"/>
          <w:szCs w:val="24"/>
        </w:rPr>
      </w:pPr>
      <w:r w:rsidRPr="00CC2F92">
        <w:rPr>
          <w:rStyle w:val="Bold"/>
          <w:rFonts w:cs="Times New Roman"/>
          <w:sz w:val="24"/>
          <w:szCs w:val="24"/>
        </w:rPr>
        <w:t>Сатирические произведения отечественных и зарубежных писателей</w:t>
      </w:r>
      <w:r w:rsidRPr="00CC2F92">
        <w:rPr>
          <w:rFonts w:cs="Times New Roman"/>
          <w:sz w:val="24"/>
          <w:szCs w:val="24"/>
        </w:rPr>
        <w:t xml:space="preserve"> (не менее двух). Например, М. М. Зощенко, А. Т. Аверченко, Н. Тэффи, О. Генри, Я. Гашека.</w:t>
      </w:r>
    </w:p>
    <w:p w14:paraId="54EDA4B5"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XX века</w:t>
      </w:r>
    </w:p>
    <w:p w14:paraId="3BD49BFB"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Грин.</w:t>
      </w:r>
      <w:r w:rsidRPr="00CC2F92">
        <w:rPr>
          <w:rFonts w:cs="Times New Roman"/>
          <w:sz w:val="24"/>
          <w:szCs w:val="24"/>
        </w:rPr>
        <w:t xml:space="preserve"> Повести и рассказы (одно произведение по выбору). Например, «Алые паруса», «Зелёная лампа» и др. </w:t>
      </w:r>
    </w:p>
    <w:p w14:paraId="6670B90F" w14:textId="77777777" w:rsidR="00416B7C" w:rsidRPr="00CC2F92" w:rsidRDefault="00416B7C" w:rsidP="00CC2F92">
      <w:pPr>
        <w:pStyle w:val="aff3"/>
        <w:rPr>
          <w:rFonts w:cs="Times New Roman"/>
          <w:sz w:val="24"/>
          <w:szCs w:val="24"/>
        </w:rPr>
      </w:pPr>
      <w:r w:rsidRPr="00CC2F92">
        <w:rPr>
          <w:rStyle w:val="Bold"/>
          <w:rFonts w:cs="Times New Roman"/>
          <w:sz w:val="24"/>
          <w:szCs w:val="24"/>
        </w:rPr>
        <w:t>Отечественная поэзия первой половины XX века</w:t>
      </w:r>
      <w:r w:rsidRPr="00CC2F92">
        <w:rPr>
          <w:rFonts w:cs="Times New Roman"/>
          <w:sz w:val="24"/>
          <w:szCs w:val="24"/>
        </w:rPr>
        <w:t xml:space="preserve">. Стихотворения на тему мечты и реальности (два-три по выбору). Например, стихотворения А. А. Блока, Н. С. Гумилёва, М. И. Цветаевой и др. </w:t>
      </w:r>
    </w:p>
    <w:p w14:paraId="0D785C3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В. В. Маяковский. </w:t>
      </w:r>
      <w:r w:rsidRPr="00CC2F92">
        <w:rPr>
          <w:rFonts w:cs="Times New Roman"/>
          <w:sz w:val="24"/>
          <w:szCs w:val="24"/>
        </w:rPr>
        <w:t>Стихотворения (одно по выбору).</w:t>
      </w:r>
      <w:r w:rsidRPr="00CC2F92">
        <w:rPr>
          <w:rStyle w:val="BoldItalic"/>
          <w:rFonts w:cs="Times New Roman"/>
          <w:sz w:val="24"/>
          <w:szCs w:val="24"/>
        </w:rPr>
        <w:t xml:space="preserve"> </w:t>
      </w:r>
      <w:r w:rsidRPr="00CC2F92">
        <w:rPr>
          <w:rFonts w:cs="Times New Roman"/>
          <w:sz w:val="24"/>
          <w:szCs w:val="24"/>
        </w:rPr>
        <w:t xml:space="preserve">Например, «Необычайное приключение, бывшее с Владимиром Маяковским летом на даче», «Хорошее отношение к лошадям» и др. </w:t>
      </w:r>
    </w:p>
    <w:p w14:paraId="5D76E680"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П. Платонов. </w:t>
      </w:r>
      <w:r w:rsidRPr="00CC2F92">
        <w:rPr>
          <w:rFonts w:cs="Times New Roman"/>
          <w:sz w:val="24"/>
          <w:szCs w:val="24"/>
        </w:rPr>
        <w:t xml:space="preserve">Рассказы (один по выбору). Например, «Юшка», «Неизвестный цветок» и др. </w:t>
      </w:r>
    </w:p>
    <w:p w14:paraId="357596A4"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XX века</w:t>
      </w:r>
    </w:p>
    <w:p w14:paraId="7B20D8C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В. М. Шукшин. </w:t>
      </w:r>
      <w:r w:rsidRPr="00CC2F92">
        <w:rPr>
          <w:rFonts w:cs="Times New Roman"/>
          <w:sz w:val="24"/>
          <w:szCs w:val="24"/>
        </w:rPr>
        <w:t>Рассказы (один по выбору). Например, «Чудик», «Стенька Разин», «Критики» и др.</w:t>
      </w:r>
    </w:p>
    <w:p w14:paraId="362879BF"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 отечественных поэтов XX—XXI веков</w:t>
      </w:r>
      <w:r w:rsidRPr="00CC2F92">
        <w:rPr>
          <w:rFonts w:cs="Times New Roman"/>
          <w:sz w:val="24"/>
          <w:szCs w:val="24"/>
        </w:rPr>
        <w:t xml:space="preserve"> (не менее четырёх стихотворений двух поэтов). Например, стихотворения М. И. Цветаевой, Е. А. Евтушенко, Б. А. Ахмадулиной, Ю. Д. Левитанского и др. </w:t>
      </w:r>
    </w:p>
    <w:p w14:paraId="49D3642F"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прозаиков второй половины XX — начала XXI века</w:t>
      </w:r>
      <w:r w:rsidRPr="00CC2F92">
        <w:rPr>
          <w:rFonts w:cs="Times New Roman"/>
          <w:sz w:val="24"/>
          <w:szCs w:val="24"/>
        </w:rPr>
        <w:t xml:space="preserve"> (не менее двух). Например, произведения Ф. А. Абрамова, В. П. Астафьева, В. И. Белова, Ф. А. Искандера и др.</w:t>
      </w:r>
    </w:p>
    <w:p w14:paraId="4DB74A12" w14:textId="77777777" w:rsidR="00416B7C" w:rsidRPr="00CC2F92" w:rsidRDefault="00416B7C" w:rsidP="00CC2F92">
      <w:pPr>
        <w:pStyle w:val="aff3"/>
        <w:rPr>
          <w:rFonts w:cs="Times New Roman"/>
          <w:sz w:val="24"/>
          <w:szCs w:val="24"/>
        </w:rPr>
      </w:pPr>
      <w:r w:rsidRPr="00CC2F92">
        <w:rPr>
          <w:rStyle w:val="Bold"/>
          <w:rFonts w:cs="Times New Roman"/>
          <w:sz w:val="24"/>
          <w:szCs w:val="24"/>
        </w:rPr>
        <w:t>Тема взаимоотношения поколений, становления человека, выбора им жизненного пути</w:t>
      </w:r>
      <w:r w:rsidRPr="00CC2F92">
        <w:rPr>
          <w:rFonts w:cs="Times New Roman"/>
          <w:sz w:val="24"/>
          <w:szCs w:val="24"/>
        </w:rPr>
        <w:t xml:space="preserve"> (не менее двух произведений современных отечественных и зарубежных писателей). Например, Л. Л. Волкова. «Всем выйти из кадра», Т. В. Михеева. </w:t>
      </w:r>
      <w:r w:rsidRPr="00CC2F92">
        <w:rPr>
          <w:rFonts w:cs="Times New Roman"/>
          <w:sz w:val="24"/>
          <w:szCs w:val="24"/>
        </w:rPr>
        <w:lastRenderedPageBreak/>
        <w:t>«Лёгкие горы», У. Старк. «Умеешь ли ты свистеть, Йоханна?» и др.</w:t>
      </w:r>
    </w:p>
    <w:p w14:paraId="0BA17D11"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4D47B790"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де Сервантес</w:t>
      </w:r>
      <w:r w:rsidRPr="00CC2F92">
        <w:rPr>
          <w:rFonts w:cs="Times New Roman"/>
          <w:sz w:val="24"/>
          <w:szCs w:val="24"/>
        </w:rPr>
        <w:t xml:space="preserve"> </w:t>
      </w:r>
      <w:r w:rsidRPr="00CC2F92">
        <w:rPr>
          <w:rStyle w:val="Bold"/>
          <w:rFonts w:cs="Times New Roman"/>
          <w:sz w:val="24"/>
          <w:szCs w:val="24"/>
        </w:rPr>
        <w:t>Сааведра</w:t>
      </w:r>
      <w:r w:rsidRPr="00CC2F92">
        <w:rPr>
          <w:rFonts w:cs="Times New Roman"/>
          <w:sz w:val="24"/>
          <w:szCs w:val="24"/>
        </w:rPr>
        <w:t>. Роман «Хитроумный идальго Дон Кихот Ламанчский» (главы).</w:t>
      </w:r>
    </w:p>
    <w:p w14:paraId="5359E69A"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Зарубежная новеллистика </w:t>
      </w:r>
      <w:r w:rsidRPr="00CC2F92">
        <w:rPr>
          <w:rFonts w:cs="Times New Roman"/>
          <w:sz w:val="24"/>
          <w:szCs w:val="24"/>
        </w:rPr>
        <w:t xml:space="preserve">(одно-два произведения по выбору). Например, П. Мериме. «Маттео Фальконе»; О. Генри. «Дары волхвов», «Последний лист». </w:t>
      </w:r>
    </w:p>
    <w:p w14:paraId="3AF0933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де Сент Экзюпери. </w:t>
      </w:r>
      <w:r w:rsidRPr="00CC2F92">
        <w:rPr>
          <w:rFonts w:cs="Times New Roman"/>
          <w:sz w:val="24"/>
          <w:szCs w:val="24"/>
        </w:rPr>
        <w:t xml:space="preserve">Повесть-сказка «Маленький принц». </w:t>
      </w:r>
    </w:p>
    <w:p w14:paraId="3A4D5737" w14:textId="77777777" w:rsidR="00416B7C" w:rsidRPr="00CC2F92" w:rsidRDefault="00416B7C" w:rsidP="00CC2F92">
      <w:pPr>
        <w:pStyle w:val="aff3"/>
        <w:rPr>
          <w:rFonts w:cs="Times New Roman"/>
          <w:b/>
          <w:sz w:val="24"/>
          <w:szCs w:val="24"/>
        </w:rPr>
      </w:pPr>
      <w:r w:rsidRPr="00CC2F92">
        <w:rPr>
          <w:rFonts w:cs="Times New Roman"/>
          <w:b/>
          <w:sz w:val="24"/>
          <w:szCs w:val="24"/>
        </w:rPr>
        <w:t>8 класс</w:t>
      </w:r>
    </w:p>
    <w:p w14:paraId="44179A78"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588DBDFE" w14:textId="77777777" w:rsidR="00416B7C" w:rsidRPr="00CC2F92" w:rsidRDefault="00416B7C" w:rsidP="00CC2F92">
      <w:pPr>
        <w:pStyle w:val="aff3"/>
        <w:rPr>
          <w:rFonts w:cs="Times New Roman"/>
          <w:sz w:val="24"/>
          <w:szCs w:val="24"/>
        </w:rPr>
      </w:pPr>
      <w:r w:rsidRPr="00CC2F92">
        <w:rPr>
          <w:rStyle w:val="Bold"/>
          <w:rFonts w:cs="Times New Roman"/>
          <w:sz w:val="24"/>
          <w:szCs w:val="24"/>
        </w:rPr>
        <w:t>Житийная литература</w:t>
      </w:r>
      <w:r w:rsidRPr="00CC2F92">
        <w:rPr>
          <w:rFonts w:cs="Times New Roman"/>
          <w:sz w:val="24"/>
          <w:szCs w:val="24"/>
        </w:rPr>
        <w:t xml:space="preserve"> (одно произведение по выбору). Например, «Житие Сергия Радонежского», «Житие протопопа Аввакума, им самим написанное».</w:t>
      </w:r>
    </w:p>
    <w:p w14:paraId="50BE8F4A"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XVIII века</w:t>
      </w:r>
    </w:p>
    <w:p w14:paraId="398BF7CE" w14:textId="77777777" w:rsidR="00416B7C" w:rsidRPr="00CC2F92" w:rsidRDefault="00416B7C" w:rsidP="00CC2F92">
      <w:pPr>
        <w:pStyle w:val="aff3"/>
        <w:rPr>
          <w:rFonts w:cs="Times New Roman"/>
          <w:sz w:val="24"/>
          <w:szCs w:val="24"/>
        </w:rPr>
      </w:pPr>
      <w:r w:rsidRPr="00CC2F92">
        <w:rPr>
          <w:rStyle w:val="Bold"/>
          <w:rFonts w:cs="Times New Roman"/>
          <w:sz w:val="24"/>
          <w:szCs w:val="24"/>
        </w:rPr>
        <w:t>Д. И. Фонвизин.</w:t>
      </w:r>
      <w:r w:rsidRPr="00CC2F92">
        <w:rPr>
          <w:rFonts w:cs="Times New Roman"/>
          <w:sz w:val="24"/>
          <w:szCs w:val="24"/>
        </w:rPr>
        <w:t xml:space="preserve"> Комедия «Недоросль».</w:t>
      </w:r>
    </w:p>
    <w:p w14:paraId="49AE5F38"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4187C8D3"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Пушкин.</w:t>
      </w:r>
      <w:r w:rsidRPr="00CC2F92">
        <w:rPr>
          <w:rFonts w:cs="Times New Roman"/>
          <w:sz w:val="24"/>
          <w:szCs w:val="24"/>
        </w:rPr>
        <w:t xml:space="preserve"> 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14:paraId="11302C8F" w14:textId="77777777" w:rsidR="00416B7C" w:rsidRPr="00CC2F92" w:rsidRDefault="00416B7C" w:rsidP="00CC2F92">
      <w:pPr>
        <w:pStyle w:val="aff3"/>
        <w:rPr>
          <w:rFonts w:cs="Times New Roman"/>
          <w:sz w:val="24"/>
          <w:szCs w:val="24"/>
        </w:rPr>
      </w:pPr>
      <w:r w:rsidRPr="00CC2F92">
        <w:rPr>
          <w:rStyle w:val="Bold"/>
          <w:rFonts w:cs="Times New Roman"/>
          <w:sz w:val="24"/>
          <w:szCs w:val="24"/>
        </w:rPr>
        <w:t>М. Ю. Лермонтов.</w:t>
      </w:r>
      <w:r w:rsidRPr="00CC2F92">
        <w:rPr>
          <w:rFonts w:cs="Times New Roman"/>
          <w:sz w:val="24"/>
          <w:szCs w:val="24"/>
        </w:rPr>
        <w:t xml:space="preserve"> Стихотворения (не менее двух). Например, «Я не хочу, чтоб свет узнал…», «Из-под таинственной, холодной полумаски…», «Нищий» и др. Поэма «Мцыри». </w:t>
      </w:r>
    </w:p>
    <w:p w14:paraId="002A1EA1"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В. Гоголь.</w:t>
      </w:r>
      <w:r w:rsidRPr="00CC2F92">
        <w:rPr>
          <w:rFonts w:cs="Times New Roman"/>
          <w:sz w:val="24"/>
          <w:szCs w:val="24"/>
        </w:rPr>
        <w:t xml:space="preserve"> Повесть «Шинель». Комедия «Ревизор».</w:t>
      </w:r>
    </w:p>
    <w:p w14:paraId="6AE5AE33"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XIX века</w:t>
      </w:r>
    </w:p>
    <w:p w14:paraId="0858BEB6"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И. С. Тургенев.</w:t>
      </w:r>
      <w:r w:rsidRPr="00CC2F92">
        <w:rPr>
          <w:rFonts w:cs="Times New Roman"/>
          <w:sz w:val="24"/>
          <w:szCs w:val="24"/>
        </w:rPr>
        <w:t xml:space="preserve"> Повести (одна по выбору). Например, «Ася», «Первая любовь».</w:t>
      </w:r>
    </w:p>
    <w:p w14:paraId="4F99086F"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М. Достоевский.</w:t>
      </w:r>
      <w:r w:rsidRPr="00CC2F92">
        <w:rPr>
          <w:rFonts w:cs="Times New Roman"/>
          <w:sz w:val="24"/>
          <w:szCs w:val="24"/>
        </w:rPr>
        <w:t xml:space="preserve"> «Бедные люди», «Белые ночи» (одно произведение по выбору). </w:t>
      </w:r>
    </w:p>
    <w:p w14:paraId="3CE56CA1" w14:textId="77777777" w:rsidR="00416B7C" w:rsidRPr="00CC2F92" w:rsidRDefault="00416B7C" w:rsidP="00CC2F92">
      <w:pPr>
        <w:pStyle w:val="aff3"/>
        <w:rPr>
          <w:rFonts w:cs="Times New Roman"/>
          <w:sz w:val="24"/>
          <w:szCs w:val="24"/>
        </w:rPr>
      </w:pPr>
      <w:r w:rsidRPr="00CC2F92">
        <w:rPr>
          <w:rStyle w:val="Bold"/>
          <w:rFonts w:cs="Times New Roman"/>
          <w:sz w:val="24"/>
          <w:szCs w:val="24"/>
        </w:rPr>
        <w:t>Л. Н. Толстой.</w:t>
      </w:r>
      <w:r w:rsidRPr="00CC2F92">
        <w:rPr>
          <w:rFonts w:cs="Times New Roman"/>
          <w:sz w:val="24"/>
          <w:szCs w:val="24"/>
        </w:rPr>
        <w:t xml:space="preserve"> Повести и рассказы (одно произведение по выбору). Например, «Отрочество» (главы).</w:t>
      </w:r>
    </w:p>
    <w:p w14:paraId="48854251"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XX века</w:t>
      </w:r>
    </w:p>
    <w:p w14:paraId="3B4DF17F"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писателей русского зарубежья</w:t>
      </w:r>
      <w:r w:rsidRPr="00CC2F92">
        <w:rPr>
          <w:rFonts w:cs="Times New Roman"/>
          <w:sz w:val="24"/>
          <w:szCs w:val="24"/>
        </w:rPr>
        <w:t xml:space="preserve"> (не менее двух по выбору). Например, произведения И. С. Шмелёва, М. А. Осоргина, В. В. Набокова, Н. Тэффи, А. Т. Аверченко и др.</w:t>
      </w:r>
    </w:p>
    <w:p w14:paraId="38366755"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 xml:space="preserve">Поэзия первой половины ХХ века </w:t>
      </w:r>
      <w:r w:rsidRPr="00CC2F92">
        <w:rPr>
          <w:rFonts w:cs="Times New Roman"/>
          <w:sz w:val="24"/>
          <w:szCs w:val="24"/>
        </w:rPr>
        <w:t>(не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14:paraId="1A270BB0"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А. Булгаков</w:t>
      </w:r>
      <w:r w:rsidRPr="00CC2F92">
        <w:rPr>
          <w:rFonts w:cs="Times New Roman"/>
          <w:sz w:val="24"/>
          <w:szCs w:val="24"/>
        </w:rPr>
        <w:t xml:space="preserve"> (одна повесть по выбору). Например, «Собачье сердце» и др.</w:t>
      </w:r>
    </w:p>
    <w:p w14:paraId="66F81050"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второй половины XX века</w:t>
      </w:r>
    </w:p>
    <w:p w14:paraId="5596C1CD"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Т. Твардовский.</w:t>
      </w:r>
      <w:r w:rsidRPr="00CC2F92">
        <w:rPr>
          <w:rFonts w:cs="Times New Roman"/>
          <w:sz w:val="24"/>
          <w:szCs w:val="24"/>
        </w:rPr>
        <w:t xml:space="preserve"> Поэма «Василий Тёркин» (главы «Переправа», «Гармонь», «Два солдата», «Поединок» и др.). </w:t>
      </w:r>
    </w:p>
    <w:p w14:paraId="1395AF2A"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А. Шолохов.</w:t>
      </w:r>
      <w:r w:rsidRPr="00CC2F92">
        <w:rPr>
          <w:rFonts w:cs="Times New Roman"/>
          <w:sz w:val="24"/>
          <w:szCs w:val="24"/>
        </w:rPr>
        <w:t xml:space="preserve"> Рассказ «Судьба человека».</w:t>
      </w:r>
    </w:p>
    <w:p w14:paraId="706DA1FE"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Солженицын.</w:t>
      </w:r>
      <w:r w:rsidRPr="00CC2F92">
        <w:rPr>
          <w:rFonts w:cs="Times New Roman"/>
          <w:sz w:val="24"/>
          <w:szCs w:val="24"/>
        </w:rPr>
        <w:t xml:space="preserve"> Рассказ «Матрёнин двор». </w:t>
      </w:r>
    </w:p>
    <w:p w14:paraId="38EC6EE8"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Произведения отечественных прозаиков второй половины XX—XXI века</w:t>
      </w:r>
      <w:r w:rsidRPr="00CC2F92">
        <w:rPr>
          <w:rFonts w:cs="Times New Roman"/>
          <w:sz w:val="24"/>
          <w:szCs w:val="24"/>
        </w:rPr>
        <w:t xml:space="preserve"> (не менее двух произведений). Например, произведения Е. И. Носова, А. Н. и Б. Н. Стругацких, В. Ф. Тендрякова, Б. П. Екимова и др.</w:t>
      </w:r>
    </w:p>
    <w:p w14:paraId="616787D5" w14:textId="09A4D006" w:rsidR="00416B7C" w:rsidRPr="00CC2F92" w:rsidRDefault="00416B7C" w:rsidP="00CC2F92">
      <w:pPr>
        <w:pStyle w:val="aff3"/>
        <w:rPr>
          <w:rFonts w:cs="Times New Roman"/>
          <w:sz w:val="24"/>
          <w:szCs w:val="24"/>
        </w:rPr>
      </w:pPr>
      <w:r w:rsidRPr="00CC2F92">
        <w:rPr>
          <w:rStyle w:val="Bold"/>
          <w:rFonts w:cs="Times New Roman"/>
          <w:sz w:val="24"/>
          <w:szCs w:val="24"/>
        </w:rPr>
        <w:t xml:space="preserve">Произведения отечественных и зарубежных прозаиков второй половины XX—XXI века </w:t>
      </w:r>
      <w:r w:rsidRPr="00CC2F92">
        <w:rPr>
          <w:rFonts w:cs="Times New Roman"/>
          <w:sz w:val="24"/>
          <w:szCs w:val="24"/>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14:paraId="5BD2D024" w14:textId="77777777" w:rsidR="00416B7C" w:rsidRPr="00CC2F92" w:rsidRDefault="00416B7C" w:rsidP="00CC2F92">
      <w:pPr>
        <w:pStyle w:val="aff3"/>
        <w:rPr>
          <w:rFonts w:cs="Times New Roman"/>
          <w:sz w:val="24"/>
          <w:szCs w:val="24"/>
        </w:rPr>
      </w:pPr>
      <w:r w:rsidRPr="00CC2F92">
        <w:rPr>
          <w:rStyle w:val="Bold"/>
          <w:rFonts w:cs="Times New Roman"/>
          <w:sz w:val="24"/>
          <w:szCs w:val="24"/>
        </w:rPr>
        <w:t>Поэзия второй половины XX — начала XXI века</w:t>
      </w:r>
      <w:r w:rsidRPr="00CC2F92">
        <w:rPr>
          <w:rFonts w:cs="Times New Roman"/>
          <w:sz w:val="24"/>
          <w:szCs w:val="24"/>
        </w:rPr>
        <w:t xml:space="preserve"> (не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14:paraId="4187E625"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1594F6F4" w14:textId="77777777" w:rsidR="00416B7C" w:rsidRPr="00CC2F92" w:rsidRDefault="00416B7C" w:rsidP="00CC2F92">
      <w:pPr>
        <w:pStyle w:val="aff3"/>
        <w:rPr>
          <w:rFonts w:cs="Times New Roman"/>
          <w:sz w:val="24"/>
          <w:szCs w:val="24"/>
        </w:rPr>
      </w:pPr>
      <w:r w:rsidRPr="00CC2F92">
        <w:rPr>
          <w:rStyle w:val="Bold"/>
          <w:rFonts w:cs="Times New Roman"/>
          <w:sz w:val="24"/>
          <w:szCs w:val="24"/>
        </w:rPr>
        <w:t>У. Шекспир.</w:t>
      </w:r>
      <w:r w:rsidRPr="00CC2F92">
        <w:rPr>
          <w:rFonts w:cs="Times New Roman"/>
          <w:sz w:val="24"/>
          <w:szCs w:val="24"/>
        </w:rPr>
        <w:t xml:space="preserve"> 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14:paraId="0ED2BC7F"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Ж.-Б. Мольер. </w:t>
      </w:r>
      <w:r w:rsidRPr="00CC2F92">
        <w:rPr>
          <w:rFonts w:cs="Times New Roman"/>
          <w:sz w:val="24"/>
          <w:szCs w:val="24"/>
        </w:rPr>
        <w:t>Комедия «Мещанин во дворянстве» (фрагменты по выбору).</w:t>
      </w:r>
    </w:p>
    <w:p w14:paraId="4595FD0C" w14:textId="77777777" w:rsidR="00416B7C" w:rsidRPr="00CC2F92" w:rsidRDefault="00416B7C" w:rsidP="00CC2F92">
      <w:pPr>
        <w:pStyle w:val="aff3"/>
        <w:rPr>
          <w:rFonts w:cs="Times New Roman"/>
          <w:b/>
          <w:sz w:val="24"/>
          <w:szCs w:val="24"/>
        </w:rPr>
      </w:pPr>
      <w:r w:rsidRPr="00CC2F92">
        <w:rPr>
          <w:rFonts w:cs="Times New Roman"/>
          <w:b/>
          <w:sz w:val="24"/>
          <w:szCs w:val="24"/>
        </w:rPr>
        <w:t>9 класс</w:t>
      </w:r>
    </w:p>
    <w:p w14:paraId="261995F2" w14:textId="77777777" w:rsidR="00416B7C" w:rsidRPr="00CC2F92" w:rsidRDefault="00416B7C" w:rsidP="00CC2F92">
      <w:pPr>
        <w:pStyle w:val="aff3"/>
        <w:rPr>
          <w:rFonts w:cs="Times New Roman"/>
          <w:sz w:val="24"/>
          <w:szCs w:val="24"/>
        </w:rPr>
      </w:pPr>
      <w:r w:rsidRPr="00CC2F92">
        <w:rPr>
          <w:rFonts w:cs="Times New Roman"/>
          <w:sz w:val="24"/>
          <w:szCs w:val="24"/>
        </w:rPr>
        <w:t>Древнерусская литература</w:t>
      </w:r>
    </w:p>
    <w:p w14:paraId="3E9A1D8F" w14:textId="77777777" w:rsidR="00416B7C" w:rsidRPr="00CC2F92" w:rsidRDefault="00416B7C" w:rsidP="00CC2F92">
      <w:pPr>
        <w:pStyle w:val="aff3"/>
        <w:rPr>
          <w:rFonts w:cs="Times New Roman"/>
          <w:sz w:val="24"/>
          <w:szCs w:val="24"/>
        </w:rPr>
      </w:pPr>
      <w:r w:rsidRPr="00CC2F92">
        <w:rPr>
          <w:rFonts w:cs="Times New Roman"/>
          <w:sz w:val="24"/>
          <w:szCs w:val="24"/>
        </w:rPr>
        <w:t>«Слово о полку Игореве».</w:t>
      </w:r>
    </w:p>
    <w:p w14:paraId="396CDD1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Литература XVIII века</w:t>
      </w:r>
    </w:p>
    <w:p w14:paraId="206A11D9"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В. Ломоносов.</w:t>
      </w:r>
      <w:r w:rsidRPr="00CC2F92">
        <w:rPr>
          <w:rFonts w:cs="Times New Roman"/>
          <w:sz w:val="24"/>
          <w:szCs w:val="24"/>
        </w:rPr>
        <w:t xml:space="preserve"> «Ода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14:paraId="203B738C"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Г. Р. Державин. </w:t>
      </w:r>
      <w:r w:rsidRPr="00CC2F92">
        <w:rPr>
          <w:rFonts w:cs="Times New Roman"/>
          <w:sz w:val="24"/>
          <w:szCs w:val="24"/>
        </w:rPr>
        <w:t xml:space="preserve">Стихотворения (два по выбору). Например, «Властителям и судиям», «Памятник» и др. </w:t>
      </w:r>
    </w:p>
    <w:p w14:paraId="23CC80C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М. Карамзин. </w:t>
      </w:r>
      <w:r w:rsidRPr="00CC2F92">
        <w:rPr>
          <w:rFonts w:cs="Times New Roman"/>
          <w:sz w:val="24"/>
          <w:szCs w:val="24"/>
        </w:rPr>
        <w:t>Повесть «Бедная Лиза».</w:t>
      </w:r>
    </w:p>
    <w:p w14:paraId="77760220" w14:textId="77777777" w:rsidR="00416B7C" w:rsidRPr="00CC2F92" w:rsidRDefault="00416B7C" w:rsidP="00CC2F92">
      <w:pPr>
        <w:pStyle w:val="aff3"/>
        <w:rPr>
          <w:rFonts w:cs="Times New Roman"/>
          <w:sz w:val="24"/>
          <w:szCs w:val="24"/>
        </w:rPr>
      </w:pPr>
      <w:r w:rsidRPr="00CC2F92">
        <w:rPr>
          <w:rFonts w:cs="Times New Roman"/>
          <w:sz w:val="24"/>
          <w:szCs w:val="24"/>
        </w:rPr>
        <w:t>Литература первой половины XIX века</w:t>
      </w:r>
    </w:p>
    <w:p w14:paraId="053C74A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В. А. Жуковский.</w:t>
      </w:r>
      <w:r w:rsidRPr="00CC2F92">
        <w:rPr>
          <w:rFonts w:cs="Times New Roman"/>
          <w:sz w:val="24"/>
          <w:szCs w:val="24"/>
        </w:rPr>
        <w:t xml:space="preserve"> Баллады, элегии (одна-две по выбору). Например, «Светлана», «Невыразимое», «Море» и др.</w:t>
      </w:r>
    </w:p>
    <w:p w14:paraId="7B54A57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С. Грибоедов. </w:t>
      </w:r>
      <w:r w:rsidRPr="00CC2F92">
        <w:rPr>
          <w:rFonts w:cs="Times New Roman"/>
          <w:sz w:val="24"/>
          <w:szCs w:val="24"/>
        </w:rPr>
        <w:t xml:space="preserve">Комедия «Горе от ума». </w:t>
      </w:r>
    </w:p>
    <w:p w14:paraId="795C2B1A" w14:textId="77777777" w:rsidR="00416B7C" w:rsidRPr="00CC2F92" w:rsidRDefault="00416B7C" w:rsidP="00CC2F92">
      <w:pPr>
        <w:pStyle w:val="aff3"/>
        <w:rPr>
          <w:rFonts w:cs="Times New Roman"/>
          <w:sz w:val="24"/>
          <w:szCs w:val="24"/>
        </w:rPr>
      </w:pPr>
      <w:r w:rsidRPr="00CC2F92">
        <w:rPr>
          <w:rStyle w:val="Bold"/>
          <w:rFonts w:cs="Times New Roman"/>
          <w:sz w:val="24"/>
          <w:szCs w:val="24"/>
        </w:rPr>
        <w:t>Поэзия пушкинской эпохи.</w:t>
      </w:r>
      <w:r w:rsidRPr="00CC2F92">
        <w:rPr>
          <w:rFonts w:cs="Times New Roman"/>
          <w:sz w:val="24"/>
          <w:szCs w:val="24"/>
        </w:rPr>
        <w:t xml:space="preserve"> К. Н. Батюшков, А. А. Дельвиг, Н. М. Языков, Е. А. Баратынский (не менее трёх стихотворений по выбору).</w:t>
      </w:r>
      <w:r w:rsidRPr="00CC2F92">
        <w:rPr>
          <w:rStyle w:val="Italic"/>
          <w:rFonts w:cs="Times New Roman"/>
          <w:sz w:val="24"/>
          <w:szCs w:val="24"/>
        </w:rPr>
        <w:t xml:space="preserve"> </w:t>
      </w:r>
    </w:p>
    <w:p w14:paraId="5FEE8E3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А. С. Пушкин. </w:t>
      </w:r>
      <w:r w:rsidRPr="00CC2F92">
        <w:rPr>
          <w:rFonts w:cs="Times New Roman"/>
          <w:sz w:val="24"/>
          <w:szCs w:val="24"/>
        </w:rPr>
        <w:t>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14:paraId="5DD3957F"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М. Ю. Лермонтов. </w:t>
      </w:r>
      <w:r w:rsidRPr="00CC2F92">
        <w:rPr>
          <w:rFonts w:cs="Times New Roman"/>
          <w:sz w:val="24"/>
          <w:szCs w:val="24"/>
        </w:rPr>
        <w:t xml:space="preserve">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 </w:t>
      </w:r>
    </w:p>
    <w:p w14:paraId="191B1317"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Н. В. Гоголь. </w:t>
      </w:r>
      <w:r w:rsidRPr="00CC2F92">
        <w:rPr>
          <w:rFonts w:cs="Times New Roman"/>
          <w:sz w:val="24"/>
          <w:szCs w:val="24"/>
        </w:rPr>
        <w:t>Поэма «Мёртвые души».</w:t>
      </w:r>
    </w:p>
    <w:p w14:paraId="3EB806B0" w14:textId="77777777" w:rsidR="00416B7C" w:rsidRPr="00CC2F92" w:rsidRDefault="00416B7C" w:rsidP="00CC2F92">
      <w:pPr>
        <w:pStyle w:val="aff3"/>
        <w:rPr>
          <w:rFonts w:cs="Times New Roman"/>
          <w:sz w:val="24"/>
          <w:szCs w:val="24"/>
        </w:rPr>
      </w:pPr>
      <w:r w:rsidRPr="00CC2F92">
        <w:rPr>
          <w:rStyle w:val="Bold"/>
          <w:rFonts w:cs="Times New Roman"/>
          <w:sz w:val="24"/>
          <w:szCs w:val="24"/>
        </w:rPr>
        <w:t>Отечественная проза первой половины XIX в.</w:t>
      </w:r>
      <w:r w:rsidRPr="00CC2F92">
        <w:rPr>
          <w:rFonts w:cs="Times New Roman"/>
          <w:sz w:val="24"/>
          <w:szCs w:val="24"/>
        </w:rPr>
        <w:t xml:space="preserve"> (одно произведение по выбору). Например, произведения: «Лафертовская маковница» Антония Погорельского, «Часы и зеркало» </w:t>
      </w:r>
      <w:r w:rsidRPr="00CC2F92">
        <w:rPr>
          <w:rFonts w:cs="Times New Roman"/>
          <w:sz w:val="24"/>
          <w:szCs w:val="24"/>
        </w:rPr>
        <w:lastRenderedPageBreak/>
        <w:t>А. А. Бестужева-Марлинского, «Кто виноват?» (главы по выбору) А. И. Герцена и др.</w:t>
      </w:r>
    </w:p>
    <w:p w14:paraId="34E563A8" w14:textId="77777777" w:rsidR="00416B7C" w:rsidRPr="00CC2F92" w:rsidRDefault="00416B7C" w:rsidP="00CC2F92">
      <w:pPr>
        <w:pStyle w:val="aff3"/>
        <w:rPr>
          <w:rFonts w:cs="Times New Roman"/>
          <w:sz w:val="24"/>
          <w:szCs w:val="24"/>
        </w:rPr>
      </w:pPr>
      <w:r w:rsidRPr="00CC2F92">
        <w:rPr>
          <w:rFonts w:cs="Times New Roman"/>
          <w:sz w:val="24"/>
          <w:szCs w:val="24"/>
        </w:rPr>
        <w:t>Зарубежная литература</w:t>
      </w:r>
    </w:p>
    <w:p w14:paraId="5F2CF61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Данте. </w:t>
      </w:r>
      <w:r w:rsidRPr="00CC2F92">
        <w:rPr>
          <w:rFonts w:cs="Times New Roman"/>
          <w:sz w:val="24"/>
          <w:szCs w:val="24"/>
        </w:rPr>
        <w:t>«Божественная комедия» (не менее двух фрагментов по выбору).</w:t>
      </w:r>
    </w:p>
    <w:p w14:paraId="5AE93322"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У. Шекспир. </w:t>
      </w:r>
      <w:r w:rsidRPr="00CC2F92">
        <w:rPr>
          <w:rFonts w:cs="Times New Roman"/>
          <w:sz w:val="24"/>
          <w:szCs w:val="24"/>
        </w:rPr>
        <w:t>Трагедия «Гамлет» (фрагменты по выбору).</w:t>
      </w:r>
    </w:p>
    <w:p w14:paraId="3F5B7F5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И.-В. Гёте. </w:t>
      </w:r>
      <w:r w:rsidRPr="00CC2F92">
        <w:rPr>
          <w:rFonts w:cs="Times New Roman"/>
          <w:sz w:val="24"/>
          <w:szCs w:val="24"/>
        </w:rPr>
        <w:t>Трагедия «Фауст» (не менее двух фрагментов по выбору).</w:t>
      </w:r>
    </w:p>
    <w:p w14:paraId="3430D3DE" w14:textId="77777777" w:rsidR="00416B7C" w:rsidRPr="00CC2F92" w:rsidRDefault="00416B7C" w:rsidP="00CC2F92">
      <w:pPr>
        <w:pStyle w:val="aff3"/>
        <w:rPr>
          <w:rFonts w:cs="Times New Roman"/>
          <w:sz w:val="24"/>
          <w:szCs w:val="24"/>
        </w:rPr>
      </w:pPr>
      <w:r w:rsidRPr="00CC2F92">
        <w:rPr>
          <w:rStyle w:val="Bold"/>
          <w:rFonts w:cs="Times New Roman"/>
          <w:sz w:val="24"/>
          <w:szCs w:val="24"/>
        </w:rPr>
        <w:t>Дж. Г. Байрон.</w:t>
      </w:r>
      <w:r w:rsidRPr="00CC2F92">
        <w:rPr>
          <w:rFonts w:cs="Times New Roman"/>
          <w:sz w:val="24"/>
          <w:szCs w:val="24"/>
        </w:rPr>
        <w:t xml:space="preserve"> 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14:paraId="503CCC61"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Зарубежная проза первой половины XIX в.</w:t>
      </w:r>
      <w:r w:rsidRPr="00CC2F92">
        <w:rPr>
          <w:rFonts w:cs="Times New Roman"/>
          <w:sz w:val="24"/>
          <w:szCs w:val="24"/>
        </w:rPr>
        <w:t xml:space="preserve"> (одно произведение по выбору). Например, произведения Э. Т. А. Гофмана, В. Гюго, В. Скотта и др.</w:t>
      </w:r>
    </w:p>
    <w:p w14:paraId="16EA3B5F" w14:textId="77777777" w:rsidR="00416B7C" w:rsidRPr="00CC2F92" w:rsidRDefault="00416B7C" w:rsidP="00CC2F92">
      <w:pPr>
        <w:pStyle w:val="NoParagraphStyle"/>
        <w:jc w:val="both"/>
        <w:rPr>
          <w:rFonts w:ascii="Times New Roman" w:hAnsi="Times New Roman" w:cs="Times New Roman"/>
          <w:lang w:val="ru-RU"/>
        </w:rPr>
      </w:pPr>
    </w:p>
    <w:p w14:paraId="45036CE3" w14:textId="77777777" w:rsidR="00065F99" w:rsidRPr="00CC2F92" w:rsidRDefault="00416B7C" w:rsidP="00CC2F92">
      <w:pPr>
        <w:pStyle w:val="aff3"/>
        <w:rPr>
          <w:rFonts w:cs="Times New Roman"/>
          <w:b/>
          <w:sz w:val="24"/>
          <w:szCs w:val="24"/>
        </w:rPr>
      </w:pPr>
      <w:r w:rsidRPr="00CC2F92">
        <w:rPr>
          <w:rFonts w:cs="Times New Roman"/>
          <w:b/>
          <w:sz w:val="24"/>
          <w:szCs w:val="24"/>
        </w:rPr>
        <w:t>2.1.3</w:t>
      </w:r>
      <w:r w:rsidRPr="00CC2F92">
        <w:rPr>
          <w:rFonts w:cs="Times New Roman"/>
          <w:b/>
          <w:sz w:val="24"/>
          <w:szCs w:val="24"/>
        </w:rPr>
        <w:t> </w:t>
      </w:r>
      <w:r w:rsidR="00650B28" w:rsidRPr="00CC2F92">
        <w:rPr>
          <w:rFonts w:cs="Times New Roman"/>
          <w:b/>
          <w:sz w:val="24"/>
          <w:szCs w:val="24"/>
        </w:rPr>
        <w:t xml:space="preserve">РОДНОЙ ЯЗЫК (РУССКИЙ) </w:t>
      </w:r>
    </w:p>
    <w:p w14:paraId="1FE2AEEB" w14:textId="2F751BCE" w:rsidR="00416B7C" w:rsidRPr="00CC2F92" w:rsidRDefault="00416B7C" w:rsidP="00CC2F92">
      <w:pPr>
        <w:pStyle w:val="aff3"/>
        <w:rPr>
          <w:rFonts w:cs="Times New Roman"/>
          <w:b/>
          <w:sz w:val="24"/>
          <w:szCs w:val="24"/>
        </w:rPr>
      </w:pPr>
      <w:r w:rsidRPr="00CC2F92">
        <w:rPr>
          <w:rFonts w:cs="Times New Roman"/>
          <w:b/>
          <w:sz w:val="24"/>
          <w:szCs w:val="24"/>
        </w:rPr>
        <w:t>ОБЩАЯ ХАРАКТЕРИСТИКА УЧЕБ</w:t>
      </w:r>
      <w:r w:rsidR="00650B28" w:rsidRPr="00CC2F92">
        <w:rPr>
          <w:rFonts w:cs="Times New Roman"/>
          <w:b/>
          <w:sz w:val="24"/>
          <w:szCs w:val="24"/>
        </w:rPr>
        <w:t xml:space="preserve">НОГО ПРЕДМЕТА </w:t>
      </w:r>
      <w:r w:rsidRPr="00CC2F92">
        <w:rPr>
          <w:rFonts w:cs="Times New Roman"/>
          <w:b/>
          <w:sz w:val="24"/>
          <w:szCs w:val="24"/>
        </w:rPr>
        <w:t>«РОДНОЙ ЯЗЫК (РУССКИЙ)»</w:t>
      </w:r>
    </w:p>
    <w:p w14:paraId="565D33CD"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509935C9" w14:textId="77777777" w:rsidR="00416B7C" w:rsidRPr="00CC2F92" w:rsidRDefault="00416B7C" w:rsidP="00CC2F92">
      <w:pPr>
        <w:pStyle w:val="aff3"/>
        <w:rPr>
          <w:rFonts w:cs="Times New Roman"/>
          <w:sz w:val="24"/>
          <w:szCs w:val="24"/>
        </w:rPr>
      </w:pPr>
      <w:r w:rsidRPr="00CC2F92">
        <w:rPr>
          <w:rFonts w:cs="Times New Roman"/>
          <w:sz w:val="24"/>
          <w:szCs w:val="24"/>
        </w:rPr>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w:t>
      </w:r>
      <w:r w:rsidRPr="00CC2F92">
        <w:rPr>
          <w:rFonts w:cs="Times New Roman"/>
          <w:sz w:val="24"/>
          <w:szCs w:val="24"/>
        </w:rPr>
        <w:lastRenderedPageBreak/>
        <w:t>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14:paraId="20B13298" w14:textId="77777777" w:rsidR="00416B7C" w:rsidRPr="00CC2F92" w:rsidRDefault="00416B7C" w:rsidP="00CC2F92">
      <w:pPr>
        <w:pStyle w:val="aff3"/>
        <w:rPr>
          <w:rFonts w:cs="Times New Roman"/>
          <w:sz w:val="24"/>
          <w:szCs w:val="24"/>
        </w:rPr>
      </w:pPr>
      <w:r w:rsidRPr="00CC2F92">
        <w:rPr>
          <w:rFonts w:cs="Times New Roman"/>
          <w:sz w:val="24"/>
          <w:szCs w:val="24"/>
        </w:rPr>
        <w:t>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w:t>
      </w:r>
      <w:r w:rsidR="00FE6A66" w:rsidRPr="00CC2F92">
        <w:rPr>
          <w:rFonts w:cs="Times New Roman"/>
          <w:sz w:val="24"/>
          <w:szCs w:val="24"/>
        </w:rPr>
        <w:t>,</w:t>
      </w:r>
      <w:r w:rsidRPr="00CC2F92">
        <w:rPr>
          <w:rFonts w:cs="Times New Roman"/>
          <w:sz w:val="24"/>
          <w:szCs w:val="24"/>
        </w:rPr>
        <w:t xml:space="preserve">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14:paraId="48EEAB23" w14:textId="5728A9FC" w:rsidR="00416B7C" w:rsidRPr="00CC2F92" w:rsidRDefault="00416B7C" w:rsidP="00CC2F92">
      <w:pPr>
        <w:pStyle w:val="aff3"/>
        <w:rPr>
          <w:rFonts w:cs="Times New Roman"/>
          <w:sz w:val="24"/>
          <w:szCs w:val="24"/>
        </w:rPr>
      </w:pPr>
      <w:r w:rsidRPr="00CC2F92">
        <w:rPr>
          <w:rFonts w:cs="Times New Roman"/>
          <w:sz w:val="24"/>
          <w:szCs w:val="24"/>
        </w:rPr>
        <w:t>Ц</w:t>
      </w:r>
      <w:r w:rsidR="00650B28" w:rsidRPr="00CC2F92">
        <w:rPr>
          <w:rFonts w:cs="Times New Roman"/>
          <w:sz w:val="24"/>
          <w:szCs w:val="24"/>
        </w:rPr>
        <w:t xml:space="preserve">ЕЛИ ИЗУЧЕНИЯ УЧЕБНОГО ПРЕДМЕТА </w:t>
      </w:r>
      <w:r w:rsidRPr="00CC2F92">
        <w:rPr>
          <w:rFonts w:cs="Times New Roman"/>
          <w:sz w:val="24"/>
          <w:szCs w:val="24"/>
        </w:rPr>
        <w:t xml:space="preserve">«РОДНОЙ ЯЗЫК (РУССКИЙ)» </w:t>
      </w:r>
    </w:p>
    <w:p w14:paraId="07284738" w14:textId="77777777" w:rsidR="00416B7C" w:rsidRPr="00CC2F92" w:rsidRDefault="00416B7C" w:rsidP="00CC2F92">
      <w:pPr>
        <w:pStyle w:val="aff3"/>
        <w:rPr>
          <w:rFonts w:cs="Times New Roman"/>
          <w:sz w:val="24"/>
          <w:szCs w:val="24"/>
        </w:rPr>
      </w:pPr>
      <w:r w:rsidRPr="00CC2F92">
        <w:rPr>
          <w:rFonts w:cs="Times New Roman"/>
          <w:sz w:val="24"/>
          <w:szCs w:val="24"/>
        </w:rPr>
        <w:t>Целями изучения родного языка (русского) по программам основного общего образования являются:</w:t>
      </w:r>
    </w:p>
    <w:p w14:paraId="2F40D93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65DA748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w:t>
      </w:r>
      <w:r w:rsidRPr="00CC2F92">
        <w:rPr>
          <w:rFonts w:cs="Times New Roman"/>
          <w:sz w:val="24"/>
          <w:szCs w:val="24"/>
        </w:rPr>
        <w:lastRenderedPageBreak/>
        <w:t>языка; о национальных особенностях русского речевого этикета;</w:t>
      </w:r>
    </w:p>
    <w:p w14:paraId="08B4BBC1"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18939FC0"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 </w:t>
      </w:r>
    </w:p>
    <w:p w14:paraId="72644AE9" w14:textId="77777777" w:rsidR="00416B7C" w:rsidRPr="00CC2F92" w:rsidRDefault="00416B7C" w:rsidP="00CC2F92">
      <w:pPr>
        <w:pStyle w:val="aff3"/>
        <w:rPr>
          <w:rFonts w:cs="Times New Roman"/>
          <w:sz w:val="24"/>
          <w:szCs w:val="24"/>
        </w:rPr>
      </w:pPr>
      <w:r w:rsidRPr="00CC2F92">
        <w:rPr>
          <w:rFonts w:cs="Times New Roman"/>
          <w:sz w:val="24"/>
          <w:szCs w:val="24"/>
        </w:rPr>
        <w:t>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несплошной текст, инфографика и др.);</w:t>
      </w:r>
    </w:p>
    <w:p w14:paraId="0C9AB566" w14:textId="77777777" w:rsidR="00416B7C" w:rsidRPr="00CC2F92" w:rsidRDefault="00416B7C" w:rsidP="00CC2F92">
      <w:pPr>
        <w:pStyle w:val="aff3"/>
        <w:rPr>
          <w:rFonts w:cs="Times New Roman"/>
          <w:sz w:val="24"/>
          <w:szCs w:val="24"/>
        </w:rPr>
      </w:pPr>
      <w:r w:rsidRPr="00CC2F92">
        <w:rPr>
          <w:rFonts w:cs="Times New Roman"/>
          <w:sz w:val="24"/>
          <w:szCs w:val="24"/>
        </w:rPr>
        <w:t>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14:paraId="262DBB22"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«РОДНОЙ ЯЗЫК (РУССКИЙ)» В УЧЕБНОМ ПЛАНЕ</w:t>
      </w:r>
    </w:p>
    <w:p w14:paraId="4370E037"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5C568827"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предмета «Родной язык (русский)», представленное в Примерной рабочей программе, соответствует ФГОС ООО, Примерной основной образовательной программе основного общего образования и рассчитано на общую учебную нагрузку в объёме 238 часов: 5 класс — 68 часов, 6 класс — 68 часов, 7 класс — 34 часа, 8 класс — 34 часа, 9 класс — 34 часа. </w:t>
      </w:r>
    </w:p>
    <w:p w14:paraId="7EB228C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пределах одного класса последовательность изучения тем, представленных в содержании каждого класса, может варьироваться.</w:t>
      </w:r>
    </w:p>
    <w:p w14:paraId="13D2D6ED" w14:textId="0BA0B494" w:rsidR="00416B7C" w:rsidRPr="00CC2F92" w:rsidRDefault="00416B7C" w:rsidP="00CC2F92">
      <w:pPr>
        <w:pStyle w:val="aff3"/>
        <w:rPr>
          <w:rFonts w:cs="Times New Roman"/>
          <w:sz w:val="24"/>
          <w:szCs w:val="24"/>
        </w:rPr>
      </w:pPr>
      <w:r w:rsidRPr="00CC2F92">
        <w:rPr>
          <w:rFonts w:cs="Times New Roman"/>
          <w:sz w:val="24"/>
          <w:szCs w:val="24"/>
        </w:rPr>
        <w:t xml:space="preserve">ОСНОВНЫЕ </w:t>
      </w:r>
      <w:r w:rsidR="00650B28" w:rsidRPr="00CC2F92">
        <w:rPr>
          <w:rFonts w:cs="Times New Roman"/>
          <w:sz w:val="24"/>
          <w:szCs w:val="24"/>
        </w:rPr>
        <w:t xml:space="preserve">СОДЕРЖАТЕЛЬНЫЕ ЛИНИИ ПРОГРАММЫ </w:t>
      </w:r>
      <w:r w:rsidRPr="00CC2F92">
        <w:rPr>
          <w:rFonts w:cs="Times New Roman"/>
          <w:sz w:val="24"/>
          <w:szCs w:val="24"/>
        </w:rPr>
        <w:t>УЧЕБНОГО ПРЕДМЕТА «РОДНОЙ ЯЗЫК (РУССКИЙ)»</w:t>
      </w:r>
    </w:p>
    <w:p w14:paraId="1A8BEEFB" w14:textId="77777777" w:rsidR="00416B7C" w:rsidRPr="00CC2F92" w:rsidRDefault="00416B7C" w:rsidP="00CC2F92">
      <w:pPr>
        <w:pStyle w:val="aff3"/>
        <w:rPr>
          <w:rFonts w:cs="Times New Roman"/>
          <w:sz w:val="24"/>
          <w:szCs w:val="24"/>
        </w:rPr>
      </w:pPr>
      <w:r w:rsidRPr="00CC2F92">
        <w:rPr>
          <w:rFonts w:cs="Times New Roman"/>
          <w:sz w:val="24"/>
          <w:szCs w:val="24"/>
        </w:rPr>
        <w:t>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14:paraId="055BE575"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этим в программе выделяются следующие блоки.</w:t>
      </w:r>
    </w:p>
    <w:p w14:paraId="317E7DEA" w14:textId="77777777" w:rsidR="00416B7C" w:rsidRPr="00CC2F92" w:rsidRDefault="00416B7C" w:rsidP="00CC2F92">
      <w:pPr>
        <w:pStyle w:val="aff3"/>
        <w:rPr>
          <w:rFonts w:cs="Times New Roman"/>
          <w:sz w:val="24"/>
          <w:szCs w:val="24"/>
        </w:rPr>
      </w:pPr>
      <w:r w:rsidRPr="00CC2F92">
        <w:rPr>
          <w:rFonts w:cs="Times New Roman"/>
          <w:sz w:val="24"/>
          <w:szCs w:val="24"/>
        </w:rPr>
        <w:t xml:space="preserve">В первом блоке — </w:t>
      </w:r>
      <w:r w:rsidRPr="00CC2F92">
        <w:rPr>
          <w:rStyle w:val="Bold"/>
          <w:rFonts w:cs="Times New Roman"/>
          <w:sz w:val="24"/>
          <w:szCs w:val="24"/>
        </w:rPr>
        <w:t>«Язык и культура»</w:t>
      </w:r>
      <w:r w:rsidRPr="00CC2F92">
        <w:rPr>
          <w:rFonts w:cs="Times New Roman"/>
          <w:sz w:val="24"/>
          <w:szCs w:val="24"/>
        </w:rPr>
        <w:t> —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14:paraId="5CB14DA0" w14:textId="77777777" w:rsidR="00416B7C" w:rsidRPr="00CC2F92" w:rsidRDefault="00416B7C" w:rsidP="00CC2F92">
      <w:pPr>
        <w:pStyle w:val="aff3"/>
        <w:rPr>
          <w:rFonts w:cs="Times New Roman"/>
          <w:sz w:val="24"/>
          <w:szCs w:val="24"/>
        </w:rPr>
      </w:pPr>
      <w:r w:rsidRPr="00CC2F92">
        <w:rPr>
          <w:rFonts w:cs="Times New Roman"/>
          <w:sz w:val="24"/>
          <w:szCs w:val="24"/>
        </w:rPr>
        <w:t xml:space="preserve">Второй блок — </w:t>
      </w:r>
      <w:r w:rsidRPr="00CC2F92">
        <w:rPr>
          <w:rStyle w:val="Bold"/>
          <w:rFonts w:cs="Times New Roman"/>
          <w:sz w:val="24"/>
          <w:szCs w:val="24"/>
        </w:rPr>
        <w:t>«Культура речи»</w:t>
      </w:r>
      <w:r w:rsidRPr="00CC2F92">
        <w:rPr>
          <w:rFonts w:cs="Times New Roman"/>
          <w:sz w:val="24"/>
          <w:szCs w:val="24"/>
        </w:rPr>
        <w:t>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14:paraId="18FBE83E"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третьем блоке — </w:t>
      </w:r>
      <w:r w:rsidRPr="00CC2F92">
        <w:rPr>
          <w:rStyle w:val="Bold"/>
          <w:rFonts w:cs="Times New Roman"/>
          <w:sz w:val="24"/>
          <w:szCs w:val="24"/>
        </w:rPr>
        <w:t>«Речь. Речевая деятельность. Текст»</w:t>
      </w:r>
      <w:r w:rsidRPr="00CC2F92">
        <w:rPr>
          <w:rFonts w:cs="Times New Roman"/>
          <w:sz w:val="24"/>
          <w:szCs w:val="24"/>
        </w:rPr>
        <w:t xml:space="preserve"> — представлено содержание, направленное на совершенствование </w:t>
      </w:r>
      <w:r w:rsidRPr="00CC2F92">
        <w:rPr>
          <w:rFonts w:cs="Times New Roman"/>
          <w:sz w:val="24"/>
          <w:szCs w:val="24"/>
        </w:rPr>
        <w:lastRenderedPageBreak/>
        <w:t>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14:paraId="13094255"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предмета </w:t>
      </w:r>
      <w:r w:rsidRPr="00CC2F92">
        <w:rPr>
          <w:rFonts w:cs="Times New Roman"/>
          <w:sz w:val="24"/>
          <w:szCs w:val="24"/>
        </w:rPr>
        <w:br/>
        <w:t>«РОДНОЙ язык (Русский)»</w:t>
      </w:r>
    </w:p>
    <w:p w14:paraId="65426602" w14:textId="77777777" w:rsidR="00416B7C" w:rsidRPr="00CC2F92" w:rsidRDefault="00416B7C" w:rsidP="00CC2F92">
      <w:pPr>
        <w:pStyle w:val="aff3"/>
        <w:rPr>
          <w:rFonts w:cs="Times New Roman"/>
          <w:b/>
          <w:sz w:val="24"/>
          <w:szCs w:val="24"/>
        </w:rPr>
      </w:pPr>
      <w:r w:rsidRPr="00CC2F92">
        <w:rPr>
          <w:rFonts w:cs="Times New Roman"/>
          <w:b/>
          <w:sz w:val="24"/>
          <w:szCs w:val="24"/>
        </w:rPr>
        <w:t xml:space="preserve">5 КЛАСС </w:t>
      </w:r>
    </w:p>
    <w:p w14:paraId="3F503E3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04703FAB"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14:paraId="61473B9E" w14:textId="77777777" w:rsidR="00416B7C" w:rsidRPr="00CC2F92" w:rsidRDefault="00416B7C" w:rsidP="00CC2F92">
      <w:pPr>
        <w:pStyle w:val="aff3"/>
        <w:rPr>
          <w:rFonts w:cs="Times New Roman"/>
          <w:sz w:val="24"/>
          <w:szCs w:val="24"/>
        </w:rPr>
      </w:pPr>
      <w:r w:rsidRPr="00CC2F92">
        <w:rPr>
          <w:rFonts w:cs="Times New Roman"/>
          <w:sz w:val="24"/>
          <w:szCs w:val="24"/>
        </w:rPr>
        <w:t>Краткая история русской письменности. Создание славянского алфавита.</w:t>
      </w:r>
    </w:p>
    <w:p w14:paraId="04C6F498" w14:textId="77777777" w:rsidR="00416B7C" w:rsidRPr="00CC2F92" w:rsidRDefault="00416B7C" w:rsidP="00CC2F92">
      <w:pPr>
        <w:pStyle w:val="aff3"/>
        <w:rPr>
          <w:rFonts w:cs="Times New Roman"/>
          <w:sz w:val="24"/>
          <w:szCs w:val="24"/>
        </w:rPr>
      </w:pPr>
      <w:r w:rsidRPr="00CC2F92">
        <w:rPr>
          <w:rFonts w:cs="Times New Roman"/>
          <w:sz w:val="24"/>
          <w:szCs w:val="24"/>
        </w:rPr>
        <w:t xml:space="preserve">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 </w:t>
      </w:r>
    </w:p>
    <w:p w14:paraId="5FA216A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w:t>
      </w:r>
      <w:r w:rsidR="00571787" w:rsidRPr="00CC2F92">
        <w:rPr>
          <w:rFonts w:cs="Times New Roman"/>
          <w:spacing w:val="1"/>
          <w:sz w:val="24"/>
          <w:szCs w:val="24"/>
        </w:rPr>
        <w:t xml:space="preserve"> </w:t>
      </w:r>
      <w:r w:rsidRPr="00CC2F92">
        <w:rPr>
          <w:rFonts w:cs="Times New Roman"/>
          <w:spacing w:val="1"/>
          <w:sz w:val="24"/>
          <w:szCs w:val="24"/>
        </w:rPr>
        <w:t>художественной литературы разных исторических эпох.</w:t>
      </w:r>
    </w:p>
    <w:p w14:paraId="684CD22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14:paraId="6627CE54" w14:textId="77777777" w:rsidR="00416B7C" w:rsidRPr="00CC2F92" w:rsidRDefault="00416B7C" w:rsidP="00CC2F92">
      <w:pPr>
        <w:pStyle w:val="aff3"/>
        <w:rPr>
          <w:rFonts w:cs="Times New Roman"/>
          <w:sz w:val="24"/>
          <w:szCs w:val="24"/>
        </w:rPr>
      </w:pPr>
      <w:r w:rsidRPr="00CC2F92">
        <w:rPr>
          <w:rFonts w:cs="Times New Roman"/>
          <w:sz w:val="24"/>
          <w:szCs w:val="24"/>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 п. человека (</w:t>
      </w:r>
      <w:r w:rsidRPr="00CC2F92">
        <w:rPr>
          <w:rStyle w:val="Italic"/>
          <w:rFonts w:cs="Times New Roman"/>
          <w:sz w:val="24"/>
          <w:szCs w:val="24"/>
        </w:rPr>
        <w:t>барышня </w:t>
      </w:r>
      <w:r w:rsidRPr="00CC2F92">
        <w:rPr>
          <w:rFonts w:cs="Times New Roman"/>
          <w:sz w:val="24"/>
          <w:szCs w:val="24"/>
        </w:rPr>
        <w:t>—</w:t>
      </w:r>
      <w:r w:rsidRPr="00CC2F92">
        <w:rPr>
          <w:rStyle w:val="Italic"/>
          <w:rFonts w:cs="Times New Roman"/>
          <w:sz w:val="24"/>
          <w:szCs w:val="24"/>
        </w:rPr>
        <w:t xml:space="preserve"> об изнеженной, избалованной девушке; сухарь </w:t>
      </w:r>
      <w:r w:rsidRPr="00CC2F92">
        <w:rPr>
          <w:rFonts w:cs="Times New Roman"/>
          <w:sz w:val="24"/>
          <w:szCs w:val="24"/>
        </w:rPr>
        <w:t>—</w:t>
      </w:r>
      <w:r w:rsidRPr="00CC2F92">
        <w:rPr>
          <w:rStyle w:val="Italic"/>
          <w:rFonts w:cs="Times New Roman"/>
          <w:sz w:val="24"/>
          <w:szCs w:val="24"/>
        </w:rPr>
        <w:t xml:space="preserve"> о сухом, неотзывчивом человеке; сорока </w:t>
      </w:r>
      <w:r w:rsidRPr="00CC2F92">
        <w:rPr>
          <w:rFonts w:cs="Times New Roman"/>
          <w:sz w:val="24"/>
          <w:szCs w:val="24"/>
        </w:rPr>
        <w:t>—</w:t>
      </w:r>
      <w:r w:rsidRPr="00CC2F92">
        <w:rPr>
          <w:rStyle w:val="Italic"/>
          <w:rFonts w:cs="Times New Roman"/>
          <w:sz w:val="24"/>
          <w:szCs w:val="24"/>
        </w:rPr>
        <w:t xml:space="preserve"> о болтливой женщине</w:t>
      </w:r>
      <w:r w:rsidRPr="00CC2F92">
        <w:rPr>
          <w:rFonts w:cs="Times New Roman"/>
          <w:sz w:val="24"/>
          <w:szCs w:val="24"/>
        </w:rPr>
        <w:t xml:space="preserve"> и т. п.). </w:t>
      </w:r>
    </w:p>
    <w:p w14:paraId="20235F62"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 </w:t>
      </w:r>
    </w:p>
    <w:p w14:paraId="080EF78A" w14:textId="77777777" w:rsidR="00416B7C" w:rsidRPr="00CC2F92" w:rsidRDefault="00416B7C" w:rsidP="00CC2F92">
      <w:pPr>
        <w:pStyle w:val="aff3"/>
        <w:rPr>
          <w:rFonts w:cs="Times New Roman"/>
          <w:sz w:val="24"/>
          <w:szCs w:val="24"/>
        </w:rPr>
      </w:pPr>
      <w:r w:rsidRPr="00CC2F92">
        <w:rPr>
          <w:rFonts w:cs="Times New Roman"/>
          <w:sz w:val="24"/>
          <w:szCs w:val="24"/>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413B20CE"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Общеизвестные старинные русские города. Происхождение их названий. </w:t>
      </w:r>
    </w:p>
    <w:p w14:paraId="1466571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Ознакомление с историей и этимологией некоторых слов. </w:t>
      </w:r>
    </w:p>
    <w:p w14:paraId="3528593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67F43600"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14:paraId="1EC88AB9" w14:textId="77777777" w:rsidR="00416B7C" w:rsidRPr="00CC2F92" w:rsidRDefault="00416B7C" w:rsidP="00CC2F92">
      <w:pPr>
        <w:pStyle w:val="aff3"/>
        <w:rPr>
          <w:rFonts w:cs="Times New Roman"/>
          <w:sz w:val="24"/>
          <w:szCs w:val="24"/>
        </w:rPr>
      </w:pPr>
      <w:r w:rsidRPr="00CC2F92">
        <w:rPr>
          <w:rFonts w:cs="Times New Roman"/>
          <w:sz w:val="24"/>
          <w:szCs w:val="24"/>
        </w:rPr>
        <w:t>Постоянное и подвижное ударение в именах существительных, именах прилагательных, глаголах. Омографы: ударение как маркер смысла слова</w:t>
      </w:r>
      <w:r w:rsidRPr="00CC2F92">
        <w:rPr>
          <w:rStyle w:val="Italic"/>
          <w:rFonts w:cs="Times New Roman"/>
          <w:sz w:val="24"/>
          <w:szCs w:val="24"/>
        </w:rPr>
        <w:t xml:space="preserve">. </w:t>
      </w:r>
      <w:r w:rsidRPr="00CC2F92">
        <w:rPr>
          <w:rFonts w:cs="Times New Roman"/>
          <w:sz w:val="24"/>
          <w:szCs w:val="24"/>
        </w:rPr>
        <w:t xml:space="preserve">Произносительные варианты орфоэпической нормы. </w:t>
      </w:r>
    </w:p>
    <w:p w14:paraId="0E7EA43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w:t>
      </w:r>
      <w:r w:rsidRPr="00CC2F92">
        <w:rPr>
          <w:rFonts w:cs="Times New Roman"/>
          <w:spacing w:val="-1"/>
          <w:sz w:val="24"/>
          <w:szCs w:val="24"/>
        </w:rPr>
        <w:lastRenderedPageBreak/>
        <w:t>ском литературном языке. Стилистические варианты лексической нормы (книжный, общеупотребительный</w:t>
      </w:r>
      <w:r w:rsidR="00FE6A66" w:rsidRPr="00CC2F92">
        <w:rPr>
          <w:rFonts w:cs="Times New Roman"/>
          <w:spacing w:val="-1"/>
          <w:sz w:val="24"/>
          <w:szCs w:val="24"/>
        </w:rPr>
        <w:t>,</w:t>
      </w:r>
      <w:r w:rsidRPr="00CC2F92">
        <w:rPr>
          <w:rFonts w:cs="Times New Roman"/>
          <w:spacing w:val="-1"/>
          <w:sz w:val="24"/>
          <w:szCs w:val="24"/>
        </w:rPr>
        <w:t xml:space="preserve">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14:paraId="2B6D9C22"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CC2F92">
        <w:rPr>
          <w:rStyle w:val="Italic"/>
          <w:rFonts w:cs="Times New Roman"/>
          <w:sz w:val="24"/>
          <w:szCs w:val="24"/>
        </w:rPr>
        <w:t>-а(-я), -ы(-и)</w:t>
      </w:r>
      <w:r w:rsidR="00FE6A66" w:rsidRPr="00CC2F92">
        <w:rPr>
          <w:rFonts w:cs="Times New Roman"/>
          <w:sz w:val="24"/>
          <w:szCs w:val="24"/>
        </w:rPr>
        <w:t>,</w:t>
      </w:r>
      <w:r w:rsidRPr="00CC2F92">
        <w:rPr>
          <w:rFonts w:cs="Times New Roman"/>
          <w:sz w:val="24"/>
          <w:szCs w:val="24"/>
        </w:rPr>
        <w:t xml:space="preserve"> различающиеся по смыслу. Литературные</w:t>
      </w:r>
      <w:r w:rsidR="00FE6A66" w:rsidRPr="00CC2F92">
        <w:rPr>
          <w:rFonts w:cs="Times New Roman"/>
          <w:sz w:val="24"/>
          <w:szCs w:val="24"/>
        </w:rPr>
        <w:t>,</w:t>
      </w:r>
      <w:r w:rsidRPr="00CC2F92">
        <w:rPr>
          <w:rFonts w:cs="Times New Roman"/>
          <w:sz w:val="24"/>
          <w:szCs w:val="24"/>
        </w:rPr>
        <w:t xml:space="preserve"> разговорные</w:t>
      </w:r>
      <w:r w:rsidR="00FE6A66" w:rsidRPr="00CC2F92">
        <w:rPr>
          <w:rFonts w:cs="Times New Roman"/>
          <w:sz w:val="24"/>
          <w:szCs w:val="24"/>
        </w:rPr>
        <w:t>,</w:t>
      </w:r>
      <w:r w:rsidRPr="00CC2F92">
        <w:rPr>
          <w:rFonts w:cs="Times New Roman"/>
          <w:sz w:val="24"/>
          <w:szCs w:val="24"/>
        </w:rPr>
        <w:t xml:space="preserve"> устарелые и профессиональные особенности формы именительного падежа множественного числа существительных мужского рода.</w:t>
      </w:r>
    </w:p>
    <w:p w14:paraId="270B7DE6"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w:t>
      </w:r>
      <w:r w:rsidR="00571787" w:rsidRPr="00CC2F92">
        <w:rPr>
          <w:rFonts w:cs="Times New Roman"/>
          <w:spacing w:val="-1"/>
          <w:sz w:val="24"/>
          <w:szCs w:val="24"/>
        </w:rPr>
        <w:t xml:space="preserve"> </w:t>
      </w:r>
      <w:r w:rsidRPr="00CC2F92">
        <w:rPr>
          <w:rFonts w:cs="Times New Roman"/>
          <w:spacing w:val="-1"/>
          <w:sz w:val="24"/>
          <w:szCs w:val="24"/>
        </w:rPr>
        <w:t xml:space="preserve">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 </w:t>
      </w:r>
    </w:p>
    <w:p w14:paraId="7EE9A73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64C0A778" w14:textId="77777777" w:rsidR="00416B7C" w:rsidRPr="00CC2F92" w:rsidRDefault="00416B7C" w:rsidP="00CC2F92">
      <w:pPr>
        <w:pStyle w:val="aff3"/>
        <w:rPr>
          <w:rFonts w:cs="Times New Roman"/>
          <w:sz w:val="24"/>
          <w:szCs w:val="24"/>
        </w:rPr>
      </w:pPr>
      <w:r w:rsidRPr="00CC2F92">
        <w:rPr>
          <w:rFonts w:cs="Times New Roman"/>
          <w:sz w:val="24"/>
          <w:szCs w:val="24"/>
        </w:rPr>
        <w:t>Язык и речь. Средства выразительной устной речи (тон,</w:t>
      </w:r>
      <w:r w:rsidR="00571787" w:rsidRPr="00CC2F92">
        <w:rPr>
          <w:rFonts w:cs="Times New Roman"/>
          <w:sz w:val="24"/>
          <w:szCs w:val="24"/>
        </w:rPr>
        <w:t xml:space="preserve"> </w:t>
      </w:r>
      <w:r w:rsidRPr="00CC2F92">
        <w:rPr>
          <w:rFonts w:cs="Times New Roman"/>
          <w:sz w:val="24"/>
          <w:szCs w:val="24"/>
        </w:rPr>
        <w:t xml:space="preserve">тембр, темп), способы тренировки (скороговорки). Интонация и жесты. </w:t>
      </w:r>
    </w:p>
    <w:p w14:paraId="4DE5935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 Композиционные формы описания, повествования, рассуждения. </w:t>
      </w:r>
    </w:p>
    <w:p w14:paraId="7B515367" w14:textId="77777777" w:rsidR="00416B7C" w:rsidRPr="00CC2F92" w:rsidRDefault="00416B7C" w:rsidP="00CC2F92">
      <w:pPr>
        <w:pStyle w:val="aff3"/>
        <w:rPr>
          <w:rFonts w:cs="Times New Roman"/>
          <w:sz w:val="24"/>
          <w:szCs w:val="24"/>
        </w:rPr>
      </w:pPr>
      <w:r w:rsidRPr="00CC2F92">
        <w:rPr>
          <w:rFonts w:cs="Times New Roman"/>
          <w:sz w:val="24"/>
          <w:szCs w:val="24"/>
        </w:rPr>
        <w:t xml:space="preserve">Функциональные разновидности языка. Разговорная речь. Просьба, извинение как жанры разговорной речи. </w:t>
      </w:r>
    </w:p>
    <w:p w14:paraId="79F99378" w14:textId="77777777" w:rsidR="00416B7C" w:rsidRPr="00CC2F92" w:rsidRDefault="00416B7C" w:rsidP="00CC2F92">
      <w:pPr>
        <w:pStyle w:val="aff3"/>
        <w:rPr>
          <w:rFonts w:cs="Times New Roman"/>
          <w:sz w:val="24"/>
          <w:szCs w:val="24"/>
        </w:rPr>
      </w:pPr>
      <w:r w:rsidRPr="00CC2F92">
        <w:rPr>
          <w:rFonts w:cs="Times New Roman"/>
          <w:sz w:val="24"/>
          <w:szCs w:val="24"/>
        </w:rPr>
        <w:t>Официально-деловой стиль. Объявление (устное и письменное).</w:t>
      </w:r>
    </w:p>
    <w:p w14:paraId="769B68F0" w14:textId="77777777" w:rsidR="00416B7C" w:rsidRPr="00CC2F92" w:rsidRDefault="00416B7C" w:rsidP="00CC2F92">
      <w:pPr>
        <w:pStyle w:val="aff3"/>
        <w:rPr>
          <w:rFonts w:cs="Times New Roman"/>
          <w:sz w:val="24"/>
          <w:szCs w:val="24"/>
        </w:rPr>
      </w:pPr>
      <w:r w:rsidRPr="00CC2F92">
        <w:rPr>
          <w:rFonts w:cs="Times New Roman"/>
          <w:sz w:val="24"/>
          <w:szCs w:val="24"/>
        </w:rPr>
        <w:t>Учебно-научный стиль. План ответа на уроке, план текста.</w:t>
      </w:r>
    </w:p>
    <w:p w14:paraId="4315B34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Публицистический стиль. Устное выступление. Девиз, слоган. </w:t>
      </w:r>
    </w:p>
    <w:p w14:paraId="328A8607"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Литературная сказка. Рассказ.</w:t>
      </w:r>
    </w:p>
    <w:p w14:paraId="074483FA"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 </w:t>
      </w:r>
    </w:p>
    <w:p w14:paraId="6A87C198" w14:textId="77777777" w:rsidR="00416B7C" w:rsidRPr="00CC2F92" w:rsidRDefault="00416B7C" w:rsidP="00CC2F92">
      <w:pPr>
        <w:pStyle w:val="aff3"/>
        <w:rPr>
          <w:rFonts w:cs="Times New Roman"/>
          <w:b/>
          <w:sz w:val="24"/>
          <w:szCs w:val="24"/>
        </w:rPr>
      </w:pPr>
      <w:r w:rsidRPr="00CC2F92">
        <w:rPr>
          <w:rFonts w:cs="Times New Roman"/>
          <w:b/>
          <w:sz w:val="24"/>
          <w:szCs w:val="24"/>
        </w:rPr>
        <w:t>6 КЛАСС</w:t>
      </w:r>
    </w:p>
    <w:p w14:paraId="751AD1C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20EE151C" w14:textId="77777777" w:rsidR="00416B7C" w:rsidRPr="00CC2F92" w:rsidRDefault="00416B7C" w:rsidP="00CC2F92">
      <w:pPr>
        <w:pStyle w:val="aff3"/>
        <w:rPr>
          <w:rFonts w:cs="Times New Roman"/>
          <w:sz w:val="24"/>
          <w:szCs w:val="24"/>
        </w:rPr>
      </w:pPr>
      <w:r w:rsidRPr="00CC2F92">
        <w:rPr>
          <w:rFonts w:cs="Times New Roman"/>
          <w:sz w:val="24"/>
          <w:szCs w:val="24"/>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14:paraId="68ACA2F8" w14:textId="77777777" w:rsidR="00416B7C" w:rsidRPr="00CC2F92" w:rsidRDefault="00416B7C" w:rsidP="00CC2F92">
      <w:pPr>
        <w:pStyle w:val="aff3"/>
        <w:rPr>
          <w:rFonts w:cs="Times New Roman"/>
          <w:sz w:val="24"/>
          <w:szCs w:val="24"/>
        </w:rPr>
      </w:pPr>
      <w:r w:rsidRPr="00CC2F92">
        <w:rPr>
          <w:rFonts w:cs="Times New Roman"/>
          <w:sz w:val="24"/>
          <w:szCs w:val="24"/>
        </w:rPr>
        <w:t xml:space="preserve">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w:t>
      </w:r>
    </w:p>
    <w:p w14:paraId="41F4EF17" w14:textId="77777777" w:rsidR="00416B7C" w:rsidRPr="00CC2F92" w:rsidRDefault="00416B7C" w:rsidP="00CC2F92">
      <w:pPr>
        <w:pStyle w:val="aff3"/>
        <w:rPr>
          <w:rFonts w:cs="Times New Roman"/>
          <w:sz w:val="24"/>
          <w:szCs w:val="24"/>
        </w:rPr>
      </w:pPr>
      <w:r w:rsidRPr="00CC2F92">
        <w:rPr>
          <w:rFonts w:cs="Times New Roman"/>
          <w:sz w:val="24"/>
          <w:szCs w:val="24"/>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14:paraId="6C852DE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 п. </w:t>
      </w:r>
    </w:p>
    <w:p w14:paraId="4C3DF97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009907DB"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w:t>
      </w:r>
      <w:r w:rsidRPr="00CC2F92">
        <w:rPr>
          <w:rFonts w:cs="Times New Roman"/>
          <w:sz w:val="24"/>
          <w:szCs w:val="24"/>
        </w:rPr>
        <w:lastRenderedPageBreak/>
        <w:t>ности произношения и ударения (литературные</w:t>
      </w:r>
      <w:r w:rsidR="00FE6A66" w:rsidRPr="00CC2F92">
        <w:rPr>
          <w:rFonts w:cs="Times New Roman"/>
          <w:sz w:val="24"/>
          <w:szCs w:val="24"/>
        </w:rPr>
        <w:t>,</w:t>
      </w:r>
      <w:r w:rsidRPr="00CC2F92">
        <w:rPr>
          <w:rFonts w:cs="Times New Roman"/>
          <w:sz w:val="24"/>
          <w:szCs w:val="24"/>
        </w:rPr>
        <w:t xml:space="preserve"> разговорные</w:t>
      </w:r>
      <w:r w:rsidR="00FE6A66" w:rsidRPr="00CC2F92">
        <w:rPr>
          <w:rFonts w:cs="Times New Roman"/>
          <w:sz w:val="24"/>
          <w:szCs w:val="24"/>
        </w:rPr>
        <w:t>,</w:t>
      </w:r>
      <w:r w:rsidRPr="00CC2F92">
        <w:rPr>
          <w:rFonts w:cs="Times New Roman"/>
          <w:sz w:val="24"/>
          <w:szCs w:val="24"/>
        </w:rPr>
        <w:t xml:space="preserve"> устарелые и профессиональные). </w:t>
      </w:r>
    </w:p>
    <w:p w14:paraId="09CF0F10"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II спряжения на </w:t>
      </w:r>
      <w:r w:rsidRPr="00CC2F92">
        <w:rPr>
          <w:rStyle w:val="Italic"/>
          <w:rFonts w:cs="Times New Roman"/>
          <w:sz w:val="24"/>
          <w:szCs w:val="24"/>
        </w:rPr>
        <w:t>-ить</w:t>
      </w:r>
      <w:r w:rsidRPr="00CC2F92">
        <w:rPr>
          <w:rFonts w:cs="Times New Roman"/>
          <w:sz w:val="24"/>
          <w:szCs w:val="24"/>
        </w:rPr>
        <w:t xml:space="preserve">. </w:t>
      </w:r>
    </w:p>
    <w:p w14:paraId="67819C9F"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литературного языка. Синонимы и точность речи. Смысловые</w:t>
      </w:r>
      <w:r w:rsidR="00FE6A66" w:rsidRPr="00CC2F92">
        <w:rPr>
          <w:rFonts w:cs="Times New Roman"/>
          <w:sz w:val="24"/>
          <w:szCs w:val="24"/>
        </w:rPr>
        <w:t>,</w:t>
      </w:r>
      <w:r w:rsidRPr="00CC2F92">
        <w:rPr>
          <w:rFonts w:cs="Times New Roman"/>
          <w:sz w:val="24"/>
          <w:szCs w:val="24"/>
        </w:rPr>
        <w:t xml:space="preserve"> стилистические особенности употребления синонимов. Антонимы и точность речи. Смысловые</w:t>
      </w:r>
      <w:r w:rsidR="00FE6A66" w:rsidRPr="00CC2F92">
        <w:rPr>
          <w:rFonts w:cs="Times New Roman"/>
          <w:sz w:val="24"/>
          <w:szCs w:val="24"/>
        </w:rPr>
        <w:t>,</w:t>
      </w:r>
      <w:r w:rsidRPr="00CC2F92">
        <w:rPr>
          <w:rFonts w:cs="Times New Roman"/>
          <w:sz w:val="24"/>
          <w:szCs w:val="24"/>
        </w:rPr>
        <w:t xml:space="preserve"> стилистические особенности употребления антонимов. Лексические омонимы и точность речи. Смысловые</w:t>
      </w:r>
      <w:r w:rsidR="00FE6A66" w:rsidRPr="00CC2F92">
        <w:rPr>
          <w:rFonts w:cs="Times New Roman"/>
          <w:sz w:val="24"/>
          <w:szCs w:val="24"/>
        </w:rPr>
        <w:t>,</w:t>
      </w:r>
      <w:r w:rsidRPr="00CC2F92">
        <w:rPr>
          <w:rFonts w:cs="Times New Roman"/>
          <w:sz w:val="24"/>
          <w:szCs w:val="24"/>
        </w:rPr>
        <w:t xml:space="preserve"> стилистические особенности употребления лексических омонимов.</w:t>
      </w:r>
    </w:p>
    <w:p w14:paraId="726273DC" w14:textId="77777777" w:rsidR="00416B7C" w:rsidRPr="00CC2F92" w:rsidRDefault="00416B7C" w:rsidP="00CC2F92">
      <w:pPr>
        <w:pStyle w:val="aff3"/>
        <w:rPr>
          <w:rFonts w:cs="Times New Roman"/>
          <w:sz w:val="24"/>
          <w:szCs w:val="24"/>
        </w:rPr>
      </w:pPr>
      <w:r w:rsidRPr="00CC2F92">
        <w:rPr>
          <w:rFonts w:cs="Times New Roman"/>
          <w:sz w:val="24"/>
          <w:szCs w:val="24"/>
        </w:rPr>
        <w:t>Типичные речевые ошибки</w:t>
      </w:r>
      <w:r w:rsidR="00FE6A66" w:rsidRPr="00CC2F92">
        <w:rPr>
          <w:rFonts w:cs="Times New Roman"/>
          <w:sz w:val="24"/>
          <w:szCs w:val="24"/>
        </w:rPr>
        <w:t>,</w:t>
      </w:r>
      <w:r w:rsidRPr="00CC2F92">
        <w:rPr>
          <w:rFonts w:cs="Times New Roman"/>
          <w:sz w:val="24"/>
          <w:szCs w:val="24"/>
        </w:rPr>
        <w:t xml:space="preserve"> связанные с употреблением синонимов</w:t>
      </w:r>
      <w:r w:rsidR="00FE6A66" w:rsidRPr="00CC2F92">
        <w:rPr>
          <w:rFonts w:cs="Times New Roman"/>
          <w:sz w:val="24"/>
          <w:szCs w:val="24"/>
        </w:rPr>
        <w:t>,</w:t>
      </w:r>
      <w:r w:rsidRPr="00CC2F92">
        <w:rPr>
          <w:rFonts w:cs="Times New Roman"/>
          <w:sz w:val="24"/>
          <w:szCs w:val="24"/>
        </w:rPr>
        <w:t xml:space="preserve"> антонимов и лексических омонимов в речи.</w:t>
      </w:r>
    </w:p>
    <w:p w14:paraId="4603BD40"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CC2F92">
        <w:rPr>
          <w:rStyle w:val="Italic"/>
          <w:rFonts w:cs="Times New Roman"/>
          <w:sz w:val="24"/>
          <w:szCs w:val="24"/>
        </w:rPr>
        <w:t>-а/-я</w:t>
      </w:r>
      <w:r w:rsidRPr="00CC2F92">
        <w:rPr>
          <w:rFonts w:cs="Times New Roman"/>
          <w:sz w:val="24"/>
          <w:szCs w:val="24"/>
        </w:rPr>
        <w:t xml:space="preserve"> и -</w:t>
      </w:r>
      <w:r w:rsidRPr="00CC2F92">
        <w:rPr>
          <w:rStyle w:val="Italic"/>
          <w:rFonts w:cs="Times New Roman"/>
          <w:sz w:val="24"/>
          <w:szCs w:val="24"/>
        </w:rPr>
        <w:t>ы/-и</w:t>
      </w:r>
      <w:r w:rsidRPr="00CC2F92">
        <w:rPr>
          <w:rFonts w:cs="Times New Roman"/>
          <w:sz w:val="24"/>
          <w:szCs w:val="24"/>
        </w:rPr>
        <w:t xml:space="preserve">; родительный падеж множественного числа существительных мужского и среднего рода с нулевым окончанием и окончанием </w:t>
      </w:r>
      <w:r w:rsidRPr="00CC2F92">
        <w:rPr>
          <w:rStyle w:val="Italic"/>
          <w:rFonts w:cs="Times New Roman"/>
          <w:sz w:val="24"/>
          <w:szCs w:val="24"/>
        </w:rPr>
        <w:t>-ов</w:t>
      </w:r>
      <w:r w:rsidRPr="00CC2F92">
        <w:rPr>
          <w:rFonts w:cs="Times New Roman"/>
          <w:sz w:val="24"/>
          <w:szCs w:val="24"/>
        </w:rPr>
        <w:t>; родительный падеж множественного числа существительных женского рода</w:t>
      </w:r>
      <w:r w:rsidRPr="00CC2F92">
        <w:rPr>
          <w:rStyle w:val="Italic"/>
          <w:rFonts w:cs="Times New Roman"/>
          <w:sz w:val="24"/>
          <w:szCs w:val="24"/>
        </w:rPr>
        <w:t xml:space="preserve"> </w:t>
      </w:r>
      <w:r w:rsidRPr="00CC2F92">
        <w:rPr>
          <w:rFonts w:cs="Times New Roman"/>
          <w:sz w:val="24"/>
          <w:szCs w:val="24"/>
        </w:rPr>
        <w:t>на</w:t>
      </w:r>
      <w:r w:rsidRPr="00CC2F92">
        <w:rPr>
          <w:rStyle w:val="Italic"/>
          <w:rFonts w:cs="Times New Roman"/>
          <w:sz w:val="24"/>
          <w:szCs w:val="24"/>
        </w:rPr>
        <w:t xml:space="preserve"> -ня</w:t>
      </w:r>
      <w:r w:rsidRPr="00CC2F92">
        <w:rPr>
          <w:rFonts w:cs="Times New Roman"/>
          <w:sz w:val="24"/>
          <w:szCs w:val="24"/>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188023AF" w14:textId="77777777" w:rsidR="00416B7C" w:rsidRPr="00CC2F92" w:rsidRDefault="00416B7C" w:rsidP="00CC2F92">
      <w:pPr>
        <w:pStyle w:val="aff3"/>
        <w:rPr>
          <w:rFonts w:cs="Times New Roman"/>
          <w:sz w:val="24"/>
          <w:szCs w:val="24"/>
        </w:rPr>
      </w:pPr>
      <w:r w:rsidRPr="00CC2F92">
        <w:rPr>
          <w:rFonts w:cs="Times New Roman"/>
          <w:sz w:val="24"/>
          <w:szCs w:val="24"/>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14:paraId="06E5A57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Нормы употребления имён прилагательных в формах сравнительной степени, в краткой форме; местоимений</w:t>
      </w:r>
      <w:r w:rsidR="00FE6A66" w:rsidRPr="00CC2F92">
        <w:rPr>
          <w:rFonts w:cs="Times New Roman"/>
          <w:sz w:val="24"/>
          <w:szCs w:val="24"/>
        </w:rPr>
        <w:t>,</w:t>
      </w:r>
      <w:r w:rsidRPr="00CC2F92">
        <w:rPr>
          <w:rFonts w:cs="Times New Roman"/>
          <w:sz w:val="24"/>
          <w:szCs w:val="24"/>
        </w:rPr>
        <w:t xml:space="preserve"> порядковых и количественных числительных.</w:t>
      </w:r>
    </w:p>
    <w:p w14:paraId="3309F5F0" w14:textId="77777777" w:rsidR="00416B7C" w:rsidRPr="00CC2F92" w:rsidRDefault="00416B7C" w:rsidP="00CC2F92">
      <w:pPr>
        <w:pStyle w:val="aff3"/>
        <w:rPr>
          <w:rFonts w:cs="Times New Roman"/>
          <w:sz w:val="24"/>
          <w:szCs w:val="24"/>
        </w:rPr>
      </w:pPr>
      <w:r w:rsidRPr="00CC2F92">
        <w:rPr>
          <w:rFonts w:cs="Times New Roman"/>
          <w:sz w:val="24"/>
          <w:szCs w:val="24"/>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w:t>
      </w:r>
      <w:r w:rsidR="00FE6A66" w:rsidRPr="00CC2F92">
        <w:rPr>
          <w:rFonts w:cs="Times New Roman"/>
          <w:sz w:val="24"/>
          <w:szCs w:val="24"/>
        </w:rPr>
        <w:t>,</w:t>
      </w:r>
      <w:r w:rsidRPr="00CC2F92">
        <w:rPr>
          <w:rFonts w:cs="Times New Roman"/>
          <w:sz w:val="24"/>
          <w:szCs w:val="24"/>
        </w:rPr>
        <w:t xml:space="preserve"> утешения. </w:t>
      </w:r>
    </w:p>
    <w:p w14:paraId="202CD00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72348BB4" w14:textId="77777777" w:rsidR="00416B7C" w:rsidRPr="00CC2F92" w:rsidRDefault="00416B7C" w:rsidP="00CC2F92">
      <w:pPr>
        <w:pStyle w:val="aff3"/>
        <w:rPr>
          <w:rFonts w:cs="Times New Roman"/>
          <w:sz w:val="24"/>
          <w:szCs w:val="24"/>
        </w:rPr>
      </w:pPr>
      <w:r w:rsidRPr="00CC2F92">
        <w:rPr>
          <w:rFonts w:cs="Times New Roman"/>
          <w:sz w:val="24"/>
          <w:szCs w:val="24"/>
        </w:rPr>
        <w:t>Эффективные приёмы чтения. Предтекстовый, текстовый и послетекстовый этапы работы.</w:t>
      </w:r>
    </w:p>
    <w:p w14:paraId="64E07452" w14:textId="77777777" w:rsidR="00416B7C" w:rsidRPr="00CC2F92" w:rsidRDefault="00416B7C" w:rsidP="00CC2F92">
      <w:pPr>
        <w:pStyle w:val="aff3"/>
        <w:rPr>
          <w:rFonts w:cs="Times New Roman"/>
          <w:sz w:val="24"/>
          <w:szCs w:val="24"/>
        </w:rPr>
      </w:pPr>
      <w:r w:rsidRPr="00CC2F92">
        <w:rPr>
          <w:rFonts w:cs="Times New Roman"/>
          <w:sz w:val="24"/>
          <w:szCs w:val="24"/>
        </w:rPr>
        <w:t>Текст. Тексты описательного типа: определение, собственно описание, пояснение.</w:t>
      </w:r>
    </w:p>
    <w:p w14:paraId="11DB586A" w14:textId="77777777" w:rsidR="00416B7C" w:rsidRPr="00CC2F92" w:rsidRDefault="00416B7C" w:rsidP="00CC2F92">
      <w:pPr>
        <w:pStyle w:val="aff3"/>
        <w:rPr>
          <w:rFonts w:cs="Times New Roman"/>
          <w:sz w:val="24"/>
          <w:szCs w:val="24"/>
        </w:rPr>
      </w:pPr>
      <w:r w:rsidRPr="00CC2F92">
        <w:rPr>
          <w:rFonts w:cs="Times New Roman"/>
          <w:sz w:val="24"/>
          <w:szCs w:val="24"/>
        </w:rPr>
        <w:t>Разговорная речь. Рассказ о событии, «бывальщины».</w:t>
      </w:r>
    </w:p>
    <w:p w14:paraId="26DBA031" w14:textId="77777777" w:rsidR="00416B7C" w:rsidRPr="00CC2F92" w:rsidRDefault="00416B7C" w:rsidP="00CC2F92">
      <w:pPr>
        <w:pStyle w:val="aff3"/>
        <w:rPr>
          <w:rFonts w:cs="Times New Roman"/>
          <w:sz w:val="24"/>
          <w:szCs w:val="24"/>
        </w:rPr>
      </w:pPr>
      <w:r w:rsidRPr="00CC2F92">
        <w:rPr>
          <w:rFonts w:cs="Times New Roman"/>
          <w:sz w:val="24"/>
          <w:szCs w:val="24"/>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14:paraId="529D4EC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Публицистический стиль. Устное выступление. </w:t>
      </w:r>
    </w:p>
    <w:p w14:paraId="77E49729" w14:textId="77777777" w:rsidR="00416B7C" w:rsidRPr="00CC2F92" w:rsidRDefault="00416B7C" w:rsidP="00CC2F92">
      <w:pPr>
        <w:pStyle w:val="aff3"/>
        <w:rPr>
          <w:rFonts w:cs="Times New Roman"/>
          <w:b/>
          <w:sz w:val="24"/>
          <w:szCs w:val="24"/>
        </w:rPr>
      </w:pPr>
      <w:r w:rsidRPr="00CC2F92">
        <w:rPr>
          <w:rFonts w:cs="Times New Roman"/>
          <w:b/>
          <w:sz w:val="24"/>
          <w:szCs w:val="24"/>
        </w:rPr>
        <w:t>7 КЛАСС</w:t>
      </w:r>
    </w:p>
    <w:p w14:paraId="178802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57E00C2C" w14:textId="77777777" w:rsidR="00416B7C" w:rsidRPr="00CC2F92" w:rsidRDefault="00416B7C" w:rsidP="00CC2F92">
      <w:pPr>
        <w:pStyle w:val="aff3"/>
        <w:rPr>
          <w:rFonts w:cs="Times New Roman"/>
          <w:sz w:val="24"/>
          <w:szCs w:val="24"/>
        </w:rPr>
      </w:pPr>
      <w:r w:rsidRPr="00CC2F92">
        <w:rPr>
          <w:rFonts w:cs="Times New Roman"/>
          <w:sz w:val="24"/>
          <w:szCs w:val="24"/>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w:t>
      </w:r>
      <w:r w:rsidRPr="00CC2F92">
        <w:rPr>
          <w:rFonts w:cs="Times New Roman"/>
          <w:sz w:val="24"/>
          <w:szCs w:val="24"/>
        </w:rPr>
        <w:lastRenderedPageBreak/>
        <w:t>пределение пластов лексики между активным и пассивным запасом слов. Актуализация устаревшей лексики в новом речевом контексте.</w:t>
      </w:r>
    </w:p>
    <w:p w14:paraId="493FD970" w14:textId="77777777" w:rsidR="00416B7C" w:rsidRPr="00CC2F92" w:rsidRDefault="00416B7C" w:rsidP="00CC2F92">
      <w:pPr>
        <w:pStyle w:val="aff3"/>
        <w:rPr>
          <w:rFonts w:cs="Times New Roman"/>
          <w:sz w:val="24"/>
          <w:szCs w:val="24"/>
        </w:rPr>
      </w:pPr>
      <w:r w:rsidRPr="00CC2F92">
        <w:rPr>
          <w:rFonts w:cs="Times New Roman"/>
          <w:sz w:val="24"/>
          <w:szCs w:val="24"/>
        </w:rPr>
        <w:t>Лексические заимствования последних десятилетий. Употребление иноязычных слов как проблема культуры речи.</w:t>
      </w:r>
    </w:p>
    <w:p w14:paraId="3185754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67F10B98"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литературного языка. Нормы ударения в глаголах, полных причастиях</w:t>
      </w:r>
      <w:r w:rsidR="00FE6A66" w:rsidRPr="00CC2F92">
        <w:rPr>
          <w:rFonts w:cs="Times New Roman"/>
          <w:sz w:val="24"/>
          <w:szCs w:val="24"/>
        </w:rPr>
        <w:t>,</w:t>
      </w:r>
      <w:r w:rsidRPr="00CC2F92">
        <w:rPr>
          <w:rFonts w:cs="Times New Roman"/>
          <w:sz w:val="24"/>
          <w:szCs w:val="24"/>
        </w:rPr>
        <w:t xml:space="preserve"> кратких формах страдательных причастий прошедшего времени</w:t>
      </w:r>
      <w:r w:rsidR="00FE6A66" w:rsidRPr="00CC2F92">
        <w:rPr>
          <w:rFonts w:cs="Times New Roman"/>
          <w:sz w:val="24"/>
          <w:szCs w:val="24"/>
        </w:rPr>
        <w:t>,</w:t>
      </w:r>
      <w:r w:rsidRPr="00CC2F92">
        <w:rPr>
          <w:rFonts w:cs="Times New Roman"/>
          <w:sz w:val="24"/>
          <w:szCs w:val="24"/>
        </w:rPr>
        <w:t xml:space="preserve"> деепричастиях</w:t>
      </w:r>
      <w:r w:rsidR="00FE6A66" w:rsidRPr="00CC2F92">
        <w:rPr>
          <w:rFonts w:cs="Times New Roman"/>
          <w:sz w:val="24"/>
          <w:szCs w:val="24"/>
        </w:rPr>
        <w:t>,</w:t>
      </w:r>
      <w:r w:rsidRPr="00CC2F92">
        <w:rPr>
          <w:rFonts w:cs="Times New Roman"/>
          <w:sz w:val="24"/>
          <w:szCs w:val="24"/>
        </w:rPr>
        <w:t xml:space="preserve"> наречиях. Нормы постановки ударения в словоформах с непроизводными предлогами. Основные и допустимые варианты акцентологической нормы.</w:t>
      </w:r>
    </w:p>
    <w:p w14:paraId="2556A827"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w:t>
      </w:r>
      <w:r w:rsidR="00FE6A66" w:rsidRPr="00CC2F92">
        <w:rPr>
          <w:rFonts w:cs="Times New Roman"/>
          <w:sz w:val="24"/>
          <w:szCs w:val="24"/>
        </w:rPr>
        <w:t>,</w:t>
      </w:r>
      <w:r w:rsidRPr="00CC2F92">
        <w:rPr>
          <w:rFonts w:cs="Times New Roman"/>
          <w:sz w:val="24"/>
          <w:szCs w:val="24"/>
        </w:rPr>
        <w:t xml:space="preserve"> связанные с употреблением паронимов в речи.</w:t>
      </w:r>
    </w:p>
    <w:p w14:paraId="087DA328"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w:t>
      </w:r>
      <w:r w:rsidRPr="00CC2F92">
        <w:rPr>
          <w:rStyle w:val="Italic"/>
          <w:rFonts w:cs="Times New Roman"/>
          <w:sz w:val="24"/>
          <w:szCs w:val="24"/>
        </w:rPr>
        <w:t>очутиться, победить, убедить, учредить, утвердить</w:t>
      </w:r>
      <w:r w:rsidRPr="00CC2F92">
        <w:rPr>
          <w:rFonts w:cs="Times New Roman"/>
          <w:sz w:val="24"/>
          <w:szCs w:val="24"/>
        </w:rPr>
        <w:t>)</w:t>
      </w:r>
      <w:r w:rsidR="00FE6A66" w:rsidRPr="00CC2F92">
        <w:rPr>
          <w:rFonts w:cs="Times New Roman"/>
          <w:sz w:val="24"/>
          <w:szCs w:val="24"/>
        </w:rPr>
        <w:t>,</w:t>
      </w:r>
      <w:r w:rsidRPr="00CC2F92">
        <w:rPr>
          <w:rFonts w:cs="Times New Roman"/>
          <w:sz w:val="24"/>
          <w:szCs w:val="24"/>
        </w:rPr>
        <w:t xml:space="preserve"> формы глаголов совершенного и несовершенного вида</w:t>
      </w:r>
      <w:r w:rsidR="00FE6A66" w:rsidRPr="00CC2F92">
        <w:rPr>
          <w:rFonts w:cs="Times New Roman"/>
          <w:sz w:val="24"/>
          <w:szCs w:val="24"/>
        </w:rPr>
        <w:t>,</w:t>
      </w:r>
      <w:r w:rsidRPr="00CC2F92">
        <w:rPr>
          <w:rFonts w:cs="Times New Roman"/>
          <w:sz w:val="24"/>
          <w:szCs w:val="24"/>
        </w:rPr>
        <w:t xml:space="preserve"> формы глаголов в повелительном наклонении. </w:t>
      </w:r>
    </w:p>
    <w:p w14:paraId="56E8F7D7" w14:textId="77777777" w:rsidR="00416B7C" w:rsidRPr="00CC2F92" w:rsidRDefault="00416B7C" w:rsidP="00CC2F92">
      <w:pPr>
        <w:pStyle w:val="aff3"/>
        <w:rPr>
          <w:rFonts w:cs="Times New Roman"/>
          <w:sz w:val="24"/>
          <w:szCs w:val="24"/>
        </w:rPr>
      </w:pPr>
      <w:r w:rsidRPr="00CC2F92">
        <w:rPr>
          <w:rFonts w:cs="Times New Roman"/>
          <w:sz w:val="24"/>
          <w:szCs w:val="24"/>
        </w:rPr>
        <w:t>Литературный и разговорный варианты грамматической нормы (</w:t>
      </w:r>
      <w:r w:rsidRPr="00CC2F92">
        <w:rPr>
          <w:rStyle w:val="Italic"/>
          <w:rFonts w:cs="Times New Roman"/>
          <w:sz w:val="24"/>
          <w:szCs w:val="24"/>
        </w:rPr>
        <w:t>махаешь — машешь; обусловливать, сосредоточивать, уполномочивать, оспаривать, удостаивать, облагораживать</w:t>
      </w:r>
      <w:r w:rsidRPr="00CC2F92">
        <w:rPr>
          <w:rFonts w:cs="Times New Roman"/>
          <w:sz w:val="24"/>
          <w:szCs w:val="24"/>
        </w:rPr>
        <w:t>). Варианты грамматической нормы: литературные и разговорные падежные формы причастий; типичные ошибки употребления деепричастий</w:t>
      </w:r>
      <w:r w:rsidR="00FE6A66" w:rsidRPr="00CC2F92">
        <w:rPr>
          <w:rFonts w:cs="Times New Roman"/>
          <w:sz w:val="24"/>
          <w:szCs w:val="24"/>
        </w:rPr>
        <w:t>,</w:t>
      </w:r>
      <w:r w:rsidRPr="00CC2F92">
        <w:rPr>
          <w:rFonts w:cs="Times New Roman"/>
          <w:sz w:val="24"/>
          <w:szCs w:val="24"/>
        </w:rPr>
        <w:t xml:space="preserve"> наречий. </w:t>
      </w:r>
    </w:p>
    <w:p w14:paraId="4278E9CB" w14:textId="77777777" w:rsidR="00416B7C" w:rsidRPr="00CC2F92" w:rsidRDefault="00416B7C" w:rsidP="00CC2F92">
      <w:pPr>
        <w:pStyle w:val="aff3"/>
        <w:rPr>
          <w:rFonts w:cs="Times New Roman"/>
          <w:sz w:val="24"/>
          <w:szCs w:val="24"/>
        </w:rPr>
      </w:pPr>
      <w:r w:rsidRPr="00CC2F92">
        <w:rPr>
          <w:rFonts w:cs="Times New Roman"/>
          <w:sz w:val="24"/>
          <w:szCs w:val="24"/>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w:t>
      </w:r>
      <w:r w:rsidRPr="00CC2F92">
        <w:rPr>
          <w:rFonts w:cs="Times New Roman"/>
          <w:sz w:val="24"/>
          <w:szCs w:val="24"/>
        </w:rPr>
        <w:lastRenderedPageBreak/>
        <w:t>щения. Этикет использования изобразительных жестов. Замещающие и сопровождающие жесты.</w:t>
      </w:r>
    </w:p>
    <w:p w14:paraId="33ADDF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306F60CA" w14:textId="77777777" w:rsidR="00416B7C" w:rsidRPr="00CC2F92" w:rsidRDefault="00416B7C" w:rsidP="00CC2F92">
      <w:pPr>
        <w:pStyle w:val="aff3"/>
        <w:rPr>
          <w:rFonts w:cs="Times New Roman"/>
          <w:sz w:val="24"/>
          <w:szCs w:val="24"/>
        </w:rPr>
      </w:pPr>
      <w:r w:rsidRPr="00CC2F92">
        <w:rPr>
          <w:rFonts w:cs="Times New Roman"/>
          <w:sz w:val="24"/>
          <w:szCs w:val="24"/>
        </w:rPr>
        <w:t xml:space="preserve">Традиции русского речевого общения. Коммуникативные стратегии и тактики устного общения: убеждение, комплимент, уговаривание, похвала. </w:t>
      </w:r>
    </w:p>
    <w:p w14:paraId="3BE0EA64" w14:textId="77777777" w:rsidR="00416B7C" w:rsidRPr="00CC2F92" w:rsidRDefault="00416B7C" w:rsidP="00CC2F92">
      <w:pPr>
        <w:pStyle w:val="aff3"/>
        <w:rPr>
          <w:rFonts w:cs="Times New Roman"/>
          <w:sz w:val="24"/>
          <w:szCs w:val="24"/>
        </w:rPr>
      </w:pPr>
      <w:r w:rsidRPr="00CC2F92">
        <w:rPr>
          <w:rFonts w:cs="Times New Roman"/>
          <w:sz w:val="24"/>
          <w:szCs w:val="24"/>
        </w:rPr>
        <w:t>Текст. Виды абзацев. Основные типы текстовых структур. Заголовки текстов, их типы. Информативная функция заголовков. Тексты аргументативного типа: рассуждение, доказательство, объяснение.</w:t>
      </w:r>
    </w:p>
    <w:p w14:paraId="3E8CE355" w14:textId="77777777" w:rsidR="00416B7C" w:rsidRPr="00CC2F92" w:rsidRDefault="00416B7C" w:rsidP="00CC2F92">
      <w:pPr>
        <w:pStyle w:val="aff3"/>
        <w:rPr>
          <w:rFonts w:cs="Times New Roman"/>
          <w:sz w:val="24"/>
          <w:szCs w:val="24"/>
        </w:rPr>
      </w:pPr>
      <w:r w:rsidRPr="00CC2F92">
        <w:rPr>
          <w:rFonts w:cs="Times New Roman"/>
          <w:sz w:val="24"/>
          <w:szCs w:val="24"/>
        </w:rPr>
        <w:t>Разговорная речь. Спор, виды спора. Корректные приёмы ведения спора. Дискуссия.</w:t>
      </w:r>
    </w:p>
    <w:p w14:paraId="3DFA0806" w14:textId="77777777" w:rsidR="00416B7C" w:rsidRPr="00CC2F92" w:rsidRDefault="00416B7C" w:rsidP="00CC2F92">
      <w:pPr>
        <w:pStyle w:val="aff3"/>
        <w:rPr>
          <w:rFonts w:cs="Times New Roman"/>
          <w:sz w:val="24"/>
          <w:szCs w:val="24"/>
        </w:rPr>
      </w:pPr>
      <w:r w:rsidRPr="00CC2F92">
        <w:rPr>
          <w:rFonts w:cs="Times New Roman"/>
          <w:sz w:val="24"/>
          <w:szCs w:val="24"/>
        </w:rPr>
        <w:t>Публицистический стиль. Путевые записки. Текст рекламного объявления, его языковые и структурные особенности.</w:t>
      </w:r>
    </w:p>
    <w:p w14:paraId="3C12A758" w14:textId="77777777" w:rsidR="00416B7C" w:rsidRPr="00CC2F92" w:rsidRDefault="00416B7C" w:rsidP="00CC2F92">
      <w:pPr>
        <w:pStyle w:val="aff3"/>
        <w:rPr>
          <w:rFonts w:cs="Times New Roman"/>
          <w:sz w:val="24"/>
          <w:szCs w:val="24"/>
        </w:rPr>
      </w:pPr>
      <w:r w:rsidRPr="00CC2F92">
        <w:rPr>
          <w:rFonts w:cs="Times New Roman"/>
          <w:sz w:val="24"/>
          <w:szCs w:val="24"/>
        </w:rPr>
        <w:t xml:space="preserve">Язык художественной литературы. Фактуальная и подтекстовая информация в текстах художественного стиля речи. Сильные позиции в художественных текстах. Притча. </w:t>
      </w:r>
    </w:p>
    <w:p w14:paraId="32AABAA7" w14:textId="77777777" w:rsidR="00416B7C" w:rsidRPr="00CC2F92" w:rsidRDefault="00416B7C" w:rsidP="00CC2F92">
      <w:pPr>
        <w:pStyle w:val="aff3"/>
        <w:rPr>
          <w:rFonts w:cs="Times New Roman"/>
          <w:b/>
          <w:sz w:val="24"/>
          <w:szCs w:val="24"/>
        </w:rPr>
      </w:pPr>
      <w:r w:rsidRPr="00CC2F92">
        <w:rPr>
          <w:rFonts w:cs="Times New Roman"/>
          <w:b/>
          <w:sz w:val="24"/>
          <w:szCs w:val="24"/>
        </w:rPr>
        <w:t>8 КЛАСС</w:t>
      </w:r>
    </w:p>
    <w:p w14:paraId="5AC770C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303E99E0" w14:textId="77777777" w:rsidR="00416B7C" w:rsidRPr="00CC2F92" w:rsidRDefault="00416B7C" w:rsidP="00CC2F92">
      <w:pPr>
        <w:pStyle w:val="aff3"/>
        <w:rPr>
          <w:rFonts w:cs="Times New Roman"/>
          <w:sz w:val="24"/>
          <w:szCs w:val="24"/>
        </w:rPr>
      </w:pPr>
      <w:r w:rsidRPr="00CC2F92">
        <w:rPr>
          <w:rFonts w:cs="Times New Roman"/>
          <w:sz w:val="24"/>
          <w:szCs w:val="24"/>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14:paraId="6CA1EB75" w14:textId="77777777" w:rsidR="00416B7C" w:rsidRPr="00CC2F92" w:rsidRDefault="00416B7C" w:rsidP="00CC2F92">
      <w:pPr>
        <w:pStyle w:val="aff3"/>
        <w:rPr>
          <w:rFonts w:cs="Times New Roman"/>
          <w:sz w:val="24"/>
          <w:szCs w:val="24"/>
        </w:rPr>
      </w:pPr>
      <w:r w:rsidRPr="00CC2F92">
        <w:rPr>
          <w:rFonts w:cs="Times New Roman"/>
          <w:sz w:val="24"/>
          <w:szCs w:val="24"/>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1AD2D37A" w14:textId="77777777" w:rsidR="00416B7C" w:rsidRPr="00CC2F92" w:rsidRDefault="00416B7C" w:rsidP="00CC2F92">
      <w:pPr>
        <w:pStyle w:val="aff3"/>
        <w:rPr>
          <w:rFonts w:cs="Times New Roman"/>
          <w:sz w:val="24"/>
          <w:szCs w:val="24"/>
        </w:rPr>
      </w:pPr>
      <w:r w:rsidRPr="00CC2F92">
        <w:rPr>
          <w:rFonts w:cs="Times New Roman"/>
          <w:sz w:val="24"/>
          <w:szCs w:val="24"/>
        </w:rPr>
        <w:t>Иноязычная лексика в разговорной речи, современной публицистике, в том числе в дисплейных текстах.</w:t>
      </w:r>
    </w:p>
    <w:p w14:paraId="2507BF6C" w14:textId="77777777" w:rsidR="00416B7C" w:rsidRPr="00CC2F92" w:rsidRDefault="00416B7C" w:rsidP="00CC2F92">
      <w:pPr>
        <w:pStyle w:val="aff3"/>
        <w:rPr>
          <w:rFonts w:cs="Times New Roman"/>
          <w:sz w:val="24"/>
          <w:szCs w:val="24"/>
        </w:rPr>
      </w:pPr>
      <w:r w:rsidRPr="00CC2F92">
        <w:rPr>
          <w:rFonts w:cs="Times New Roman"/>
          <w:sz w:val="24"/>
          <w:szCs w:val="24"/>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14:paraId="35474C6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0B49FD48"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литературного языка. Типичные орфоэпические ошибки в совре</w:t>
      </w:r>
      <w:r w:rsidRPr="00CC2F92">
        <w:rPr>
          <w:rFonts w:cs="Times New Roman"/>
          <w:sz w:val="24"/>
          <w:szCs w:val="24"/>
        </w:rPr>
        <w:lastRenderedPageBreak/>
        <w:t xml:space="preserve">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CC2F92">
        <w:rPr>
          <w:rStyle w:val="Italic"/>
          <w:rFonts w:cs="Times New Roman"/>
          <w:sz w:val="24"/>
          <w:szCs w:val="24"/>
        </w:rPr>
        <w:t>е</w:t>
      </w:r>
      <w:r w:rsidRPr="00CC2F92">
        <w:rPr>
          <w:rFonts w:cs="Times New Roman"/>
          <w:sz w:val="24"/>
          <w:szCs w:val="24"/>
        </w:rPr>
        <w:t xml:space="preserve"> в словах иноязычного происхождения; произношение безударного [а] после </w:t>
      </w:r>
      <w:r w:rsidRPr="00CC2F92">
        <w:rPr>
          <w:rStyle w:val="Italic"/>
          <w:rFonts w:cs="Times New Roman"/>
          <w:sz w:val="24"/>
          <w:szCs w:val="24"/>
        </w:rPr>
        <w:t>ж</w:t>
      </w:r>
      <w:r w:rsidRPr="00CC2F92">
        <w:rPr>
          <w:rFonts w:cs="Times New Roman"/>
          <w:sz w:val="24"/>
          <w:szCs w:val="24"/>
        </w:rPr>
        <w:t xml:space="preserve"> и </w:t>
      </w:r>
      <w:r w:rsidRPr="00CC2F92">
        <w:rPr>
          <w:rStyle w:val="Italic"/>
          <w:rFonts w:cs="Times New Roman"/>
          <w:sz w:val="24"/>
          <w:szCs w:val="24"/>
        </w:rPr>
        <w:t>ш</w:t>
      </w:r>
      <w:r w:rsidRPr="00CC2F92">
        <w:rPr>
          <w:rFonts w:cs="Times New Roman"/>
          <w:sz w:val="24"/>
          <w:szCs w:val="24"/>
        </w:rPr>
        <w:t xml:space="preserve">; произношение сочетания </w:t>
      </w:r>
      <w:r w:rsidRPr="00CC2F92">
        <w:rPr>
          <w:rStyle w:val="Italic"/>
          <w:rFonts w:cs="Times New Roman"/>
          <w:sz w:val="24"/>
          <w:szCs w:val="24"/>
        </w:rPr>
        <w:t>чн</w:t>
      </w:r>
      <w:r w:rsidRPr="00CC2F92">
        <w:rPr>
          <w:rFonts w:cs="Times New Roman"/>
          <w:sz w:val="24"/>
          <w:szCs w:val="24"/>
        </w:rPr>
        <w:t xml:space="preserve"> и </w:t>
      </w:r>
      <w:r w:rsidRPr="00CC2F92">
        <w:rPr>
          <w:rStyle w:val="Italic"/>
          <w:rFonts w:cs="Times New Roman"/>
          <w:sz w:val="24"/>
          <w:szCs w:val="24"/>
        </w:rPr>
        <w:t>чт</w:t>
      </w:r>
      <w:r w:rsidRPr="00CC2F92">
        <w:rPr>
          <w:rFonts w:cs="Times New Roman"/>
          <w:sz w:val="24"/>
          <w:szCs w:val="24"/>
        </w:rPr>
        <w:t xml:space="preserve">; произношение женских отчеств на </w:t>
      </w:r>
      <w:r w:rsidRPr="00CC2F92">
        <w:rPr>
          <w:rStyle w:val="Italic"/>
          <w:rFonts w:cs="Times New Roman"/>
          <w:sz w:val="24"/>
          <w:szCs w:val="24"/>
        </w:rPr>
        <w:t>-ична</w:t>
      </w:r>
      <w:r w:rsidRPr="00CC2F92">
        <w:rPr>
          <w:rFonts w:cs="Times New Roman"/>
          <w:sz w:val="24"/>
          <w:szCs w:val="24"/>
        </w:rPr>
        <w:t xml:space="preserve">, </w:t>
      </w:r>
      <w:r w:rsidRPr="00CC2F92">
        <w:rPr>
          <w:rStyle w:val="Italic"/>
          <w:rFonts w:cs="Times New Roman"/>
          <w:sz w:val="24"/>
          <w:szCs w:val="24"/>
        </w:rPr>
        <w:t>-инична</w:t>
      </w:r>
      <w:r w:rsidRPr="00CC2F92">
        <w:rPr>
          <w:rFonts w:cs="Times New Roman"/>
          <w:sz w:val="24"/>
          <w:szCs w:val="24"/>
        </w:rPr>
        <w:t xml:space="preserve">; произношение твёрдого [н] перед мягкими [ф’] и [в’]; произношение мягкого [н] перед </w:t>
      </w:r>
      <w:r w:rsidRPr="00CC2F92">
        <w:rPr>
          <w:rStyle w:val="Italic"/>
          <w:rFonts w:cs="Times New Roman"/>
          <w:sz w:val="24"/>
          <w:szCs w:val="24"/>
        </w:rPr>
        <w:t>ч</w:t>
      </w:r>
      <w:r w:rsidRPr="00CC2F92">
        <w:rPr>
          <w:rFonts w:cs="Times New Roman"/>
          <w:sz w:val="24"/>
          <w:szCs w:val="24"/>
        </w:rPr>
        <w:t xml:space="preserve"> и </w:t>
      </w:r>
      <w:r w:rsidRPr="00CC2F92">
        <w:rPr>
          <w:rStyle w:val="Italic"/>
          <w:rFonts w:cs="Times New Roman"/>
          <w:sz w:val="24"/>
          <w:szCs w:val="24"/>
        </w:rPr>
        <w:t>щ</w:t>
      </w:r>
      <w:r w:rsidRPr="00CC2F92">
        <w:rPr>
          <w:rFonts w:cs="Times New Roman"/>
          <w:sz w:val="24"/>
          <w:szCs w:val="24"/>
        </w:rPr>
        <w:t xml:space="preserve">. </w:t>
      </w:r>
    </w:p>
    <w:p w14:paraId="3086770B" w14:textId="77777777" w:rsidR="00416B7C" w:rsidRPr="00CC2F92" w:rsidRDefault="00416B7C" w:rsidP="00CC2F92">
      <w:pPr>
        <w:pStyle w:val="aff3"/>
        <w:rPr>
          <w:rFonts w:cs="Times New Roman"/>
          <w:sz w:val="24"/>
          <w:szCs w:val="24"/>
        </w:rPr>
      </w:pPr>
      <w:r w:rsidRPr="00CC2F92">
        <w:rPr>
          <w:rFonts w:cs="Times New Roman"/>
          <w:sz w:val="24"/>
          <w:szCs w:val="24"/>
        </w:rPr>
        <w:t>Типичные акцентологические ошибки в современной речи.</w:t>
      </w:r>
    </w:p>
    <w:p w14:paraId="3191AA34"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w:t>
      </w:r>
      <w:r w:rsidR="00FE6A66" w:rsidRPr="00CC2F92">
        <w:rPr>
          <w:rFonts w:cs="Times New Roman"/>
          <w:sz w:val="24"/>
          <w:szCs w:val="24"/>
        </w:rPr>
        <w:t>,</w:t>
      </w:r>
      <w:r w:rsidRPr="00CC2F92">
        <w:rPr>
          <w:rFonts w:cs="Times New Roman"/>
          <w:sz w:val="24"/>
          <w:szCs w:val="24"/>
        </w:rPr>
        <w:t xml:space="preserve"> связанные с употреблением терминов. Нарушение точности словоупотребления заимствованных слов.</w:t>
      </w:r>
    </w:p>
    <w:p w14:paraId="3C3B5220"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 </w:t>
      </w:r>
    </w:p>
    <w:p w14:paraId="4ACA692B" w14:textId="77777777" w:rsidR="00416B7C" w:rsidRPr="00CC2F92" w:rsidRDefault="00416B7C" w:rsidP="00CC2F92">
      <w:pPr>
        <w:pStyle w:val="aff3"/>
        <w:rPr>
          <w:rFonts w:cs="Times New Roman"/>
          <w:sz w:val="24"/>
          <w:szCs w:val="24"/>
        </w:rPr>
      </w:pPr>
      <w:r w:rsidRPr="00CC2F92">
        <w:rPr>
          <w:rFonts w:cs="Times New Roman"/>
          <w:sz w:val="24"/>
          <w:szCs w:val="24"/>
        </w:rPr>
        <w:t>Активные процессы в речевом этикете. Новые варианты приветствия и прощания, возникшие в СМИ: изменение обращений</w:t>
      </w:r>
      <w:r w:rsidR="00FE6A66" w:rsidRPr="00CC2F92">
        <w:rPr>
          <w:rFonts w:cs="Times New Roman"/>
          <w:sz w:val="24"/>
          <w:szCs w:val="24"/>
        </w:rPr>
        <w:t>,</w:t>
      </w:r>
      <w:r w:rsidRPr="00CC2F92">
        <w:rPr>
          <w:rFonts w:cs="Times New Roman"/>
          <w:sz w:val="24"/>
          <w:szCs w:val="24"/>
        </w:rPr>
        <w:t xml:space="preserve"> использования собственных имён. Этикетные речевые тактики и приёмы в коммуникации</w:t>
      </w:r>
      <w:r w:rsidR="00FE6A66" w:rsidRPr="00CC2F92">
        <w:rPr>
          <w:rFonts w:cs="Times New Roman"/>
          <w:sz w:val="24"/>
          <w:szCs w:val="24"/>
        </w:rPr>
        <w:t>,</w:t>
      </w:r>
      <w:r w:rsidRPr="00CC2F92">
        <w:rPr>
          <w:rFonts w:cs="Times New Roman"/>
          <w:sz w:val="24"/>
          <w:szCs w:val="24"/>
        </w:rPr>
        <w:t xml:space="preserve"> помогающие противостоять речевой агрессии. Синонимия речевых формул.</w:t>
      </w:r>
    </w:p>
    <w:p w14:paraId="523184C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50BF2D7E" w14:textId="77777777" w:rsidR="00416B7C" w:rsidRPr="00CC2F92" w:rsidRDefault="00416B7C" w:rsidP="00CC2F92">
      <w:pPr>
        <w:pStyle w:val="aff3"/>
        <w:rPr>
          <w:rFonts w:cs="Times New Roman"/>
          <w:sz w:val="24"/>
          <w:szCs w:val="24"/>
        </w:rPr>
      </w:pPr>
      <w:r w:rsidRPr="00CC2F92">
        <w:rPr>
          <w:rFonts w:cs="Times New Roman"/>
          <w:sz w:val="24"/>
          <w:szCs w:val="24"/>
        </w:rPr>
        <w:t>Эффективные приёмы слушания. Предтекстовый, текстовый и послетекстовый этапы работы.</w:t>
      </w:r>
    </w:p>
    <w:p w14:paraId="51410FE4"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и средства получения и переработки информации.</w:t>
      </w:r>
    </w:p>
    <w:p w14:paraId="480B84DB"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Структура аргументации: тезис, аргумент. Способы аргументации. Правила эффективной аргументации. </w:t>
      </w:r>
    </w:p>
    <w:p w14:paraId="7CF49607" w14:textId="77777777" w:rsidR="00416B7C" w:rsidRPr="00CC2F92" w:rsidRDefault="00416B7C" w:rsidP="00CC2F92">
      <w:pPr>
        <w:pStyle w:val="aff3"/>
        <w:rPr>
          <w:rFonts w:cs="Times New Roman"/>
          <w:sz w:val="24"/>
          <w:szCs w:val="24"/>
        </w:rPr>
      </w:pPr>
      <w:r w:rsidRPr="00CC2F92">
        <w:rPr>
          <w:rFonts w:cs="Times New Roman"/>
          <w:sz w:val="24"/>
          <w:szCs w:val="24"/>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14:paraId="4E2C8DE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Разговорная речь. Самохарактеристика, самопрезентация, поздравление. </w:t>
      </w:r>
    </w:p>
    <w:p w14:paraId="1E4C4DB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 </w:t>
      </w:r>
    </w:p>
    <w:p w14:paraId="704DBF1D"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Сочинение в жанре письма другу (в том числе электронного), страницы дневника.</w:t>
      </w:r>
    </w:p>
    <w:p w14:paraId="71A9BBBC" w14:textId="77777777" w:rsidR="00416B7C" w:rsidRPr="00CC2F92" w:rsidRDefault="00416B7C" w:rsidP="00CC2F92">
      <w:pPr>
        <w:pStyle w:val="aff3"/>
        <w:rPr>
          <w:rFonts w:cs="Times New Roman"/>
          <w:b/>
          <w:sz w:val="24"/>
          <w:szCs w:val="24"/>
        </w:rPr>
      </w:pPr>
      <w:r w:rsidRPr="00CC2F92">
        <w:rPr>
          <w:rFonts w:cs="Times New Roman"/>
          <w:b/>
          <w:sz w:val="24"/>
          <w:szCs w:val="24"/>
        </w:rPr>
        <w:t xml:space="preserve">9 КЛАСС </w:t>
      </w:r>
    </w:p>
    <w:p w14:paraId="1794136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Язык и культура </w:t>
      </w:r>
    </w:p>
    <w:p w14:paraId="26B95D37"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14:paraId="3039D80E"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3622591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Культура речи </w:t>
      </w:r>
    </w:p>
    <w:p w14:paraId="5EC0B68C" w14:textId="77777777" w:rsidR="00416B7C" w:rsidRPr="00CC2F92" w:rsidRDefault="00416B7C" w:rsidP="00CC2F92">
      <w:pPr>
        <w:pStyle w:val="aff3"/>
        <w:rPr>
          <w:rFonts w:cs="Times New Roman"/>
          <w:sz w:val="24"/>
          <w:szCs w:val="24"/>
        </w:rPr>
      </w:pPr>
      <w:r w:rsidRPr="00CC2F92">
        <w:rPr>
          <w:rFonts w:cs="Times New Roman"/>
          <w:sz w:val="24"/>
          <w:szCs w:val="24"/>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14:paraId="222807FB" w14:textId="77777777" w:rsidR="00416B7C" w:rsidRPr="00CC2F92" w:rsidRDefault="00416B7C" w:rsidP="00CC2F92">
      <w:pPr>
        <w:pStyle w:val="aff3"/>
        <w:rPr>
          <w:rFonts w:cs="Times New Roman"/>
          <w:sz w:val="24"/>
          <w:szCs w:val="24"/>
        </w:rPr>
      </w:pPr>
      <w:r w:rsidRPr="00CC2F92">
        <w:rPr>
          <w:rFonts w:cs="Times New Roman"/>
          <w:sz w:val="24"/>
          <w:szCs w:val="24"/>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w:t>
      </w:r>
      <w:r w:rsidR="00FE6A66" w:rsidRPr="00CC2F92">
        <w:rPr>
          <w:rFonts w:cs="Times New Roman"/>
          <w:sz w:val="24"/>
          <w:szCs w:val="24"/>
        </w:rPr>
        <w:t>,</w:t>
      </w:r>
      <w:r w:rsidRPr="00CC2F92">
        <w:rPr>
          <w:rFonts w:cs="Times New Roman"/>
          <w:sz w:val="24"/>
          <w:szCs w:val="24"/>
        </w:rPr>
        <w:t xml:space="preserve"> связанные с нарушением лексической сочетаемости.</w:t>
      </w:r>
    </w:p>
    <w:p w14:paraId="74C6E9F8" w14:textId="77777777" w:rsidR="00416B7C" w:rsidRPr="00CC2F92" w:rsidRDefault="00416B7C" w:rsidP="00CC2F92">
      <w:pPr>
        <w:pStyle w:val="aff3"/>
        <w:rPr>
          <w:rFonts w:cs="Times New Roman"/>
          <w:sz w:val="24"/>
          <w:szCs w:val="24"/>
        </w:rPr>
      </w:pPr>
      <w:r w:rsidRPr="00CC2F92">
        <w:rPr>
          <w:rFonts w:cs="Times New Roman"/>
          <w:sz w:val="24"/>
          <w:szCs w:val="24"/>
        </w:rPr>
        <w:t>Речевая избыточность и точность. Тавтология. Плеоназм. Типичные ошибки</w:t>
      </w:r>
      <w:r w:rsidR="00FE6A66" w:rsidRPr="00CC2F92">
        <w:rPr>
          <w:rFonts w:cs="Times New Roman"/>
          <w:sz w:val="24"/>
          <w:szCs w:val="24"/>
        </w:rPr>
        <w:t>,</w:t>
      </w:r>
      <w:r w:rsidRPr="00CC2F92">
        <w:rPr>
          <w:rFonts w:cs="Times New Roman"/>
          <w:sz w:val="24"/>
          <w:szCs w:val="24"/>
        </w:rPr>
        <w:t xml:space="preserve"> связанные с речевой избыточностью.</w:t>
      </w:r>
    </w:p>
    <w:p w14:paraId="0E0ABB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Современные толковые словари. Отражение вариантов лексической нормы в современных словарях. Словарные пометы.</w:t>
      </w:r>
    </w:p>
    <w:p w14:paraId="4CC2CAC2"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 </w:t>
      </w:r>
    </w:p>
    <w:p w14:paraId="67E9447F" w14:textId="77777777" w:rsidR="00416B7C" w:rsidRPr="00CC2F92" w:rsidRDefault="00416B7C" w:rsidP="00CC2F92">
      <w:pPr>
        <w:pStyle w:val="aff3"/>
        <w:rPr>
          <w:rFonts w:cs="Times New Roman"/>
          <w:sz w:val="24"/>
          <w:szCs w:val="24"/>
        </w:rPr>
      </w:pPr>
      <w:r w:rsidRPr="00CC2F92">
        <w:rPr>
          <w:rFonts w:cs="Times New Roman"/>
          <w:sz w:val="24"/>
          <w:szCs w:val="24"/>
        </w:rPr>
        <w:t>Типичные грамматические ошибки в предложно-падежном управлении. Нормы употребления причастных и деепричастных оборотов</w:t>
      </w:r>
      <w:r w:rsidR="00FE6A66" w:rsidRPr="00CC2F92">
        <w:rPr>
          <w:rFonts w:cs="Times New Roman"/>
          <w:sz w:val="24"/>
          <w:szCs w:val="24"/>
        </w:rPr>
        <w:t>,</w:t>
      </w:r>
      <w:r w:rsidRPr="00CC2F92">
        <w:rPr>
          <w:rFonts w:cs="Times New Roman"/>
          <w:sz w:val="24"/>
          <w:szCs w:val="24"/>
        </w:rPr>
        <w:t xml:space="preserve"> предложений с косвенной речью; типичные ошибки в построении сложных предложений.</w:t>
      </w:r>
    </w:p>
    <w:p w14:paraId="7AF5BC09" w14:textId="77777777" w:rsidR="00416B7C" w:rsidRPr="00CC2F92" w:rsidRDefault="00416B7C" w:rsidP="00CC2F92">
      <w:pPr>
        <w:pStyle w:val="aff3"/>
        <w:rPr>
          <w:rFonts w:cs="Times New Roman"/>
          <w:sz w:val="24"/>
          <w:szCs w:val="24"/>
        </w:rPr>
      </w:pPr>
      <w:r w:rsidRPr="00CC2F92">
        <w:rPr>
          <w:rFonts w:cs="Times New Roman"/>
          <w:sz w:val="24"/>
          <w:szCs w:val="24"/>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14:paraId="403BA7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Речь. Речевая деятельность. Текст </w:t>
      </w:r>
    </w:p>
    <w:p w14:paraId="4BA100C5" w14:textId="77777777" w:rsidR="00416B7C" w:rsidRPr="00CC2F92" w:rsidRDefault="00416B7C" w:rsidP="00CC2F92">
      <w:pPr>
        <w:pStyle w:val="aff3"/>
        <w:rPr>
          <w:rFonts w:cs="Times New Roman"/>
          <w:sz w:val="24"/>
          <w:szCs w:val="24"/>
        </w:rPr>
      </w:pPr>
      <w:r w:rsidRPr="00CC2F92">
        <w:rPr>
          <w:rFonts w:cs="Times New Roman"/>
          <w:sz w:val="24"/>
          <w:szCs w:val="24"/>
        </w:rPr>
        <w:t>Русский язык в Интернете. Правила информационной безопасности при общении в социальных сетях. Контактное и дистантное общение.</w:t>
      </w:r>
    </w:p>
    <w:p w14:paraId="7AA7603A"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преобразования текстов: аннотация, конспект. Использование графиков, диаграмм, схем для представления информации. </w:t>
      </w:r>
    </w:p>
    <w:p w14:paraId="02238909" w14:textId="77777777" w:rsidR="00416B7C" w:rsidRPr="00CC2F92" w:rsidRDefault="00416B7C" w:rsidP="00CC2F92">
      <w:pPr>
        <w:pStyle w:val="aff3"/>
        <w:rPr>
          <w:rFonts w:cs="Times New Roman"/>
          <w:sz w:val="24"/>
          <w:szCs w:val="24"/>
        </w:rPr>
      </w:pPr>
      <w:r w:rsidRPr="00CC2F92">
        <w:rPr>
          <w:rFonts w:cs="Times New Roman"/>
          <w:sz w:val="24"/>
          <w:szCs w:val="24"/>
        </w:rPr>
        <w:t>Разговорная речь. Анекдот, шутка.</w:t>
      </w:r>
    </w:p>
    <w:p w14:paraId="284CCA67" w14:textId="77777777" w:rsidR="00416B7C" w:rsidRPr="00CC2F92" w:rsidRDefault="00416B7C" w:rsidP="00CC2F92">
      <w:pPr>
        <w:pStyle w:val="aff3"/>
        <w:rPr>
          <w:rFonts w:cs="Times New Roman"/>
          <w:sz w:val="24"/>
          <w:szCs w:val="24"/>
        </w:rPr>
      </w:pPr>
      <w:r w:rsidRPr="00CC2F92">
        <w:rPr>
          <w:rFonts w:cs="Times New Roman"/>
          <w:sz w:val="24"/>
          <w:szCs w:val="24"/>
        </w:rPr>
        <w:t xml:space="preserve">Официально-деловой стиль. Деловое письмо, его структурные элементы и языковые особенности. </w:t>
      </w:r>
    </w:p>
    <w:p w14:paraId="24FDAABD" w14:textId="77777777" w:rsidR="00416B7C" w:rsidRPr="00CC2F92" w:rsidRDefault="00416B7C" w:rsidP="00CC2F92">
      <w:pPr>
        <w:pStyle w:val="aff3"/>
        <w:rPr>
          <w:rFonts w:cs="Times New Roman"/>
          <w:sz w:val="24"/>
          <w:szCs w:val="24"/>
        </w:rPr>
      </w:pPr>
      <w:r w:rsidRPr="00CC2F92">
        <w:rPr>
          <w:rFonts w:cs="Times New Roman"/>
          <w:sz w:val="24"/>
          <w:szCs w:val="24"/>
        </w:rPr>
        <w:t>Учебно-научный стиль. Доклад, сообщение. Речь оппонента на защите проекта.</w:t>
      </w:r>
    </w:p>
    <w:p w14:paraId="328BCC8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Публицистический стиль. Проблемный очерк. </w:t>
      </w:r>
    </w:p>
    <w:p w14:paraId="383350C2" w14:textId="77777777" w:rsidR="00416B7C" w:rsidRPr="00CC2F92" w:rsidRDefault="00416B7C" w:rsidP="00CC2F92">
      <w:pPr>
        <w:pStyle w:val="aff3"/>
        <w:rPr>
          <w:rFonts w:cs="Times New Roman"/>
          <w:sz w:val="24"/>
          <w:szCs w:val="24"/>
        </w:rPr>
      </w:pPr>
      <w:r w:rsidRPr="00CC2F92">
        <w:rPr>
          <w:rFonts w:cs="Times New Roman"/>
          <w:sz w:val="24"/>
          <w:szCs w:val="24"/>
        </w:rPr>
        <w:t>Язык художественной литературы. Диалогичность в художественном произведении. Текст и интертекст. Афоризмы. Прецедентные тексты.</w:t>
      </w:r>
    </w:p>
    <w:p w14:paraId="61C9A369" w14:textId="69B0F7D7" w:rsidR="00416B7C" w:rsidRPr="00CC2F92" w:rsidRDefault="00416B7C" w:rsidP="00CC2F92">
      <w:pPr>
        <w:pStyle w:val="aff3"/>
        <w:rPr>
          <w:rFonts w:cs="Times New Roman"/>
          <w:b/>
          <w:sz w:val="24"/>
          <w:szCs w:val="24"/>
        </w:rPr>
      </w:pPr>
      <w:r w:rsidRPr="00CC2F92">
        <w:rPr>
          <w:rFonts w:cs="Times New Roman"/>
          <w:sz w:val="24"/>
          <w:szCs w:val="24"/>
        </w:rPr>
        <w:br/>
      </w:r>
      <w:r w:rsidR="00075A9D" w:rsidRPr="00CC2F92">
        <w:rPr>
          <w:rFonts w:cs="Times New Roman"/>
          <w:b/>
          <w:sz w:val="24"/>
          <w:szCs w:val="24"/>
        </w:rPr>
        <w:t>2.1.4.</w:t>
      </w:r>
      <w:r w:rsidR="0063580C">
        <w:rPr>
          <w:rFonts w:cs="Times New Roman"/>
          <w:b/>
          <w:sz w:val="24"/>
          <w:szCs w:val="24"/>
          <w:lang w:val="tt-RU"/>
        </w:rPr>
        <w:t xml:space="preserve"> </w:t>
      </w:r>
      <w:r w:rsidRPr="00CC2F92">
        <w:rPr>
          <w:rFonts w:cs="Times New Roman"/>
          <w:b/>
          <w:sz w:val="24"/>
          <w:szCs w:val="24"/>
        </w:rPr>
        <w:t>«РОДНАЯ ЛИТЕРАТУРА (РУССКАЯ)»</w:t>
      </w:r>
    </w:p>
    <w:p w14:paraId="0E5EA7B6" w14:textId="6054AC89" w:rsidR="00075A9D" w:rsidRPr="00CC2F92" w:rsidRDefault="00075A9D" w:rsidP="0063580C">
      <w:pPr>
        <w:pStyle w:val="aff3"/>
        <w:ind w:firstLine="0"/>
        <w:rPr>
          <w:rFonts w:cs="Times New Roman"/>
          <w:b/>
          <w:sz w:val="24"/>
          <w:szCs w:val="24"/>
        </w:rPr>
      </w:pPr>
      <w:r w:rsidRPr="00CC2F92">
        <w:rPr>
          <w:rFonts w:cs="Times New Roman"/>
          <w:b/>
          <w:sz w:val="24"/>
          <w:szCs w:val="24"/>
        </w:rPr>
        <w:t>ОБЩАЯ ХАРАКТЕРИСТИКА УЧЕБНОГО ПРЕДМЕТА</w:t>
      </w:r>
    </w:p>
    <w:p w14:paraId="0F8EDF92"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Русская литература, являясь одной из самых богатых литератур мира,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 </w:t>
      </w:r>
      <w:r w:rsidRPr="00CC2F92">
        <w:rPr>
          <w:rFonts w:cs="Times New Roman"/>
          <w:sz w:val="24"/>
          <w:szCs w:val="24"/>
        </w:rPr>
        <w:lastRenderedPageBreak/>
        <w:t xml:space="preserve">Лучшие образцы русской литературы обладают высокой степенью эмоционального воздействия на внутренний мир школьников, способствуют их приобщению к гуманистическим ценностям и культурно-историческому опыту человечества, поэтому в поликультурной языковой среде русская литература должна изучаться на основе диалога культур. Гуманистический потенциал русской литературы позволяет рассматривать её как общенациональную российскую ценность, как средство воспитания школьников в духе уважительного отношения к языку и культуре народов Российской Федерации и мира, формирования культуры межнационального общения. </w:t>
      </w:r>
    </w:p>
    <w:p w14:paraId="77239125" w14:textId="77777777" w:rsidR="00416B7C" w:rsidRPr="00CC2F92" w:rsidRDefault="00416B7C" w:rsidP="00CC2F92">
      <w:pPr>
        <w:pStyle w:val="aff3"/>
        <w:rPr>
          <w:rFonts w:cs="Times New Roman"/>
          <w:sz w:val="24"/>
          <w:szCs w:val="24"/>
        </w:rPr>
      </w:pPr>
      <w:r w:rsidRPr="00CC2F92">
        <w:rPr>
          <w:rFonts w:cs="Times New Roman"/>
          <w:sz w:val="24"/>
          <w:szCs w:val="24"/>
        </w:rPr>
        <w:t>Как часть предметной области «Родной язык и родная литература» учебный предмет «Родная литература (русская)» тесно связан с предметом «Родной язык (русский)». Изучение предмета «Родная литература (русская)» способствует обогащению речи школьников, развитию их речевой культуры, коммуникативной и межкультурной компетенций. Вместе с тем учебный предмет «Родная литература (русская)» имеет особенности, отличающие его от учебного предмета «Литература», входящего в предметную область «Русский язык и литература».</w:t>
      </w:r>
    </w:p>
    <w:p w14:paraId="2A841F9F" w14:textId="77777777" w:rsidR="00416B7C" w:rsidRPr="00CC2F92" w:rsidRDefault="00416B7C" w:rsidP="00CC2F92">
      <w:pPr>
        <w:pStyle w:val="aff3"/>
        <w:rPr>
          <w:rFonts w:cs="Times New Roman"/>
          <w:sz w:val="24"/>
          <w:szCs w:val="24"/>
        </w:rPr>
      </w:pPr>
      <w:r w:rsidRPr="00CC2F92">
        <w:rPr>
          <w:rFonts w:cs="Times New Roman"/>
          <w:sz w:val="24"/>
          <w:szCs w:val="24"/>
        </w:rPr>
        <w:t>Специфика курса родной русской литературы обусловлена:</w:t>
      </w:r>
    </w:p>
    <w:p w14:paraId="29BDCEE2"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отбором произведений русской литературы, в которых наиболее ярко выражено их национально-культурное своеобразие, например, русский национальный характер, обычаи и традиции русского народа, духовные основы русской культуры; </w:t>
      </w:r>
    </w:p>
    <w:p w14:paraId="71B68FD0" w14:textId="77777777" w:rsidR="00416B7C" w:rsidRPr="00CC2F92" w:rsidRDefault="00416B7C" w:rsidP="00CC2F92">
      <w:pPr>
        <w:pStyle w:val="aff3"/>
        <w:rPr>
          <w:rFonts w:cs="Times New Roman"/>
          <w:sz w:val="24"/>
          <w:szCs w:val="24"/>
        </w:rPr>
      </w:pPr>
      <w:r w:rsidRPr="00CC2F92">
        <w:rPr>
          <w:rFonts w:cs="Times New Roman"/>
          <w:sz w:val="24"/>
          <w:szCs w:val="24"/>
        </w:rPr>
        <w:t xml:space="preserve">б) более подробным освещением историко-культурного фона эпохи создания изучаемых литературных произведений, расширенным историко-культурным комментарием к ним. </w:t>
      </w:r>
    </w:p>
    <w:p w14:paraId="03B804FE" w14:textId="77777777" w:rsidR="00416B7C" w:rsidRPr="00CC2F92" w:rsidRDefault="00416B7C" w:rsidP="00CC2F92">
      <w:pPr>
        <w:pStyle w:val="aff3"/>
        <w:rPr>
          <w:rFonts w:cs="Times New Roman"/>
          <w:sz w:val="24"/>
          <w:szCs w:val="24"/>
        </w:rPr>
      </w:pPr>
    </w:p>
    <w:p w14:paraId="45A4437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Содержание курса «Родная литература (русская)» направлено на удовлетворение потребности школьников в изучении русской литературы как особого, эстетического, средства познания русской национальной культуры и самореализации в ней. Учебный предмет «Родная литература (русская)» не ущемляет права тех школьников, которые изучают иные родные языки и родные литературы, поэтому учебное время, отведённое на изучение данного предмета, не может рассматри</w:t>
      </w:r>
      <w:r w:rsidRPr="00CC2F92">
        <w:rPr>
          <w:rFonts w:cs="Times New Roman"/>
          <w:spacing w:val="1"/>
          <w:sz w:val="24"/>
          <w:szCs w:val="24"/>
        </w:rPr>
        <w:lastRenderedPageBreak/>
        <w:t>ваться как время для углублённого изучения основного курса литературы, входящего в предметную область «Русский язык и литература».</w:t>
      </w:r>
    </w:p>
    <w:p w14:paraId="49BBFE3F"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программы по родной русской литературе не включает произведения, изучаемые в основном курсе литературы, его задача — расширить литературный и культурный кругозор обучающихся за счёт их знакомства с дополнительными произведениями фольклора, русской классики и современной литературы, наиболее ярко воплотившими национальные особенности русской литературы и культуры, которые могут быть включены в проблемно-тематические блоки в соответствии со спецификой курса. </w:t>
      </w:r>
    </w:p>
    <w:p w14:paraId="4C159991"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содержании курса родной русской литературы в программе выделяются три содержательные линии (три проблемно-тематических блока): </w:t>
      </w:r>
    </w:p>
    <w:p w14:paraId="73B131F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 родина моя»; </w:t>
      </w:r>
    </w:p>
    <w:p w14:paraId="6FD75002"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«Русские традиции»; </w:t>
      </w:r>
    </w:p>
    <w:p w14:paraId="3225573C" w14:textId="77777777" w:rsidR="00416B7C" w:rsidRPr="00CC2F92" w:rsidRDefault="00416B7C" w:rsidP="00CC2F92">
      <w:pPr>
        <w:pStyle w:val="aff3"/>
        <w:rPr>
          <w:rFonts w:cs="Times New Roman"/>
          <w:sz w:val="24"/>
          <w:szCs w:val="24"/>
        </w:rPr>
      </w:pPr>
      <w:r w:rsidRPr="00CC2F92">
        <w:rPr>
          <w:rFonts w:cs="Times New Roman"/>
          <w:sz w:val="24"/>
          <w:szCs w:val="24"/>
        </w:rPr>
        <w:t>«Русский характер — русская душа».</w:t>
      </w:r>
    </w:p>
    <w:p w14:paraId="5D907209" w14:textId="77777777" w:rsidR="00416B7C" w:rsidRPr="00CC2F92" w:rsidRDefault="00416B7C" w:rsidP="00CC2F92">
      <w:pPr>
        <w:pStyle w:val="aff3"/>
        <w:rPr>
          <w:rFonts w:cs="Times New Roman"/>
          <w:sz w:val="24"/>
          <w:szCs w:val="24"/>
        </w:rPr>
      </w:pPr>
      <w:r w:rsidRPr="00CC2F92">
        <w:rPr>
          <w:rFonts w:cs="Times New Roman"/>
          <w:sz w:val="24"/>
          <w:szCs w:val="24"/>
        </w:rPr>
        <w:t>Каждая содержательная линия предусматривает вариативный компонент содержания курса родной русской литературы, разработка которого в рабочих программах предполагает обращение к литературе народов России и мира в целях выявления национально-специфического и общего в произведениях, близких по тематике и проблематике. Например, поэты народов России о русском и родном языках; новогодние традиции в литературе народов России и мира; образ степи в фольклоре и литературе народов России и др.</w:t>
      </w:r>
    </w:p>
    <w:p w14:paraId="0973A9E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Программа учебного предмета «Родная литература (русская)» для 5—9 классов основной школы строится на сочетании проблемно-тематического, концентрического и хронологического принципов. Содержание программы для каждого класса включает произведения фольклора, русской классики и современной литературы, актуализирующие вечные проблемы и ценности. </w:t>
      </w:r>
    </w:p>
    <w:p w14:paraId="354A96B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Проблемно-тематические блоки объединяют произведения в соответствии с выделенными сквозными линиями (например: </w:t>
      </w:r>
      <w:r w:rsidRPr="00CC2F92">
        <w:rPr>
          <w:rStyle w:val="Italic"/>
          <w:rFonts w:cs="Times New Roman"/>
          <w:sz w:val="24"/>
          <w:szCs w:val="24"/>
        </w:rPr>
        <w:t>родные просторы</w:t>
      </w:r>
      <w:r w:rsidRPr="00CC2F92">
        <w:rPr>
          <w:rFonts w:cs="Times New Roman"/>
          <w:sz w:val="24"/>
          <w:szCs w:val="24"/>
        </w:rPr>
        <w:t> —</w:t>
      </w:r>
      <w:r w:rsidRPr="00CC2F92">
        <w:rPr>
          <w:rStyle w:val="Italic"/>
          <w:rFonts w:cs="Times New Roman"/>
          <w:sz w:val="24"/>
          <w:szCs w:val="24"/>
        </w:rPr>
        <w:t xml:space="preserve"> русский лес — берёза</w:t>
      </w:r>
      <w:r w:rsidRPr="00CC2F92">
        <w:rPr>
          <w:rFonts w:cs="Times New Roman"/>
          <w:sz w:val="24"/>
          <w:szCs w:val="24"/>
        </w:rPr>
        <w:t xml:space="preserve">). Внутри проблемно-тематических блоков произведений выделяются отдельные </w:t>
      </w:r>
      <w:r w:rsidRPr="00CC2F92">
        <w:rPr>
          <w:rFonts w:cs="Times New Roman"/>
          <w:sz w:val="24"/>
          <w:szCs w:val="24"/>
        </w:rPr>
        <w:lastRenderedPageBreak/>
        <w:t xml:space="preserve">подтемы, связанные с национально-культурной спецификой русских </w:t>
      </w:r>
      <w:r w:rsidRPr="00CC2F92">
        <w:rPr>
          <w:rStyle w:val="Italic"/>
          <w:rFonts w:cs="Times New Roman"/>
          <w:sz w:val="24"/>
          <w:szCs w:val="24"/>
        </w:rPr>
        <w:t>традиций, быта и нравов</w:t>
      </w:r>
      <w:r w:rsidRPr="00CC2F92">
        <w:rPr>
          <w:rFonts w:cs="Times New Roman"/>
          <w:sz w:val="24"/>
          <w:szCs w:val="24"/>
        </w:rPr>
        <w:t xml:space="preserve"> (например: </w:t>
      </w:r>
      <w:r w:rsidRPr="00CC2F92">
        <w:rPr>
          <w:rStyle w:val="Italic"/>
          <w:rFonts w:cs="Times New Roman"/>
          <w:sz w:val="24"/>
          <w:szCs w:val="24"/>
        </w:rPr>
        <w:t>праздники русского мира, Масленица, блины</w:t>
      </w:r>
      <w:r w:rsidRPr="00CC2F92">
        <w:rPr>
          <w:rFonts w:cs="Times New Roman"/>
          <w:sz w:val="24"/>
          <w:szCs w:val="24"/>
        </w:rPr>
        <w:t xml:space="preserve"> и т. п.). </w:t>
      </w:r>
    </w:p>
    <w:p w14:paraId="09854F2A" w14:textId="77777777" w:rsidR="00416B7C" w:rsidRPr="00CC2F92" w:rsidRDefault="00416B7C" w:rsidP="00CC2F92">
      <w:pPr>
        <w:pStyle w:val="aff3"/>
        <w:rPr>
          <w:rFonts w:cs="Times New Roman"/>
          <w:sz w:val="24"/>
          <w:szCs w:val="24"/>
        </w:rPr>
      </w:pPr>
      <w:r w:rsidRPr="00CC2F92">
        <w:rPr>
          <w:rFonts w:cs="Times New Roman"/>
          <w:sz w:val="24"/>
          <w:szCs w:val="24"/>
        </w:rPr>
        <w:t xml:space="preserve">В каждом тематическом блоке выделяются ключевые слова, которые позволяют на различном литературно-художественном материале показать, как важные для национального сознания понятия проявляются в культурном пространстве на протяжении длительного времени — вплоть до наших дней (например: </w:t>
      </w:r>
      <w:r w:rsidRPr="00CC2F92">
        <w:rPr>
          <w:rStyle w:val="Italic"/>
          <w:rFonts w:cs="Times New Roman"/>
          <w:sz w:val="24"/>
          <w:szCs w:val="24"/>
        </w:rPr>
        <w:t>сила духа, доброта, милосердие</w:t>
      </w:r>
      <w:r w:rsidRPr="00CC2F92">
        <w:rPr>
          <w:rFonts w:cs="Times New Roman"/>
          <w:sz w:val="24"/>
          <w:szCs w:val="24"/>
        </w:rPr>
        <w:t>).</w:t>
      </w:r>
    </w:p>
    <w:p w14:paraId="5A3ABFD2" w14:textId="77777777" w:rsidR="00416B7C" w:rsidRPr="00CC2F92" w:rsidRDefault="00416B7C" w:rsidP="00CC2F92">
      <w:pPr>
        <w:pStyle w:val="aff3"/>
        <w:rPr>
          <w:rFonts w:cs="Times New Roman"/>
          <w:sz w:val="24"/>
          <w:szCs w:val="24"/>
        </w:rPr>
      </w:pPr>
      <w:r w:rsidRPr="00CC2F92">
        <w:rPr>
          <w:rFonts w:cs="Times New Roman"/>
          <w:sz w:val="24"/>
          <w:szCs w:val="24"/>
        </w:rPr>
        <w:t>В отдельные тематические блоки программы вводятся литературные произведения, включающие в сферу выделяемых национально-специфических явлений образы и мотивы, отражённые средствами других видов искусства — живописи, музыки, кино, театра. Это позволяет прослеживать связи между ними (диалог искусств в русской культуре).</w:t>
      </w:r>
    </w:p>
    <w:p w14:paraId="1ADDB2A8"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ИЗУЧЕНИЯ УЧЕБНОГО ПРЕДМЕТА </w:t>
      </w:r>
      <w:r w:rsidRPr="00CC2F92">
        <w:rPr>
          <w:rFonts w:cs="Times New Roman"/>
          <w:sz w:val="24"/>
          <w:szCs w:val="24"/>
        </w:rPr>
        <w:br/>
        <w:t>«РОДНАЯ ЛИТЕРАТУРА (РУССКАЯ)»</w:t>
      </w:r>
    </w:p>
    <w:p w14:paraId="461BA8EE" w14:textId="77777777" w:rsidR="00416B7C" w:rsidRPr="00CC2F92" w:rsidRDefault="00416B7C" w:rsidP="00CC2F92">
      <w:pPr>
        <w:pStyle w:val="aff3"/>
        <w:rPr>
          <w:rFonts w:cs="Times New Roman"/>
          <w:sz w:val="24"/>
          <w:szCs w:val="24"/>
        </w:rPr>
      </w:pPr>
      <w:r w:rsidRPr="00CC2F92">
        <w:rPr>
          <w:rFonts w:cs="Times New Roman"/>
          <w:sz w:val="24"/>
          <w:szCs w:val="24"/>
        </w:rPr>
        <w:t>Программа учебного предмета «Родная литература (русская)» ориентирована на сопровождение и поддержку учебного предмета «Литература», входящего в образовательную область «Русский язык и литература». Цели курса родной русской литературы в рамках предметной области «Родной язык и родная литература» имеют свою специфику, обусловленную дополнительным по своему содержанию характером курса, а также особенностями функционирования русского языка и русской литературы в разных регионах Российской Федерации.</w:t>
      </w:r>
    </w:p>
    <w:p w14:paraId="2E2C7A65" w14:textId="77777777" w:rsidR="00416B7C" w:rsidRPr="00CC2F92" w:rsidRDefault="00416B7C" w:rsidP="00CC2F92">
      <w:pPr>
        <w:pStyle w:val="aff3"/>
        <w:rPr>
          <w:rFonts w:cs="Times New Roman"/>
          <w:sz w:val="24"/>
          <w:szCs w:val="24"/>
        </w:rPr>
      </w:pPr>
      <w:r w:rsidRPr="00CC2F92">
        <w:rPr>
          <w:rFonts w:cs="Times New Roman"/>
          <w:sz w:val="24"/>
          <w:szCs w:val="24"/>
        </w:rPr>
        <w:t>Изучение предмета «Родная литература (русская)» должно обеспечить достижение следующих целей:</w:t>
      </w:r>
    </w:p>
    <w:p w14:paraId="7B60368D"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и развитие личности, способной понимать и эстетически воспринимать произведения родной русской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народу России;</w:t>
      </w:r>
    </w:p>
    <w:p w14:paraId="3519B277"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познавательного интереса к родной русской литературе, воспитание ценностного отношения к ней как хранителю историко-культурного опыта русского народа, вклю</w:t>
      </w:r>
      <w:r w:rsidRPr="00CC2F92">
        <w:rPr>
          <w:rFonts w:cs="Times New Roman"/>
          <w:sz w:val="24"/>
          <w:szCs w:val="24"/>
        </w:rPr>
        <w:lastRenderedPageBreak/>
        <w:t>чение обучающегося в культурно-языковое поле своего народа и приобщение к его культурному наследию;</w:t>
      </w:r>
    </w:p>
    <w:p w14:paraId="35E040CB" w14:textId="77777777" w:rsidR="00416B7C" w:rsidRPr="00CC2F92" w:rsidRDefault="00416B7C" w:rsidP="00CC2F92">
      <w:pPr>
        <w:pStyle w:val="aff3"/>
        <w:rPr>
          <w:rFonts w:cs="Times New Roman"/>
          <w:sz w:val="24"/>
          <w:szCs w:val="24"/>
        </w:rPr>
      </w:pPr>
      <w:r w:rsidRPr="00CC2F92">
        <w:rPr>
          <w:rFonts w:cs="Times New Roman"/>
          <w:sz w:val="24"/>
          <w:szCs w:val="24"/>
        </w:rPr>
        <w:t>осознание исторической преемственности поколений, формирование причастности к свершениям и традициям своего народа и ответственности за сохранение русской культуры;</w:t>
      </w:r>
    </w:p>
    <w:p w14:paraId="7722831C" w14:textId="77777777" w:rsidR="00416B7C" w:rsidRPr="00CC2F92" w:rsidRDefault="00416B7C" w:rsidP="00CC2F92">
      <w:pPr>
        <w:pStyle w:val="aff3"/>
        <w:rPr>
          <w:rFonts w:cs="Times New Roman"/>
          <w:sz w:val="24"/>
          <w:szCs w:val="24"/>
        </w:rPr>
      </w:pPr>
      <w:r w:rsidRPr="00CC2F92">
        <w:rPr>
          <w:rFonts w:cs="Times New Roman"/>
          <w:sz w:val="24"/>
          <w:szCs w:val="24"/>
        </w:rPr>
        <w:t>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w:t>
      </w:r>
    </w:p>
    <w:p w14:paraId="020CC170"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«Родная литература (русская)» направлен на решение следующих задач:</w:t>
      </w:r>
    </w:p>
    <w:p w14:paraId="3E658755"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приобщение к литературному наследию русского народа в контексте единого исторического и культурного пространства России, диалога культур всех народов Российской Федерации; </w:t>
      </w:r>
    </w:p>
    <w:p w14:paraId="580590B6"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осознание роли родной русской литературы в передаче от поколения к поколению историко-культурных, нравственных, эстетических ценностей; </w:t>
      </w:r>
    </w:p>
    <w:p w14:paraId="688D75E0" w14:textId="77777777" w:rsidR="00416B7C" w:rsidRPr="00CC2F92" w:rsidRDefault="00416B7C" w:rsidP="00CC2F92">
      <w:pPr>
        <w:pStyle w:val="aff3"/>
        <w:rPr>
          <w:rFonts w:cs="Times New Roman"/>
          <w:sz w:val="24"/>
          <w:szCs w:val="24"/>
        </w:rPr>
      </w:pPr>
      <w:r w:rsidRPr="00CC2F92">
        <w:rPr>
          <w:rFonts w:cs="Times New Roman"/>
          <w:sz w:val="24"/>
          <w:szCs w:val="24"/>
        </w:rPr>
        <w:t>выявление взаимосвязи родной русской 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русского народа в русской литературе;</w:t>
      </w:r>
    </w:p>
    <w:p w14:paraId="15EFF176" w14:textId="77777777" w:rsidR="00416B7C" w:rsidRPr="00CC2F92" w:rsidRDefault="00416B7C" w:rsidP="00CC2F92">
      <w:pPr>
        <w:pStyle w:val="aff3"/>
        <w:rPr>
          <w:rFonts w:cs="Times New Roman"/>
          <w:sz w:val="24"/>
          <w:szCs w:val="24"/>
        </w:rPr>
      </w:pPr>
      <w:r w:rsidRPr="00CC2F92">
        <w:rPr>
          <w:rFonts w:cs="Times New Roman"/>
          <w:sz w:val="24"/>
          <w:szCs w:val="24"/>
        </w:rPr>
        <w:t>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 их взаимовлияния;</w:t>
      </w:r>
    </w:p>
    <w:p w14:paraId="310F029A" w14:textId="77777777" w:rsidR="00416B7C" w:rsidRPr="00CC2F92" w:rsidRDefault="00416B7C" w:rsidP="00CC2F92">
      <w:pPr>
        <w:pStyle w:val="aff3"/>
        <w:rPr>
          <w:rFonts w:cs="Times New Roman"/>
          <w:sz w:val="24"/>
          <w:szCs w:val="24"/>
        </w:rPr>
      </w:pPr>
      <w:r w:rsidRPr="00CC2F92">
        <w:rPr>
          <w:rFonts w:cs="Times New Roman"/>
          <w:sz w:val="24"/>
          <w:szCs w:val="24"/>
        </w:rPr>
        <w:t>выявление культурных и нравственных смыслов, заложенных в родной русской литературе; создание устных и письменных высказываний, содержащих суждения и оценки по поводу прочитанного;</w:t>
      </w:r>
    </w:p>
    <w:p w14:paraId="27E39368"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опыта общения с произведениями родной русской литературы в повседневной жизни и учебной деятельности;</w:t>
      </w:r>
    </w:p>
    <w:p w14:paraId="609ABEDE"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накопление опыта планирования собственного досугового чтения, определения и обоснования собственных читательских предпочтений произведений родной русской литературы; </w:t>
      </w:r>
    </w:p>
    <w:p w14:paraId="2B992C6E"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потребности в систематическом чтении произведений родной русской литературы как средстве познания </w:t>
      </w:r>
      <w:r w:rsidRPr="00CC2F92">
        <w:rPr>
          <w:rFonts w:cs="Times New Roman"/>
          <w:sz w:val="24"/>
          <w:szCs w:val="24"/>
        </w:rPr>
        <w:lastRenderedPageBreak/>
        <w:t>мира и себя в этом мире, гармонизации отношений человека и общества, многоаспектного диалога;</w:t>
      </w:r>
    </w:p>
    <w:p w14:paraId="2E4A5360"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работы с источниками информации, осуществление поиска, анализа, обработки и презентации информации из различных источников, в том числе из числа верифицированных электронных ресурсов, включённых в федеральный перечень.</w:t>
      </w:r>
    </w:p>
    <w:p w14:paraId="050EFDCD" w14:textId="77777777" w:rsidR="0063580C" w:rsidRDefault="0063580C" w:rsidP="00CC2F92">
      <w:pPr>
        <w:pStyle w:val="aff3"/>
        <w:rPr>
          <w:rFonts w:cs="Times New Roman"/>
          <w:sz w:val="24"/>
          <w:szCs w:val="24"/>
        </w:rPr>
      </w:pPr>
    </w:p>
    <w:p w14:paraId="257A768F" w14:textId="77777777" w:rsidR="0063580C" w:rsidRDefault="0063580C" w:rsidP="00CC2F92">
      <w:pPr>
        <w:pStyle w:val="aff3"/>
        <w:rPr>
          <w:rFonts w:cs="Times New Roman"/>
          <w:sz w:val="24"/>
          <w:szCs w:val="24"/>
        </w:rPr>
      </w:pPr>
    </w:p>
    <w:p w14:paraId="746D546D" w14:textId="732D21E6"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«РОДНАЯ ЛИТЕРАТУРА (РУССКАЯ)»</w:t>
      </w:r>
      <w:r w:rsidR="00571787" w:rsidRPr="00CC2F92">
        <w:rPr>
          <w:rFonts w:cs="Times New Roman"/>
          <w:sz w:val="24"/>
          <w:szCs w:val="24"/>
        </w:rPr>
        <w:t xml:space="preserve"> </w:t>
      </w:r>
      <w:r w:rsidRPr="00CC2F92">
        <w:rPr>
          <w:rFonts w:cs="Times New Roman"/>
          <w:sz w:val="24"/>
          <w:szCs w:val="24"/>
        </w:rPr>
        <w:t>в учебном плане</w:t>
      </w:r>
    </w:p>
    <w:p w14:paraId="214CCF89"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 обязательное изучение предмета «Родная литература (русская)» на этапе основного общего образования отводится 170 часов. В 5—9 классах выделяется по 34 часа в год (из расчёта 1 учебный час в неделю). </w:t>
      </w:r>
    </w:p>
    <w:p w14:paraId="1AC29104" w14:textId="77777777" w:rsidR="00416B7C" w:rsidRPr="00CC2F92" w:rsidRDefault="00416B7C" w:rsidP="00CC2F92">
      <w:pPr>
        <w:pStyle w:val="aff3"/>
        <w:rPr>
          <w:rFonts w:cs="Times New Roman"/>
          <w:sz w:val="24"/>
          <w:szCs w:val="24"/>
        </w:rPr>
      </w:pPr>
      <w:r w:rsidRPr="00CC2F92">
        <w:rPr>
          <w:rFonts w:cs="Times New Roman"/>
          <w:sz w:val="24"/>
          <w:szCs w:val="24"/>
        </w:rPr>
        <w:t>На изучение инвариантной части программы по родной русской литературе отводится 135 учебных часов. Резерв учебного времени, составляющий 35 учебных часов (или 20 %), отводится на вариативную часть программы, которая предусматривает изучение произведений, отобранных составителями рабочих программ для реализации регионального компонента содержания литературного образования, учитывающего в том числе национальные и этнокультурные особенности народов Российской Федерации.</w:t>
      </w:r>
    </w:p>
    <w:p w14:paraId="3541FC8D"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предмета </w:t>
      </w:r>
      <w:r w:rsidRPr="00CC2F92">
        <w:rPr>
          <w:rFonts w:cs="Times New Roman"/>
          <w:sz w:val="24"/>
          <w:szCs w:val="24"/>
        </w:rPr>
        <w:br/>
        <w:t>«РОДНая литература (Русская)»</w:t>
      </w:r>
    </w:p>
    <w:p w14:paraId="3F828C9B"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0E58F8E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0652045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Преданья старины глубокой </w:t>
      </w:r>
    </w:p>
    <w:p w14:paraId="137D8DEC"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Малые жанры фольклора:</w:t>
      </w:r>
      <w:r w:rsidRPr="00CC2F92">
        <w:rPr>
          <w:rFonts w:cs="Times New Roman"/>
          <w:sz w:val="24"/>
          <w:szCs w:val="24"/>
        </w:rPr>
        <w:t xml:space="preserve"> пословицы и поговорки о Родине, России, русском народе (не менее пяти произведений). </w:t>
      </w:r>
    </w:p>
    <w:p w14:paraId="52BA4411"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Русские народные и литературные сказки </w:t>
      </w:r>
      <w:r w:rsidRPr="00CC2F92">
        <w:rPr>
          <w:rFonts w:cs="Times New Roman"/>
          <w:sz w:val="24"/>
          <w:szCs w:val="24"/>
        </w:rPr>
        <w:t>(не менее двух произведений). Например: «Лиса и медведь» (русская народная сказка), К. Г. Паустовский «Дремучий медведь».</w:t>
      </w:r>
    </w:p>
    <w:p w14:paraId="4ED215E5"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6C9EC43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Москва в произведениях русских писателей </w:t>
      </w:r>
    </w:p>
    <w:p w14:paraId="21DB2E08"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lastRenderedPageBreak/>
        <w:t>Стихотворения</w:t>
      </w:r>
      <w:r w:rsidRPr="00CC2F92">
        <w:rPr>
          <w:rFonts w:cs="Times New Roman"/>
          <w:spacing w:val="-2"/>
          <w:sz w:val="24"/>
          <w:szCs w:val="24"/>
        </w:rPr>
        <w:t xml:space="preserve"> (не менее двух). Например: А. С. Пушкин «На тихих берегах Москвы…», М. Ю. Лермонтов «Москва, Москва!.. люблю тебя как сын…», Л. Н. Мартынов «Красные ворота» и др.</w:t>
      </w:r>
    </w:p>
    <w:p w14:paraId="7081A2AC"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«В Москве на Трубной площади».</w:t>
      </w:r>
    </w:p>
    <w:p w14:paraId="384AA26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22456EC9"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Русский лес </w:t>
      </w:r>
    </w:p>
    <w:p w14:paraId="5CB7EA49"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А. В. Кольцов «Лес», В. А. Рождественский «Берёза», В. А. Солоухин «Седьмую ночь без перерыва…» и др.</w:t>
      </w:r>
    </w:p>
    <w:p w14:paraId="16A3E77C" w14:textId="77777777" w:rsidR="00416B7C" w:rsidRPr="00CC2F92" w:rsidRDefault="00416B7C" w:rsidP="00CC2F92">
      <w:pPr>
        <w:pStyle w:val="aff3"/>
        <w:rPr>
          <w:rFonts w:cs="Times New Roman"/>
          <w:sz w:val="24"/>
          <w:szCs w:val="24"/>
        </w:rPr>
      </w:pPr>
      <w:r w:rsidRPr="00CC2F92">
        <w:rPr>
          <w:rStyle w:val="Bold"/>
          <w:rFonts w:cs="Times New Roman"/>
          <w:sz w:val="24"/>
          <w:szCs w:val="24"/>
        </w:rPr>
        <w:t>И. С. Соколов-Микитов.</w:t>
      </w:r>
      <w:r w:rsidRPr="00CC2F92">
        <w:rPr>
          <w:rFonts w:cs="Times New Roman"/>
          <w:sz w:val="24"/>
          <w:szCs w:val="24"/>
        </w:rPr>
        <w:t xml:space="preserve"> «Русский лес». </w:t>
      </w:r>
    </w:p>
    <w:p w14:paraId="28F4484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3E85A98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28C582CD"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Рождество </w:t>
      </w:r>
    </w:p>
    <w:p w14:paraId="3C37B562"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Б. Л. Пастернак «Рождественская звезда» (фрагмент), В. Д. Берестов «Перед Рождеством» и др.</w:t>
      </w:r>
    </w:p>
    <w:p w14:paraId="4036524F"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Куприн.</w:t>
      </w:r>
      <w:r w:rsidRPr="00CC2F92">
        <w:rPr>
          <w:rFonts w:cs="Times New Roman"/>
          <w:sz w:val="24"/>
          <w:szCs w:val="24"/>
        </w:rPr>
        <w:t xml:space="preserve"> «Бедный принц». </w:t>
      </w:r>
    </w:p>
    <w:p w14:paraId="7F007524"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Д. Телешов.</w:t>
      </w:r>
      <w:r w:rsidRPr="00CC2F92">
        <w:rPr>
          <w:rFonts w:cs="Times New Roman"/>
          <w:sz w:val="24"/>
          <w:szCs w:val="24"/>
        </w:rPr>
        <w:t xml:space="preserve"> «Ёлка Митрича».</w:t>
      </w:r>
    </w:p>
    <w:p w14:paraId="4F9ADB1E"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02D4DD4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Семейные ценности </w:t>
      </w:r>
    </w:p>
    <w:p w14:paraId="3B38A170"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А. Крылов.</w:t>
      </w:r>
      <w:r w:rsidRPr="00CC2F92">
        <w:rPr>
          <w:rFonts w:cs="Times New Roman"/>
          <w:sz w:val="24"/>
          <w:szCs w:val="24"/>
        </w:rPr>
        <w:t xml:space="preserve"> Басни (одно произведение по выбору). Например: «Дерево» и др. </w:t>
      </w:r>
    </w:p>
    <w:p w14:paraId="06962095"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А. Бунин.</w:t>
      </w:r>
      <w:r w:rsidRPr="00CC2F92">
        <w:rPr>
          <w:rFonts w:cs="Times New Roman"/>
          <w:sz w:val="24"/>
          <w:szCs w:val="24"/>
        </w:rPr>
        <w:t xml:space="preserve"> «Снежный бык». </w:t>
      </w:r>
    </w:p>
    <w:p w14:paraId="486CA4E8" w14:textId="77777777" w:rsidR="00416B7C" w:rsidRPr="00CC2F92" w:rsidRDefault="00416B7C" w:rsidP="00CC2F92">
      <w:pPr>
        <w:pStyle w:val="aff3"/>
        <w:rPr>
          <w:rStyle w:val="Italic"/>
          <w:rFonts w:cs="Times New Roman"/>
          <w:sz w:val="24"/>
          <w:szCs w:val="24"/>
        </w:rPr>
      </w:pPr>
      <w:r w:rsidRPr="00CC2F92">
        <w:rPr>
          <w:rStyle w:val="Bold"/>
          <w:rFonts w:cs="Times New Roman"/>
          <w:sz w:val="24"/>
          <w:szCs w:val="24"/>
        </w:rPr>
        <w:t>В. И. Белов.</w:t>
      </w:r>
      <w:r w:rsidRPr="00CC2F92">
        <w:rPr>
          <w:rFonts w:cs="Times New Roman"/>
          <w:sz w:val="24"/>
          <w:szCs w:val="24"/>
        </w:rPr>
        <w:t xml:space="preserve"> «Скворцы». </w:t>
      </w:r>
    </w:p>
    <w:p w14:paraId="0AFF3BA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7C9FB08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1543525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Отечественная война 1812 года </w:t>
      </w:r>
    </w:p>
    <w:p w14:paraId="52BA37F5"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Ф. Н. Глинка «Авангардная песнь», Д. В. Давыдов «Партизан» (отрывок) и др. </w:t>
      </w:r>
    </w:p>
    <w:p w14:paraId="4D018ADE"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4F3950D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Парадоксы русского характера </w:t>
      </w:r>
    </w:p>
    <w:p w14:paraId="64DE70E3" w14:textId="77777777" w:rsidR="00416B7C" w:rsidRPr="00CC2F92" w:rsidRDefault="00416B7C" w:rsidP="00CC2F92">
      <w:pPr>
        <w:pStyle w:val="aff3"/>
        <w:rPr>
          <w:rFonts w:cs="Times New Roman"/>
          <w:sz w:val="24"/>
          <w:szCs w:val="24"/>
        </w:rPr>
      </w:pPr>
      <w:r w:rsidRPr="00CC2F92">
        <w:rPr>
          <w:rStyle w:val="Bold"/>
          <w:rFonts w:cs="Times New Roman"/>
          <w:sz w:val="24"/>
          <w:szCs w:val="24"/>
        </w:rPr>
        <w:t>К. Г. Паустовский.</w:t>
      </w:r>
      <w:r w:rsidRPr="00CC2F92">
        <w:rPr>
          <w:rFonts w:cs="Times New Roman"/>
          <w:sz w:val="24"/>
          <w:szCs w:val="24"/>
        </w:rPr>
        <w:t xml:space="preserve"> «Похождения жука-носорога» (солдатская сказка).</w:t>
      </w:r>
    </w:p>
    <w:p w14:paraId="449DA42F" w14:textId="77777777" w:rsidR="00416B7C" w:rsidRPr="00CC2F92" w:rsidRDefault="00416B7C" w:rsidP="00CC2F92">
      <w:pPr>
        <w:pStyle w:val="aff3"/>
        <w:rPr>
          <w:rStyle w:val="Italic"/>
          <w:rFonts w:cs="Times New Roman"/>
          <w:sz w:val="24"/>
          <w:szCs w:val="24"/>
        </w:rPr>
      </w:pPr>
      <w:r w:rsidRPr="00CC2F92">
        <w:rPr>
          <w:rStyle w:val="Bold"/>
          <w:rFonts w:cs="Times New Roman"/>
          <w:sz w:val="24"/>
          <w:szCs w:val="24"/>
        </w:rPr>
        <w:t>Ю. Я. Яковлев.</w:t>
      </w:r>
      <w:r w:rsidRPr="00CC2F92">
        <w:rPr>
          <w:rFonts w:cs="Times New Roman"/>
          <w:sz w:val="24"/>
          <w:szCs w:val="24"/>
        </w:rPr>
        <w:t xml:space="preserve"> «Сыновья Пешеходова». </w:t>
      </w:r>
    </w:p>
    <w:p w14:paraId="6EB0723E"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021BA63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Школьные контрольные </w:t>
      </w:r>
    </w:p>
    <w:p w14:paraId="79C36E67"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К. И. Чуковский.</w:t>
      </w:r>
      <w:r w:rsidRPr="00CC2F92">
        <w:rPr>
          <w:rFonts w:cs="Times New Roman"/>
          <w:sz w:val="24"/>
          <w:szCs w:val="24"/>
        </w:rPr>
        <w:t xml:space="preserve"> «Серебряный герб» (фрагмент). </w:t>
      </w:r>
    </w:p>
    <w:p w14:paraId="596F65FF"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А. Гиваргизов.</w:t>
      </w:r>
      <w:r w:rsidRPr="00CC2F92">
        <w:rPr>
          <w:rFonts w:cs="Times New Roman"/>
          <w:sz w:val="24"/>
          <w:szCs w:val="24"/>
        </w:rPr>
        <w:t xml:space="preserve"> «Контрольный диктант». </w:t>
      </w:r>
    </w:p>
    <w:p w14:paraId="21A8CCDE"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63C8235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Родной язык, родная речь</w:t>
      </w:r>
    </w:p>
    <w:p w14:paraId="1000670C" w14:textId="77777777" w:rsidR="00416B7C" w:rsidRPr="00CC2F92" w:rsidRDefault="00416B7C" w:rsidP="00CC2F92">
      <w:pPr>
        <w:pStyle w:val="aff3"/>
        <w:rPr>
          <w:rStyle w:val="Italic"/>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w:t>
      </w:r>
      <w:r w:rsidRPr="00CC2F92">
        <w:rPr>
          <w:rStyle w:val="Italic"/>
          <w:rFonts w:cs="Times New Roman"/>
          <w:sz w:val="24"/>
          <w:szCs w:val="24"/>
        </w:rPr>
        <w:t xml:space="preserve"> </w:t>
      </w:r>
      <w:r w:rsidRPr="00CC2F92">
        <w:rPr>
          <w:rFonts w:cs="Times New Roman"/>
          <w:sz w:val="24"/>
          <w:szCs w:val="24"/>
        </w:rPr>
        <w:t>И. А. Бунин «Слово», В. Г. Гордейчев «Родная речь» и др.</w:t>
      </w:r>
    </w:p>
    <w:p w14:paraId="7A7DF1CD"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4CB2396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6C5064C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Преданья старины глубокой </w:t>
      </w:r>
    </w:p>
    <w:p w14:paraId="6338048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Богатыри и богатырство </w:t>
      </w:r>
    </w:p>
    <w:p w14:paraId="7711C8C3" w14:textId="77777777" w:rsidR="00416B7C" w:rsidRPr="00CC2F92" w:rsidRDefault="00416B7C" w:rsidP="00CC2F92">
      <w:pPr>
        <w:pStyle w:val="aff3"/>
        <w:rPr>
          <w:rFonts w:cs="Times New Roman"/>
          <w:sz w:val="24"/>
          <w:szCs w:val="24"/>
        </w:rPr>
      </w:pPr>
      <w:r w:rsidRPr="00CC2F92">
        <w:rPr>
          <w:rStyle w:val="Bold"/>
          <w:rFonts w:cs="Times New Roman"/>
          <w:sz w:val="24"/>
          <w:szCs w:val="24"/>
        </w:rPr>
        <w:t>Былины</w:t>
      </w:r>
      <w:r w:rsidRPr="00CC2F92">
        <w:rPr>
          <w:rFonts w:cs="Times New Roman"/>
          <w:sz w:val="24"/>
          <w:szCs w:val="24"/>
        </w:rPr>
        <w:t xml:space="preserve"> (одна былина по выбору). Например: «Илья Муромец и Святогор».</w:t>
      </w:r>
    </w:p>
    <w:p w14:paraId="004FE35F"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Былинные сюжеты и герои в русской литературе</w:t>
      </w:r>
    </w:p>
    <w:p w14:paraId="13D250D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И. А. Бунин «Святогор и Илья».</w:t>
      </w:r>
    </w:p>
    <w:p w14:paraId="0672EFDE" w14:textId="77777777" w:rsidR="00416B7C" w:rsidRPr="00CC2F92" w:rsidRDefault="00416B7C" w:rsidP="00CC2F92">
      <w:pPr>
        <w:pStyle w:val="aff3"/>
        <w:rPr>
          <w:rFonts w:cs="Times New Roman"/>
          <w:sz w:val="24"/>
          <w:szCs w:val="24"/>
        </w:rPr>
      </w:pPr>
      <w:r w:rsidRPr="00CC2F92">
        <w:rPr>
          <w:rStyle w:val="Bold"/>
          <w:rFonts w:cs="Times New Roman"/>
          <w:sz w:val="24"/>
          <w:szCs w:val="24"/>
        </w:rPr>
        <w:t>М. М. Пришвин.</w:t>
      </w:r>
      <w:r w:rsidRPr="00CC2F92">
        <w:rPr>
          <w:rFonts w:cs="Times New Roman"/>
          <w:sz w:val="24"/>
          <w:szCs w:val="24"/>
        </w:rPr>
        <w:t xml:space="preserve"> «Певец былин».</w:t>
      </w:r>
    </w:p>
    <w:p w14:paraId="0268D141"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0A3059BA"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Русский Север</w:t>
      </w:r>
    </w:p>
    <w:p w14:paraId="7BEEF98F" w14:textId="77777777" w:rsidR="00416B7C" w:rsidRPr="00CC2F92" w:rsidRDefault="00416B7C" w:rsidP="00CC2F92">
      <w:pPr>
        <w:pStyle w:val="aff3"/>
        <w:rPr>
          <w:rFonts w:cs="Times New Roman"/>
          <w:sz w:val="24"/>
          <w:szCs w:val="24"/>
        </w:rPr>
      </w:pPr>
      <w:r w:rsidRPr="00CC2F92">
        <w:rPr>
          <w:rStyle w:val="Bold"/>
          <w:rFonts w:cs="Times New Roman"/>
          <w:sz w:val="24"/>
          <w:szCs w:val="24"/>
        </w:rPr>
        <w:t>С. Г. Писахов.</w:t>
      </w:r>
      <w:r w:rsidRPr="00CC2F92">
        <w:rPr>
          <w:rFonts w:cs="Times New Roman"/>
          <w:sz w:val="24"/>
          <w:szCs w:val="24"/>
        </w:rPr>
        <w:t xml:space="preserve"> «Ледяна колокольня» (не менее одной главы по выбору, например: «Морожены песни»).</w:t>
      </w:r>
    </w:p>
    <w:p w14:paraId="19E8E6CC" w14:textId="77777777" w:rsidR="00416B7C" w:rsidRPr="00CC2F92" w:rsidRDefault="00416B7C" w:rsidP="00CC2F92">
      <w:pPr>
        <w:pStyle w:val="aff3"/>
        <w:rPr>
          <w:rFonts w:cs="Times New Roman"/>
          <w:sz w:val="24"/>
          <w:szCs w:val="24"/>
        </w:rPr>
      </w:pPr>
      <w:r w:rsidRPr="00CC2F92">
        <w:rPr>
          <w:rStyle w:val="Bold"/>
          <w:rFonts w:cs="Times New Roman"/>
          <w:sz w:val="24"/>
          <w:szCs w:val="24"/>
        </w:rPr>
        <w:t>Б. В. Шергин.</w:t>
      </w:r>
      <w:r w:rsidRPr="00CC2F92">
        <w:rPr>
          <w:rFonts w:cs="Times New Roman"/>
          <w:sz w:val="24"/>
          <w:szCs w:val="24"/>
        </w:rPr>
        <w:t xml:space="preserve"> «Поморские были и сказания» (не менее двух глав по выбору, например: «Детство в Архангельске», «Миша Ласкин»). </w:t>
      </w:r>
    </w:p>
    <w:p w14:paraId="16EAE69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4C9E1251"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Зима в русской поэзии</w:t>
      </w:r>
    </w:p>
    <w:p w14:paraId="67317BE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С. Никитин «Встреча Зимы», А. А. Блок «Снег да снег. Всю избу занесло…», Н. М. Рубцов «Первый снег» и др.</w:t>
      </w:r>
    </w:p>
    <w:p w14:paraId="706A2108"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По мотивам русских сказок о зиме </w:t>
      </w:r>
    </w:p>
    <w:p w14:paraId="328215E3" w14:textId="77777777" w:rsidR="00416B7C" w:rsidRPr="00CC2F92" w:rsidRDefault="00416B7C" w:rsidP="00CC2F92">
      <w:pPr>
        <w:pStyle w:val="aff3"/>
        <w:rPr>
          <w:rFonts w:cs="Times New Roman"/>
          <w:sz w:val="24"/>
          <w:szCs w:val="24"/>
        </w:rPr>
      </w:pPr>
      <w:r w:rsidRPr="00CC2F92">
        <w:rPr>
          <w:rStyle w:val="Bold"/>
          <w:rFonts w:cs="Times New Roman"/>
          <w:sz w:val="24"/>
          <w:szCs w:val="24"/>
        </w:rPr>
        <w:t>Е. Л. Шварц.</w:t>
      </w:r>
      <w:r w:rsidRPr="00CC2F92">
        <w:rPr>
          <w:rFonts w:cs="Times New Roman"/>
          <w:sz w:val="24"/>
          <w:szCs w:val="24"/>
        </w:rPr>
        <w:t xml:space="preserve"> «Два брата».</w:t>
      </w:r>
    </w:p>
    <w:p w14:paraId="438E612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483318F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6B52CF11"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Масленица</w:t>
      </w:r>
    </w:p>
    <w:p w14:paraId="62DEB69C"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М. Ю. Лермонтов «Посреди небесных тел…», А. Д. Дементьев «Прощёное воскресенье» и др.</w:t>
      </w:r>
    </w:p>
    <w:p w14:paraId="15106D32"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«Блины».</w:t>
      </w:r>
    </w:p>
    <w:p w14:paraId="3239C792"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Тэффи.</w:t>
      </w:r>
      <w:r w:rsidRPr="00CC2F92">
        <w:rPr>
          <w:rFonts w:cs="Times New Roman"/>
          <w:sz w:val="24"/>
          <w:szCs w:val="24"/>
        </w:rPr>
        <w:t xml:space="preserve"> «Блины».</w:t>
      </w:r>
    </w:p>
    <w:p w14:paraId="6DA9EC8D"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2AE4C62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Всюду родимую Русь узнаю</w:t>
      </w:r>
    </w:p>
    <w:p w14:paraId="2591787E"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В. А. Рождественский «Русская природа» и др.</w:t>
      </w:r>
    </w:p>
    <w:p w14:paraId="58C83C75" w14:textId="77777777" w:rsidR="00416B7C" w:rsidRPr="00CC2F92" w:rsidRDefault="00416B7C" w:rsidP="00CC2F92">
      <w:pPr>
        <w:pStyle w:val="aff3"/>
        <w:rPr>
          <w:rFonts w:cs="Times New Roman"/>
          <w:sz w:val="24"/>
          <w:szCs w:val="24"/>
        </w:rPr>
      </w:pPr>
      <w:r w:rsidRPr="00CC2F92">
        <w:rPr>
          <w:rStyle w:val="Bold"/>
          <w:rFonts w:cs="Times New Roman"/>
          <w:sz w:val="24"/>
          <w:szCs w:val="24"/>
        </w:rPr>
        <w:t>К. Г. Паустовский.</w:t>
      </w:r>
      <w:r w:rsidRPr="00CC2F92">
        <w:rPr>
          <w:rFonts w:cs="Times New Roman"/>
          <w:sz w:val="24"/>
          <w:szCs w:val="24"/>
        </w:rPr>
        <w:t xml:space="preserve"> «Заботливый цветок». </w:t>
      </w:r>
    </w:p>
    <w:p w14:paraId="14C447AC" w14:textId="77777777" w:rsidR="00416B7C" w:rsidRPr="00CC2F92" w:rsidRDefault="00416B7C" w:rsidP="00CC2F92">
      <w:pPr>
        <w:pStyle w:val="aff3"/>
        <w:rPr>
          <w:rFonts w:cs="Times New Roman"/>
          <w:sz w:val="24"/>
          <w:szCs w:val="24"/>
        </w:rPr>
      </w:pPr>
      <w:r w:rsidRPr="00CC2F92">
        <w:rPr>
          <w:rStyle w:val="Bold"/>
          <w:rFonts w:cs="Times New Roman"/>
          <w:sz w:val="24"/>
          <w:szCs w:val="24"/>
        </w:rPr>
        <w:t>Ю. В. Бондарев.</w:t>
      </w:r>
      <w:r w:rsidRPr="00CC2F92">
        <w:rPr>
          <w:rFonts w:cs="Times New Roman"/>
          <w:sz w:val="24"/>
          <w:szCs w:val="24"/>
        </w:rPr>
        <w:t xml:space="preserve"> «Поздним вечером». </w:t>
      </w:r>
    </w:p>
    <w:p w14:paraId="48FE4BE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5EB3B70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2F80C7DB"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Оборона Севастополя </w:t>
      </w:r>
    </w:p>
    <w:p w14:paraId="7A7FE742"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трех). Например: А. Н. Апухтин «Солдатская песня о Севастополе», А. А. Фет «Севастопольское братское кладбище», Рюрик Ивнев «Севастополь» и др. </w:t>
      </w:r>
    </w:p>
    <w:p w14:paraId="17D7D2DA"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4DC0C30C" w14:textId="77777777" w:rsidR="00416B7C" w:rsidRPr="00CC2F92" w:rsidRDefault="00416B7C" w:rsidP="00CC2F92">
      <w:pPr>
        <w:pStyle w:val="aff3"/>
        <w:rPr>
          <w:rFonts w:cs="Times New Roman"/>
          <w:sz w:val="24"/>
          <w:szCs w:val="24"/>
        </w:rPr>
      </w:pPr>
      <w:r w:rsidRPr="00CC2F92">
        <w:rPr>
          <w:rStyle w:val="Italic"/>
          <w:rFonts w:cs="Times New Roman"/>
          <w:sz w:val="24"/>
          <w:szCs w:val="24"/>
        </w:rPr>
        <w:t>Чудеса нужно делать своими руками</w:t>
      </w:r>
    </w:p>
    <w:p w14:paraId="770772A1"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Ф. И. Тютчев «Чему бы жизнь нас ни учила…» и др. </w:t>
      </w:r>
    </w:p>
    <w:p w14:paraId="73C5916E" w14:textId="77777777" w:rsidR="00416B7C" w:rsidRPr="00CC2F92" w:rsidRDefault="00416B7C" w:rsidP="00CC2F92">
      <w:pPr>
        <w:pStyle w:val="aff3"/>
        <w:rPr>
          <w:rFonts w:cs="Times New Roman"/>
          <w:sz w:val="24"/>
          <w:szCs w:val="24"/>
        </w:rPr>
      </w:pPr>
      <w:r w:rsidRPr="00CC2F92">
        <w:rPr>
          <w:rStyle w:val="Bold"/>
          <w:rFonts w:cs="Times New Roman"/>
          <w:sz w:val="24"/>
          <w:szCs w:val="24"/>
        </w:rPr>
        <w:t>Н. С. Лесков.</w:t>
      </w:r>
      <w:r w:rsidRPr="00CC2F92">
        <w:rPr>
          <w:rFonts w:cs="Times New Roman"/>
          <w:sz w:val="24"/>
          <w:szCs w:val="24"/>
        </w:rPr>
        <w:t xml:space="preserve"> «Неразменный рубль». </w:t>
      </w:r>
    </w:p>
    <w:p w14:paraId="7D692E68"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П. Астафьев.</w:t>
      </w:r>
      <w:r w:rsidRPr="00CC2F92">
        <w:rPr>
          <w:rFonts w:cs="Times New Roman"/>
          <w:sz w:val="24"/>
          <w:szCs w:val="24"/>
        </w:rPr>
        <w:t xml:space="preserve"> «Бабушка с малиной».</w:t>
      </w:r>
    </w:p>
    <w:p w14:paraId="472638F4"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2063B52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Реальность и мечты</w:t>
      </w:r>
    </w:p>
    <w:p w14:paraId="2C291161" w14:textId="77777777" w:rsidR="00416B7C" w:rsidRPr="00CC2F92" w:rsidRDefault="00416B7C" w:rsidP="00CC2F92">
      <w:pPr>
        <w:pStyle w:val="aff3"/>
        <w:rPr>
          <w:rFonts w:cs="Times New Roman"/>
          <w:sz w:val="24"/>
          <w:szCs w:val="24"/>
        </w:rPr>
      </w:pPr>
      <w:r w:rsidRPr="00CC2F92">
        <w:rPr>
          <w:rStyle w:val="Bold"/>
          <w:rFonts w:cs="Times New Roman"/>
          <w:sz w:val="24"/>
          <w:szCs w:val="24"/>
        </w:rPr>
        <w:t>Р. П. Погодин.</w:t>
      </w:r>
      <w:r w:rsidRPr="00CC2F92">
        <w:rPr>
          <w:rFonts w:cs="Times New Roman"/>
          <w:sz w:val="24"/>
          <w:szCs w:val="24"/>
        </w:rPr>
        <w:t xml:space="preserve"> «Кирпичные острова» (рассказы «Как я с ним</w:t>
      </w:r>
      <w:r w:rsidR="00571787" w:rsidRPr="00CC2F92">
        <w:rPr>
          <w:rFonts w:cs="Times New Roman"/>
          <w:sz w:val="24"/>
          <w:szCs w:val="24"/>
        </w:rPr>
        <w:t xml:space="preserve"> </w:t>
      </w:r>
      <w:r w:rsidRPr="00CC2F92">
        <w:rPr>
          <w:rFonts w:cs="Times New Roman"/>
          <w:sz w:val="24"/>
          <w:szCs w:val="24"/>
        </w:rPr>
        <w:t xml:space="preserve">познакомился», «Кирпичные острова»). </w:t>
      </w:r>
    </w:p>
    <w:p w14:paraId="3E8C6DE9" w14:textId="77777777" w:rsidR="00416B7C" w:rsidRPr="00CC2F92" w:rsidRDefault="00416B7C" w:rsidP="00CC2F92">
      <w:pPr>
        <w:pStyle w:val="aff3"/>
        <w:rPr>
          <w:rFonts w:cs="Times New Roman"/>
          <w:sz w:val="24"/>
          <w:szCs w:val="24"/>
        </w:rPr>
      </w:pPr>
      <w:r w:rsidRPr="00CC2F92">
        <w:rPr>
          <w:rStyle w:val="Bold"/>
          <w:rFonts w:cs="Times New Roman"/>
          <w:sz w:val="24"/>
          <w:szCs w:val="24"/>
        </w:rPr>
        <w:t>Е. С. Велтистов.</w:t>
      </w:r>
      <w:r w:rsidRPr="00CC2F92">
        <w:rPr>
          <w:rFonts w:cs="Times New Roman"/>
          <w:sz w:val="24"/>
          <w:szCs w:val="24"/>
        </w:rPr>
        <w:t xml:space="preserve"> «Миллион и один день каникул» (один фрагмент по выбору). </w:t>
      </w:r>
    </w:p>
    <w:p w14:paraId="2C615BE9"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2E0FD270" w14:textId="77777777" w:rsidR="00416B7C" w:rsidRPr="00CC2F92" w:rsidRDefault="00416B7C" w:rsidP="00CC2F92">
      <w:pPr>
        <w:pStyle w:val="aff3"/>
        <w:rPr>
          <w:rFonts w:cs="Times New Roman"/>
          <w:sz w:val="24"/>
          <w:szCs w:val="24"/>
        </w:rPr>
      </w:pPr>
      <w:r w:rsidRPr="00CC2F92">
        <w:rPr>
          <w:rStyle w:val="Italic"/>
          <w:rFonts w:cs="Times New Roman"/>
          <w:sz w:val="24"/>
          <w:szCs w:val="24"/>
        </w:rPr>
        <w:t>На русском дышим языке</w:t>
      </w:r>
    </w:p>
    <w:p w14:paraId="3008CF88"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К. Д. Бальмонт «Русский язык», Ю. П. Мориц «Язык обид — язык не русский…» и др.</w:t>
      </w:r>
    </w:p>
    <w:p w14:paraId="5D0E5AC3"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0ABCDA3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0A0B13C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Преданья старины глубокой </w:t>
      </w:r>
    </w:p>
    <w:p w14:paraId="6602261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Русские</w:t>
      </w:r>
      <w:r w:rsidRPr="00CC2F92">
        <w:rPr>
          <w:rFonts w:cs="Times New Roman"/>
          <w:sz w:val="24"/>
          <w:szCs w:val="24"/>
        </w:rPr>
        <w:t xml:space="preserve"> </w:t>
      </w:r>
      <w:r w:rsidRPr="00CC2F92">
        <w:rPr>
          <w:rStyle w:val="Italic"/>
          <w:rFonts w:cs="Times New Roman"/>
          <w:sz w:val="24"/>
          <w:szCs w:val="24"/>
        </w:rPr>
        <w:t xml:space="preserve">народные песни </w:t>
      </w:r>
    </w:p>
    <w:p w14:paraId="7B7CED30" w14:textId="77777777" w:rsidR="00416B7C" w:rsidRPr="00CC2F92" w:rsidRDefault="00416B7C" w:rsidP="00CC2F92">
      <w:pPr>
        <w:pStyle w:val="aff3"/>
        <w:rPr>
          <w:rStyle w:val="Italic"/>
          <w:rFonts w:cs="Times New Roman"/>
          <w:sz w:val="24"/>
          <w:szCs w:val="24"/>
        </w:rPr>
      </w:pPr>
      <w:r w:rsidRPr="00CC2F92">
        <w:rPr>
          <w:rFonts w:cs="Times New Roman"/>
          <w:sz w:val="24"/>
          <w:szCs w:val="24"/>
        </w:rPr>
        <w:t>Исторические и лирические песни (не менее двух). Например:</w:t>
      </w:r>
      <w:r w:rsidRPr="00CC2F92">
        <w:rPr>
          <w:rStyle w:val="Italic"/>
          <w:rFonts w:cs="Times New Roman"/>
          <w:sz w:val="24"/>
          <w:szCs w:val="24"/>
        </w:rPr>
        <w:t xml:space="preserve"> </w:t>
      </w:r>
      <w:r w:rsidRPr="00CC2F92">
        <w:rPr>
          <w:rFonts w:cs="Times New Roman"/>
          <w:sz w:val="24"/>
          <w:szCs w:val="24"/>
        </w:rPr>
        <w:t>«На заре то было, братцы, на утренней…», «Ах вы, ветры, ветры буйные…» и др.</w:t>
      </w:r>
    </w:p>
    <w:p w14:paraId="02A455A9"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lastRenderedPageBreak/>
        <w:t>Фольклорные сюжеты и мотивы в русской литературе</w:t>
      </w:r>
    </w:p>
    <w:p w14:paraId="7576D463"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Пушкин.</w:t>
      </w:r>
      <w:r w:rsidRPr="00CC2F92">
        <w:rPr>
          <w:rFonts w:cs="Times New Roman"/>
          <w:sz w:val="24"/>
          <w:szCs w:val="24"/>
        </w:rPr>
        <w:t xml:space="preserve"> «Песни о Стеньке Разине» (песня 1).</w:t>
      </w:r>
    </w:p>
    <w:p w14:paraId="6ABEC94F"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З. Суриков «Я ли в поле да не травушка была…», А. К. Толстой «Моя душа летит приветом…» и др.</w:t>
      </w:r>
    </w:p>
    <w:p w14:paraId="343DC978"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4166DE67"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Сибирский край</w:t>
      </w:r>
    </w:p>
    <w:p w14:paraId="226EFF25"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Г. Распутин.</w:t>
      </w:r>
      <w:r w:rsidRPr="00CC2F92">
        <w:rPr>
          <w:rFonts w:cs="Times New Roman"/>
          <w:sz w:val="24"/>
          <w:szCs w:val="24"/>
        </w:rPr>
        <w:t xml:space="preserve"> «Сибирь, Сибирь…» (одна глава по выбору, например «Тобольск»).</w:t>
      </w:r>
    </w:p>
    <w:p w14:paraId="173EED3C"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И. Солженицын.</w:t>
      </w:r>
      <w:r w:rsidRPr="00CC2F92">
        <w:rPr>
          <w:rFonts w:cs="Times New Roman"/>
          <w:sz w:val="24"/>
          <w:szCs w:val="24"/>
        </w:rPr>
        <w:t xml:space="preserve"> «Колокол Углича».</w:t>
      </w:r>
    </w:p>
    <w:p w14:paraId="641FD28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33DBE2E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Русское поле </w:t>
      </w:r>
    </w:p>
    <w:p w14:paraId="159B8BD0"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С. Никитин «Поле», И. А. Гофф «Русское поле» и др.</w:t>
      </w:r>
    </w:p>
    <w:p w14:paraId="0B4F5546"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Д. В. Григорович.</w:t>
      </w:r>
      <w:r w:rsidRPr="00CC2F92">
        <w:rPr>
          <w:rFonts w:cs="Times New Roman"/>
          <w:spacing w:val="-1"/>
          <w:sz w:val="24"/>
          <w:szCs w:val="24"/>
        </w:rPr>
        <w:t xml:space="preserve"> «Пахарь» (не менее одной главы по выбору).</w:t>
      </w:r>
    </w:p>
    <w:p w14:paraId="7D87266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44DA5F8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088F3A13"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Пасха</w:t>
      </w:r>
    </w:p>
    <w:p w14:paraId="79B3ACB0"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Стихотворения</w:t>
      </w:r>
      <w:r w:rsidRPr="00CC2F92">
        <w:rPr>
          <w:rFonts w:cs="Times New Roman"/>
          <w:spacing w:val="-1"/>
          <w:sz w:val="24"/>
          <w:szCs w:val="24"/>
        </w:rPr>
        <w:t xml:space="preserve"> (не менее двух). Например: К. Д. Бальмонт «Благовещенье в Москве», А. С. Хомяков «Кремлевская заутреня на Пасху», А. А. Фет «Христос Воскресе!» (П. П. Боткину).</w:t>
      </w:r>
    </w:p>
    <w:p w14:paraId="7CF4C835"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«Казак».</w:t>
      </w:r>
    </w:p>
    <w:p w14:paraId="55B18539"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1650D22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Русские мастера</w:t>
      </w:r>
    </w:p>
    <w:p w14:paraId="359B9C21"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А. Солоухин.</w:t>
      </w:r>
      <w:r w:rsidRPr="00CC2F92">
        <w:rPr>
          <w:rFonts w:cs="Times New Roman"/>
          <w:sz w:val="24"/>
          <w:szCs w:val="24"/>
        </w:rPr>
        <w:t xml:space="preserve"> «Камешки на ладони» (не менее двух миниатюр по выбору). </w:t>
      </w:r>
    </w:p>
    <w:p w14:paraId="2DC17608"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А. Абрамов.</w:t>
      </w:r>
      <w:r w:rsidRPr="00CC2F92">
        <w:rPr>
          <w:rFonts w:cs="Times New Roman"/>
          <w:sz w:val="24"/>
          <w:szCs w:val="24"/>
        </w:rPr>
        <w:t xml:space="preserve"> «Дом» (один фрагмент по выбору).</w:t>
      </w:r>
    </w:p>
    <w:p w14:paraId="71D9D4CA"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Р. И. Рождественский «О мастерах» и др. </w:t>
      </w:r>
    </w:p>
    <w:p w14:paraId="4CC538F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4526ADF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77EC1DCA"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На Первой мировой войне</w:t>
      </w:r>
    </w:p>
    <w:p w14:paraId="383FB868"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С. М. Городецкий «Воздушный витязь», Н. С. Гумилёв «Наступление», «Война» и др.</w:t>
      </w:r>
    </w:p>
    <w:p w14:paraId="7F924884"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М. М. Пришвин.</w:t>
      </w:r>
      <w:r w:rsidRPr="00CC2F92">
        <w:rPr>
          <w:rFonts w:cs="Times New Roman"/>
          <w:sz w:val="24"/>
          <w:szCs w:val="24"/>
        </w:rPr>
        <w:t xml:space="preserve"> «Голубая стрекоза». </w:t>
      </w:r>
    </w:p>
    <w:p w14:paraId="29F4EEE2"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347D228D"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Долюшка женская</w:t>
      </w:r>
    </w:p>
    <w:p w14:paraId="3FA35BE1"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Ф. И. Тютчев «Русской женщине», Н. А. Некрасов «Внимая ужасам войны…», Ю. В. Друнина «И откуда вдруг берутся силы…», В. М. Тушнова «Вот говорят: Россия…» и др.</w:t>
      </w:r>
    </w:p>
    <w:p w14:paraId="7908ACB6"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А. Абрамов.</w:t>
      </w:r>
      <w:r w:rsidRPr="00CC2F92">
        <w:rPr>
          <w:rFonts w:cs="Times New Roman"/>
          <w:sz w:val="24"/>
          <w:szCs w:val="24"/>
        </w:rPr>
        <w:t xml:space="preserve"> «Золотые руки». </w:t>
      </w:r>
    </w:p>
    <w:p w14:paraId="5CD6CA7C"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3722E75E"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Взрослые детские проблемы</w:t>
      </w:r>
    </w:p>
    <w:p w14:paraId="5112BF57"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С. Игнатова.</w:t>
      </w:r>
      <w:r w:rsidRPr="00CC2F92">
        <w:rPr>
          <w:rFonts w:cs="Times New Roman"/>
          <w:sz w:val="24"/>
          <w:szCs w:val="24"/>
        </w:rPr>
        <w:t xml:space="preserve"> «Джинн Сева». </w:t>
      </w:r>
    </w:p>
    <w:p w14:paraId="57433D4D" w14:textId="77777777" w:rsidR="00416B7C" w:rsidRPr="00CC2F92" w:rsidRDefault="00416B7C" w:rsidP="00CC2F92">
      <w:pPr>
        <w:pStyle w:val="aff3"/>
        <w:rPr>
          <w:rFonts w:cs="Times New Roman"/>
          <w:sz w:val="24"/>
          <w:szCs w:val="24"/>
        </w:rPr>
      </w:pPr>
      <w:r w:rsidRPr="00CC2F92">
        <w:rPr>
          <w:rStyle w:val="Bold"/>
          <w:rFonts w:cs="Times New Roman"/>
          <w:sz w:val="24"/>
          <w:szCs w:val="24"/>
        </w:rPr>
        <w:t>Н. Н. Назаркин.</w:t>
      </w:r>
      <w:r w:rsidRPr="00CC2F92">
        <w:rPr>
          <w:rFonts w:cs="Times New Roman"/>
          <w:sz w:val="24"/>
          <w:szCs w:val="24"/>
        </w:rPr>
        <w:t xml:space="preserve"> «Изумрудная рыбка» (не менее двух глав по выбору, например, «Изумрудная рыбка», «Ах, миледи!», «Про личную жизнь»). </w:t>
      </w:r>
    </w:p>
    <w:p w14:paraId="4993A4DD"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40288FB9"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Такого языка на свете не бывало</w:t>
      </w:r>
    </w:p>
    <w:p w14:paraId="6F1E7316"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Вс. Рождественский «В родной поэзии совсем не старовер…» и др.</w:t>
      </w:r>
    </w:p>
    <w:p w14:paraId="7E320CBF"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6120020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23FAD67B"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Легендарный герой земли русской Иван Сусанин</w:t>
      </w:r>
    </w:p>
    <w:p w14:paraId="690303E6"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С. Н. Марков «Сусанин», О. А. Ильина «Во время грозного и злого поединка…» и др.</w:t>
      </w:r>
    </w:p>
    <w:p w14:paraId="33B978E1" w14:textId="77777777" w:rsidR="00416B7C" w:rsidRPr="00CC2F92" w:rsidRDefault="00416B7C" w:rsidP="00CC2F92">
      <w:pPr>
        <w:pStyle w:val="aff3"/>
        <w:rPr>
          <w:rFonts w:cs="Times New Roman"/>
          <w:sz w:val="24"/>
          <w:szCs w:val="24"/>
        </w:rPr>
      </w:pPr>
      <w:r w:rsidRPr="00CC2F92">
        <w:rPr>
          <w:rStyle w:val="Bold"/>
          <w:rFonts w:cs="Times New Roman"/>
          <w:sz w:val="24"/>
          <w:szCs w:val="24"/>
        </w:rPr>
        <w:t>П. Н. Полевой.</w:t>
      </w:r>
      <w:r w:rsidRPr="00CC2F92">
        <w:rPr>
          <w:rFonts w:cs="Times New Roman"/>
          <w:sz w:val="24"/>
          <w:szCs w:val="24"/>
        </w:rPr>
        <w:t xml:space="preserve"> «Избранник Божий» (не менее двух глав по выбору).</w:t>
      </w:r>
    </w:p>
    <w:p w14:paraId="6D5F1FE9"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7558151E"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По Золотому кольцу</w:t>
      </w:r>
    </w:p>
    <w:p w14:paraId="4F2F1A41"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трёх). Например: Ф. К. Сологуб «Сквозь туман едва заметный…», М. А. Кузмин «Я знаю вас не понаслышке…», И. И. Кобзев «Поездка в Суздаль», В. А. Степанов «Золотое кольцо» и др.</w:t>
      </w:r>
    </w:p>
    <w:p w14:paraId="5D0F214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287C8FB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Волга — русская река</w:t>
      </w:r>
    </w:p>
    <w:p w14:paraId="4DA1262F" w14:textId="77777777" w:rsidR="00416B7C" w:rsidRPr="00CC2F92" w:rsidRDefault="00416B7C" w:rsidP="00CC2F92">
      <w:pPr>
        <w:pStyle w:val="aff3"/>
        <w:rPr>
          <w:rFonts w:cs="Times New Roman"/>
          <w:sz w:val="24"/>
          <w:szCs w:val="24"/>
        </w:rPr>
      </w:pPr>
      <w:r w:rsidRPr="00CC2F92">
        <w:rPr>
          <w:rStyle w:val="Bold"/>
          <w:rFonts w:cs="Times New Roman"/>
          <w:sz w:val="24"/>
          <w:szCs w:val="24"/>
        </w:rPr>
        <w:t>Русские народные песни о Волге</w:t>
      </w:r>
      <w:r w:rsidRPr="00CC2F92">
        <w:rPr>
          <w:rFonts w:cs="Times New Roman"/>
          <w:sz w:val="24"/>
          <w:szCs w:val="24"/>
        </w:rPr>
        <w:t xml:space="preserve"> (одна по выбору). Например: «Уж ты, Волга-река, Волга-матушка!..», «Вниз по матушке по Волге…» и др.</w:t>
      </w:r>
    </w:p>
    <w:p w14:paraId="3A42AB59"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Стихотворения</w:t>
      </w:r>
      <w:r w:rsidRPr="00CC2F92">
        <w:rPr>
          <w:rFonts w:cs="Times New Roman"/>
          <w:sz w:val="24"/>
          <w:szCs w:val="24"/>
        </w:rPr>
        <w:t xml:space="preserve"> (не менее двух). Например: Н. А. Некрасов «Люблю я краткой той поры…» (из поэмы «Горе старого Наума»), В. С. Высоцкий «Песня о Волге» и др.</w:t>
      </w:r>
    </w:p>
    <w:p w14:paraId="2AB439BE"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В. Розанов.</w:t>
      </w:r>
      <w:r w:rsidRPr="00CC2F92">
        <w:rPr>
          <w:rFonts w:cs="Times New Roman"/>
          <w:sz w:val="24"/>
          <w:szCs w:val="24"/>
        </w:rPr>
        <w:t xml:space="preserve"> «Русский Нил» (один фрагмент по выбору).</w:t>
      </w:r>
    </w:p>
    <w:p w14:paraId="5F1801A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3703E5B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2B8F8D78" w14:textId="77777777" w:rsidR="00416B7C" w:rsidRPr="00CC2F92" w:rsidRDefault="00416B7C" w:rsidP="00CC2F92">
      <w:pPr>
        <w:pStyle w:val="aff3"/>
        <w:rPr>
          <w:rFonts w:cs="Times New Roman"/>
          <w:sz w:val="24"/>
          <w:szCs w:val="24"/>
        </w:rPr>
      </w:pPr>
      <w:r w:rsidRPr="00CC2F92">
        <w:rPr>
          <w:rStyle w:val="Italic"/>
          <w:rFonts w:cs="Times New Roman"/>
          <w:sz w:val="24"/>
          <w:szCs w:val="24"/>
        </w:rPr>
        <w:t>Троица</w:t>
      </w:r>
    </w:p>
    <w:p w14:paraId="3D330A16"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А. Бунин «Троица», С. А. Есенин «Троицыно утро, утренний канон…», Н. И. Рыленков «Возможно ль высказать без слов…» и др. </w:t>
      </w:r>
    </w:p>
    <w:p w14:paraId="6A16D17F"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А. Новиков.</w:t>
      </w:r>
      <w:r w:rsidRPr="00CC2F92">
        <w:rPr>
          <w:rFonts w:cs="Times New Roman"/>
          <w:sz w:val="24"/>
          <w:szCs w:val="24"/>
        </w:rPr>
        <w:t xml:space="preserve"> «Троицкая кукушка». </w:t>
      </w:r>
    </w:p>
    <w:p w14:paraId="086FD75F"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45A6100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Родство душ</w:t>
      </w:r>
    </w:p>
    <w:p w14:paraId="0EC0F4EC"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А. Абрамов.</w:t>
      </w:r>
      <w:r w:rsidRPr="00CC2F92">
        <w:rPr>
          <w:rFonts w:cs="Times New Roman"/>
          <w:sz w:val="24"/>
          <w:szCs w:val="24"/>
        </w:rPr>
        <w:t xml:space="preserve"> «Валенки». </w:t>
      </w:r>
    </w:p>
    <w:p w14:paraId="1B80AD32" w14:textId="77777777" w:rsidR="00416B7C" w:rsidRPr="00CC2F92" w:rsidRDefault="00416B7C" w:rsidP="00CC2F92">
      <w:pPr>
        <w:pStyle w:val="aff3"/>
        <w:rPr>
          <w:rFonts w:cs="Times New Roman"/>
          <w:sz w:val="24"/>
          <w:szCs w:val="24"/>
        </w:rPr>
      </w:pPr>
      <w:r w:rsidRPr="00CC2F92">
        <w:rPr>
          <w:rStyle w:val="Bold"/>
          <w:rFonts w:cs="Times New Roman"/>
          <w:sz w:val="24"/>
          <w:szCs w:val="24"/>
        </w:rPr>
        <w:t>Т. В. Михеева.</w:t>
      </w:r>
      <w:r w:rsidRPr="00CC2F92">
        <w:rPr>
          <w:rFonts w:cs="Times New Roman"/>
          <w:sz w:val="24"/>
          <w:szCs w:val="24"/>
        </w:rPr>
        <w:t xml:space="preserve"> «Не предавай меня!» (две главы по выбору).</w:t>
      </w:r>
    </w:p>
    <w:p w14:paraId="3281182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1D876FF9"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6FDF6FF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Дети на войне</w:t>
      </w:r>
    </w:p>
    <w:p w14:paraId="69D6F54D" w14:textId="77777777" w:rsidR="00416B7C" w:rsidRPr="00CC2F92" w:rsidRDefault="00416B7C" w:rsidP="00CC2F92">
      <w:pPr>
        <w:pStyle w:val="aff3"/>
        <w:rPr>
          <w:rFonts w:cs="Times New Roman"/>
          <w:spacing w:val="-3"/>
          <w:sz w:val="24"/>
          <w:szCs w:val="24"/>
        </w:rPr>
      </w:pPr>
      <w:r w:rsidRPr="00CC2F92">
        <w:rPr>
          <w:rStyle w:val="Bold"/>
          <w:rFonts w:cs="Times New Roman"/>
          <w:spacing w:val="-3"/>
          <w:sz w:val="24"/>
          <w:szCs w:val="24"/>
        </w:rPr>
        <w:t>Э. Н. Веркин.</w:t>
      </w:r>
      <w:r w:rsidRPr="00CC2F92">
        <w:rPr>
          <w:rFonts w:cs="Times New Roman"/>
          <w:spacing w:val="-3"/>
          <w:sz w:val="24"/>
          <w:szCs w:val="24"/>
        </w:rPr>
        <w:t xml:space="preserve"> «Облачный полк» (не менее двух глав по выбору). </w:t>
      </w:r>
    </w:p>
    <w:p w14:paraId="768D6901"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2A0249FE"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Сеятель твой и хранитель</w:t>
      </w:r>
    </w:p>
    <w:p w14:paraId="34DD6E37" w14:textId="77777777" w:rsidR="00416B7C" w:rsidRPr="00CC2F92" w:rsidRDefault="00416B7C" w:rsidP="00CC2F92">
      <w:pPr>
        <w:pStyle w:val="aff3"/>
        <w:rPr>
          <w:rFonts w:cs="Times New Roman"/>
          <w:sz w:val="24"/>
          <w:szCs w:val="24"/>
        </w:rPr>
      </w:pPr>
      <w:r w:rsidRPr="00CC2F92">
        <w:rPr>
          <w:rStyle w:val="Bold"/>
          <w:rFonts w:cs="Times New Roman"/>
          <w:sz w:val="24"/>
          <w:szCs w:val="24"/>
        </w:rPr>
        <w:t>И. С. Тургенев.</w:t>
      </w:r>
      <w:r w:rsidRPr="00CC2F92">
        <w:rPr>
          <w:rFonts w:cs="Times New Roman"/>
          <w:sz w:val="24"/>
          <w:szCs w:val="24"/>
        </w:rPr>
        <w:t xml:space="preserve"> «Сфинкс».</w:t>
      </w:r>
    </w:p>
    <w:p w14:paraId="2DD9FEC3" w14:textId="77777777" w:rsidR="00416B7C" w:rsidRPr="00CC2F92" w:rsidRDefault="00416B7C" w:rsidP="00CC2F92">
      <w:pPr>
        <w:pStyle w:val="aff3"/>
        <w:rPr>
          <w:rFonts w:cs="Times New Roman"/>
          <w:sz w:val="24"/>
          <w:szCs w:val="24"/>
        </w:rPr>
      </w:pPr>
      <w:r w:rsidRPr="00CC2F92">
        <w:rPr>
          <w:rStyle w:val="Bold"/>
          <w:rFonts w:cs="Times New Roman"/>
          <w:sz w:val="24"/>
          <w:szCs w:val="24"/>
        </w:rPr>
        <w:t>Ф. М. Достоевский.</w:t>
      </w:r>
      <w:r w:rsidRPr="00CC2F92">
        <w:rPr>
          <w:rFonts w:cs="Times New Roman"/>
          <w:sz w:val="24"/>
          <w:szCs w:val="24"/>
        </w:rPr>
        <w:t xml:space="preserve"> «Мужик Марей».</w:t>
      </w:r>
    </w:p>
    <w:p w14:paraId="1F0F3CF5"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26A24CB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Пора взросления</w:t>
      </w:r>
    </w:p>
    <w:p w14:paraId="3B6697F2" w14:textId="77777777" w:rsidR="00416B7C" w:rsidRPr="00CC2F92" w:rsidRDefault="00416B7C" w:rsidP="00CC2F92">
      <w:pPr>
        <w:pStyle w:val="aff3"/>
        <w:rPr>
          <w:rFonts w:cs="Times New Roman"/>
          <w:sz w:val="24"/>
          <w:szCs w:val="24"/>
        </w:rPr>
      </w:pPr>
      <w:r w:rsidRPr="00CC2F92">
        <w:rPr>
          <w:rStyle w:val="Bold"/>
          <w:rFonts w:cs="Times New Roman"/>
          <w:sz w:val="24"/>
          <w:szCs w:val="24"/>
        </w:rPr>
        <w:t>Б. Л. Васильев.</w:t>
      </w:r>
      <w:r w:rsidRPr="00CC2F92">
        <w:rPr>
          <w:rFonts w:cs="Times New Roman"/>
          <w:sz w:val="24"/>
          <w:szCs w:val="24"/>
        </w:rPr>
        <w:t xml:space="preserve"> «Завтра была война» (не менее одной главы по выбору). </w:t>
      </w:r>
    </w:p>
    <w:p w14:paraId="69DFFBF9" w14:textId="77777777" w:rsidR="00416B7C" w:rsidRPr="00CC2F92" w:rsidRDefault="00416B7C" w:rsidP="00CC2F92">
      <w:pPr>
        <w:pStyle w:val="aff3"/>
        <w:rPr>
          <w:rFonts w:cs="Times New Roman"/>
          <w:sz w:val="24"/>
          <w:szCs w:val="24"/>
        </w:rPr>
      </w:pPr>
      <w:r w:rsidRPr="00CC2F92">
        <w:rPr>
          <w:rStyle w:val="Bold"/>
          <w:rFonts w:cs="Times New Roman"/>
          <w:sz w:val="24"/>
          <w:szCs w:val="24"/>
        </w:rPr>
        <w:t>Г. Н. Щербакова.</w:t>
      </w:r>
      <w:r w:rsidRPr="00CC2F92">
        <w:rPr>
          <w:rFonts w:cs="Times New Roman"/>
          <w:sz w:val="24"/>
          <w:szCs w:val="24"/>
        </w:rPr>
        <w:t xml:space="preserve"> «Вам и не снилось» (не менее одной главы по выбору)</w:t>
      </w:r>
    </w:p>
    <w:p w14:paraId="50D27039"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342822B5"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Язык поэзии</w:t>
      </w:r>
    </w:p>
    <w:p w14:paraId="02C85818"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одного). Например: И. Ф. Анненский «Третий мучительный сонет» и др.</w:t>
      </w:r>
    </w:p>
    <w:p w14:paraId="5AE83821" w14:textId="77777777" w:rsidR="00416B7C" w:rsidRPr="00CC2F92" w:rsidRDefault="00416B7C" w:rsidP="00CC2F92">
      <w:pPr>
        <w:pStyle w:val="aff3"/>
        <w:rPr>
          <w:rFonts w:cs="Times New Roman"/>
          <w:sz w:val="24"/>
          <w:szCs w:val="24"/>
        </w:rPr>
      </w:pPr>
      <w:r w:rsidRPr="00CC2F92">
        <w:rPr>
          <w:rStyle w:val="Bold"/>
          <w:rFonts w:cs="Times New Roman"/>
          <w:sz w:val="24"/>
          <w:szCs w:val="24"/>
        </w:rPr>
        <w:t>Дон Аминадо.</w:t>
      </w:r>
      <w:r w:rsidRPr="00CC2F92">
        <w:rPr>
          <w:rFonts w:cs="Times New Roman"/>
          <w:sz w:val="24"/>
          <w:szCs w:val="24"/>
        </w:rPr>
        <w:t xml:space="preserve"> «Наука стихосложения». </w:t>
      </w:r>
    </w:p>
    <w:p w14:paraId="19BE38AA"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319080B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Россия — Родина моя </w:t>
      </w:r>
    </w:p>
    <w:p w14:paraId="0FA7A83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Преданья старины глубокой </w:t>
      </w:r>
    </w:p>
    <w:p w14:paraId="2DEDA38B"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Гроза двенадцатого года</w:t>
      </w:r>
    </w:p>
    <w:p w14:paraId="10A7E99C" w14:textId="77777777" w:rsidR="00416B7C" w:rsidRPr="00CC2F92" w:rsidRDefault="00416B7C" w:rsidP="00CC2F92">
      <w:pPr>
        <w:pStyle w:val="aff3"/>
        <w:rPr>
          <w:rFonts w:cs="Times New Roman"/>
          <w:sz w:val="24"/>
          <w:szCs w:val="24"/>
        </w:rPr>
      </w:pPr>
      <w:r w:rsidRPr="00CC2F92">
        <w:rPr>
          <w:rStyle w:val="Bold"/>
          <w:rFonts w:cs="Times New Roman"/>
          <w:sz w:val="24"/>
          <w:szCs w:val="24"/>
        </w:rPr>
        <w:t>Русские народные песни об Отечественной войне 1812 года</w:t>
      </w:r>
      <w:r w:rsidRPr="00CC2F92">
        <w:rPr>
          <w:rFonts w:cs="Times New Roman"/>
          <w:sz w:val="24"/>
          <w:szCs w:val="24"/>
        </w:rPr>
        <w:t xml:space="preserve"> (не менее одной). Например: «Как не две тученьки не две грозныя…»</w:t>
      </w:r>
    </w:p>
    <w:p w14:paraId="14B9BE8C"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В. А. Жуковский «Певец во стане русских воинов» (в сокращении), А. С. Пушкин «Полководец», «Бородинская годовщина», М. И. Цветаева «Генералам двенадцатого года» и др.</w:t>
      </w:r>
    </w:p>
    <w:p w14:paraId="34CFAF2B" w14:textId="77777777" w:rsidR="00416B7C" w:rsidRPr="00CC2F92" w:rsidRDefault="00416B7C" w:rsidP="00CC2F92">
      <w:pPr>
        <w:pStyle w:val="aff3"/>
        <w:rPr>
          <w:rFonts w:cs="Times New Roman"/>
          <w:sz w:val="24"/>
          <w:szCs w:val="24"/>
        </w:rPr>
      </w:pPr>
      <w:r w:rsidRPr="00CC2F92">
        <w:rPr>
          <w:rStyle w:val="Bold"/>
          <w:rFonts w:cs="Times New Roman"/>
          <w:sz w:val="24"/>
          <w:szCs w:val="24"/>
        </w:rPr>
        <w:t>И. И. Лажечников.</w:t>
      </w:r>
      <w:r w:rsidRPr="00CC2F92">
        <w:rPr>
          <w:rFonts w:cs="Times New Roman"/>
          <w:sz w:val="24"/>
          <w:szCs w:val="24"/>
        </w:rPr>
        <w:t xml:space="preserve"> «Новобранец 1812 года» (один фрагмент по выбору).</w:t>
      </w:r>
    </w:p>
    <w:p w14:paraId="1E7FC1D7"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земли русской </w:t>
      </w:r>
    </w:p>
    <w:p w14:paraId="263C17F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Петербург в русской литературе</w:t>
      </w:r>
    </w:p>
    <w:p w14:paraId="6A6F5349"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трёх). Например: А. С. Пушкин «Город пышный, город бедный…», О. Э. Мандельштам «Петербургские строфы», А. А. Ахматова «Стихи о Петербурге» («Вновь Исакий в облаченьи…»), Д. С. Самойлов «Над Невой» («Весь город в плавных разворотах…») и др.</w:t>
      </w:r>
    </w:p>
    <w:p w14:paraId="4BDB1673" w14:textId="77777777" w:rsidR="00416B7C" w:rsidRPr="00CC2F92" w:rsidRDefault="00416B7C" w:rsidP="00CC2F92">
      <w:pPr>
        <w:pStyle w:val="aff3"/>
        <w:rPr>
          <w:rFonts w:cs="Times New Roman"/>
          <w:sz w:val="24"/>
          <w:szCs w:val="24"/>
        </w:rPr>
      </w:pPr>
      <w:r w:rsidRPr="00CC2F92">
        <w:rPr>
          <w:rStyle w:val="Bold"/>
          <w:rFonts w:cs="Times New Roman"/>
          <w:sz w:val="24"/>
          <w:szCs w:val="24"/>
        </w:rPr>
        <w:t>Л. В. Успенский.</w:t>
      </w:r>
      <w:r w:rsidRPr="00CC2F92">
        <w:rPr>
          <w:rFonts w:cs="Times New Roman"/>
          <w:sz w:val="24"/>
          <w:szCs w:val="24"/>
        </w:rPr>
        <w:t xml:space="preserve"> «Записки старого петербуржца» (одна глава по выбору, например, «Фонарики-сударики»).</w:t>
      </w:r>
    </w:p>
    <w:p w14:paraId="2EF9081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Родные просторы </w:t>
      </w:r>
    </w:p>
    <w:p w14:paraId="22B7B9FD"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Степь раздольная </w:t>
      </w:r>
    </w:p>
    <w:p w14:paraId="7D66E6C3" w14:textId="77777777" w:rsidR="00416B7C" w:rsidRPr="00CC2F92" w:rsidRDefault="00416B7C" w:rsidP="00CC2F92">
      <w:pPr>
        <w:pStyle w:val="aff3"/>
        <w:rPr>
          <w:rFonts w:cs="Times New Roman"/>
          <w:sz w:val="24"/>
          <w:szCs w:val="24"/>
        </w:rPr>
      </w:pPr>
      <w:r w:rsidRPr="00CC2F92">
        <w:rPr>
          <w:rStyle w:val="Bold"/>
          <w:rFonts w:cs="Times New Roman"/>
          <w:sz w:val="24"/>
          <w:szCs w:val="24"/>
        </w:rPr>
        <w:t>Русские народные песни о степи</w:t>
      </w:r>
      <w:r w:rsidRPr="00CC2F92">
        <w:rPr>
          <w:rFonts w:cs="Times New Roman"/>
          <w:sz w:val="24"/>
          <w:szCs w:val="24"/>
        </w:rPr>
        <w:t xml:space="preserve"> (одна по выбору). Например: «Уж ты, степь ли моя, степь Моздокская…», «Ах ты, степь широкая…» и др.</w:t>
      </w:r>
    </w:p>
    <w:p w14:paraId="6FAFCE75"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П. А. Вяземский «Степь», И. З. Суриков «В степи» и др.</w:t>
      </w:r>
      <w:r w:rsidR="00571787" w:rsidRPr="00CC2F92">
        <w:rPr>
          <w:rFonts w:cs="Times New Roman"/>
          <w:sz w:val="24"/>
          <w:szCs w:val="24"/>
        </w:rPr>
        <w:t xml:space="preserve"> </w:t>
      </w:r>
    </w:p>
    <w:p w14:paraId="46905604" w14:textId="77777777" w:rsidR="00416B7C" w:rsidRPr="00CC2F92" w:rsidRDefault="00416B7C" w:rsidP="00CC2F92">
      <w:pPr>
        <w:pStyle w:val="aff3"/>
        <w:rPr>
          <w:rFonts w:cs="Times New Roman"/>
          <w:sz w:val="24"/>
          <w:szCs w:val="24"/>
        </w:rPr>
      </w:pPr>
      <w:r w:rsidRPr="00CC2F92">
        <w:rPr>
          <w:rStyle w:val="Bold"/>
          <w:rFonts w:cs="Times New Roman"/>
          <w:sz w:val="24"/>
          <w:szCs w:val="24"/>
        </w:rPr>
        <w:t>А. П. Чехов.</w:t>
      </w:r>
      <w:r w:rsidRPr="00CC2F92">
        <w:rPr>
          <w:rFonts w:cs="Times New Roman"/>
          <w:sz w:val="24"/>
          <w:szCs w:val="24"/>
        </w:rPr>
        <w:t xml:space="preserve"> «Степь» (один фрагмент по выбору).</w:t>
      </w:r>
    </w:p>
    <w:p w14:paraId="2A40A68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Русские традиции </w:t>
      </w:r>
    </w:p>
    <w:p w14:paraId="0D406E8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Праздники русского мира </w:t>
      </w:r>
    </w:p>
    <w:p w14:paraId="7BDD8F8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Августовские Спасы </w:t>
      </w:r>
    </w:p>
    <w:p w14:paraId="7DD72CDD"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трёх). Например: К. Д. Бальмонт «Первый спас», Б. А. Ахмадулина «Ночь упаданья яблок», Е. А. Евтушенко «Само упало яблоко с небес…» и др.</w:t>
      </w:r>
    </w:p>
    <w:p w14:paraId="42E114CB" w14:textId="77777777" w:rsidR="00416B7C" w:rsidRPr="00CC2F92" w:rsidRDefault="00416B7C" w:rsidP="00CC2F92">
      <w:pPr>
        <w:pStyle w:val="aff3"/>
        <w:rPr>
          <w:rFonts w:cs="Times New Roman"/>
          <w:sz w:val="24"/>
          <w:szCs w:val="24"/>
        </w:rPr>
      </w:pPr>
      <w:r w:rsidRPr="00CC2F92">
        <w:rPr>
          <w:rStyle w:val="Bold"/>
          <w:rFonts w:cs="Times New Roman"/>
          <w:sz w:val="24"/>
          <w:szCs w:val="24"/>
        </w:rPr>
        <w:t>Е. И. Носов.</w:t>
      </w:r>
      <w:r w:rsidRPr="00CC2F92">
        <w:rPr>
          <w:rFonts w:cs="Times New Roman"/>
          <w:sz w:val="24"/>
          <w:szCs w:val="24"/>
        </w:rPr>
        <w:t xml:space="preserve"> «Яблочный спас». </w:t>
      </w:r>
    </w:p>
    <w:p w14:paraId="4FE788FC"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Тепло родного дома </w:t>
      </w:r>
    </w:p>
    <w:p w14:paraId="007F1234"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Родительский дом</w:t>
      </w:r>
    </w:p>
    <w:p w14:paraId="25EA0286"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А. П. Платонов.</w:t>
      </w:r>
      <w:r w:rsidRPr="00CC2F92">
        <w:rPr>
          <w:rFonts w:cs="Times New Roman"/>
          <w:sz w:val="24"/>
          <w:szCs w:val="24"/>
        </w:rPr>
        <w:t xml:space="preserve"> «На заре туманной юности» (две главы по выбору). </w:t>
      </w:r>
    </w:p>
    <w:p w14:paraId="1D6F99E9" w14:textId="77777777" w:rsidR="00416B7C" w:rsidRPr="00CC2F92" w:rsidRDefault="00416B7C" w:rsidP="00CC2F92">
      <w:pPr>
        <w:pStyle w:val="aff3"/>
        <w:rPr>
          <w:rFonts w:cs="Times New Roman"/>
          <w:sz w:val="24"/>
          <w:szCs w:val="24"/>
        </w:rPr>
      </w:pPr>
      <w:r w:rsidRPr="00CC2F92">
        <w:rPr>
          <w:rStyle w:val="Bold"/>
          <w:rFonts w:cs="Times New Roman"/>
          <w:sz w:val="24"/>
          <w:szCs w:val="24"/>
        </w:rPr>
        <w:t>В. П. Астафьев.</w:t>
      </w:r>
      <w:r w:rsidRPr="00CC2F92">
        <w:rPr>
          <w:rFonts w:cs="Times New Roman"/>
          <w:sz w:val="24"/>
          <w:szCs w:val="24"/>
        </w:rPr>
        <w:t xml:space="preserve"> «Далёкая и близкая сказка» (рассказ из повести «Последний поклон»).</w:t>
      </w:r>
    </w:p>
    <w:p w14:paraId="5D704CB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Русский характер — русская душа </w:t>
      </w:r>
    </w:p>
    <w:p w14:paraId="383BA1C5"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 до ордена — была бы Родина </w:t>
      </w:r>
    </w:p>
    <w:p w14:paraId="62B9D4D6"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Великая Отечественная война</w:t>
      </w:r>
    </w:p>
    <w:p w14:paraId="0E270085"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Н. П. Майоров «Мы», М. В. Кульчицкий «Мечтатель, фантазёр, лентяй-завистник!..» и др.</w:t>
      </w:r>
    </w:p>
    <w:p w14:paraId="094B9B94" w14:textId="77777777" w:rsidR="00416B7C" w:rsidRPr="00CC2F92" w:rsidRDefault="00416B7C" w:rsidP="00CC2F92">
      <w:pPr>
        <w:pStyle w:val="aff3"/>
        <w:rPr>
          <w:rFonts w:cs="Times New Roman"/>
          <w:sz w:val="24"/>
          <w:szCs w:val="24"/>
        </w:rPr>
      </w:pPr>
      <w:r w:rsidRPr="00CC2F92">
        <w:rPr>
          <w:rStyle w:val="Bold"/>
          <w:rFonts w:cs="Times New Roman"/>
          <w:sz w:val="24"/>
          <w:szCs w:val="24"/>
        </w:rPr>
        <w:t>Ю. М. Нагибин.</w:t>
      </w:r>
      <w:r w:rsidRPr="00CC2F92">
        <w:rPr>
          <w:rFonts w:cs="Times New Roman"/>
          <w:sz w:val="24"/>
          <w:szCs w:val="24"/>
        </w:rPr>
        <w:t xml:space="preserve"> «Ваганов». </w:t>
      </w:r>
    </w:p>
    <w:p w14:paraId="349C2527" w14:textId="77777777" w:rsidR="00416B7C" w:rsidRPr="00CC2F92" w:rsidRDefault="00416B7C" w:rsidP="00CC2F92">
      <w:pPr>
        <w:pStyle w:val="aff3"/>
        <w:rPr>
          <w:rFonts w:cs="Times New Roman"/>
          <w:sz w:val="24"/>
          <w:szCs w:val="24"/>
        </w:rPr>
      </w:pPr>
      <w:r w:rsidRPr="00CC2F92">
        <w:rPr>
          <w:rStyle w:val="Bold"/>
          <w:rFonts w:cs="Times New Roman"/>
          <w:sz w:val="24"/>
          <w:szCs w:val="24"/>
        </w:rPr>
        <w:t>Е. И. Носов.</w:t>
      </w:r>
      <w:r w:rsidRPr="00CC2F92">
        <w:rPr>
          <w:rFonts w:cs="Times New Roman"/>
          <w:sz w:val="24"/>
          <w:szCs w:val="24"/>
        </w:rPr>
        <w:t xml:space="preserve"> «Переправа». </w:t>
      </w:r>
    </w:p>
    <w:p w14:paraId="654A1F55"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Загадки русской души </w:t>
      </w:r>
    </w:p>
    <w:p w14:paraId="67A0FBBC"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Судьбы русских эмигрантов</w:t>
      </w:r>
    </w:p>
    <w:p w14:paraId="25E63ECE" w14:textId="77777777" w:rsidR="00416B7C" w:rsidRPr="00CC2F92" w:rsidRDefault="00416B7C" w:rsidP="00CC2F92">
      <w:pPr>
        <w:pStyle w:val="aff3"/>
        <w:rPr>
          <w:rFonts w:cs="Times New Roman"/>
          <w:sz w:val="24"/>
          <w:szCs w:val="24"/>
        </w:rPr>
      </w:pPr>
      <w:r w:rsidRPr="00CC2F92">
        <w:rPr>
          <w:rStyle w:val="Bold"/>
          <w:rFonts w:cs="Times New Roman"/>
          <w:sz w:val="24"/>
          <w:szCs w:val="24"/>
        </w:rPr>
        <w:t>Б. К. Зайцев.</w:t>
      </w:r>
      <w:r w:rsidRPr="00CC2F92">
        <w:rPr>
          <w:rFonts w:cs="Times New Roman"/>
          <w:sz w:val="24"/>
          <w:szCs w:val="24"/>
        </w:rPr>
        <w:t xml:space="preserve"> «Лёгкое бремя». </w:t>
      </w:r>
    </w:p>
    <w:p w14:paraId="0D0420B5" w14:textId="77777777" w:rsidR="00416B7C" w:rsidRPr="00CC2F92" w:rsidRDefault="00416B7C" w:rsidP="00CC2F92">
      <w:pPr>
        <w:pStyle w:val="aff3"/>
        <w:rPr>
          <w:rFonts w:cs="Times New Roman"/>
          <w:sz w:val="24"/>
          <w:szCs w:val="24"/>
        </w:rPr>
      </w:pPr>
      <w:r w:rsidRPr="00CC2F92">
        <w:rPr>
          <w:rStyle w:val="Bold"/>
          <w:rFonts w:cs="Times New Roman"/>
          <w:sz w:val="24"/>
          <w:szCs w:val="24"/>
        </w:rPr>
        <w:t>А. Т. Аверченко.</w:t>
      </w:r>
      <w:r w:rsidRPr="00CC2F92">
        <w:rPr>
          <w:rFonts w:cs="Times New Roman"/>
          <w:sz w:val="24"/>
          <w:szCs w:val="24"/>
        </w:rPr>
        <w:t xml:space="preserve"> «Русское искусство». </w:t>
      </w:r>
    </w:p>
    <w:p w14:paraId="7267783F" w14:textId="77777777" w:rsidR="00416B7C" w:rsidRPr="00CC2F92" w:rsidRDefault="00416B7C" w:rsidP="00CC2F92">
      <w:pPr>
        <w:pStyle w:val="aff3"/>
        <w:rPr>
          <w:rFonts w:cs="Times New Roman"/>
          <w:sz w:val="24"/>
          <w:szCs w:val="24"/>
        </w:rPr>
      </w:pPr>
      <w:r w:rsidRPr="00CC2F92">
        <w:rPr>
          <w:rFonts w:cs="Times New Roman"/>
          <w:sz w:val="24"/>
          <w:szCs w:val="24"/>
        </w:rPr>
        <w:t xml:space="preserve">О ваших ровесниках </w:t>
      </w:r>
    </w:p>
    <w:p w14:paraId="067D0772"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Прощание с детством</w:t>
      </w:r>
    </w:p>
    <w:p w14:paraId="05934BF4" w14:textId="77777777" w:rsidR="00416B7C" w:rsidRPr="00CC2F92" w:rsidRDefault="00416B7C" w:rsidP="00CC2F92">
      <w:pPr>
        <w:pStyle w:val="aff3"/>
        <w:rPr>
          <w:rFonts w:cs="Times New Roman"/>
          <w:sz w:val="24"/>
          <w:szCs w:val="24"/>
        </w:rPr>
      </w:pPr>
      <w:r w:rsidRPr="00CC2F92">
        <w:rPr>
          <w:rStyle w:val="Bold"/>
          <w:rFonts w:cs="Times New Roman"/>
          <w:sz w:val="24"/>
          <w:szCs w:val="24"/>
        </w:rPr>
        <w:t>Ю. И. Коваль.</w:t>
      </w:r>
      <w:r w:rsidRPr="00CC2F92">
        <w:rPr>
          <w:rFonts w:cs="Times New Roman"/>
          <w:sz w:val="24"/>
          <w:szCs w:val="24"/>
        </w:rPr>
        <w:t xml:space="preserve"> «От Красных ворот» (не менее одного фрагмента по выбору). </w:t>
      </w:r>
    </w:p>
    <w:p w14:paraId="7ED57134"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Лишь слову жизнь дана </w:t>
      </w:r>
    </w:p>
    <w:p w14:paraId="5D64E67A" w14:textId="77777777" w:rsidR="00416B7C" w:rsidRPr="00CC2F92" w:rsidRDefault="00416B7C" w:rsidP="00CC2F92">
      <w:pPr>
        <w:pStyle w:val="aff3"/>
        <w:rPr>
          <w:rFonts w:cs="Times New Roman"/>
          <w:sz w:val="24"/>
          <w:szCs w:val="24"/>
        </w:rPr>
      </w:pPr>
      <w:r w:rsidRPr="00CC2F92">
        <w:rPr>
          <w:rStyle w:val="Italic"/>
          <w:rFonts w:cs="Times New Roman"/>
          <w:sz w:val="24"/>
          <w:szCs w:val="24"/>
        </w:rPr>
        <w:t>«Припадаю к великой реке…»</w:t>
      </w:r>
    </w:p>
    <w:p w14:paraId="02EAC9A4" w14:textId="77777777" w:rsidR="00416B7C" w:rsidRPr="00CC2F92" w:rsidRDefault="00416B7C" w:rsidP="00CC2F92">
      <w:pPr>
        <w:pStyle w:val="aff3"/>
        <w:rPr>
          <w:rFonts w:cs="Times New Roman"/>
          <w:sz w:val="24"/>
          <w:szCs w:val="24"/>
        </w:rPr>
      </w:pPr>
      <w:r w:rsidRPr="00CC2F92">
        <w:rPr>
          <w:rStyle w:val="Bold"/>
          <w:rFonts w:cs="Times New Roman"/>
          <w:sz w:val="24"/>
          <w:szCs w:val="24"/>
        </w:rPr>
        <w:t>Стихотворения</w:t>
      </w:r>
      <w:r w:rsidRPr="00CC2F92">
        <w:rPr>
          <w:rFonts w:cs="Times New Roman"/>
          <w:sz w:val="24"/>
          <w:szCs w:val="24"/>
        </w:rPr>
        <w:t xml:space="preserve"> (не менее двух). Например: И. А. Бродский «Мой народ», С. А. Каргашин «Я — русский! Спасибо, Господи!..» и др.</w:t>
      </w:r>
    </w:p>
    <w:p w14:paraId="74511529" w14:textId="77777777" w:rsidR="00C63D68" w:rsidRPr="00CC2F92" w:rsidRDefault="00C63D68" w:rsidP="00CC2F92">
      <w:pPr>
        <w:pStyle w:val="aff3"/>
        <w:rPr>
          <w:rFonts w:cs="Times New Roman"/>
          <w:sz w:val="24"/>
          <w:szCs w:val="24"/>
        </w:rPr>
      </w:pPr>
    </w:p>
    <w:p w14:paraId="1EC327C5" w14:textId="77777777" w:rsidR="006906D9" w:rsidRPr="00CC2F92" w:rsidRDefault="006906D9" w:rsidP="00CC2F92">
      <w:pPr>
        <w:spacing w:after="0"/>
        <w:rPr>
          <w:rFonts w:cs="Times New Roman"/>
          <w:b/>
          <w:sz w:val="24"/>
          <w:szCs w:val="24"/>
        </w:rPr>
      </w:pPr>
      <w:r w:rsidRPr="00CC2F92">
        <w:rPr>
          <w:rFonts w:cs="Times New Roman"/>
          <w:b/>
          <w:sz w:val="24"/>
          <w:szCs w:val="24"/>
        </w:rPr>
        <w:t>2.1.5. АНГЛИЙСКИЙ ЯЗЫК</w:t>
      </w:r>
    </w:p>
    <w:p w14:paraId="21CF873E" w14:textId="01FB49DC" w:rsidR="00416B7C" w:rsidRPr="00CC2F92" w:rsidRDefault="00416B7C" w:rsidP="00CC2F92">
      <w:pPr>
        <w:pStyle w:val="aff3"/>
        <w:rPr>
          <w:rFonts w:cs="Times New Roman"/>
          <w:sz w:val="24"/>
          <w:szCs w:val="24"/>
        </w:rPr>
      </w:pPr>
      <w:r w:rsidRPr="00CC2F92">
        <w:rPr>
          <w:rFonts w:cs="Times New Roman"/>
          <w:sz w:val="24"/>
          <w:szCs w:val="24"/>
        </w:rPr>
        <w:t>Общая ха</w:t>
      </w:r>
      <w:r w:rsidR="006906D9" w:rsidRPr="00CC2F92">
        <w:rPr>
          <w:rFonts w:cs="Times New Roman"/>
          <w:sz w:val="24"/>
          <w:szCs w:val="24"/>
        </w:rPr>
        <w:t xml:space="preserve">рактеристика учебного предмета </w:t>
      </w:r>
      <w:r w:rsidRPr="00CC2F92">
        <w:rPr>
          <w:rFonts w:cs="Times New Roman"/>
          <w:sz w:val="24"/>
          <w:szCs w:val="24"/>
        </w:rPr>
        <w:t>«иностранный (английский) язык»</w:t>
      </w:r>
    </w:p>
    <w:p w14:paraId="3184173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w:t>
      </w:r>
      <w:r w:rsidRPr="00CC2F92">
        <w:rPr>
          <w:rFonts w:cs="Times New Roman"/>
          <w:spacing w:val="-2"/>
          <w:sz w:val="24"/>
          <w:szCs w:val="24"/>
        </w:rPr>
        <w:lastRenderedPageBreak/>
        <w:t xml:space="preserve">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14:paraId="337C3E1A"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xml:space="preserve">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w:t>
      </w:r>
    </w:p>
    <w:p w14:paraId="4067351A"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 </w:t>
      </w:r>
    </w:p>
    <w:p w14:paraId="526CEF20" w14:textId="77777777" w:rsidR="00416B7C" w:rsidRPr="00CC2F92" w:rsidRDefault="00416B7C" w:rsidP="00CC2F92">
      <w:pPr>
        <w:pStyle w:val="aff3"/>
        <w:rPr>
          <w:rFonts w:cs="Times New Roman"/>
          <w:sz w:val="24"/>
          <w:szCs w:val="24"/>
        </w:rPr>
      </w:pPr>
      <w:r w:rsidRPr="00CC2F92">
        <w:rPr>
          <w:rFonts w:cs="Times New Roman"/>
          <w:sz w:val="24"/>
          <w:szCs w:val="24"/>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381E7FC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Естественно, возрастание значимости владения иностранными языками приводит к переосмыслению целей и содержания обучения предмету.</w:t>
      </w:r>
    </w:p>
    <w:p w14:paraId="0519F23B"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учебного предмета </w:t>
      </w:r>
      <w:r w:rsidRPr="00CC2F92">
        <w:rPr>
          <w:rFonts w:cs="Times New Roman"/>
          <w:sz w:val="24"/>
          <w:szCs w:val="24"/>
        </w:rPr>
        <w:br/>
        <w:t>«иностранный (английский) язык»</w:t>
      </w:r>
    </w:p>
    <w:p w14:paraId="4F6E8697"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свете сказанного выше цели иноязычного образования становятся более сложными по структуре, формулируются на </w:t>
      </w:r>
      <w:r w:rsidRPr="00CC2F92">
        <w:rPr>
          <w:rStyle w:val="Italic"/>
          <w:rFonts w:cs="Times New Roman"/>
          <w:sz w:val="24"/>
          <w:szCs w:val="24"/>
        </w:rPr>
        <w:t>ценностном, когнитивном и прагматическом</w:t>
      </w:r>
      <w:r w:rsidRPr="00CC2F92">
        <w:rPr>
          <w:rFonts w:cs="Times New Roman"/>
          <w:sz w:val="24"/>
          <w:szCs w:val="24"/>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14:paraId="5E2E41C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На прагматическом уровне </w:t>
      </w:r>
      <w:r w:rsidRPr="00CC2F92">
        <w:rPr>
          <w:rStyle w:val="BoldItalic0"/>
          <w:rFonts w:cs="Times New Roman"/>
          <w:spacing w:val="-2"/>
          <w:sz w:val="24"/>
          <w:szCs w:val="24"/>
        </w:rPr>
        <w:t>целью иноязычного образования</w:t>
      </w:r>
      <w:r w:rsidRPr="00CC2F92">
        <w:rPr>
          <w:rFonts w:cs="Times New Roman"/>
          <w:spacing w:val="-2"/>
          <w:sz w:val="24"/>
          <w:szCs w:val="24"/>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2F9EFB03"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речевая компетенция</w:t>
      </w:r>
      <w:r w:rsidRPr="00CC2F92">
        <w:rPr>
          <w:rFonts w:cs="Times New Roman"/>
          <w:sz w:val="24"/>
          <w:szCs w:val="24"/>
        </w:rPr>
        <w:t> — развитие коммуникативных умений в четырёх основных видах речевой деятельности (говорении, аудировании, чтении, письме);</w:t>
      </w:r>
    </w:p>
    <w:p w14:paraId="01107C02" w14:textId="77777777" w:rsidR="00416B7C" w:rsidRPr="00CC2F92" w:rsidRDefault="00416B7C" w:rsidP="00CC2F92">
      <w:pPr>
        <w:pStyle w:val="aff3"/>
        <w:rPr>
          <w:rFonts w:cs="Times New Roman"/>
          <w:sz w:val="24"/>
          <w:szCs w:val="24"/>
        </w:rPr>
      </w:pPr>
      <w:r w:rsidRPr="00CC2F92">
        <w:rPr>
          <w:rStyle w:val="Italic"/>
          <w:rFonts w:cs="Times New Roman"/>
          <w:sz w:val="24"/>
          <w:szCs w:val="24"/>
        </w:rPr>
        <w:t>языковая компетенция</w:t>
      </w:r>
      <w:r w:rsidRPr="00CC2F92">
        <w:rPr>
          <w:rStyle w:val="Bold"/>
          <w:rFonts w:cs="Times New Roman"/>
          <w:sz w:val="24"/>
          <w:szCs w:val="24"/>
        </w:rPr>
        <w:t> </w:t>
      </w:r>
      <w:r w:rsidRPr="00CC2F92">
        <w:rPr>
          <w:rFonts w:cs="Times New Roman"/>
          <w:sz w:val="24"/>
          <w:szCs w:val="24"/>
        </w:rPr>
        <w:t xml:space="preserve">— овладение новыми языковыми средствами (фонетическими, орфографическими, лексическими,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 </w:t>
      </w:r>
    </w:p>
    <w:p w14:paraId="70720B00"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социокультурная/межкультурная компетенция</w:t>
      </w:r>
      <w:r w:rsidRPr="00CC2F92">
        <w:rPr>
          <w:rStyle w:val="Bold"/>
          <w:rFonts w:cs="Times New Roman"/>
          <w:sz w:val="24"/>
          <w:szCs w:val="24"/>
        </w:rPr>
        <w:t> </w:t>
      </w:r>
      <w:r w:rsidRPr="00CC2F92">
        <w:rPr>
          <w:rFonts w:cs="Times New Roman"/>
          <w:sz w:val="24"/>
          <w:szCs w:val="24"/>
        </w:rPr>
        <w:t xml:space="preserve">—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14:paraId="621CFAA2" w14:textId="77777777" w:rsidR="00416B7C" w:rsidRPr="00CC2F92" w:rsidRDefault="00416B7C" w:rsidP="00CC2F92">
      <w:pPr>
        <w:pStyle w:val="aff3"/>
        <w:rPr>
          <w:rFonts w:cs="Times New Roman"/>
          <w:sz w:val="24"/>
          <w:szCs w:val="24"/>
        </w:rPr>
      </w:pPr>
      <w:r w:rsidRPr="00CC2F92">
        <w:rPr>
          <w:rStyle w:val="Italic"/>
          <w:rFonts w:cs="Times New Roman"/>
          <w:sz w:val="24"/>
          <w:szCs w:val="24"/>
        </w:rPr>
        <w:lastRenderedPageBreak/>
        <w:t>компенсаторная компетенция</w:t>
      </w:r>
      <w:r w:rsidRPr="00CC2F92">
        <w:rPr>
          <w:rStyle w:val="Bold"/>
          <w:rFonts w:cs="Times New Roman"/>
          <w:sz w:val="24"/>
          <w:szCs w:val="24"/>
        </w:rPr>
        <w:t> </w:t>
      </w:r>
      <w:r w:rsidRPr="00CC2F92">
        <w:rPr>
          <w:rFonts w:cs="Times New Roman"/>
          <w:sz w:val="24"/>
          <w:szCs w:val="24"/>
        </w:rPr>
        <w:t>—</w:t>
      </w:r>
      <w:r w:rsidRPr="00CC2F92">
        <w:rPr>
          <w:rStyle w:val="Bold"/>
          <w:rFonts w:cs="Times New Roman"/>
          <w:sz w:val="24"/>
          <w:szCs w:val="24"/>
        </w:rPr>
        <w:t xml:space="preserve"> </w:t>
      </w:r>
      <w:r w:rsidRPr="00CC2F92">
        <w:rPr>
          <w:rFonts w:cs="Times New Roman"/>
          <w:sz w:val="24"/>
          <w:szCs w:val="24"/>
        </w:rPr>
        <w:t>развитие умений выходить из положения в условиях дефицита языковых средств при получении и передаче информации.</w:t>
      </w:r>
    </w:p>
    <w:p w14:paraId="0CC7F2FE"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Наряду с иноязычной коммуникативной компетенцией средствами иностранного языка формируются </w:t>
      </w:r>
      <w:r w:rsidRPr="00CC2F92">
        <w:rPr>
          <w:rStyle w:val="Italic"/>
          <w:rFonts w:cs="Times New Roman"/>
          <w:spacing w:val="-1"/>
          <w:sz w:val="24"/>
          <w:szCs w:val="24"/>
        </w:rPr>
        <w:t>ключевые универсальные учебные компетенции</w:t>
      </w:r>
      <w:r w:rsidRPr="00CC2F92">
        <w:rPr>
          <w:rFonts w:cs="Times New Roman"/>
          <w:spacing w:val="-1"/>
          <w:sz w:val="24"/>
          <w:szCs w:val="24"/>
        </w:rPr>
        <w:t xml:space="preserve">,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6DC1C174"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В соответствии с личностно ориентированной парадигмой образования основными подходами к обучению </w:t>
      </w:r>
      <w:r w:rsidRPr="00CC2F92">
        <w:rPr>
          <w:rStyle w:val="Italic"/>
          <w:rFonts w:cs="Times New Roman"/>
          <w:sz w:val="24"/>
          <w:szCs w:val="24"/>
        </w:rPr>
        <w:t>иностранным языкам</w:t>
      </w:r>
      <w:r w:rsidRPr="00CC2F92">
        <w:rPr>
          <w:rFonts w:cs="Times New Roman"/>
          <w:sz w:val="24"/>
          <w:szCs w:val="24"/>
        </w:rPr>
        <w:t xml:space="preserve"> признаются компетентностный, системно-деятельност</w:t>
      </w:r>
      <w:r w:rsidRPr="00CC2F92">
        <w:rPr>
          <w:rFonts w:cs="Times New Roman"/>
          <w:spacing w:val="2"/>
          <w:sz w:val="24"/>
          <w:szCs w:val="24"/>
        </w:rPr>
        <w:t>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w:t>
      </w:r>
      <w:r w:rsidR="00571787" w:rsidRPr="00CC2F92">
        <w:rPr>
          <w:rFonts w:cs="Times New Roman"/>
          <w:spacing w:val="2"/>
          <w:sz w:val="24"/>
          <w:szCs w:val="24"/>
        </w:rPr>
        <w:t xml:space="preserve"> </w:t>
      </w:r>
      <w:r w:rsidRPr="00CC2F92">
        <w:rPr>
          <w:rFonts w:cs="Times New Roman"/>
          <w:spacing w:val="2"/>
          <w:sz w:val="24"/>
          <w:szCs w:val="24"/>
        </w:rPr>
        <w:t>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3D276E69" w14:textId="77777777" w:rsidR="00416B7C" w:rsidRPr="00CC2F92" w:rsidRDefault="00416B7C" w:rsidP="00CC2F92">
      <w:pPr>
        <w:pStyle w:val="aff3"/>
        <w:rPr>
          <w:rStyle w:val="Bold"/>
          <w:rFonts w:cs="Times New Roman"/>
          <w:b w:val="0"/>
          <w:bCs w:val="0"/>
          <w:sz w:val="24"/>
          <w:szCs w:val="24"/>
        </w:rPr>
      </w:pPr>
      <w:r w:rsidRPr="00CC2F92">
        <w:rPr>
          <w:rStyle w:val="Bold"/>
          <w:rFonts w:cs="Times New Roman"/>
          <w:sz w:val="24"/>
          <w:szCs w:val="24"/>
        </w:rPr>
        <w:t>Место учебного предмета «</w:t>
      </w:r>
      <w:r w:rsidRPr="00CC2F92">
        <w:rPr>
          <w:rFonts w:cs="Times New Roman"/>
          <w:sz w:val="24"/>
          <w:szCs w:val="24"/>
        </w:rPr>
        <w:t xml:space="preserve">иностранный (английский) </w:t>
      </w:r>
      <w:r w:rsidRPr="00CC2F92">
        <w:rPr>
          <w:rStyle w:val="Bold"/>
          <w:rFonts w:cs="Times New Roman"/>
          <w:sz w:val="24"/>
          <w:szCs w:val="24"/>
        </w:rPr>
        <w:t>язык» в учебном плане</w:t>
      </w:r>
    </w:p>
    <w:p w14:paraId="2CC381F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14:paraId="635CE58C"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14:paraId="7DDF146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Требования к</w:t>
      </w:r>
      <w:r w:rsidRPr="00CC2F92">
        <w:rPr>
          <w:rStyle w:val="Italic"/>
          <w:rFonts w:cs="Times New Roman"/>
          <w:sz w:val="24"/>
          <w:szCs w:val="24"/>
        </w:rPr>
        <w:t xml:space="preserve"> предметным результатам</w:t>
      </w:r>
      <w:r w:rsidRPr="00CC2F92">
        <w:rPr>
          <w:rFonts w:cs="Times New Roman"/>
          <w:sz w:val="24"/>
          <w:szCs w:val="24"/>
        </w:rPr>
        <w:t xml:space="preserve">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CC2F92">
        <w:rPr>
          <w:rStyle w:val="footnote-num"/>
          <w:rFonts w:cs="Times New Roman"/>
          <w:sz w:val="24"/>
          <w:szCs w:val="24"/>
          <w:vertAlign w:val="superscript"/>
        </w:rPr>
        <w:footnoteReference w:id="11"/>
      </w:r>
      <w:r w:rsidRPr="00CC2F92">
        <w:rPr>
          <w:rFonts w:cs="Times New Roman"/>
          <w:sz w:val="24"/>
          <w:szCs w:val="24"/>
        </w:rPr>
        <w:t xml:space="preserve">. </w:t>
      </w:r>
    </w:p>
    <w:p w14:paraId="721DDC59" w14:textId="77777777" w:rsidR="00416B7C" w:rsidRPr="00CC2F92" w:rsidRDefault="00416B7C" w:rsidP="00CC2F92">
      <w:pPr>
        <w:pStyle w:val="aff3"/>
        <w:rPr>
          <w:rFonts w:cs="Times New Roman"/>
          <w:sz w:val="24"/>
          <w:szCs w:val="24"/>
        </w:rPr>
      </w:pPr>
      <w:r w:rsidRPr="00CC2F92">
        <w:rPr>
          <w:rFonts w:cs="Times New Roman"/>
          <w:sz w:val="24"/>
          <w:szCs w:val="24"/>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7E9B4022" w14:textId="77777777" w:rsidR="00416B7C" w:rsidRPr="00CC2F92" w:rsidRDefault="00416B7C" w:rsidP="00CC2F92">
      <w:pPr>
        <w:pStyle w:val="aff3"/>
        <w:rPr>
          <w:rFonts w:cs="Times New Roman"/>
          <w:sz w:val="24"/>
          <w:szCs w:val="24"/>
        </w:rPr>
      </w:pPr>
      <w:r w:rsidRPr="00CC2F92">
        <w:rPr>
          <w:rFonts w:cs="Times New Roman"/>
          <w:sz w:val="24"/>
          <w:szCs w:val="24"/>
        </w:rPr>
        <w:t>Примерная рабочая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(личностные, метапредметные результаты освоения учебного предмета «Иностранный (английский) язык» на уровне основного общего образования), предметные результаты по английскому языку по годам обучения (5—9 классы);</w:t>
      </w:r>
      <w:r w:rsidR="00571787" w:rsidRPr="00CC2F92">
        <w:rPr>
          <w:rFonts w:cs="Times New Roman"/>
          <w:sz w:val="24"/>
          <w:szCs w:val="24"/>
        </w:rPr>
        <w:t xml:space="preserve"> </w:t>
      </w:r>
      <w:r w:rsidRPr="00CC2F92">
        <w:rPr>
          <w:rFonts w:cs="Times New Roman"/>
          <w:sz w:val="24"/>
          <w:szCs w:val="24"/>
        </w:rPr>
        <w:t>тематическое планирование по годам обучения (5—9 классы).</w:t>
      </w:r>
    </w:p>
    <w:p w14:paraId="6A86A3E9" w14:textId="77777777" w:rsidR="0063580C" w:rsidRDefault="0063580C" w:rsidP="0063580C">
      <w:pPr>
        <w:pStyle w:val="aff3"/>
        <w:jc w:val="center"/>
        <w:rPr>
          <w:rStyle w:val="Bold"/>
          <w:rFonts w:cs="Times New Roman"/>
          <w:sz w:val="24"/>
          <w:szCs w:val="24"/>
        </w:rPr>
      </w:pPr>
    </w:p>
    <w:p w14:paraId="27F0EDB1" w14:textId="61BB53B1" w:rsidR="0063580C" w:rsidRDefault="0063580C" w:rsidP="0063580C">
      <w:pPr>
        <w:pStyle w:val="aff3"/>
        <w:jc w:val="center"/>
        <w:rPr>
          <w:rStyle w:val="Bold"/>
          <w:rFonts w:cs="Times New Roman"/>
          <w:sz w:val="24"/>
          <w:szCs w:val="24"/>
        </w:rPr>
      </w:pPr>
      <w:r>
        <w:rPr>
          <w:rStyle w:val="Bold"/>
          <w:rFonts w:cs="Times New Roman"/>
          <w:sz w:val="24"/>
          <w:szCs w:val="24"/>
        </w:rPr>
        <w:t xml:space="preserve">Содержание обучения </w:t>
      </w:r>
      <w:r w:rsidR="00416B7C" w:rsidRPr="00CC2F92">
        <w:rPr>
          <w:rStyle w:val="Bold"/>
          <w:rFonts w:cs="Times New Roman"/>
          <w:sz w:val="24"/>
          <w:szCs w:val="24"/>
        </w:rPr>
        <w:t>учебному предмету</w:t>
      </w:r>
    </w:p>
    <w:p w14:paraId="24F857A8" w14:textId="4FB9DA1A" w:rsidR="00416B7C" w:rsidRPr="00CC2F92" w:rsidRDefault="00416B7C" w:rsidP="0063580C">
      <w:pPr>
        <w:pStyle w:val="aff3"/>
        <w:jc w:val="center"/>
        <w:rPr>
          <w:rStyle w:val="Bold"/>
          <w:rFonts w:cs="Times New Roman"/>
          <w:b w:val="0"/>
          <w:bCs w:val="0"/>
          <w:sz w:val="24"/>
          <w:szCs w:val="24"/>
        </w:rPr>
      </w:pPr>
      <w:r w:rsidRPr="00CC2F92">
        <w:rPr>
          <w:rStyle w:val="Bold"/>
          <w:rFonts w:cs="Times New Roman"/>
          <w:sz w:val="24"/>
          <w:szCs w:val="24"/>
        </w:rPr>
        <w:t>«Английский язык»</w:t>
      </w:r>
    </w:p>
    <w:p w14:paraId="664792E2"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62DAD38C"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7FF28DD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737F468" w14:textId="77777777" w:rsidR="00416B7C" w:rsidRPr="00CC2F92" w:rsidRDefault="00416B7C" w:rsidP="00CC2F92">
      <w:pPr>
        <w:pStyle w:val="aff3"/>
        <w:rPr>
          <w:rFonts w:cs="Times New Roman"/>
          <w:sz w:val="24"/>
          <w:szCs w:val="24"/>
        </w:rPr>
      </w:pPr>
      <w:r w:rsidRPr="00CC2F92">
        <w:rPr>
          <w:rFonts w:cs="Times New Roman"/>
          <w:sz w:val="24"/>
          <w:szCs w:val="24"/>
        </w:rPr>
        <w:t>Моя семья. Мои друзья. Семейные праздники: день рождения, Новый год.</w:t>
      </w:r>
    </w:p>
    <w:p w14:paraId="58A7ECF5"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3D3A4F2B"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спорт).</w:t>
      </w:r>
    </w:p>
    <w:p w14:paraId="00FBE823"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здоровое питание.</w:t>
      </w:r>
    </w:p>
    <w:p w14:paraId="5B052D1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Покупки: одежда, обувь и продукты питания.</w:t>
      </w:r>
    </w:p>
    <w:p w14:paraId="709F321A"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предметы. Переписка с зарубежными сверстниками.</w:t>
      </w:r>
    </w:p>
    <w:p w14:paraId="265212F2" w14:textId="77777777" w:rsidR="00416B7C" w:rsidRPr="00CC2F92" w:rsidRDefault="00416B7C" w:rsidP="00CC2F92">
      <w:pPr>
        <w:pStyle w:val="aff3"/>
        <w:rPr>
          <w:rFonts w:cs="Times New Roman"/>
          <w:sz w:val="24"/>
          <w:szCs w:val="24"/>
        </w:rPr>
      </w:pPr>
      <w:r w:rsidRPr="00CC2F92">
        <w:rPr>
          <w:rFonts w:cs="Times New Roman"/>
          <w:sz w:val="24"/>
          <w:szCs w:val="24"/>
        </w:rPr>
        <w:t>Каникулы в различное время года. Виды отдыха.</w:t>
      </w:r>
    </w:p>
    <w:p w14:paraId="35AD9F5D" w14:textId="77777777" w:rsidR="00416B7C" w:rsidRPr="00CC2F92" w:rsidRDefault="00416B7C" w:rsidP="00CC2F92">
      <w:pPr>
        <w:pStyle w:val="aff3"/>
        <w:rPr>
          <w:rFonts w:cs="Times New Roman"/>
          <w:sz w:val="24"/>
          <w:szCs w:val="24"/>
        </w:rPr>
      </w:pPr>
      <w:r w:rsidRPr="00CC2F92">
        <w:rPr>
          <w:rFonts w:cs="Times New Roman"/>
          <w:sz w:val="24"/>
          <w:szCs w:val="24"/>
        </w:rPr>
        <w:t>Природа: дикие и домашние животные. Погода.</w:t>
      </w:r>
    </w:p>
    <w:p w14:paraId="60C77745" w14:textId="77777777" w:rsidR="00416B7C" w:rsidRPr="00CC2F92" w:rsidRDefault="00416B7C" w:rsidP="00CC2F92">
      <w:pPr>
        <w:pStyle w:val="aff3"/>
        <w:rPr>
          <w:rFonts w:cs="Times New Roman"/>
          <w:sz w:val="24"/>
          <w:szCs w:val="24"/>
        </w:rPr>
      </w:pPr>
      <w:r w:rsidRPr="00CC2F92">
        <w:rPr>
          <w:rFonts w:cs="Times New Roman"/>
          <w:sz w:val="24"/>
          <w:szCs w:val="24"/>
        </w:rPr>
        <w:t>Родной город/село. Транспорт.</w:t>
      </w:r>
    </w:p>
    <w:p w14:paraId="5F376CA7"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6C5033A8"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писатели, поэты.</w:t>
      </w:r>
    </w:p>
    <w:p w14:paraId="5BDAB0EF"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6FC2B93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 xml:space="preserve">диалогической речи </w:t>
      </w:r>
      <w:r w:rsidRPr="00CC2F92">
        <w:rPr>
          <w:rFonts w:cs="Times New Roman"/>
          <w:sz w:val="24"/>
          <w:szCs w:val="24"/>
        </w:rPr>
        <w:t>на базе умений, сформированных в начальной школе:</w:t>
      </w:r>
    </w:p>
    <w:p w14:paraId="1C4908AB"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этикетного характера</w:t>
      </w:r>
      <w:r w:rsidRPr="00CC2F92">
        <w:rPr>
          <w:rFonts w:cs="Times New Roman"/>
          <w:sz w:val="24"/>
          <w:szCs w:val="24"/>
        </w:rPr>
        <w:t xml:space="preserve">: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 </w:t>
      </w:r>
    </w:p>
    <w:p w14:paraId="38DE41E4"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 побуждение к действию</w:t>
      </w:r>
      <w:r w:rsidRPr="00CC2F92">
        <w:rPr>
          <w:rFonts w:cs="Times New Roman"/>
          <w:sz w:val="24"/>
          <w:szCs w:val="24"/>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4192A364"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отвечая на вопросы разных видов; запрашивать интересующую информацию. </w:t>
      </w:r>
    </w:p>
    <w:p w14:paraId="31930BD2"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71393E9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диалога — до 5 реплик со стороны каждого собеседника.</w:t>
      </w:r>
    </w:p>
    <w:p w14:paraId="3C24309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монологической речи</w:t>
      </w:r>
      <w:r w:rsidRPr="00CC2F92">
        <w:rPr>
          <w:rFonts w:cs="Times New Roman"/>
          <w:sz w:val="24"/>
          <w:szCs w:val="24"/>
        </w:rPr>
        <w:t xml:space="preserve"> на базе умений, сформированных в начальной школе:</w:t>
      </w:r>
    </w:p>
    <w:p w14:paraId="536971D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создание устных связных монологических высказываний с использованием основных коммуникативных типов речи:</w:t>
      </w:r>
    </w:p>
    <w:p w14:paraId="0F421709"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757A6F63"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75100EDD" w14:textId="77777777" w:rsidR="00416B7C" w:rsidRPr="00CC2F92" w:rsidRDefault="00416B7C" w:rsidP="00CC2F92">
      <w:pPr>
        <w:pStyle w:val="aff3"/>
        <w:rPr>
          <w:rFonts w:cs="Times New Roman"/>
          <w:sz w:val="24"/>
          <w:szCs w:val="24"/>
        </w:rPr>
      </w:pPr>
      <w:r w:rsidRPr="00CC2F92">
        <w:rPr>
          <w:rFonts w:cs="Times New Roman"/>
          <w:sz w:val="24"/>
          <w:szCs w:val="24"/>
        </w:rPr>
        <w:t>изложение (пересказ) основного содержания прочитанного текста;</w:t>
      </w:r>
    </w:p>
    <w:p w14:paraId="041735B1"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работы.</w:t>
      </w:r>
    </w:p>
    <w:p w14:paraId="09736F17" w14:textId="77777777" w:rsidR="00416B7C" w:rsidRPr="00CC2F92" w:rsidRDefault="00416B7C" w:rsidP="00CC2F92">
      <w:pPr>
        <w:pStyle w:val="aff3"/>
        <w:rPr>
          <w:rFonts w:cs="Times New Roman"/>
          <w:sz w:val="24"/>
          <w:szCs w:val="24"/>
        </w:rPr>
      </w:pPr>
      <w:r w:rsidRPr="00CC2F92">
        <w:rPr>
          <w:rFonts w:cs="Times New Roman"/>
          <w:sz w:val="24"/>
          <w:szCs w:val="24"/>
        </w:rP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 </w:t>
      </w:r>
    </w:p>
    <w:p w14:paraId="2C798A2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5—6 фраз. </w:t>
      </w:r>
    </w:p>
    <w:p w14:paraId="4DB5572D"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40DE39D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аудирования</w:t>
      </w:r>
      <w:r w:rsidRPr="00CC2F92">
        <w:rPr>
          <w:rFonts w:cs="Times New Roman"/>
          <w:sz w:val="24"/>
          <w:szCs w:val="24"/>
        </w:rPr>
        <w:t xml:space="preserve"> на базе умений, сформированных в начальной школе:</w:t>
      </w:r>
    </w:p>
    <w:p w14:paraId="285E5E9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475FFDD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 </w:t>
      </w:r>
    </w:p>
    <w:p w14:paraId="48999D95"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483F48BA"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3ED5DB1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14:paraId="2D43D5AE"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 минуты.</w:t>
      </w:r>
    </w:p>
    <w:p w14:paraId="1E694E80"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 xml:space="preserve">Смысловое чтение </w:t>
      </w:r>
    </w:p>
    <w:p w14:paraId="48F5599E" w14:textId="77777777" w:rsidR="00416B7C" w:rsidRPr="00CC2F92" w:rsidRDefault="00416B7C" w:rsidP="00CC2F92">
      <w:pPr>
        <w:pStyle w:val="aff3"/>
        <w:rPr>
          <w:rFonts w:cs="Times New Roman"/>
          <w:spacing w:val="-1"/>
          <w:sz w:val="24"/>
          <w:szCs w:val="24"/>
        </w:rPr>
      </w:pPr>
      <w:r w:rsidRPr="00CC2F92">
        <w:rPr>
          <w:rFonts w:cs="Times New Roman"/>
          <w:sz w:val="24"/>
          <w:szCs w:val="24"/>
        </w:rPr>
        <w:t>Развитие сформированных в начальной школе умений читать про себя и понимать учебные и несложные адаптированные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отдельные незнакомые слова, с различной глубиной проникнове</w:t>
      </w:r>
      <w:r w:rsidRPr="00CC2F92">
        <w:rPr>
          <w:rFonts w:cs="Times New Roman"/>
          <w:spacing w:val="-1"/>
          <w:sz w:val="24"/>
          <w:szCs w:val="24"/>
        </w:rPr>
        <w:t xml:space="preserve">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077BE96E"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14:paraId="37B6CB12"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7A994E86"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представленной в них информации.</w:t>
      </w:r>
    </w:p>
    <w:p w14:paraId="6666547A"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 </w:t>
      </w:r>
    </w:p>
    <w:p w14:paraId="7EC3B87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180—200 слов. </w:t>
      </w:r>
    </w:p>
    <w:p w14:paraId="3587A503"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Письменная речь</w:t>
      </w:r>
    </w:p>
    <w:p w14:paraId="2FD2358A"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письменной речи на базе умений, сформированных в начальной школе:</w:t>
      </w:r>
    </w:p>
    <w:p w14:paraId="2E5CB39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списывание текста и выписывание из него слов, словосочетаний, предложений в соответствии с решаемой коммуникативной задачей; </w:t>
      </w:r>
    </w:p>
    <w:p w14:paraId="35638EFD" w14:textId="77777777" w:rsidR="00416B7C" w:rsidRPr="00CC2F92" w:rsidRDefault="00416B7C" w:rsidP="00CC2F92">
      <w:pPr>
        <w:pStyle w:val="aff3"/>
        <w:rPr>
          <w:rFonts w:cs="Times New Roman"/>
          <w:sz w:val="24"/>
          <w:szCs w:val="24"/>
        </w:rPr>
      </w:pPr>
      <w:r w:rsidRPr="00CC2F92">
        <w:rPr>
          <w:rFonts w:cs="Times New Roman"/>
          <w:sz w:val="24"/>
          <w:szCs w:val="24"/>
        </w:rPr>
        <w:t>написание коротких поздравлений с праздниками (с Новым годом, Рождеством, днём рождения);</w:t>
      </w:r>
    </w:p>
    <w:p w14:paraId="47714A8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604566AC"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6180CCD1"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253E6331"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Фонетическая сторона речи</w:t>
      </w:r>
      <w:r w:rsidRPr="00CC2F92">
        <w:rPr>
          <w:rFonts w:cs="Times New Roman"/>
          <w:sz w:val="24"/>
          <w:szCs w:val="24"/>
        </w:rPr>
        <w:t xml:space="preserve"> </w:t>
      </w:r>
    </w:p>
    <w:p w14:paraId="65700C8A"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169DFDC0"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61C6CA4"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беседа/диалог, рассказ, отрывок из статьи научно-популярного характера, сообщение информационного характера.</w:t>
      </w:r>
    </w:p>
    <w:p w14:paraId="4B80AAC4"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90 слов.</w:t>
      </w:r>
    </w:p>
    <w:p w14:paraId="2223FD38"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59B602E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369AC65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6AB7D0B1"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8CE1562"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Лексическая сторона речи</w:t>
      </w:r>
    </w:p>
    <w:p w14:paraId="0517067B"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w:t>
      </w:r>
      <w:r w:rsidRPr="00CC2F92">
        <w:rPr>
          <w:rFonts w:cs="Times New Roman"/>
          <w:sz w:val="24"/>
          <w:szCs w:val="24"/>
        </w:rPr>
        <w:lastRenderedPageBreak/>
        <w:t xml:space="preserve">нием существующей в английском языке нормы лексической сочетаемости. </w:t>
      </w:r>
    </w:p>
    <w:p w14:paraId="5F6040CC" w14:textId="77777777" w:rsidR="00416B7C" w:rsidRPr="00CC2F92" w:rsidRDefault="00416B7C" w:rsidP="00CC2F92">
      <w:pPr>
        <w:pStyle w:val="aff3"/>
        <w:rPr>
          <w:rFonts w:cs="Times New Roman"/>
          <w:sz w:val="24"/>
          <w:szCs w:val="24"/>
        </w:rPr>
      </w:pPr>
      <w:r w:rsidRPr="00CC2F92">
        <w:rPr>
          <w:rFonts w:cs="Times New Roman"/>
          <w:sz w:val="24"/>
          <w:szCs w:val="24"/>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14:paraId="0AA2C115"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способы словообразования: </w:t>
      </w:r>
    </w:p>
    <w:p w14:paraId="20D5F67B" w14:textId="77777777" w:rsidR="00416B7C" w:rsidRPr="00CC2F92" w:rsidRDefault="00416B7C" w:rsidP="00CC2F92">
      <w:pPr>
        <w:pStyle w:val="aff3"/>
        <w:rPr>
          <w:rFonts w:cs="Times New Roman"/>
          <w:sz w:val="24"/>
          <w:szCs w:val="24"/>
        </w:rPr>
      </w:pPr>
      <w:r w:rsidRPr="00CC2F92">
        <w:rPr>
          <w:rFonts w:cs="Times New Roman"/>
          <w:sz w:val="24"/>
          <w:szCs w:val="24"/>
        </w:rPr>
        <w:t>а</w:t>
      </w:r>
      <w:r w:rsidR="00341FD2" w:rsidRPr="00CC2F92">
        <w:rPr>
          <w:rFonts w:cs="Times New Roman"/>
          <w:sz w:val="24"/>
          <w:szCs w:val="24"/>
        </w:rPr>
        <w:t xml:space="preserve">) </w:t>
      </w:r>
      <w:r w:rsidRPr="00CC2F92">
        <w:rPr>
          <w:rFonts w:cs="Times New Roman"/>
          <w:sz w:val="24"/>
          <w:szCs w:val="24"/>
        </w:rPr>
        <w:t xml:space="preserve">аффиксация: </w:t>
      </w:r>
    </w:p>
    <w:p w14:paraId="4B5D9AD5" w14:textId="77777777" w:rsidR="00416B7C" w:rsidRPr="00CC2F92" w:rsidRDefault="00416B7C" w:rsidP="00CC2F92">
      <w:pPr>
        <w:pStyle w:val="aff3"/>
        <w:rPr>
          <w:rFonts w:cs="Times New Roman"/>
          <w:sz w:val="24"/>
          <w:szCs w:val="24"/>
          <w:lang w:val="en-US"/>
        </w:rPr>
      </w:pPr>
      <w:r w:rsidRPr="00CC2F92">
        <w:rPr>
          <w:rFonts w:cs="Times New Roman"/>
          <w:sz w:val="24"/>
          <w:szCs w:val="24"/>
        </w:rPr>
        <w:t>образование</w:t>
      </w:r>
      <w:r w:rsidRPr="00CC2F92">
        <w:rPr>
          <w:rFonts w:cs="Times New Roman"/>
          <w:sz w:val="24"/>
          <w:szCs w:val="24"/>
          <w:lang w:val="en-US"/>
        </w:rPr>
        <w:t xml:space="preserve"> </w:t>
      </w:r>
      <w:r w:rsidRPr="00CC2F92">
        <w:rPr>
          <w:rFonts w:cs="Times New Roman"/>
          <w:sz w:val="24"/>
          <w:szCs w:val="24"/>
        </w:rPr>
        <w:t>имён</w:t>
      </w:r>
      <w:r w:rsidRPr="00CC2F92">
        <w:rPr>
          <w:rFonts w:cs="Times New Roman"/>
          <w:sz w:val="24"/>
          <w:szCs w:val="24"/>
          <w:lang w:val="en-US"/>
        </w:rPr>
        <w:t xml:space="preserve"> </w:t>
      </w:r>
      <w:r w:rsidRPr="00CC2F92">
        <w:rPr>
          <w:rFonts w:cs="Times New Roman"/>
          <w:sz w:val="24"/>
          <w:szCs w:val="24"/>
        </w:rPr>
        <w:t>существительных</w:t>
      </w:r>
      <w:r w:rsidRPr="00CC2F92">
        <w:rPr>
          <w:rFonts w:cs="Times New Roman"/>
          <w:sz w:val="24"/>
          <w:szCs w:val="24"/>
          <w:lang w:val="en-US"/>
        </w:rPr>
        <w:t xml:space="preserve"> </w:t>
      </w:r>
      <w:r w:rsidRPr="00CC2F92">
        <w:rPr>
          <w:rFonts w:cs="Times New Roman"/>
          <w:sz w:val="24"/>
          <w:szCs w:val="24"/>
        </w:rPr>
        <w:t>при</w:t>
      </w:r>
      <w:r w:rsidRPr="00CC2F92">
        <w:rPr>
          <w:rFonts w:cs="Times New Roman"/>
          <w:sz w:val="24"/>
          <w:szCs w:val="24"/>
          <w:lang w:val="en-US"/>
        </w:rPr>
        <w:t xml:space="preserve"> </w:t>
      </w:r>
      <w:r w:rsidRPr="00CC2F92">
        <w:rPr>
          <w:rFonts w:cs="Times New Roman"/>
          <w:sz w:val="24"/>
          <w:szCs w:val="24"/>
        </w:rPr>
        <w:t>помощи</w:t>
      </w:r>
      <w:r w:rsidRPr="00CC2F92">
        <w:rPr>
          <w:rFonts w:cs="Times New Roman"/>
          <w:sz w:val="24"/>
          <w:szCs w:val="24"/>
          <w:lang w:val="en-US"/>
        </w:rPr>
        <w:t xml:space="preserve"> </w:t>
      </w:r>
      <w:r w:rsidRPr="00CC2F92">
        <w:rPr>
          <w:rFonts w:cs="Times New Roman"/>
          <w:sz w:val="24"/>
          <w:szCs w:val="24"/>
        </w:rPr>
        <w:t>суффиксов</w:t>
      </w:r>
      <w:r w:rsidRPr="00CC2F92">
        <w:rPr>
          <w:rFonts w:cs="Times New Roman"/>
          <w:sz w:val="24"/>
          <w:szCs w:val="24"/>
          <w:lang w:val="en-US"/>
        </w:rPr>
        <w:t xml:space="preserve"> -er/-or (teacher/visitor), -ist (scientist, tourist), -sion/-tion (discussion/invitation); </w:t>
      </w:r>
    </w:p>
    <w:p w14:paraId="6109C886" w14:textId="77777777" w:rsidR="00416B7C" w:rsidRPr="00CC2F92" w:rsidRDefault="00416B7C" w:rsidP="00CC2F92">
      <w:pPr>
        <w:pStyle w:val="aff3"/>
        <w:rPr>
          <w:rFonts w:cs="Times New Roman"/>
          <w:sz w:val="24"/>
          <w:szCs w:val="24"/>
          <w:lang w:val="en-US"/>
        </w:rPr>
      </w:pPr>
      <w:r w:rsidRPr="00CC2F92">
        <w:rPr>
          <w:rFonts w:cs="Times New Roman"/>
          <w:sz w:val="24"/>
          <w:szCs w:val="24"/>
        </w:rPr>
        <w:t>образование</w:t>
      </w:r>
      <w:r w:rsidRPr="00CC2F92">
        <w:rPr>
          <w:rFonts w:cs="Times New Roman"/>
          <w:sz w:val="24"/>
          <w:szCs w:val="24"/>
          <w:lang w:val="en-US"/>
        </w:rPr>
        <w:t xml:space="preserve"> </w:t>
      </w:r>
      <w:r w:rsidRPr="00CC2F92">
        <w:rPr>
          <w:rFonts w:cs="Times New Roman"/>
          <w:sz w:val="24"/>
          <w:szCs w:val="24"/>
        </w:rPr>
        <w:t>имён</w:t>
      </w:r>
      <w:r w:rsidRPr="00CC2F92">
        <w:rPr>
          <w:rFonts w:cs="Times New Roman"/>
          <w:sz w:val="24"/>
          <w:szCs w:val="24"/>
          <w:lang w:val="en-US"/>
        </w:rPr>
        <w:t xml:space="preserve"> </w:t>
      </w:r>
      <w:r w:rsidRPr="00CC2F92">
        <w:rPr>
          <w:rFonts w:cs="Times New Roman"/>
          <w:sz w:val="24"/>
          <w:szCs w:val="24"/>
        </w:rPr>
        <w:t>прилагательных</w:t>
      </w:r>
      <w:r w:rsidRPr="00CC2F92">
        <w:rPr>
          <w:rFonts w:cs="Times New Roman"/>
          <w:sz w:val="24"/>
          <w:szCs w:val="24"/>
          <w:lang w:val="en-US"/>
        </w:rPr>
        <w:t xml:space="preserve"> </w:t>
      </w:r>
      <w:r w:rsidRPr="00CC2F92">
        <w:rPr>
          <w:rFonts w:cs="Times New Roman"/>
          <w:sz w:val="24"/>
          <w:szCs w:val="24"/>
        </w:rPr>
        <w:t>при</w:t>
      </w:r>
      <w:r w:rsidRPr="00CC2F92">
        <w:rPr>
          <w:rFonts w:cs="Times New Roman"/>
          <w:sz w:val="24"/>
          <w:szCs w:val="24"/>
          <w:lang w:val="en-US"/>
        </w:rPr>
        <w:t xml:space="preserve"> </w:t>
      </w:r>
      <w:r w:rsidRPr="00CC2F92">
        <w:rPr>
          <w:rFonts w:cs="Times New Roman"/>
          <w:sz w:val="24"/>
          <w:szCs w:val="24"/>
        </w:rPr>
        <w:t>помощи</w:t>
      </w:r>
      <w:r w:rsidRPr="00CC2F92">
        <w:rPr>
          <w:rFonts w:cs="Times New Roman"/>
          <w:sz w:val="24"/>
          <w:szCs w:val="24"/>
          <w:lang w:val="en-US"/>
        </w:rPr>
        <w:t xml:space="preserve"> </w:t>
      </w:r>
      <w:r w:rsidRPr="00CC2F92">
        <w:rPr>
          <w:rFonts w:cs="Times New Roman"/>
          <w:sz w:val="24"/>
          <w:szCs w:val="24"/>
        </w:rPr>
        <w:t>суффиксов</w:t>
      </w:r>
      <w:r w:rsidRPr="00CC2F92">
        <w:rPr>
          <w:rFonts w:cs="Times New Roman"/>
          <w:sz w:val="24"/>
          <w:szCs w:val="24"/>
          <w:lang w:val="en-US"/>
        </w:rPr>
        <w:t xml:space="preserve"> -ful (wonderful), -ian/-an (Russian/American); </w:t>
      </w:r>
    </w:p>
    <w:p w14:paraId="4F5EB324"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наречий при помощи суффикса -ly (recently);</w:t>
      </w:r>
    </w:p>
    <w:p w14:paraId="7F0B4C95"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имён существительных и наречий при помощи отрицательного префикса un- (unhappy, unreality, unusually).</w:t>
      </w:r>
    </w:p>
    <w:p w14:paraId="6F85EE88"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Грамматическая сторона речи</w:t>
      </w:r>
      <w:r w:rsidRPr="00CC2F92">
        <w:rPr>
          <w:rFonts w:cs="Times New Roman"/>
          <w:sz w:val="24"/>
          <w:szCs w:val="24"/>
        </w:rPr>
        <w:t xml:space="preserve"> </w:t>
      </w:r>
    </w:p>
    <w:p w14:paraId="001CC1B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6A40F32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 несколькими обстоятельствами, следующими в определённом порядке. </w:t>
      </w:r>
    </w:p>
    <w:p w14:paraId="58BE1A28" w14:textId="77777777" w:rsidR="00416B7C" w:rsidRPr="00CC2F92" w:rsidRDefault="00416B7C" w:rsidP="00CC2F92">
      <w:pPr>
        <w:pStyle w:val="aff3"/>
        <w:rPr>
          <w:rFonts w:cs="Times New Roman"/>
          <w:sz w:val="24"/>
          <w:szCs w:val="24"/>
        </w:rPr>
      </w:pPr>
      <w:r w:rsidRPr="00CC2F92">
        <w:rPr>
          <w:rFonts w:cs="Times New Roman"/>
          <w:sz w:val="24"/>
          <w:szCs w:val="24"/>
        </w:rPr>
        <w:t>Вопросительные предложения (альтернативный и разделительный вопросы в Present/Past/Future Simple Tense).</w:t>
      </w:r>
    </w:p>
    <w:p w14:paraId="0FFE4EB8"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w:t>
      </w:r>
    </w:p>
    <w:p w14:paraId="2A1EA8AF" w14:textId="77777777" w:rsidR="00416B7C" w:rsidRPr="00CC2F92" w:rsidRDefault="00416B7C" w:rsidP="00CC2F92">
      <w:pPr>
        <w:pStyle w:val="aff3"/>
        <w:rPr>
          <w:rFonts w:cs="Times New Roman"/>
          <w:sz w:val="24"/>
          <w:szCs w:val="24"/>
        </w:rPr>
      </w:pPr>
      <w:r w:rsidRPr="00CC2F92">
        <w:rPr>
          <w:rFonts w:cs="Times New Roman"/>
          <w:sz w:val="24"/>
          <w:szCs w:val="24"/>
        </w:rPr>
        <w:t>Имена существительные во множественном числе, в том числе имена существительные, имеющие форму только множественного числа.</w:t>
      </w:r>
    </w:p>
    <w:p w14:paraId="753A121F" w14:textId="77777777" w:rsidR="00416B7C" w:rsidRPr="00CC2F92" w:rsidRDefault="00416B7C" w:rsidP="00CC2F92">
      <w:pPr>
        <w:pStyle w:val="aff3"/>
        <w:rPr>
          <w:rFonts w:cs="Times New Roman"/>
          <w:sz w:val="24"/>
          <w:szCs w:val="24"/>
        </w:rPr>
      </w:pPr>
      <w:r w:rsidRPr="00CC2F92">
        <w:rPr>
          <w:rFonts w:cs="Times New Roman"/>
          <w:sz w:val="24"/>
          <w:szCs w:val="24"/>
        </w:rPr>
        <w:t>Имена существительные с причастиями настоящего и прошедшего времени.</w:t>
      </w:r>
    </w:p>
    <w:p w14:paraId="4FD61337"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Наречия в положительной, сравнительной и превосходной степенях, образованные по правилу, и исключения. </w:t>
      </w:r>
    </w:p>
    <w:p w14:paraId="62AC0A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Социокультурные знания и умения </w:t>
      </w:r>
    </w:p>
    <w:p w14:paraId="7D277B44"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6EB0D843"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14:paraId="11656639" w14:textId="77777777" w:rsidR="00416B7C" w:rsidRPr="00CC2F92" w:rsidRDefault="00416B7C" w:rsidP="00CC2F92">
      <w:pPr>
        <w:pStyle w:val="aff3"/>
        <w:rPr>
          <w:rFonts w:cs="Times New Roman"/>
          <w:sz w:val="24"/>
          <w:szCs w:val="24"/>
        </w:rPr>
      </w:pPr>
      <w:r w:rsidRPr="00CC2F92">
        <w:rPr>
          <w:rFonts w:cs="Times New Roman"/>
          <w:sz w:val="24"/>
          <w:szCs w:val="24"/>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 </w:t>
      </w:r>
    </w:p>
    <w:p w14:paraId="7A0F512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w:t>
      </w:r>
    </w:p>
    <w:p w14:paraId="38A83036" w14:textId="77777777" w:rsidR="00416B7C" w:rsidRPr="00CC2F92" w:rsidRDefault="00416B7C" w:rsidP="00CC2F92">
      <w:pPr>
        <w:pStyle w:val="aff3"/>
        <w:rPr>
          <w:rFonts w:cs="Times New Roman"/>
          <w:sz w:val="24"/>
          <w:szCs w:val="24"/>
        </w:rPr>
      </w:pPr>
      <w:r w:rsidRPr="00CC2F92">
        <w:rPr>
          <w:rFonts w:cs="Times New Roman"/>
          <w:sz w:val="24"/>
          <w:szCs w:val="24"/>
        </w:rPr>
        <w:t>писать свои имя и фамилию, а также имена и фамилии своих родственников и друзей на английском языке;</w:t>
      </w:r>
    </w:p>
    <w:p w14:paraId="274E5D90"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свой адрес на английском языке (в анкете, формуляре);</w:t>
      </w:r>
    </w:p>
    <w:p w14:paraId="04681DE8"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r w:rsidR="00571787" w:rsidRPr="00CC2F92">
        <w:rPr>
          <w:rFonts w:cs="Times New Roman"/>
          <w:sz w:val="24"/>
          <w:szCs w:val="24"/>
        </w:rPr>
        <w:t xml:space="preserve"> </w:t>
      </w:r>
    </w:p>
    <w:p w14:paraId="294FF06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7AC74057"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48FC3308"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w:t>
      </w:r>
    </w:p>
    <w:p w14:paraId="0E3E8344"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собственных высказываний ключевых слов, плана.</w:t>
      </w:r>
      <w:r w:rsidR="00571787" w:rsidRPr="00CC2F92">
        <w:rPr>
          <w:rFonts w:cs="Times New Roman"/>
          <w:sz w:val="24"/>
          <w:szCs w:val="24"/>
        </w:rPr>
        <w:t xml:space="preserve"> </w:t>
      </w:r>
    </w:p>
    <w:p w14:paraId="0F3E7483"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6A0890E4"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65AB69B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Коммуникативные умения</w:t>
      </w:r>
    </w:p>
    <w:p w14:paraId="7C03B173" w14:textId="77777777" w:rsidR="00416B7C" w:rsidRPr="00CC2F92" w:rsidRDefault="00416B7C" w:rsidP="00CC2F92">
      <w:pPr>
        <w:pStyle w:val="aff3"/>
        <w:rPr>
          <w:rStyle w:val="Bold"/>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r w:rsidRPr="00CC2F92">
        <w:rPr>
          <w:rStyle w:val="Bold"/>
          <w:rFonts w:cs="Times New Roman"/>
          <w:sz w:val="24"/>
          <w:szCs w:val="24"/>
        </w:rPr>
        <w:t xml:space="preserve"> </w:t>
      </w:r>
    </w:p>
    <w:p w14:paraId="34BB816A"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Взаимоотношения в семье и с друзьями. Семейные праздники.</w:t>
      </w:r>
    </w:p>
    <w:p w14:paraId="18608412"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49B761BB"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спорт).</w:t>
      </w:r>
    </w:p>
    <w:p w14:paraId="1B2D2FCF" w14:textId="77777777" w:rsidR="00416B7C" w:rsidRPr="00CC2F92" w:rsidRDefault="00416B7C" w:rsidP="00CC2F92">
      <w:pPr>
        <w:pStyle w:val="aff3"/>
        <w:rPr>
          <w:rFonts w:cs="Times New Roman"/>
          <w:sz w:val="24"/>
          <w:szCs w:val="24"/>
        </w:rPr>
      </w:pPr>
      <w:r w:rsidRPr="00CC2F92">
        <w:rPr>
          <w:rFonts w:cs="Times New Roman"/>
          <w:sz w:val="24"/>
          <w:szCs w:val="24"/>
        </w:rPr>
        <w:t xml:space="preserve">Здоровый образ жизни: режим труда и отдыха, фитнес, сбалансированное питание. </w:t>
      </w:r>
    </w:p>
    <w:p w14:paraId="2F8FC8C1"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w:t>
      </w:r>
    </w:p>
    <w:p w14:paraId="3A156290"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предметы, любимый предмет, правила поведения в школе. Переписка с зарубежными сверстниками.</w:t>
      </w:r>
    </w:p>
    <w:p w14:paraId="61730EF8" w14:textId="77777777" w:rsidR="00416B7C" w:rsidRPr="00CC2F92" w:rsidRDefault="00416B7C" w:rsidP="00CC2F92">
      <w:pPr>
        <w:pStyle w:val="aff3"/>
        <w:rPr>
          <w:rFonts w:cs="Times New Roman"/>
          <w:sz w:val="24"/>
          <w:szCs w:val="24"/>
        </w:rPr>
      </w:pPr>
      <w:r w:rsidRPr="00CC2F92">
        <w:rPr>
          <w:rFonts w:cs="Times New Roman"/>
          <w:sz w:val="24"/>
          <w:szCs w:val="24"/>
        </w:rPr>
        <w:t>Переписка с зарубежными сверстниками.</w:t>
      </w:r>
    </w:p>
    <w:p w14:paraId="16122613" w14:textId="77777777" w:rsidR="00416B7C" w:rsidRPr="00CC2F92" w:rsidRDefault="00416B7C" w:rsidP="00CC2F92">
      <w:pPr>
        <w:pStyle w:val="aff3"/>
        <w:rPr>
          <w:rFonts w:cs="Times New Roman"/>
          <w:sz w:val="24"/>
          <w:szCs w:val="24"/>
        </w:rPr>
      </w:pPr>
      <w:r w:rsidRPr="00CC2F92">
        <w:rPr>
          <w:rFonts w:cs="Times New Roman"/>
          <w:sz w:val="24"/>
          <w:szCs w:val="24"/>
        </w:rPr>
        <w:t>Каникулы в различное время года. Виды отдыха.</w:t>
      </w:r>
    </w:p>
    <w:p w14:paraId="514B628B" w14:textId="77777777" w:rsidR="00416B7C" w:rsidRPr="00CC2F92" w:rsidRDefault="00416B7C" w:rsidP="00CC2F92">
      <w:pPr>
        <w:pStyle w:val="aff3"/>
        <w:rPr>
          <w:rFonts w:cs="Times New Roman"/>
          <w:sz w:val="24"/>
          <w:szCs w:val="24"/>
        </w:rPr>
      </w:pPr>
      <w:r w:rsidRPr="00CC2F92">
        <w:rPr>
          <w:rFonts w:cs="Times New Roman"/>
          <w:sz w:val="24"/>
          <w:szCs w:val="24"/>
        </w:rPr>
        <w:t>Путешествия по России и зарубежным странам.</w:t>
      </w:r>
    </w:p>
    <w:p w14:paraId="54105ED0" w14:textId="77777777" w:rsidR="00416B7C" w:rsidRPr="00CC2F92" w:rsidRDefault="00416B7C" w:rsidP="00CC2F92">
      <w:pPr>
        <w:pStyle w:val="aff3"/>
        <w:rPr>
          <w:rFonts w:cs="Times New Roman"/>
          <w:sz w:val="24"/>
          <w:szCs w:val="24"/>
        </w:rPr>
      </w:pPr>
      <w:r w:rsidRPr="00CC2F92">
        <w:rPr>
          <w:rFonts w:cs="Times New Roman"/>
          <w:sz w:val="24"/>
          <w:szCs w:val="24"/>
        </w:rPr>
        <w:t>Природа: дикие и домашние животные. Климат, погода.</w:t>
      </w:r>
    </w:p>
    <w:p w14:paraId="1312361F" w14:textId="77777777" w:rsidR="00416B7C" w:rsidRPr="00CC2F92" w:rsidRDefault="00416B7C" w:rsidP="00CC2F92">
      <w:pPr>
        <w:pStyle w:val="aff3"/>
        <w:rPr>
          <w:rFonts w:cs="Times New Roman"/>
          <w:sz w:val="24"/>
          <w:szCs w:val="24"/>
        </w:rPr>
      </w:pPr>
      <w:r w:rsidRPr="00CC2F92">
        <w:rPr>
          <w:rFonts w:cs="Times New Roman"/>
          <w:sz w:val="24"/>
          <w:szCs w:val="24"/>
        </w:rPr>
        <w:t>Жизнь в городе и сельской местности. Описание родного города/села. Транспорт.</w:t>
      </w:r>
    </w:p>
    <w:p w14:paraId="3CB2ED99"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3751D21C"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писатели, поэты, учёные.</w:t>
      </w:r>
    </w:p>
    <w:p w14:paraId="58F6599B"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 xml:space="preserve">Говорение </w:t>
      </w:r>
    </w:p>
    <w:p w14:paraId="7DD87C8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а именно умений вести:</w:t>
      </w:r>
    </w:p>
    <w:p w14:paraId="752F26FA"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этикетного характера:</w:t>
      </w:r>
      <w:r w:rsidRPr="00CC2F92">
        <w:rPr>
          <w:rFonts w:cs="Times New Roman"/>
          <w:sz w:val="24"/>
          <w:szCs w:val="24"/>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2CF74B78"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 побуждение к действию:</w:t>
      </w:r>
      <w:r w:rsidRPr="00CC2F92">
        <w:rPr>
          <w:rFonts w:cs="Times New Roman"/>
          <w:sz w:val="24"/>
          <w:szCs w:val="24"/>
        </w:rPr>
        <w:t xml:space="preserve"> обращаться с просьбой, вежливо соглашаться/не соглашаться выполнить просьбу; приглашать собеседника к совместной деятельности, вежливо со</w:t>
      </w:r>
      <w:r w:rsidRPr="00CC2F92">
        <w:rPr>
          <w:rFonts w:cs="Times New Roman"/>
          <w:sz w:val="24"/>
          <w:szCs w:val="24"/>
        </w:rPr>
        <w:lastRenderedPageBreak/>
        <w:t xml:space="preserve">глашаться/не соглашаться на предложение собеседника, объясняя причину своего решения; </w:t>
      </w:r>
    </w:p>
    <w:p w14:paraId="2616FDC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B139F0D"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1AC9A00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диалога — до 5 реплик со стороны каждого собеседника.</w:t>
      </w:r>
    </w:p>
    <w:p w14:paraId="440DBC8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Развитие коммуникативных умений </w:t>
      </w:r>
      <w:r w:rsidRPr="00CC2F92">
        <w:rPr>
          <w:rStyle w:val="BoldItalic0"/>
          <w:rFonts w:cs="Times New Roman"/>
          <w:spacing w:val="-1"/>
          <w:sz w:val="24"/>
          <w:szCs w:val="24"/>
        </w:rPr>
        <w:t>монологической речи</w:t>
      </w:r>
      <w:r w:rsidRPr="00CC2F92">
        <w:rPr>
          <w:rFonts w:cs="Times New Roman"/>
          <w:spacing w:val="-1"/>
          <w:sz w:val="24"/>
          <w:szCs w:val="24"/>
        </w:rPr>
        <w:t xml:space="preserve">: </w:t>
      </w:r>
    </w:p>
    <w:p w14:paraId="5E0694E1"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3D8A7606"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3DE8872"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0B251CBD"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 текста; </w:t>
      </w:r>
    </w:p>
    <w:p w14:paraId="29CC2F4A"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работы.</w:t>
      </w:r>
    </w:p>
    <w:p w14:paraId="193EFF4E"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14:paraId="20D50983" w14:textId="77777777" w:rsidR="00416B7C" w:rsidRPr="00CC2F92" w:rsidRDefault="00416B7C" w:rsidP="00CC2F92">
      <w:pPr>
        <w:pStyle w:val="aff3"/>
        <w:rPr>
          <w:rFonts w:cs="Times New Roman"/>
          <w:sz w:val="24"/>
          <w:szCs w:val="24"/>
        </w:rPr>
      </w:pPr>
      <w:r w:rsidRPr="00CC2F92">
        <w:rPr>
          <w:rFonts w:cs="Times New Roman"/>
          <w:sz w:val="24"/>
          <w:szCs w:val="24"/>
        </w:rPr>
        <w:t>Объём монологического высказывания — 7—8 фраз.</w:t>
      </w:r>
    </w:p>
    <w:p w14:paraId="27DAA695"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0A355A4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3BD424F6"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При опосредованном общении: дальнейшее развитие восприятия и понимания на слух несложных адаптированных аутен</w:t>
      </w:r>
      <w:r w:rsidRPr="00CC2F92">
        <w:rPr>
          <w:rFonts w:cs="Times New Roman"/>
          <w:spacing w:val="-3"/>
          <w:sz w:val="24"/>
          <w:szCs w:val="24"/>
        </w:rPr>
        <w:lastRenderedPageBreak/>
        <w:t xml:space="preserve">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549AD7CB"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53556C33"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0F24B81F"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0EB83DB4" w14:textId="77777777" w:rsidR="00416B7C" w:rsidRPr="00CC2F92" w:rsidRDefault="00416B7C" w:rsidP="00CC2F92">
      <w:pPr>
        <w:pStyle w:val="aff3"/>
        <w:rPr>
          <w:rFonts w:cs="Times New Roman"/>
          <w:sz w:val="24"/>
          <w:szCs w:val="24"/>
        </w:rPr>
      </w:pPr>
      <w:r w:rsidRPr="00CC2F92">
        <w:rPr>
          <w:rFonts w:cs="Times New Roman"/>
          <w:sz w:val="24"/>
          <w:szCs w:val="24"/>
        </w:rPr>
        <w:t xml:space="preserve">Время звучания текста/текстов для аудирования — до 1,5 минут. </w:t>
      </w:r>
    </w:p>
    <w:p w14:paraId="4D23DDF5"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r w:rsidRPr="00CC2F92">
        <w:rPr>
          <w:rFonts w:cs="Times New Roman"/>
          <w:sz w:val="24"/>
          <w:szCs w:val="24"/>
        </w:rPr>
        <w:t xml:space="preserve"> </w:t>
      </w:r>
    </w:p>
    <w:p w14:paraId="7406E95A"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48330A5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6921AEE8"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предполагает умения находить в прочитанном тексте и понимать запрашиваемую информацию.</w:t>
      </w:r>
    </w:p>
    <w:p w14:paraId="4C3FF6A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представленной в них информации.</w:t>
      </w:r>
    </w:p>
    <w:p w14:paraId="4CE69F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467AABCF"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текста/текстов для чтения — 250—300 слов.</w:t>
      </w:r>
    </w:p>
    <w:p w14:paraId="6B1E05A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Письменная речь</w:t>
      </w:r>
      <w:r w:rsidRPr="00CC2F92">
        <w:rPr>
          <w:rFonts w:cs="Times New Roman"/>
          <w:sz w:val="24"/>
          <w:szCs w:val="24"/>
        </w:rPr>
        <w:t xml:space="preserve"> </w:t>
      </w:r>
    </w:p>
    <w:p w14:paraId="79CCCA1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40729593"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списывание текста и выписывание из него слов, словосочетаний, предложений в соответствии с решаемой коммуникативной задачей; </w:t>
      </w:r>
    </w:p>
    <w:p w14:paraId="06E0F68E"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англоговорящих странах; </w:t>
      </w:r>
    </w:p>
    <w:p w14:paraId="7F5F6A5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0A808E9D"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иллюстрацию. Объём письменного высказывания — до 70 слов.</w:t>
      </w:r>
    </w:p>
    <w:p w14:paraId="00EBD742"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72ADB79F"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0D6A34E5"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3E7BE406"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1E781D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Тексты для чтения вслух: сообщение информационного характера, отрывок из статьи научно-популярного характера, рассказ, диалог (беседа). </w:t>
      </w:r>
    </w:p>
    <w:p w14:paraId="196BD4EB"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95 слов.</w:t>
      </w:r>
    </w:p>
    <w:p w14:paraId="58D3F25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5605E66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3B65BB1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48C8275E"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419B2733"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Лексическая сторона речи</w:t>
      </w:r>
    </w:p>
    <w:p w14:paraId="783BB88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2621F2B3"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7F687B9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14:paraId="665A4365"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2FD85721" w14:textId="77777777" w:rsidR="00416B7C" w:rsidRPr="00CC2F92" w:rsidRDefault="00416B7C" w:rsidP="00CC2F92">
      <w:pPr>
        <w:pStyle w:val="aff3"/>
        <w:rPr>
          <w:rFonts w:cs="Times New Roman"/>
          <w:sz w:val="24"/>
          <w:szCs w:val="24"/>
        </w:rPr>
      </w:pPr>
      <w:r w:rsidRPr="00CC2F92">
        <w:rPr>
          <w:rFonts w:cs="Times New Roman"/>
          <w:sz w:val="24"/>
          <w:szCs w:val="24"/>
        </w:rPr>
        <w:t xml:space="preserve">аффиксация: </w:t>
      </w:r>
    </w:p>
    <w:p w14:paraId="199353E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суффикса -ing (reading); </w:t>
      </w:r>
    </w:p>
    <w:p w14:paraId="4405656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при помощи суффиксов -al (typical), -ing (amazing), -less (useless), -ive (impressive).</w:t>
      </w:r>
    </w:p>
    <w:p w14:paraId="1E1026F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Синонимы. Антонимы. Интернациональные слова. </w:t>
      </w:r>
    </w:p>
    <w:p w14:paraId="6CB49A70"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Грамматическая сторона речи</w:t>
      </w:r>
    </w:p>
    <w:p w14:paraId="6795B56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755DB81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Сложноподчинённые предложения с придаточными определительными с союзными словами who, which, that.</w:t>
      </w:r>
    </w:p>
    <w:p w14:paraId="276C2B9D" w14:textId="77777777" w:rsidR="00416B7C" w:rsidRPr="00CC2F92" w:rsidRDefault="00416B7C" w:rsidP="00CC2F92">
      <w:pPr>
        <w:pStyle w:val="aff3"/>
        <w:rPr>
          <w:rFonts w:cs="Times New Roman"/>
          <w:sz w:val="24"/>
          <w:szCs w:val="24"/>
        </w:rPr>
      </w:pPr>
      <w:r w:rsidRPr="00CC2F92">
        <w:rPr>
          <w:rFonts w:cs="Times New Roman"/>
          <w:sz w:val="24"/>
          <w:szCs w:val="24"/>
        </w:rPr>
        <w:t>Сложноподчинённые предложения с придаточными времени с союзами for, since.</w:t>
      </w:r>
    </w:p>
    <w:p w14:paraId="7BD1F72E"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конструкциями as … as, not so … as.</w:t>
      </w:r>
    </w:p>
    <w:p w14:paraId="4104950D" w14:textId="77777777" w:rsidR="00416B7C" w:rsidRPr="00CC2F92" w:rsidRDefault="00416B7C" w:rsidP="00CC2F92">
      <w:pPr>
        <w:pStyle w:val="aff3"/>
        <w:rPr>
          <w:rFonts w:cs="Times New Roman"/>
          <w:sz w:val="24"/>
          <w:szCs w:val="24"/>
        </w:rPr>
      </w:pPr>
      <w:r w:rsidRPr="00CC2F92">
        <w:rPr>
          <w:rFonts w:cs="Times New Roman"/>
          <w:sz w:val="24"/>
          <w:szCs w:val="24"/>
        </w:rPr>
        <w:t>Все типы вопросительных предложений (общий, специальный, альтернативный, разделительный вопросы) в Present/Past Continuous Tense.</w:t>
      </w:r>
    </w:p>
    <w:p w14:paraId="67D6D894"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Present/Past Continuous Tense.</w:t>
      </w:r>
    </w:p>
    <w:p w14:paraId="383FA332" w14:textId="77777777" w:rsidR="00416B7C" w:rsidRPr="00CC2F92" w:rsidRDefault="00416B7C" w:rsidP="00CC2F92">
      <w:pPr>
        <w:pStyle w:val="aff3"/>
        <w:rPr>
          <w:rFonts w:cs="Times New Roman"/>
          <w:sz w:val="24"/>
          <w:szCs w:val="24"/>
          <w:lang w:val="en-US"/>
        </w:rPr>
      </w:pPr>
      <w:r w:rsidRPr="00CC2F92">
        <w:rPr>
          <w:rFonts w:cs="Times New Roman"/>
          <w:sz w:val="24"/>
          <w:szCs w:val="24"/>
        </w:rPr>
        <w:t>Модальные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и</w:t>
      </w:r>
      <w:r w:rsidRPr="00CC2F92">
        <w:rPr>
          <w:rFonts w:cs="Times New Roman"/>
          <w:sz w:val="24"/>
          <w:szCs w:val="24"/>
          <w:lang w:val="en-US"/>
        </w:rPr>
        <w:t xml:space="preserve"> </w:t>
      </w:r>
      <w:r w:rsidRPr="00CC2F92">
        <w:rPr>
          <w:rFonts w:cs="Times New Roman"/>
          <w:sz w:val="24"/>
          <w:szCs w:val="24"/>
        </w:rPr>
        <w:t>их</w:t>
      </w:r>
      <w:r w:rsidRPr="00CC2F92">
        <w:rPr>
          <w:rFonts w:cs="Times New Roman"/>
          <w:sz w:val="24"/>
          <w:szCs w:val="24"/>
          <w:lang w:val="en-US"/>
        </w:rPr>
        <w:t xml:space="preserve"> </w:t>
      </w:r>
      <w:r w:rsidRPr="00CC2F92">
        <w:rPr>
          <w:rFonts w:cs="Times New Roman"/>
          <w:sz w:val="24"/>
          <w:szCs w:val="24"/>
        </w:rPr>
        <w:t>эквиваленты</w:t>
      </w:r>
      <w:r w:rsidRPr="00CC2F92">
        <w:rPr>
          <w:rFonts w:cs="Times New Roman"/>
          <w:sz w:val="24"/>
          <w:szCs w:val="24"/>
          <w:lang w:val="en-US"/>
        </w:rPr>
        <w:t xml:space="preserve"> (can/be able to, must/have to, may, should, need). </w:t>
      </w:r>
    </w:p>
    <w:p w14:paraId="7C64918C" w14:textId="77777777" w:rsidR="00416B7C" w:rsidRPr="00CC2F92" w:rsidRDefault="00416B7C" w:rsidP="00CC2F92">
      <w:pPr>
        <w:pStyle w:val="aff3"/>
        <w:rPr>
          <w:rFonts w:cs="Times New Roman"/>
          <w:sz w:val="24"/>
          <w:szCs w:val="24"/>
          <w:lang w:val="en-US"/>
        </w:rPr>
      </w:pPr>
      <w:r w:rsidRPr="00CC2F92">
        <w:rPr>
          <w:rFonts w:cs="Times New Roman"/>
          <w:sz w:val="24"/>
          <w:szCs w:val="24"/>
        </w:rPr>
        <w:t>Слова</w:t>
      </w:r>
      <w:r w:rsidRPr="00CC2F92">
        <w:rPr>
          <w:rFonts w:cs="Times New Roman"/>
          <w:sz w:val="24"/>
          <w:szCs w:val="24"/>
          <w:lang w:val="en-US"/>
        </w:rPr>
        <w:t xml:space="preserve">, </w:t>
      </w:r>
      <w:r w:rsidRPr="00CC2F92">
        <w:rPr>
          <w:rFonts w:cs="Times New Roman"/>
          <w:sz w:val="24"/>
          <w:szCs w:val="24"/>
        </w:rPr>
        <w:t>выражающие</w:t>
      </w:r>
      <w:r w:rsidRPr="00CC2F92">
        <w:rPr>
          <w:rFonts w:cs="Times New Roman"/>
          <w:sz w:val="24"/>
          <w:szCs w:val="24"/>
          <w:lang w:val="en-US"/>
        </w:rPr>
        <w:t xml:space="preserve"> </w:t>
      </w:r>
      <w:r w:rsidRPr="00CC2F92">
        <w:rPr>
          <w:rFonts w:cs="Times New Roman"/>
          <w:sz w:val="24"/>
          <w:szCs w:val="24"/>
        </w:rPr>
        <w:t>количество</w:t>
      </w:r>
      <w:r w:rsidRPr="00CC2F92">
        <w:rPr>
          <w:rFonts w:cs="Times New Roman"/>
          <w:sz w:val="24"/>
          <w:szCs w:val="24"/>
          <w:lang w:val="en-US"/>
        </w:rPr>
        <w:t xml:space="preserve"> (little/a little, few/a few).</w:t>
      </w:r>
    </w:p>
    <w:p w14:paraId="3930A6A4" w14:textId="77777777" w:rsidR="00416B7C" w:rsidRPr="00CC2F92" w:rsidRDefault="00416B7C" w:rsidP="00CC2F92">
      <w:pPr>
        <w:pStyle w:val="aff3"/>
        <w:rPr>
          <w:rFonts w:cs="Times New Roman"/>
          <w:sz w:val="24"/>
          <w:szCs w:val="24"/>
        </w:rPr>
      </w:pPr>
      <w:r w:rsidRPr="00CC2F92">
        <w:rPr>
          <w:rFonts w:cs="Times New Roman"/>
          <w:sz w:val="24"/>
          <w:szCs w:val="24"/>
        </w:rPr>
        <w:t>Возвратные, неопределённые местоимения (some, any) и их производные (somebody, anybody; something, anything, etc.) every и производные (everybody, everything, etc.)</w:t>
      </w:r>
      <w:r w:rsidRPr="00CC2F92">
        <w:rPr>
          <w:rStyle w:val="Bold"/>
          <w:rFonts w:cs="Times New Roman"/>
          <w:sz w:val="24"/>
          <w:szCs w:val="24"/>
        </w:rPr>
        <w:t xml:space="preserve"> </w:t>
      </w:r>
      <w:r w:rsidRPr="00CC2F92">
        <w:rPr>
          <w:rFonts w:cs="Times New Roman"/>
          <w:sz w:val="24"/>
          <w:szCs w:val="24"/>
        </w:rPr>
        <w:t>в повествовательных (утвердительных и отрицательных) и вопросительных предложениях.</w:t>
      </w:r>
    </w:p>
    <w:p w14:paraId="1A75A1F2" w14:textId="77777777" w:rsidR="00416B7C" w:rsidRPr="00CC2F92" w:rsidRDefault="00416B7C"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(100—1000). </w:t>
      </w:r>
    </w:p>
    <w:p w14:paraId="2DD2758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Социокультурные знания и умения </w:t>
      </w:r>
    </w:p>
    <w:p w14:paraId="7DF3100E"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70BBF7BF"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761C5497"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w:t>
      </w:r>
      <w:r w:rsidRPr="00CC2F92">
        <w:rPr>
          <w:rFonts w:cs="Times New Roman"/>
          <w:sz w:val="24"/>
          <w:szCs w:val="24"/>
        </w:rPr>
        <w:lastRenderedPageBreak/>
        <w:t xml:space="preserve">мися людьми); с доступными в языковом отношении образцами детской поэзии и прозы на английском языке. </w:t>
      </w:r>
    </w:p>
    <w:p w14:paraId="37E62EF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14A3F12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свои имя и фамилию, а также имена и фамилии своих родственников и друзей на английском языке; </w:t>
      </w:r>
    </w:p>
    <w:p w14:paraId="7066321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английском языке (в анкете, формуляре); </w:t>
      </w:r>
    </w:p>
    <w:p w14:paraId="1B9C718D"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страну/страны изучаемого языка; </w:t>
      </w:r>
    </w:p>
    <w:p w14:paraId="5BBCF5E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7B337EC7"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w:t>
      </w:r>
    </w:p>
    <w:p w14:paraId="019397E6"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163712EC"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догадки, в том числе контекстуальной.</w:t>
      </w:r>
    </w:p>
    <w:p w14:paraId="59DD9C55"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собственных высказываний ключевых слов, плана.</w:t>
      </w:r>
    </w:p>
    <w:p w14:paraId="25C361DA"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38DB8D1"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EF814D8"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0E44AA64"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7B4984F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E7F9C66" w14:textId="77777777" w:rsidR="00416B7C" w:rsidRPr="00CC2F92" w:rsidRDefault="00416B7C" w:rsidP="00CC2F92">
      <w:pPr>
        <w:pStyle w:val="aff3"/>
        <w:rPr>
          <w:rFonts w:cs="Times New Roman"/>
          <w:sz w:val="24"/>
          <w:szCs w:val="24"/>
        </w:rPr>
      </w:pPr>
      <w:r w:rsidRPr="00CC2F92">
        <w:rPr>
          <w:rFonts w:cs="Times New Roman"/>
          <w:sz w:val="24"/>
          <w:szCs w:val="24"/>
        </w:rPr>
        <w:t>Взаимоотношения в семье и с друзьями. Семейные праздники. Обязанности по дому.</w:t>
      </w:r>
    </w:p>
    <w:p w14:paraId="109FE1C7"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60A55845"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музей, спорт, музыка).</w:t>
      </w:r>
    </w:p>
    <w:p w14:paraId="42384C1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Здоровый образ жизни: режим труда и отдыха, фитнес, сбалансированное питание. </w:t>
      </w:r>
    </w:p>
    <w:p w14:paraId="04CD212D"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w:t>
      </w:r>
    </w:p>
    <w:p w14:paraId="4C7E5BA4"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14:paraId="268E876F" w14:textId="77777777" w:rsidR="00416B7C" w:rsidRPr="00CC2F92" w:rsidRDefault="00416B7C" w:rsidP="00CC2F92">
      <w:pPr>
        <w:pStyle w:val="aff3"/>
        <w:rPr>
          <w:rFonts w:cs="Times New Roman"/>
          <w:sz w:val="24"/>
          <w:szCs w:val="24"/>
        </w:rPr>
      </w:pPr>
      <w:r w:rsidRPr="00CC2F92">
        <w:rPr>
          <w:rFonts w:cs="Times New Roman"/>
          <w:sz w:val="24"/>
          <w:szCs w:val="24"/>
        </w:rPr>
        <w:t>Каникулы в различное время года. Виды отдыха. Путешествия по России и зарубежным странам.</w:t>
      </w:r>
    </w:p>
    <w:p w14:paraId="44EE7388" w14:textId="77777777" w:rsidR="00416B7C" w:rsidRPr="00CC2F92" w:rsidRDefault="00416B7C" w:rsidP="00CC2F92">
      <w:pPr>
        <w:pStyle w:val="aff3"/>
        <w:rPr>
          <w:rFonts w:cs="Times New Roman"/>
          <w:sz w:val="24"/>
          <w:szCs w:val="24"/>
        </w:rPr>
      </w:pPr>
      <w:r w:rsidRPr="00CC2F92">
        <w:rPr>
          <w:rFonts w:cs="Times New Roman"/>
          <w:sz w:val="24"/>
          <w:szCs w:val="24"/>
        </w:rPr>
        <w:t>Природа: дикие и домашние животные. Климат, погода.</w:t>
      </w:r>
    </w:p>
    <w:p w14:paraId="0AD309D1" w14:textId="77777777" w:rsidR="00416B7C" w:rsidRPr="00CC2F92" w:rsidRDefault="00416B7C" w:rsidP="00CC2F92">
      <w:pPr>
        <w:pStyle w:val="aff3"/>
        <w:rPr>
          <w:rFonts w:cs="Times New Roman"/>
          <w:sz w:val="24"/>
          <w:szCs w:val="24"/>
        </w:rPr>
      </w:pPr>
      <w:r w:rsidRPr="00CC2F92">
        <w:rPr>
          <w:rFonts w:cs="Times New Roman"/>
          <w:sz w:val="24"/>
          <w:szCs w:val="24"/>
        </w:rPr>
        <w:t>Жизнь в городе и сельской местности. Описание родного города/села. Транспорт.</w:t>
      </w:r>
    </w:p>
    <w:p w14:paraId="5D2C4F7F" w14:textId="77777777" w:rsidR="00416B7C" w:rsidRPr="00CC2F92" w:rsidRDefault="00416B7C" w:rsidP="00CC2F92">
      <w:pPr>
        <w:pStyle w:val="aff3"/>
        <w:rPr>
          <w:rFonts w:cs="Times New Roman"/>
          <w:sz w:val="24"/>
          <w:szCs w:val="24"/>
        </w:rPr>
      </w:pPr>
      <w:r w:rsidRPr="00CC2F92">
        <w:rPr>
          <w:rFonts w:cs="Times New Roman"/>
          <w:sz w:val="24"/>
          <w:szCs w:val="24"/>
        </w:rPr>
        <w:t>Средства массовой информации (телевидение, журналы, Интернет).</w:t>
      </w:r>
    </w:p>
    <w:p w14:paraId="07F29A4D"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01162350"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учёные, писатели, поэты, спортсмены.</w:t>
      </w:r>
    </w:p>
    <w:p w14:paraId="49557566"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6E85B2E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14:paraId="1A2C4B77"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w:t>
      </w:r>
      <w:r w:rsidRPr="00CC2F92">
        <w:rPr>
          <w:rFonts w:cs="Times New Roman"/>
          <w:sz w:val="24"/>
          <w:szCs w:val="24"/>
        </w:rPr>
        <w:t xml:space="preserve"> </w:t>
      </w:r>
      <w:r w:rsidRPr="00CC2F92">
        <w:rPr>
          <w:rStyle w:val="Italic"/>
          <w:rFonts w:cs="Times New Roman"/>
          <w:sz w:val="24"/>
          <w:szCs w:val="24"/>
        </w:rPr>
        <w:t xml:space="preserve">этикетного характера: </w:t>
      </w:r>
      <w:r w:rsidRPr="00CC2F92">
        <w:rPr>
          <w:rFonts w:cs="Times New Roman"/>
          <w:sz w:val="24"/>
          <w:szCs w:val="24"/>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3057D319"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w:t>
      </w:r>
      <w:r w:rsidRPr="00CC2F92">
        <w:rPr>
          <w:rFonts w:cs="Times New Roman"/>
          <w:sz w:val="24"/>
          <w:szCs w:val="24"/>
        </w:rPr>
        <w:t xml:space="preserve">— </w:t>
      </w:r>
      <w:r w:rsidRPr="00CC2F92">
        <w:rPr>
          <w:rStyle w:val="Italic"/>
          <w:rFonts w:cs="Times New Roman"/>
          <w:sz w:val="24"/>
          <w:szCs w:val="24"/>
        </w:rPr>
        <w:t>побуждение</w:t>
      </w:r>
      <w:r w:rsidRPr="00CC2F92">
        <w:rPr>
          <w:rFonts w:cs="Times New Roman"/>
          <w:sz w:val="24"/>
          <w:szCs w:val="24"/>
        </w:rPr>
        <w:t xml:space="preserve"> </w:t>
      </w:r>
      <w:r w:rsidRPr="00CC2F92">
        <w:rPr>
          <w:rStyle w:val="Italic"/>
          <w:rFonts w:cs="Times New Roman"/>
          <w:sz w:val="24"/>
          <w:szCs w:val="24"/>
        </w:rPr>
        <w:t>к действию:</w:t>
      </w:r>
      <w:r w:rsidRPr="00CC2F92">
        <w:rPr>
          <w:rFonts w:cs="Times New Roman"/>
          <w:sz w:val="24"/>
          <w:szCs w:val="24"/>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344A28C5"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отвечая на вопросы разных видов; выражать своё отношение к </w:t>
      </w:r>
      <w:r w:rsidRPr="00CC2F92">
        <w:rPr>
          <w:rFonts w:cs="Times New Roman"/>
          <w:sz w:val="24"/>
          <w:szCs w:val="24"/>
        </w:rPr>
        <w:lastRenderedPageBreak/>
        <w:t>обсуждаемым фактам и событиям; запрашивать интересующую информацию; переходить с позиции спрашивающего на позицию отвечающего и наоборот.</w:t>
      </w:r>
    </w:p>
    <w:p w14:paraId="1C0ADA5F"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14:paraId="676828F4"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6 реплик со стороны каждого собеседника.</w:t>
      </w:r>
    </w:p>
    <w:p w14:paraId="21F80C8F" w14:textId="77777777" w:rsidR="00416B7C" w:rsidRPr="00CC2F92" w:rsidRDefault="00416B7C" w:rsidP="00CC2F92">
      <w:pPr>
        <w:pStyle w:val="aff3"/>
        <w:rPr>
          <w:rFonts w:cs="Times New Roman"/>
          <w:sz w:val="24"/>
          <w:szCs w:val="24"/>
        </w:rPr>
      </w:pPr>
      <w:r w:rsidRPr="00CC2F92">
        <w:rPr>
          <w:rFonts w:cs="Times New Roman"/>
          <w:spacing w:val="-2"/>
          <w:sz w:val="24"/>
          <w:szCs w:val="24"/>
        </w:rPr>
        <w:t>Разв</w:t>
      </w:r>
      <w:r w:rsidRPr="00CC2F92">
        <w:rPr>
          <w:rFonts w:cs="Times New Roman"/>
          <w:sz w:val="24"/>
          <w:szCs w:val="24"/>
        </w:rPr>
        <w:t xml:space="preserve">итие коммуникативных умений </w:t>
      </w:r>
      <w:r w:rsidRPr="00CC2F92">
        <w:rPr>
          <w:rStyle w:val="BoldItalic0"/>
          <w:rFonts w:cs="Times New Roman"/>
          <w:sz w:val="24"/>
          <w:szCs w:val="24"/>
        </w:rPr>
        <w:t>монологической речи</w:t>
      </w:r>
      <w:r w:rsidRPr="00CC2F92">
        <w:rPr>
          <w:rFonts w:cs="Times New Roman"/>
          <w:sz w:val="24"/>
          <w:szCs w:val="24"/>
        </w:rPr>
        <w:t xml:space="preserve">: </w:t>
      </w:r>
    </w:p>
    <w:p w14:paraId="44067D5A"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803B066"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50931691"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35D58687"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прочитанного/прослушанного текста; </w:t>
      </w:r>
    </w:p>
    <w:p w14:paraId="5B96B851"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работы.</w:t>
      </w:r>
    </w:p>
    <w:p w14:paraId="4029DC02"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14:paraId="20EA17BD"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8—9 фраз. </w:t>
      </w:r>
    </w:p>
    <w:p w14:paraId="4F9D6D6C"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657BB82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56557E6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28DFDA8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14:paraId="2ECFA9CA"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6FB1731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5980E00"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1,5 минут.</w:t>
      </w:r>
    </w:p>
    <w:p w14:paraId="355DB9B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r w:rsidRPr="00CC2F92">
        <w:rPr>
          <w:rFonts w:cs="Times New Roman"/>
          <w:sz w:val="24"/>
          <w:szCs w:val="24"/>
        </w:rPr>
        <w:t xml:space="preserve"> </w:t>
      </w:r>
    </w:p>
    <w:p w14:paraId="67AB7A26"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14:paraId="3879F2A0"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14:paraId="395DB067"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5A4535C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полным пониманием предполагает полное и точное понимание информации, представленной в тексте, в эксплицитной (явной) форме.</w:t>
      </w:r>
    </w:p>
    <w:p w14:paraId="2C2E309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и понимание представленной в них информации.</w:t>
      </w:r>
    </w:p>
    <w:p w14:paraId="030B34B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5FF2808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до 350 слов. </w:t>
      </w:r>
    </w:p>
    <w:p w14:paraId="753AE89B"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 xml:space="preserve">Письменная речь </w:t>
      </w:r>
    </w:p>
    <w:p w14:paraId="6FFA806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781D30F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 </w:t>
      </w:r>
    </w:p>
    <w:p w14:paraId="12EC07BD"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03F1A452"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14:paraId="68399C47"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Объём письменного высказывания — до 90 слов.</w:t>
      </w:r>
    </w:p>
    <w:p w14:paraId="052D3C5E"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33719D31"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28A83FB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59A1EE74"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445CC3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Тексты для чтения вслух: диалог (беседа), рассказ, сообщение информационного характера, отрывок из статьи научно-популярного характера. </w:t>
      </w:r>
    </w:p>
    <w:p w14:paraId="74B7CE97"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100 слов.</w:t>
      </w:r>
    </w:p>
    <w:p w14:paraId="4A7D5FAE"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46CC748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2C9FECA3"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14:paraId="0E45F186"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C4F6006"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Лексическая сторона речи</w:t>
      </w:r>
    </w:p>
    <w:p w14:paraId="7C237E7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78B6EB6C"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1C7292EF" w14:textId="77777777" w:rsidR="00416B7C" w:rsidRPr="00CC2F92" w:rsidRDefault="00416B7C" w:rsidP="00CC2F92">
      <w:pPr>
        <w:pStyle w:val="aff3"/>
        <w:rPr>
          <w:rFonts w:cs="Times New Roman"/>
          <w:sz w:val="24"/>
          <w:szCs w:val="24"/>
        </w:rPr>
      </w:pPr>
      <w:r w:rsidRPr="00CC2F92">
        <w:rPr>
          <w:rFonts w:cs="Times New Roman"/>
          <w:sz w:val="24"/>
          <w:szCs w:val="24"/>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727BA8AC"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0D02C420" w14:textId="77777777" w:rsidR="00416B7C" w:rsidRPr="00CC2F92" w:rsidRDefault="00416B7C" w:rsidP="00CC2F92">
      <w:pPr>
        <w:pStyle w:val="aff3"/>
        <w:rPr>
          <w:rFonts w:cs="Times New Roman"/>
          <w:sz w:val="24"/>
          <w:szCs w:val="24"/>
        </w:rPr>
      </w:pPr>
      <w:r w:rsidRPr="00CC2F92">
        <w:rPr>
          <w:rFonts w:cs="Times New Roman"/>
          <w:sz w:val="24"/>
          <w:szCs w:val="24"/>
        </w:rPr>
        <w:t>а)</w:t>
      </w:r>
      <w:r w:rsidR="004C0A11" w:rsidRPr="00CC2F92">
        <w:rPr>
          <w:rFonts w:cs="Times New Roman"/>
          <w:sz w:val="24"/>
          <w:szCs w:val="24"/>
        </w:rPr>
        <w:t xml:space="preserve"> </w:t>
      </w:r>
      <w:r w:rsidRPr="00CC2F92">
        <w:rPr>
          <w:rFonts w:cs="Times New Roman"/>
          <w:sz w:val="24"/>
          <w:szCs w:val="24"/>
        </w:rPr>
        <w:t xml:space="preserve">аффиксация: </w:t>
      </w:r>
    </w:p>
    <w:p w14:paraId="3E2AB9F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префикса un- (unreality) и при помощи суффиксов: -ment (development), -ness (darkness); </w:t>
      </w:r>
    </w:p>
    <w:p w14:paraId="082E3239"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при помощи суффиксов</w:t>
      </w:r>
      <w:r w:rsidR="00571787" w:rsidRPr="00CC2F92">
        <w:rPr>
          <w:rFonts w:cs="Times New Roman"/>
          <w:sz w:val="24"/>
          <w:szCs w:val="24"/>
        </w:rPr>
        <w:t xml:space="preserve"> </w:t>
      </w:r>
      <w:r w:rsidRPr="00CC2F92">
        <w:rPr>
          <w:rFonts w:cs="Times New Roman"/>
          <w:sz w:val="24"/>
          <w:szCs w:val="24"/>
        </w:rPr>
        <w:t>-ly (friendly), -ous (famous), -y (busy);</w:t>
      </w:r>
    </w:p>
    <w:p w14:paraId="6F496C3A"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имён прилагательных и наречий при помощи префиксов in-/im- (informal, independently, impossible);</w:t>
      </w:r>
    </w:p>
    <w:p w14:paraId="6EC9DDC3" w14:textId="77777777" w:rsidR="00416B7C" w:rsidRPr="00CC2F92" w:rsidRDefault="00416B7C" w:rsidP="00CC2F92">
      <w:pPr>
        <w:pStyle w:val="aff3"/>
        <w:rPr>
          <w:rFonts w:cs="Times New Roman"/>
          <w:sz w:val="24"/>
          <w:szCs w:val="24"/>
        </w:rPr>
      </w:pPr>
      <w:r w:rsidRPr="00CC2F92">
        <w:rPr>
          <w:rFonts w:cs="Times New Roman"/>
          <w:sz w:val="24"/>
          <w:szCs w:val="24"/>
        </w:rPr>
        <w:t>б)</w:t>
      </w:r>
      <w:r w:rsidR="004C0A11" w:rsidRPr="00CC2F92">
        <w:rPr>
          <w:rFonts w:cs="Times New Roman"/>
          <w:sz w:val="24"/>
          <w:szCs w:val="24"/>
        </w:rPr>
        <w:t xml:space="preserve"> </w:t>
      </w:r>
      <w:r w:rsidRPr="00CC2F92">
        <w:rPr>
          <w:rFonts w:cs="Times New Roman"/>
          <w:sz w:val="24"/>
          <w:szCs w:val="24"/>
        </w:rPr>
        <w:t xml:space="preserve">словосложение: </w:t>
      </w:r>
    </w:p>
    <w:p w14:paraId="514D62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образование сложных прилагательных путём соединения основы прилагательного с основой существительного с добавлением суффикса -ed (blue-eyed).</w:t>
      </w:r>
    </w:p>
    <w:p w14:paraId="20D6E78B" w14:textId="77777777" w:rsidR="00416B7C" w:rsidRPr="00CC2F92" w:rsidRDefault="00416B7C" w:rsidP="00CC2F92">
      <w:pPr>
        <w:pStyle w:val="aff3"/>
        <w:rPr>
          <w:rFonts w:cs="Times New Roman"/>
          <w:sz w:val="24"/>
          <w:szCs w:val="24"/>
        </w:rPr>
      </w:pPr>
      <w:r w:rsidRPr="00CC2F92">
        <w:rPr>
          <w:rFonts w:cs="Times New Roman"/>
          <w:sz w:val="24"/>
          <w:szCs w:val="24"/>
        </w:rPr>
        <w:t xml:space="preserve">Многозначные лексические единицы. Синонимы. Антонимы. Интернациональные слова. Наиболее частотные фразовые глаголы. </w:t>
      </w:r>
    </w:p>
    <w:p w14:paraId="6F7D93DD"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Грамматическая сторона речи</w:t>
      </w:r>
    </w:p>
    <w:p w14:paraId="3F9E735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3CBC3D74"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со сложным дополнением (Complex Object). </w:t>
      </w:r>
    </w:p>
    <w:p w14:paraId="1C8E6B5A"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Условные предложения реального (Conditional 0, Conditional I) характера; </w:t>
      </w:r>
    </w:p>
    <w:p w14:paraId="1EB917DD"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конструкцией to be going to + инфинитив и формы Future Simple Tense и Present Continuous Tense для выражения будущего действия.</w:t>
      </w:r>
    </w:p>
    <w:p w14:paraId="3DD54DA8"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Конструкция used to + инфинитив глагола. </w:t>
      </w:r>
    </w:p>
    <w:p w14:paraId="3B10EDBD" w14:textId="77777777" w:rsidR="00416B7C" w:rsidRPr="00CC2F92" w:rsidRDefault="00416B7C" w:rsidP="00CC2F92">
      <w:pPr>
        <w:pStyle w:val="aff3"/>
        <w:rPr>
          <w:rFonts w:cs="Times New Roman"/>
          <w:sz w:val="24"/>
          <w:szCs w:val="24"/>
        </w:rPr>
      </w:pPr>
      <w:r w:rsidRPr="00CC2F92">
        <w:rPr>
          <w:rFonts w:cs="Times New Roman"/>
          <w:sz w:val="24"/>
          <w:szCs w:val="24"/>
        </w:rPr>
        <w:t>Глаголы в наиболее употребительных формах страдательного залога (Present/Past Simple Passive).</w:t>
      </w:r>
    </w:p>
    <w:p w14:paraId="137D3EF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Предлоги, употребляемые с глаголами в страдательном залоге.</w:t>
      </w:r>
    </w:p>
    <w:p w14:paraId="46E5FC6C"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Модальный глагол might. </w:t>
      </w:r>
    </w:p>
    <w:p w14:paraId="0011A1E4" w14:textId="77777777" w:rsidR="00416B7C" w:rsidRPr="00CC2F92" w:rsidRDefault="00416B7C" w:rsidP="00CC2F92">
      <w:pPr>
        <w:pStyle w:val="aff3"/>
        <w:rPr>
          <w:rFonts w:cs="Times New Roman"/>
          <w:sz w:val="24"/>
          <w:szCs w:val="24"/>
        </w:rPr>
      </w:pPr>
      <w:r w:rsidRPr="00CC2F92">
        <w:rPr>
          <w:rFonts w:cs="Times New Roman"/>
          <w:sz w:val="24"/>
          <w:szCs w:val="24"/>
        </w:rPr>
        <w:t>Наречия, совпадающие по форме с прилагательными (fast, high; early).</w:t>
      </w:r>
    </w:p>
    <w:p w14:paraId="3F7C5576" w14:textId="77777777" w:rsidR="00416B7C" w:rsidRPr="00CC2F92" w:rsidRDefault="00416B7C" w:rsidP="00CC2F92">
      <w:pPr>
        <w:pStyle w:val="aff3"/>
        <w:rPr>
          <w:rFonts w:cs="Times New Roman"/>
          <w:sz w:val="24"/>
          <w:szCs w:val="24"/>
          <w:lang w:val="en-US"/>
        </w:rPr>
      </w:pPr>
      <w:r w:rsidRPr="00CC2F92">
        <w:rPr>
          <w:rFonts w:cs="Times New Roman"/>
          <w:sz w:val="24"/>
          <w:szCs w:val="24"/>
        </w:rPr>
        <w:t>Местоимения</w:t>
      </w:r>
      <w:r w:rsidRPr="00CC2F92">
        <w:rPr>
          <w:rFonts w:cs="Times New Roman"/>
          <w:sz w:val="24"/>
          <w:szCs w:val="24"/>
          <w:lang w:val="en-US"/>
        </w:rPr>
        <w:t xml:space="preserve"> other/another, both, all, one.</w:t>
      </w:r>
    </w:p>
    <w:p w14:paraId="1FE75B19"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Количественные числительные для обозначения больших чисел (до 1 000 000). </w:t>
      </w:r>
    </w:p>
    <w:p w14:paraId="099E9D49"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Социокультурные знания и умения</w:t>
      </w:r>
    </w:p>
    <w:p w14:paraId="2504ACC6"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3F64E4B2"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1CA6666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36B3E3F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2E3D9DC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свои имя и фамилию, а также имена и фамилии своих родственников и друзей на английском языке; </w:t>
      </w:r>
    </w:p>
    <w:p w14:paraId="0CDA985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английском языке (в анкете); </w:t>
      </w:r>
    </w:p>
    <w:p w14:paraId="3913DCAF"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4A06088E"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p>
    <w:p w14:paraId="64830766"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11BFCFC4"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 спортсменах).</w:t>
      </w:r>
    </w:p>
    <w:p w14:paraId="06924169"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33E41D41"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 </w:t>
      </w:r>
    </w:p>
    <w:p w14:paraId="514324B9"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незнакомых слов.</w:t>
      </w:r>
    </w:p>
    <w:p w14:paraId="17E4AC72"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собственных высказываний ключевых слов, плана.</w:t>
      </w:r>
    </w:p>
    <w:p w14:paraId="3AB83FB8"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w:t>
      </w:r>
      <w:r w:rsidRPr="00CC2F92">
        <w:rPr>
          <w:rFonts w:cs="Times New Roman"/>
          <w:sz w:val="24"/>
          <w:szCs w:val="24"/>
        </w:rPr>
        <w:lastRenderedPageBreak/>
        <w:t>го/прослушанного текста или для нахождения в тексте запрашиваемой информации.</w:t>
      </w:r>
    </w:p>
    <w:p w14:paraId="4971596C"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C806D70"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05F31611"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59A23C6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FF3238A" w14:textId="77777777" w:rsidR="00416B7C" w:rsidRPr="00CC2F92" w:rsidRDefault="00416B7C" w:rsidP="00CC2F92">
      <w:pPr>
        <w:pStyle w:val="aff3"/>
        <w:rPr>
          <w:rFonts w:cs="Times New Roman"/>
          <w:sz w:val="24"/>
          <w:szCs w:val="24"/>
        </w:rPr>
      </w:pPr>
      <w:r w:rsidRPr="00CC2F92">
        <w:rPr>
          <w:rFonts w:cs="Times New Roman"/>
          <w:sz w:val="24"/>
          <w:szCs w:val="24"/>
        </w:rPr>
        <w:t>Взаимоотношения в семье и с друзьями.</w:t>
      </w:r>
    </w:p>
    <w:p w14:paraId="6DA737DA"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4316946A"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музей, спорт, музыка).</w:t>
      </w:r>
    </w:p>
    <w:p w14:paraId="544887D7"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фитнес, сбалансированное питание. Посещение врача.</w:t>
      </w:r>
    </w:p>
    <w:p w14:paraId="7D901B11"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 Карманные деньги.</w:t>
      </w:r>
    </w:p>
    <w:p w14:paraId="1C6B64D2" w14:textId="77777777" w:rsidR="00416B7C" w:rsidRPr="00CC2F92" w:rsidRDefault="00416B7C" w:rsidP="00CC2F92">
      <w:pPr>
        <w:pStyle w:val="aff3"/>
        <w:rPr>
          <w:rFonts w:cs="Times New Roman"/>
          <w:sz w:val="24"/>
          <w:szCs w:val="24"/>
        </w:rPr>
      </w:pPr>
      <w:r w:rsidRPr="00CC2F92">
        <w:rPr>
          <w:rFonts w:cs="Times New Roman"/>
          <w:sz w:val="24"/>
          <w:szCs w:val="24"/>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14:paraId="5F0799B0" w14:textId="77777777" w:rsidR="00416B7C" w:rsidRPr="00CC2F92" w:rsidRDefault="00416B7C" w:rsidP="00CC2F92">
      <w:pPr>
        <w:pStyle w:val="aff3"/>
        <w:rPr>
          <w:rFonts w:cs="Times New Roman"/>
          <w:sz w:val="24"/>
          <w:szCs w:val="24"/>
        </w:rPr>
      </w:pPr>
      <w:r w:rsidRPr="00CC2F92">
        <w:rPr>
          <w:rFonts w:cs="Times New Roman"/>
          <w:sz w:val="24"/>
          <w:szCs w:val="24"/>
        </w:rPr>
        <w:t>Виды отдыха в различное время года. Путешествия по России и зарубежным странам.</w:t>
      </w:r>
    </w:p>
    <w:p w14:paraId="419FE721" w14:textId="77777777" w:rsidR="00416B7C" w:rsidRPr="00CC2F92" w:rsidRDefault="00416B7C" w:rsidP="00CC2F92">
      <w:pPr>
        <w:pStyle w:val="aff3"/>
        <w:rPr>
          <w:rFonts w:cs="Times New Roman"/>
          <w:sz w:val="24"/>
          <w:szCs w:val="24"/>
        </w:rPr>
      </w:pPr>
      <w:r w:rsidRPr="00CC2F92">
        <w:rPr>
          <w:rFonts w:cs="Times New Roman"/>
          <w:sz w:val="24"/>
          <w:szCs w:val="24"/>
        </w:rPr>
        <w:t>Природа: флора и фауна. Проблемы экологии. Климат, погода. Стихийные бедствия.</w:t>
      </w:r>
    </w:p>
    <w:p w14:paraId="2E72AFEF" w14:textId="77777777" w:rsidR="00416B7C" w:rsidRPr="00CC2F92" w:rsidRDefault="00416B7C" w:rsidP="00CC2F92">
      <w:pPr>
        <w:pStyle w:val="aff3"/>
        <w:rPr>
          <w:rFonts w:cs="Times New Roman"/>
          <w:sz w:val="24"/>
          <w:szCs w:val="24"/>
        </w:rPr>
      </w:pPr>
      <w:r w:rsidRPr="00CC2F92">
        <w:rPr>
          <w:rFonts w:cs="Times New Roman"/>
          <w:sz w:val="24"/>
          <w:szCs w:val="24"/>
        </w:rPr>
        <w:t>Условия проживания в городской/сельской местности. Транспорт.</w:t>
      </w:r>
    </w:p>
    <w:p w14:paraId="00D44097" w14:textId="77777777" w:rsidR="00416B7C" w:rsidRPr="00CC2F92" w:rsidRDefault="00416B7C" w:rsidP="00CC2F92">
      <w:pPr>
        <w:pStyle w:val="aff3"/>
        <w:rPr>
          <w:rFonts w:cs="Times New Roman"/>
          <w:sz w:val="24"/>
          <w:szCs w:val="24"/>
        </w:rPr>
      </w:pPr>
      <w:r w:rsidRPr="00CC2F92">
        <w:rPr>
          <w:rFonts w:cs="Times New Roman"/>
          <w:sz w:val="24"/>
          <w:szCs w:val="24"/>
        </w:rPr>
        <w:t>Средства массовой информации (телевидение, радио, пресса, Интернет).</w:t>
      </w:r>
    </w:p>
    <w:p w14:paraId="69BE8F62"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E8F9B16"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учёные, писатели, поэты, художники, музыканты, спортсмены.</w:t>
      </w:r>
    </w:p>
    <w:p w14:paraId="763D834A"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30E2A81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xml:space="preserve">,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 </w:t>
      </w:r>
    </w:p>
    <w:p w14:paraId="02575E17" w14:textId="77777777" w:rsidR="00416B7C" w:rsidRPr="00CC2F92" w:rsidRDefault="00416B7C" w:rsidP="00CC2F92">
      <w:pPr>
        <w:pStyle w:val="aff3"/>
        <w:rPr>
          <w:rFonts w:cs="Times New Roman"/>
          <w:spacing w:val="3"/>
          <w:sz w:val="24"/>
          <w:szCs w:val="24"/>
        </w:rPr>
      </w:pPr>
      <w:r w:rsidRPr="00CC2F92">
        <w:rPr>
          <w:rStyle w:val="Italic"/>
          <w:rFonts w:cs="Times New Roman"/>
          <w:spacing w:val="3"/>
          <w:sz w:val="24"/>
          <w:szCs w:val="24"/>
        </w:rPr>
        <w:t>диалог этикетного характера:</w:t>
      </w:r>
      <w:r w:rsidRPr="00CC2F92">
        <w:rPr>
          <w:rFonts w:cs="Times New Roman"/>
          <w:spacing w:val="3"/>
          <w:sz w:val="24"/>
          <w:szCs w:val="24"/>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6CC142C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 побуждение</w:t>
      </w:r>
      <w:r w:rsidRPr="00CC2F92">
        <w:rPr>
          <w:rFonts w:cs="Times New Roman"/>
          <w:sz w:val="24"/>
          <w:szCs w:val="24"/>
        </w:rPr>
        <w:t xml:space="preserve"> </w:t>
      </w:r>
      <w:r w:rsidRPr="00CC2F92">
        <w:rPr>
          <w:rStyle w:val="Italic"/>
          <w:rFonts w:cs="Times New Roman"/>
          <w:sz w:val="24"/>
          <w:szCs w:val="24"/>
        </w:rPr>
        <w:t>к действию:</w:t>
      </w:r>
      <w:r w:rsidRPr="00CC2F92">
        <w:rPr>
          <w:rFonts w:cs="Times New Roman"/>
          <w:sz w:val="24"/>
          <w:szCs w:val="24"/>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4D2B2BB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0C386259"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14:paraId="6A21AE85"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7 реплик со стороны каждого собеседника.</w:t>
      </w:r>
    </w:p>
    <w:p w14:paraId="29311B6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монологической речи</w:t>
      </w:r>
      <w:r w:rsidRPr="00CC2F92">
        <w:rPr>
          <w:rFonts w:cs="Times New Roman"/>
          <w:sz w:val="24"/>
          <w:szCs w:val="24"/>
        </w:rPr>
        <w:t xml:space="preserve">: </w:t>
      </w:r>
    </w:p>
    <w:p w14:paraId="5BF423C4"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00CF3A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4BEBA176"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299DFF44"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аргументирование своего мнения по отношению к услышанному/прочитанному; </w:t>
      </w:r>
    </w:p>
    <w:p w14:paraId="2D568D8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изложение (пересказ) основного содержания прочитанного/прослушанного текста; </w:t>
      </w:r>
    </w:p>
    <w:p w14:paraId="6C811663"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2F44CEB3"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7DBA70E1"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14:paraId="74896F5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9—10 фраз. </w:t>
      </w:r>
    </w:p>
    <w:p w14:paraId="5781ED91"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Style w:val="Bold"/>
          <w:rFonts w:cs="Times New Roman"/>
          <w:sz w:val="24"/>
          <w:szCs w:val="24"/>
        </w:rPr>
        <w:t xml:space="preserve"> </w:t>
      </w:r>
    </w:p>
    <w:p w14:paraId="2E83C917"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10C64309"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2106754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0FCE09CD"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6E5AAB4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2768B5C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Время звучания текста/текстов для аудирования — до 2 минут.</w:t>
      </w:r>
    </w:p>
    <w:p w14:paraId="77127320"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p>
    <w:p w14:paraId="19D778AE"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w:t>
      </w:r>
      <w:r w:rsidR="00571787" w:rsidRPr="00CC2F92">
        <w:rPr>
          <w:rFonts w:cs="Times New Roman"/>
          <w:sz w:val="24"/>
          <w:szCs w:val="24"/>
        </w:rPr>
        <w:t xml:space="preserve"> </w:t>
      </w:r>
      <w:r w:rsidRPr="00CC2F92">
        <w:rPr>
          <w:rFonts w:cs="Times New Roman"/>
          <w:sz w:val="24"/>
          <w:szCs w:val="24"/>
        </w:rPr>
        <w:t>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14:paraId="7A3D6DF8"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Italic"/>
          <w:rFonts w:cs="Times New Roman"/>
          <w:sz w:val="24"/>
          <w:szCs w:val="24"/>
        </w:rPr>
        <w:t>с пониманием основного содержания текста</w:t>
      </w:r>
      <w:r w:rsidRPr="00CC2F92">
        <w:rPr>
          <w:rFonts w:cs="Times New Roman"/>
          <w:sz w:val="24"/>
          <w:szCs w:val="24"/>
        </w:rPr>
        <w:t xml:space="preserve">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p w14:paraId="21B0BD3B"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Italic"/>
          <w:rFonts w:cs="Times New Roman"/>
          <w:sz w:val="24"/>
          <w:szCs w:val="24"/>
        </w:rPr>
        <w:t>с пониманием нужной/интересующей/запрашиваемой</w:t>
      </w:r>
      <w:r w:rsidRPr="00CC2F92">
        <w:rPr>
          <w:rFonts w:cs="Times New Roman"/>
          <w:sz w:val="24"/>
          <w:szCs w:val="24"/>
        </w:rPr>
        <w:t xml:space="preserve"> </w:t>
      </w:r>
      <w:r w:rsidRPr="00CC2F92">
        <w:rPr>
          <w:rStyle w:val="Italic"/>
          <w:rFonts w:cs="Times New Roman"/>
          <w:sz w:val="24"/>
          <w:szCs w:val="24"/>
        </w:rPr>
        <w:t>информации</w:t>
      </w:r>
      <w:r w:rsidRPr="00CC2F92">
        <w:rPr>
          <w:rFonts w:cs="Times New Roman"/>
          <w:sz w:val="24"/>
          <w:szCs w:val="24"/>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145836E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понимание представленной в них информации.</w:t>
      </w:r>
    </w:p>
    <w:p w14:paraId="173F3E25"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Чтение </w:t>
      </w:r>
      <w:r w:rsidRPr="00CC2F92">
        <w:rPr>
          <w:rStyle w:val="Italic"/>
          <w:rFonts w:cs="Times New Roman"/>
          <w:spacing w:val="-1"/>
          <w:sz w:val="24"/>
          <w:szCs w:val="24"/>
        </w:rPr>
        <w:t>с полным пониманием содержания</w:t>
      </w:r>
      <w:r w:rsidRPr="00CC2F92">
        <w:rPr>
          <w:rFonts w:cs="Times New Roman"/>
          <w:spacing w:val="-1"/>
          <w:sz w:val="24"/>
          <w:szCs w:val="24"/>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703FDF7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чтения: интервью, диалог (беседа), рассказ, отрывок из художественного произведения, отрывок из статьи </w:t>
      </w:r>
      <w:r w:rsidRPr="00CC2F92">
        <w:rPr>
          <w:rFonts w:cs="Times New Roman"/>
          <w:sz w:val="24"/>
          <w:szCs w:val="24"/>
        </w:rPr>
        <w:lastRenderedPageBreak/>
        <w:t>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5D6BCF43"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350—500 слов. </w:t>
      </w:r>
    </w:p>
    <w:p w14:paraId="0BFB15AF"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Письменная речь</w:t>
      </w:r>
      <w:r w:rsidRPr="00CC2F92">
        <w:rPr>
          <w:rFonts w:cs="Times New Roman"/>
          <w:sz w:val="24"/>
          <w:szCs w:val="24"/>
        </w:rPr>
        <w:t xml:space="preserve"> </w:t>
      </w:r>
    </w:p>
    <w:p w14:paraId="3A7B93F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31E8702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составление плана/тезисов устного или письменного сообщения; </w:t>
      </w:r>
    </w:p>
    <w:p w14:paraId="3D245B72"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36D4E9E0"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написание электронного сообщения личного характера: сообща</w:t>
      </w:r>
      <w:r w:rsidRPr="00CC2F92">
        <w:rPr>
          <w:rFonts w:cs="Times New Roman"/>
          <w:sz w:val="24"/>
          <w:szCs w:val="24"/>
        </w:rPr>
        <w:t xml:space="preserve">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w:t>
      </w:r>
      <w:r w:rsidRPr="00CC2F92">
        <w:rPr>
          <w:rFonts w:cs="Times New Roman"/>
          <w:spacing w:val="2"/>
          <w:sz w:val="24"/>
          <w:szCs w:val="24"/>
        </w:rPr>
        <w:t>с нормами неофициального общения, принятыми в стране/странах изучаемого языка. Объём письма — до 110 слов;</w:t>
      </w:r>
    </w:p>
    <w:p w14:paraId="211CF877"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6F74A8A5"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6976C3B7"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0C3F346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6FC9FCA0"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2ED8295"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14:paraId="5CB75CB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Объём текста для чтения вслух — до 110 слов.</w:t>
      </w:r>
    </w:p>
    <w:p w14:paraId="016D3A2B"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565D3AF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51AD050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75A6D247"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14:paraId="1BDDEDD9"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Лексическая сторона речи</w:t>
      </w:r>
    </w:p>
    <w:p w14:paraId="2BFA61A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3F80B92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484CE311"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48AFD659" w14:textId="77777777" w:rsidR="00416B7C" w:rsidRPr="00CC2F92" w:rsidRDefault="00416B7C" w:rsidP="00CC2F92">
      <w:pPr>
        <w:pStyle w:val="aff3"/>
        <w:rPr>
          <w:rFonts w:cs="Times New Roman"/>
          <w:sz w:val="24"/>
          <w:szCs w:val="24"/>
        </w:rPr>
      </w:pPr>
      <w:r w:rsidRPr="00CC2F92">
        <w:rPr>
          <w:rFonts w:cs="Times New Roman"/>
          <w:sz w:val="24"/>
          <w:szCs w:val="24"/>
        </w:rPr>
        <w:t>а)</w:t>
      </w:r>
      <w:r w:rsidR="004C0A11" w:rsidRPr="00CC2F92">
        <w:rPr>
          <w:rFonts w:cs="Times New Roman"/>
          <w:sz w:val="24"/>
          <w:szCs w:val="24"/>
        </w:rPr>
        <w:t xml:space="preserve"> </w:t>
      </w:r>
      <w:r w:rsidRPr="00CC2F92">
        <w:rPr>
          <w:rFonts w:cs="Times New Roman"/>
          <w:sz w:val="24"/>
          <w:szCs w:val="24"/>
        </w:rPr>
        <w:t xml:space="preserve">аффиксация: </w:t>
      </w:r>
    </w:p>
    <w:p w14:paraId="1CBEDFA3" w14:textId="77777777" w:rsidR="00416B7C" w:rsidRPr="00CC2F92" w:rsidRDefault="00416B7C" w:rsidP="00CC2F92">
      <w:pPr>
        <w:pStyle w:val="aff3"/>
        <w:rPr>
          <w:rFonts w:cs="Times New Roman"/>
          <w:sz w:val="24"/>
          <w:szCs w:val="24"/>
          <w:lang w:val="en-US"/>
        </w:rPr>
      </w:pPr>
      <w:r w:rsidRPr="00CC2F92">
        <w:rPr>
          <w:rFonts w:cs="Times New Roman"/>
          <w:sz w:val="24"/>
          <w:szCs w:val="24"/>
        </w:rPr>
        <w:t>образование</w:t>
      </w:r>
      <w:r w:rsidRPr="00CC2F92">
        <w:rPr>
          <w:rFonts w:cs="Times New Roman"/>
          <w:sz w:val="24"/>
          <w:szCs w:val="24"/>
          <w:lang w:val="en-US"/>
        </w:rPr>
        <w:t xml:space="preserve"> </w:t>
      </w:r>
      <w:r w:rsidRPr="00CC2F92">
        <w:rPr>
          <w:rFonts w:cs="Times New Roman"/>
          <w:sz w:val="24"/>
          <w:szCs w:val="24"/>
        </w:rPr>
        <w:t>имен</w:t>
      </w:r>
      <w:r w:rsidRPr="00CC2F92">
        <w:rPr>
          <w:rFonts w:cs="Times New Roman"/>
          <w:sz w:val="24"/>
          <w:szCs w:val="24"/>
          <w:lang w:val="en-US"/>
        </w:rPr>
        <w:t xml:space="preserve"> </w:t>
      </w:r>
      <w:r w:rsidRPr="00CC2F92">
        <w:rPr>
          <w:rFonts w:cs="Times New Roman"/>
          <w:sz w:val="24"/>
          <w:szCs w:val="24"/>
        </w:rPr>
        <w:t>существительных</w:t>
      </w:r>
      <w:r w:rsidRPr="00CC2F92">
        <w:rPr>
          <w:rFonts w:cs="Times New Roman"/>
          <w:sz w:val="24"/>
          <w:szCs w:val="24"/>
          <w:lang w:val="en-US"/>
        </w:rPr>
        <w:t xml:space="preserve"> </w:t>
      </w:r>
      <w:r w:rsidRPr="00CC2F92">
        <w:rPr>
          <w:rFonts w:cs="Times New Roman"/>
          <w:sz w:val="24"/>
          <w:szCs w:val="24"/>
        </w:rPr>
        <w:t>при</w:t>
      </w:r>
      <w:r w:rsidRPr="00CC2F92">
        <w:rPr>
          <w:rFonts w:cs="Times New Roman"/>
          <w:sz w:val="24"/>
          <w:szCs w:val="24"/>
          <w:lang w:val="en-US"/>
        </w:rPr>
        <w:t xml:space="preserve"> </w:t>
      </w:r>
      <w:r w:rsidRPr="00CC2F92">
        <w:rPr>
          <w:rFonts w:cs="Times New Roman"/>
          <w:sz w:val="24"/>
          <w:szCs w:val="24"/>
        </w:rPr>
        <w:t>помощи</w:t>
      </w:r>
      <w:r w:rsidRPr="00CC2F92">
        <w:rPr>
          <w:rFonts w:cs="Times New Roman"/>
          <w:sz w:val="24"/>
          <w:szCs w:val="24"/>
          <w:lang w:val="en-US"/>
        </w:rPr>
        <w:t xml:space="preserve"> </w:t>
      </w:r>
      <w:r w:rsidRPr="00CC2F92">
        <w:rPr>
          <w:rFonts w:cs="Times New Roman"/>
          <w:sz w:val="24"/>
          <w:szCs w:val="24"/>
        </w:rPr>
        <w:t>суффиксов</w:t>
      </w:r>
      <w:r w:rsidRPr="00CC2F92">
        <w:rPr>
          <w:rFonts w:cs="Times New Roman"/>
          <w:sz w:val="24"/>
          <w:szCs w:val="24"/>
          <w:lang w:val="en-US"/>
        </w:rPr>
        <w:t xml:space="preserve">: -ance/-ence (performance/residence); -ity (activity); -ship (friendship); </w:t>
      </w:r>
    </w:p>
    <w:p w14:paraId="619638BE"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 прилагательных при помощи префикса inter- (international);</w:t>
      </w:r>
    </w:p>
    <w:p w14:paraId="5B0BCAA1"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 прилагательных при помощи -ed и -ing (interested—interesting);</w:t>
      </w:r>
    </w:p>
    <w:p w14:paraId="6E697B1F" w14:textId="77777777" w:rsidR="00416B7C" w:rsidRPr="00CC2F92" w:rsidRDefault="00416B7C" w:rsidP="00CC2F92">
      <w:pPr>
        <w:pStyle w:val="aff3"/>
        <w:rPr>
          <w:rFonts w:cs="Times New Roman"/>
          <w:sz w:val="24"/>
          <w:szCs w:val="24"/>
        </w:rPr>
      </w:pPr>
      <w:r w:rsidRPr="00CC2F92">
        <w:rPr>
          <w:rFonts w:cs="Times New Roman"/>
          <w:sz w:val="24"/>
          <w:szCs w:val="24"/>
        </w:rPr>
        <w:t>б)</w:t>
      </w:r>
      <w:r w:rsidR="004C0A11" w:rsidRPr="00CC2F92">
        <w:rPr>
          <w:rFonts w:cs="Times New Roman"/>
          <w:sz w:val="24"/>
          <w:szCs w:val="24"/>
        </w:rPr>
        <w:t xml:space="preserve"> </w:t>
      </w:r>
      <w:r w:rsidRPr="00CC2F92">
        <w:rPr>
          <w:rFonts w:cs="Times New Roman"/>
          <w:sz w:val="24"/>
          <w:szCs w:val="24"/>
        </w:rPr>
        <w:t>конверсия:</w:t>
      </w:r>
    </w:p>
    <w:p w14:paraId="5FA53F0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имени существительного от неопределённой формы глагола (to walk — a walk);</w:t>
      </w:r>
    </w:p>
    <w:p w14:paraId="61700FF6"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глагола от имени существительного (a present — to present);</w:t>
      </w:r>
    </w:p>
    <w:p w14:paraId="23214C7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образование имени существительного от прилагательного (rich — the rich);</w:t>
      </w:r>
    </w:p>
    <w:p w14:paraId="4F7EA9D3" w14:textId="77777777" w:rsidR="00416B7C" w:rsidRPr="00CC2F92" w:rsidRDefault="00416B7C" w:rsidP="00CC2F92">
      <w:pPr>
        <w:pStyle w:val="aff3"/>
        <w:rPr>
          <w:rFonts w:cs="Times New Roman"/>
          <w:sz w:val="24"/>
          <w:szCs w:val="24"/>
        </w:rPr>
      </w:pPr>
      <w:r w:rsidRPr="00CC2F92">
        <w:rPr>
          <w:rFonts w:cs="Times New Roman"/>
          <w:sz w:val="24"/>
          <w:szCs w:val="24"/>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4945D98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Различные средства связи в тексте для обеспечения его целостности (firstly, however, finally, at last, etc.). </w:t>
      </w:r>
    </w:p>
    <w:p w14:paraId="17B6A34D"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Грамматическая сторона речи</w:t>
      </w:r>
    </w:p>
    <w:p w14:paraId="54A38E9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21A26451" w14:textId="77777777" w:rsidR="00416B7C" w:rsidRPr="00CC2F92" w:rsidRDefault="00416B7C" w:rsidP="00CC2F92">
      <w:pPr>
        <w:pStyle w:val="aff3"/>
        <w:rPr>
          <w:rFonts w:cs="Times New Roman"/>
          <w:sz w:val="24"/>
          <w:szCs w:val="24"/>
          <w:lang w:val="en-US"/>
        </w:rPr>
      </w:pPr>
      <w:r w:rsidRPr="00CC2F92">
        <w:rPr>
          <w:rFonts w:cs="Times New Roman"/>
          <w:sz w:val="24"/>
          <w:szCs w:val="24"/>
        </w:rPr>
        <w:t>Предложения</w:t>
      </w:r>
      <w:r w:rsidRPr="00CC2F92">
        <w:rPr>
          <w:rFonts w:cs="Times New Roman"/>
          <w:sz w:val="24"/>
          <w:szCs w:val="24"/>
          <w:lang w:val="en-US"/>
        </w:rPr>
        <w:t xml:space="preserve"> </w:t>
      </w:r>
      <w:r w:rsidRPr="00CC2F92">
        <w:rPr>
          <w:rFonts w:cs="Times New Roman"/>
          <w:sz w:val="24"/>
          <w:szCs w:val="24"/>
        </w:rPr>
        <w:t>со</w:t>
      </w:r>
      <w:r w:rsidRPr="00CC2F92">
        <w:rPr>
          <w:rFonts w:cs="Times New Roman"/>
          <w:sz w:val="24"/>
          <w:szCs w:val="24"/>
          <w:lang w:val="en-US"/>
        </w:rPr>
        <w:t xml:space="preserve"> </w:t>
      </w:r>
      <w:r w:rsidRPr="00CC2F92">
        <w:rPr>
          <w:rFonts w:cs="Times New Roman"/>
          <w:sz w:val="24"/>
          <w:szCs w:val="24"/>
        </w:rPr>
        <w:t>сложным</w:t>
      </w:r>
      <w:r w:rsidRPr="00CC2F92">
        <w:rPr>
          <w:rFonts w:cs="Times New Roman"/>
          <w:sz w:val="24"/>
          <w:szCs w:val="24"/>
          <w:lang w:val="en-US"/>
        </w:rPr>
        <w:t xml:space="preserve"> </w:t>
      </w:r>
      <w:r w:rsidRPr="00CC2F92">
        <w:rPr>
          <w:rFonts w:cs="Times New Roman"/>
          <w:sz w:val="24"/>
          <w:szCs w:val="24"/>
        </w:rPr>
        <w:t>дополнением</w:t>
      </w:r>
      <w:r w:rsidRPr="00CC2F92">
        <w:rPr>
          <w:rFonts w:cs="Times New Roman"/>
          <w:sz w:val="24"/>
          <w:szCs w:val="24"/>
          <w:lang w:val="en-US"/>
        </w:rPr>
        <w:t xml:space="preserve"> (Complex Object) (I saw her cross/crossing the road.).</w:t>
      </w:r>
    </w:p>
    <w:p w14:paraId="6DEF3E01" w14:textId="77777777" w:rsidR="00416B7C" w:rsidRPr="00CC2F92" w:rsidRDefault="00416B7C" w:rsidP="00CC2F92">
      <w:pPr>
        <w:pStyle w:val="aff3"/>
        <w:rPr>
          <w:rFonts w:cs="Times New Roman"/>
          <w:sz w:val="24"/>
          <w:szCs w:val="24"/>
        </w:rPr>
      </w:pPr>
      <w:r w:rsidRPr="00CC2F92">
        <w:rPr>
          <w:rFonts w:cs="Times New Roman"/>
          <w:sz w:val="24"/>
          <w:szCs w:val="24"/>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0E2AB09D" w14:textId="77777777" w:rsidR="00416B7C" w:rsidRPr="00CC2F92" w:rsidRDefault="00416B7C" w:rsidP="00CC2F92">
      <w:pPr>
        <w:pStyle w:val="aff3"/>
        <w:rPr>
          <w:rFonts w:cs="Times New Roman"/>
          <w:sz w:val="24"/>
          <w:szCs w:val="24"/>
        </w:rPr>
      </w:pPr>
      <w:r w:rsidRPr="00CC2F92">
        <w:rPr>
          <w:rFonts w:cs="Times New Roman"/>
          <w:sz w:val="24"/>
          <w:szCs w:val="24"/>
        </w:rPr>
        <w:t>Все типы вопросительных предложений в Past Perfect Tense.</w:t>
      </w:r>
    </w:p>
    <w:p w14:paraId="16C64171" w14:textId="77777777" w:rsidR="00416B7C" w:rsidRPr="00CC2F92" w:rsidRDefault="00416B7C" w:rsidP="00CC2F92">
      <w:pPr>
        <w:pStyle w:val="aff3"/>
        <w:rPr>
          <w:rFonts w:cs="Times New Roman"/>
          <w:sz w:val="24"/>
          <w:szCs w:val="24"/>
        </w:rPr>
      </w:pPr>
      <w:r w:rsidRPr="00CC2F92">
        <w:rPr>
          <w:rFonts w:cs="Times New Roman"/>
          <w:sz w:val="24"/>
          <w:szCs w:val="24"/>
        </w:rPr>
        <w:t>Согласование времен в рамках сложного предложения.</w:t>
      </w:r>
    </w:p>
    <w:p w14:paraId="4EC94DB0" w14:textId="77777777" w:rsidR="00416B7C" w:rsidRPr="00CC2F92" w:rsidRDefault="00416B7C" w:rsidP="00CC2F92">
      <w:pPr>
        <w:pStyle w:val="aff3"/>
        <w:rPr>
          <w:rFonts w:cs="Times New Roman"/>
          <w:sz w:val="24"/>
          <w:szCs w:val="24"/>
        </w:rPr>
      </w:pPr>
      <w:r w:rsidRPr="00CC2F92">
        <w:rPr>
          <w:rFonts w:cs="Times New Roman"/>
          <w:sz w:val="24"/>
          <w:szCs w:val="24"/>
        </w:rPr>
        <w:t>Согласование подлежащего, выраженного собирательным существительным (family, police) со сказуемым.</w:t>
      </w:r>
    </w:p>
    <w:p w14:paraId="1BB63746"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w:t>
      </w:r>
      <w:r w:rsidRPr="00CC2F92">
        <w:rPr>
          <w:rFonts w:cs="Times New Roman"/>
          <w:sz w:val="24"/>
          <w:szCs w:val="24"/>
        </w:rPr>
        <w:t>с</w:t>
      </w:r>
      <w:r w:rsidRPr="00CC2F92">
        <w:rPr>
          <w:rFonts w:cs="Times New Roman"/>
          <w:sz w:val="24"/>
          <w:szCs w:val="24"/>
          <w:lang w:val="en-US"/>
        </w:rPr>
        <w:t xml:space="preserve"> </w:t>
      </w:r>
      <w:r w:rsidRPr="00CC2F92">
        <w:rPr>
          <w:rFonts w:cs="Times New Roman"/>
          <w:sz w:val="24"/>
          <w:szCs w:val="24"/>
        </w:rPr>
        <w:t>глаголами</w:t>
      </w:r>
      <w:r w:rsidRPr="00CC2F92">
        <w:rPr>
          <w:rFonts w:cs="Times New Roman"/>
          <w:sz w:val="24"/>
          <w:szCs w:val="24"/>
          <w:lang w:val="en-US"/>
        </w:rPr>
        <w:t xml:space="preserve"> </w:t>
      </w:r>
      <w:r w:rsidRPr="00CC2F92">
        <w:rPr>
          <w:rFonts w:cs="Times New Roman"/>
          <w:sz w:val="24"/>
          <w:szCs w:val="24"/>
        </w:rPr>
        <w:t>на</w:t>
      </w:r>
      <w:r w:rsidRPr="00CC2F92">
        <w:rPr>
          <w:rFonts w:cs="Times New Roman"/>
          <w:sz w:val="24"/>
          <w:szCs w:val="24"/>
          <w:lang w:val="en-US"/>
        </w:rPr>
        <w:t xml:space="preserve"> -ing: to love/hate doing something. </w:t>
      </w:r>
    </w:p>
    <w:p w14:paraId="38734635"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w:t>
      </w:r>
      <w:r w:rsidRPr="00CC2F92">
        <w:rPr>
          <w:rFonts w:cs="Times New Roman"/>
          <w:sz w:val="24"/>
          <w:szCs w:val="24"/>
        </w:rPr>
        <w:t>содержащие</w:t>
      </w:r>
      <w:r w:rsidRPr="00CC2F92">
        <w:rPr>
          <w:rFonts w:cs="Times New Roman"/>
          <w:sz w:val="24"/>
          <w:szCs w:val="24"/>
          <w:lang w:val="en-US"/>
        </w:rPr>
        <w:t xml:space="preserve"> </w:t>
      </w:r>
      <w:r w:rsidRPr="00CC2F92">
        <w:rPr>
          <w:rFonts w:cs="Times New Roman"/>
          <w:sz w:val="24"/>
          <w:szCs w:val="24"/>
        </w:rPr>
        <w:t>глаголы</w:t>
      </w:r>
      <w:r w:rsidRPr="00CC2F92">
        <w:rPr>
          <w:rFonts w:cs="Times New Roman"/>
          <w:sz w:val="24"/>
          <w:szCs w:val="24"/>
          <w:lang w:val="en-US"/>
        </w:rPr>
        <w:t>-</w:t>
      </w:r>
      <w:r w:rsidRPr="00CC2F92">
        <w:rPr>
          <w:rFonts w:cs="Times New Roman"/>
          <w:sz w:val="24"/>
          <w:szCs w:val="24"/>
        </w:rPr>
        <w:t>связки</w:t>
      </w:r>
      <w:r w:rsidRPr="00CC2F92">
        <w:rPr>
          <w:rFonts w:cs="Times New Roman"/>
          <w:sz w:val="24"/>
          <w:szCs w:val="24"/>
          <w:lang w:val="en-US"/>
        </w:rPr>
        <w:t xml:space="preserve"> to be/to look/to feel/to seem. </w:t>
      </w:r>
    </w:p>
    <w:p w14:paraId="3959278F"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be/get used to + </w:t>
      </w:r>
      <w:r w:rsidRPr="00CC2F92">
        <w:rPr>
          <w:rFonts w:cs="Times New Roman"/>
          <w:sz w:val="24"/>
          <w:szCs w:val="24"/>
        </w:rPr>
        <w:t>инфинитив</w:t>
      </w:r>
      <w:r w:rsidRPr="00CC2F92">
        <w:rPr>
          <w:rFonts w:cs="Times New Roman"/>
          <w:sz w:val="24"/>
          <w:szCs w:val="24"/>
          <w:lang w:val="en-US"/>
        </w:rPr>
        <w:t xml:space="preserve"> </w:t>
      </w:r>
      <w:r w:rsidRPr="00CC2F92">
        <w:rPr>
          <w:rFonts w:cs="Times New Roman"/>
          <w:sz w:val="24"/>
          <w:szCs w:val="24"/>
        </w:rPr>
        <w:t>глагола</w:t>
      </w:r>
      <w:r w:rsidRPr="00CC2F92">
        <w:rPr>
          <w:rFonts w:cs="Times New Roman"/>
          <w:sz w:val="24"/>
          <w:szCs w:val="24"/>
          <w:lang w:val="en-US"/>
        </w:rPr>
        <w:t xml:space="preserve">; be/get used to + </w:t>
      </w:r>
      <w:r w:rsidRPr="00CC2F92">
        <w:rPr>
          <w:rFonts w:cs="Times New Roman"/>
          <w:sz w:val="24"/>
          <w:szCs w:val="24"/>
        </w:rPr>
        <w:t>инфинитив</w:t>
      </w:r>
      <w:r w:rsidRPr="00CC2F92">
        <w:rPr>
          <w:rFonts w:cs="Times New Roman"/>
          <w:sz w:val="24"/>
          <w:szCs w:val="24"/>
          <w:lang w:val="en-US"/>
        </w:rPr>
        <w:t xml:space="preserve"> </w:t>
      </w:r>
      <w:r w:rsidRPr="00CC2F92">
        <w:rPr>
          <w:rFonts w:cs="Times New Roman"/>
          <w:sz w:val="24"/>
          <w:szCs w:val="24"/>
        </w:rPr>
        <w:t>глагола</w:t>
      </w:r>
      <w:r w:rsidRPr="00CC2F92">
        <w:rPr>
          <w:rFonts w:cs="Times New Roman"/>
          <w:sz w:val="24"/>
          <w:szCs w:val="24"/>
          <w:lang w:val="en-US"/>
        </w:rPr>
        <w:t>; be/get used to doing something; be/get used to something.</w:t>
      </w:r>
    </w:p>
    <w:p w14:paraId="2C4F7DA8"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Конструкция</w:t>
      </w:r>
      <w:r w:rsidRPr="00CC2F92">
        <w:rPr>
          <w:rFonts w:cs="Times New Roman"/>
          <w:sz w:val="24"/>
          <w:szCs w:val="24"/>
          <w:lang w:val="en-US"/>
        </w:rPr>
        <w:t xml:space="preserve"> both … and … .</w:t>
      </w:r>
    </w:p>
    <w:p w14:paraId="00944E4E" w14:textId="77777777" w:rsidR="00416B7C" w:rsidRPr="00CC2F92" w:rsidRDefault="00416B7C" w:rsidP="00CC2F92">
      <w:pPr>
        <w:pStyle w:val="aff3"/>
        <w:rPr>
          <w:rFonts w:cs="Times New Roman"/>
          <w:sz w:val="24"/>
          <w:szCs w:val="24"/>
          <w:lang w:val="en-US"/>
        </w:rPr>
      </w:pPr>
      <w:r w:rsidRPr="00CC2F92">
        <w:rPr>
          <w:rFonts w:cs="Times New Roman"/>
          <w:sz w:val="24"/>
          <w:szCs w:val="24"/>
        </w:rPr>
        <w:t>Конструкции</w:t>
      </w:r>
      <w:r w:rsidRPr="00CC2F92">
        <w:rPr>
          <w:rFonts w:cs="Times New Roman"/>
          <w:sz w:val="24"/>
          <w:szCs w:val="24"/>
          <w:lang w:val="en-US"/>
        </w:rPr>
        <w:t xml:space="preserve"> c </w:t>
      </w:r>
      <w:r w:rsidRPr="00CC2F92">
        <w:rPr>
          <w:rFonts w:cs="Times New Roman"/>
          <w:sz w:val="24"/>
          <w:szCs w:val="24"/>
        </w:rPr>
        <w:t>глаголами</w:t>
      </w:r>
      <w:r w:rsidRPr="00CC2F92">
        <w:rPr>
          <w:rFonts w:cs="Times New Roman"/>
          <w:sz w:val="24"/>
          <w:szCs w:val="24"/>
          <w:lang w:val="en-US"/>
        </w:rPr>
        <w:t xml:space="preserve"> to stop, to remember, to forget (</w:t>
      </w:r>
      <w:r w:rsidRPr="00CC2F92">
        <w:rPr>
          <w:rFonts w:cs="Times New Roman"/>
          <w:sz w:val="24"/>
          <w:szCs w:val="24"/>
        </w:rPr>
        <w:t>разница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значении</w:t>
      </w:r>
      <w:r w:rsidRPr="00CC2F92">
        <w:rPr>
          <w:rFonts w:cs="Times New Roman"/>
          <w:sz w:val="24"/>
          <w:szCs w:val="24"/>
          <w:lang w:val="en-US"/>
        </w:rPr>
        <w:t xml:space="preserve"> to stop doing smth </w:t>
      </w:r>
      <w:r w:rsidRPr="00CC2F92">
        <w:rPr>
          <w:rFonts w:cs="Times New Roman"/>
          <w:sz w:val="24"/>
          <w:szCs w:val="24"/>
        </w:rPr>
        <w:t>и</w:t>
      </w:r>
      <w:r w:rsidRPr="00CC2F92">
        <w:rPr>
          <w:rFonts w:cs="Times New Roman"/>
          <w:sz w:val="24"/>
          <w:szCs w:val="24"/>
          <w:lang w:val="en-US"/>
        </w:rPr>
        <w:t xml:space="preserve"> to stop to do smth).</w:t>
      </w:r>
    </w:p>
    <w:p w14:paraId="548CC99F" w14:textId="77777777" w:rsidR="00416B7C" w:rsidRPr="00CC2F92" w:rsidRDefault="00416B7C" w:rsidP="00CC2F92">
      <w:pPr>
        <w:pStyle w:val="aff3"/>
        <w:rPr>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xml:space="preserve"> </w:t>
      </w:r>
      <w:r w:rsidRPr="00CC2F92">
        <w:rPr>
          <w:rFonts w:cs="Times New Roman"/>
          <w:sz w:val="24"/>
          <w:szCs w:val="24"/>
        </w:rPr>
        <w:t>видо</w:t>
      </w:r>
      <w:r w:rsidRPr="00CC2F92">
        <w:rPr>
          <w:rFonts w:cs="Times New Roman"/>
          <w:sz w:val="24"/>
          <w:szCs w:val="24"/>
          <w:lang w:val="en-US"/>
        </w:rPr>
        <w:t>-</w:t>
      </w:r>
      <w:r w:rsidRPr="00CC2F92">
        <w:rPr>
          <w:rFonts w:cs="Times New Roman"/>
          <w:sz w:val="24"/>
          <w:szCs w:val="24"/>
        </w:rPr>
        <w:t>временных</w:t>
      </w:r>
      <w:r w:rsidRPr="00CC2F92">
        <w:rPr>
          <w:rFonts w:cs="Times New Roman"/>
          <w:sz w:val="24"/>
          <w:szCs w:val="24"/>
          <w:lang w:val="en-US"/>
        </w:rPr>
        <w:t xml:space="preserve"> </w:t>
      </w:r>
      <w:r w:rsidRPr="00CC2F92">
        <w:rPr>
          <w:rFonts w:cs="Times New Roman"/>
          <w:sz w:val="24"/>
          <w:szCs w:val="24"/>
        </w:rPr>
        <w:t>формах</w:t>
      </w:r>
      <w:r w:rsidRPr="00CC2F92">
        <w:rPr>
          <w:rFonts w:cs="Times New Roman"/>
          <w:sz w:val="24"/>
          <w:szCs w:val="24"/>
          <w:lang w:val="en-US"/>
        </w:rPr>
        <w:t xml:space="preserve"> </w:t>
      </w:r>
      <w:r w:rsidRPr="00CC2F92">
        <w:rPr>
          <w:rFonts w:cs="Times New Roman"/>
          <w:sz w:val="24"/>
          <w:szCs w:val="24"/>
        </w:rPr>
        <w:t>действительного</w:t>
      </w:r>
      <w:r w:rsidRPr="00CC2F92">
        <w:rPr>
          <w:rFonts w:cs="Times New Roman"/>
          <w:sz w:val="24"/>
          <w:szCs w:val="24"/>
          <w:lang w:val="en-US"/>
        </w:rPr>
        <w:t xml:space="preserve"> </w:t>
      </w:r>
      <w:r w:rsidRPr="00CC2F92">
        <w:rPr>
          <w:rFonts w:cs="Times New Roman"/>
          <w:sz w:val="24"/>
          <w:szCs w:val="24"/>
        </w:rPr>
        <w:t>залога</w:t>
      </w:r>
      <w:r w:rsidRPr="00CC2F92">
        <w:rPr>
          <w:rFonts w:cs="Times New Roman"/>
          <w:sz w:val="24"/>
          <w:szCs w:val="24"/>
          <w:lang w:val="en-US"/>
        </w:rPr>
        <w:t xml:space="preserve"> </w:t>
      </w:r>
      <w:r w:rsidRPr="00CC2F92">
        <w:rPr>
          <w:rFonts w:cs="Times New Roman"/>
          <w:sz w:val="24"/>
          <w:szCs w:val="24"/>
        </w:rPr>
        <w:t>в</w:t>
      </w:r>
      <w:r w:rsidRPr="00CC2F92">
        <w:rPr>
          <w:rFonts w:cs="Times New Roman"/>
          <w:sz w:val="24"/>
          <w:szCs w:val="24"/>
          <w:lang w:val="en-US"/>
        </w:rPr>
        <w:t> </w:t>
      </w:r>
      <w:r w:rsidRPr="00CC2F92">
        <w:rPr>
          <w:rFonts w:cs="Times New Roman"/>
          <w:sz w:val="24"/>
          <w:szCs w:val="24"/>
        </w:rPr>
        <w:t>изъявительном</w:t>
      </w:r>
      <w:r w:rsidRPr="00CC2F92">
        <w:rPr>
          <w:rFonts w:cs="Times New Roman"/>
          <w:sz w:val="24"/>
          <w:szCs w:val="24"/>
          <w:lang w:val="en-US"/>
        </w:rPr>
        <w:t xml:space="preserve"> </w:t>
      </w:r>
      <w:r w:rsidRPr="00CC2F92">
        <w:rPr>
          <w:rFonts w:cs="Times New Roman"/>
          <w:sz w:val="24"/>
          <w:szCs w:val="24"/>
        </w:rPr>
        <w:t>наклонении</w:t>
      </w:r>
      <w:r w:rsidRPr="00CC2F92">
        <w:rPr>
          <w:rFonts w:cs="Times New Roman"/>
          <w:sz w:val="24"/>
          <w:szCs w:val="24"/>
          <w:lang w:val="en-US"/>
        </w:rPr>
        <w:t xml:space="preserve"> (Past Perfect Tense, Present Perfect Continuous Tense, Future-in-the-Past). </w:t>
      </w:r>
    </w:p>
    <w:p w14:paraId="381FB6F3" w14:textId="77777777" w:rsidR="00416B7C" w:rsidRPr="00CC2F92" w:rsidRDefault="00416B7C" w:rsidP="00CC2F92">
      <w:pPr>
        <w:pStyle w:val="aff3"/>
        <w:rPr>
          <w:rFonts w:cs="Times New Roman"/>
          <w:sz w:val="24"/>
          <w:szCs w:val="24"/>
        </w:rPr>
      </w:pPr>
      <w:r w:rsidRPr="00CC2F92">
        <w:rPr>
          <w:rFonts w:cs="Times New Roman"/>
          <w:sz w:val="24"/>
          <w:szCs w:val="24"/>
        </w:rPr>
        <w:t>Модальные глаголы в косвенной речи в настоящем и прошедшем времени.</w:t>
      </w:r>
    </w:p>
    <w:p w14:paraId="33BA5395" w14:textId="77777777" w:rsidR="00416B7C" w:rsidRPr="00CC2F92" w:rsidRDefault="00416B7C" w:rsidP="00CC2F92">
      <w:pPr>
        <w:pStyle w:val="aff3"/>
        <w:rPr>
          <w:rFonts w:cs="Times New Roman"/>
          <w:sz w:val="24"/>
          <w:szCs w:val="24"/>
        </w:rPr>
      </w:pPr>
      <w:r w:rsidRPr="00CC2F92">
        <w:rPr>
          <w:rFonts w:cs="Times New Roman"/>
          <w:sz w:val="24"/>
          <w:szCs w:val="24"/>
        </w:rPr>
        <w:t>Неличные формы глагола (инфинитив, герундий, причастия настоящего и прошедшего времени).</w:t>
      </w:r>
    </w:p>
    <w:p w14:paraId="0E2543AA" w14:textId="77777777" w:rsidR="00416B7C" w:rsidRPr="00CC2F92" w:rsidRDefault="00416B7C" w:rsidP="00CC2F92">
      <w:pPr>
        <w:pStyle w:val="aff3"/>
        <w:rPr>
          <w:rFonts w:cs="Times New Roman"/>
          <w:sz w:val="24"/>
          <w:szCs w:val="24"/>
        </w:rPr>
      </w:pPr>
      <w:r w:rsidRPr="00CC2F92">
        <w:rPr>
          <w:rFonts w:cs="Times New Roman"/>
          <w:sz w:val="24"/>
          <w:szCs w:val="24"/>
        </w:rPr>
        <w:t>Наречия too — enough.</w:t>
      </w:r>
    </w:p>
    <w:p w14:paraId="46A17DA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Отрицательные местоимения no (и его производные nobody, nothing, etc.), none.</w:t>
      </w:r>
    </w:p>
    <w:p w14:paraId="3C5DCEDA"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Социокультурные знания и умения</w:t>
      </w:r>
    </w:p>
    <w:p w14:paraId="75D5459A"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 </w:t>
      </w:r>
    </w:p>
    <w:p w14:paraId="11DC1EEF" w14:textId="77777777" w:rsidR="00416B7C" w:rsidRPr="00CC2F92" w:rsidRDefault="00416B7C" w:rsidP="00CC2F92">
      <w:pPr>
        <w:pStyle w:val="aff3"/>
        <w:rPr>
          <w:rFonts w:cs="Times New Roman"/>
          <w:sz w:val="24"/>
          <w:szCs w:val="24"/>
        </w:rPr>
      </w:pPr>
      <w:r w:rsidRPr="00CC2F92">
        <w:rPr>
          <w:rFonts w:cs="Times New Roman"/>
          <w:sz w:val="24"/>
          <w:szCs w:val="24"/>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449B5F36"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17A070CA"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0113A484"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нормы вежливости в межкультурном общении.</w:t>
      </w:r>
    </w:p>
    <w:p w14:paraId="699B1918" w14:textId="77777777" w:rsidR="00416B7C" w:rsidRPr="00CC2F92" w:rsidRDefault="00416B7C" w:rsidP="00CC2F92">
      <w:pPr>
        <w:pStyle w:val="aff3"/>
        <w:rPr>
          <w:rFonts w:cs="Times New Roman"/>
          <w:sz w:val="24"/>
          <w:szCs w:val="24"/>
        </w:rPr>
      </w:pPr>
      <w:r w:rsidRPr="00CC2F92">
        <w:rPr>
          <w:rFonts w:cs="Times New Roman"/>
          <w:sz w:val="24"/>
          <w:szCs w:val="24"/>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образцов поэзии и прозы,</w:t>
      </w:r>
      <w:r w:rsidR="00571787" w:rsidRPr="00CC2F92">
        <w:rPr>
          <w:rFonts w:cs="Times New Roman"/>
          <w:sz w:val="24"/>
          <w:szCs w:val="24"/>
        </w:rPr>
        <w:t xml:space="preserve"> </w:t>
      </w:r>
      <w:r w:rsidRPr="00CC2F92">
        <w:rPr>
          <w:rFonts w:cs="Times New Roman"/>
          <w:sz w:val="24"/>
          <w:szCs w:val="24"/>
        </w:rPr>
        <w:t>доступных в языковом отношении.</w:t>
      </w:r>
    </w:p>
    <w:p w14:paraId="7E1E8FF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75854799"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 (культурные явления, события, достопримечательности);</w:t>
      </w:r>
    </w:p>
    <w:p w14:paraId="1518AF32"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14:paraId="6F05D951" w14:textId="77777777" w:rsidR="00416B7C" w:rsidRPr="00CC2F92" w:rsidRDefault="00416B7C" w:rsidP="00CC2F92">
      <w:pPr>
        <w:pStyle w:val="aff3"/>
        <w:rPr>
          <w:rStyle w:val="Bold"/>
          <w:rFonts w:cs="Times New Roman"/>
          <w:sz w:val="24"/>
          <w:szCs w:val="24"/>
        </w:rPr>
      </w:pPr>
      <w:r w:rsidRPr="00CC2F92">
        <w:rPr>
          <w:rFonts w:cs="Times New Roman"/>
          <w:sz w:val="24"/>
          <w:szCs w:val="24"/>
        </w:rPr>
        <w:lastRenderedPageBreak/>
        <w:t>оказывать помощь зарубежным гостям в ситуациях повседневного общения (объяснить местонахождение объекта, сообщить возможный маршрут и т. д.).</w:t>
      </w:r>
    </w:p>
    <w:p w14:paraId="4E6EF58E"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11CF2F9E"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54626A82"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незнакомых слов.</w:t>
      </w:r>
    </w:p>
    <w:p w14:paraId="5E9CDA36"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в качестве опоры при порождении собственных высказываний ключевых слов, плана. </w:t>
      </w:r>
    </w:p>
    <w:p w14:paraId="426C336B" w14:textId="49C2CC51"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w:t>
      </w:r>
      <w:r w:rsidR="0063580C">
        <w:rPr>
          <w:rFonts w:cs="Times New Roman"/>
          <w:sz w:val="24"/>
          <w:szCs w:val="24"/>
        </w:rPr>
        <w:t xml:space="preserve">ходимой для понимания основного </w:t>
      </w:r>
      <w:r w:rsidRPr="00CC2F92">
        <w:rPr>
          <w:rFonts w:cs="Times New Roman"/>
          <w:sz w:val="24"/>
          <w:szCs w:val="24"/>
        </w:rPr>
        <w:t>содержания прочитанного/прослушанного текста или для нахождения в тексте запрашиваемой информации.</w:t>
      </w:r>
    </w:p>
    <w:p w14:paraId="4BFD55A1"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50CADF73"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11EB1014" w14:textId="77777777" w:rsidR="00416B7C" w:rsidRPr="00CC2F92" w:rsidRDefault="00416B7C" w:rsidP="00CC2F92">
      <w:pPr>
        <w:pStyle w:val="aff3"/>
        <w:rPr>
          <w:rFonts w:cs="Times New Roman"/>
          <w:sz w:val="24"/>
          <w:szCs w:val="24"/>
        </w:rPr>
      </w:pPr>
      <w:r w:rsidRPr="00CC2F92">
        <w:rPr>
          <w:rFonts w:cs="Times New Roman"/>
          <w:sz w:val="24"/>
          <w:szCs w:val="24"/>
        </w:rPr>
        <w:t>Коммуникативные умения</w:t>
      </w:r>
    </w:p>
    <w:p w14:paraId="01D485D1"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511E5F64" w14:textId="77777777" w:rsidR="00416B7C" w:rsidRPr="00CC2F92" w:rsidRDefault="00416B7C" w:rsidP="00CC2F92">
      <w:pPr>
        <w:pStyle w:val="aff3"/>
        <w:rPr>
          <w:rFonts w:cs="Times New Roman"/>
          <w:sz w:val="24"/>
          <w:szCs w:val="24"/>
        </w:rPr>
      </w:pPr>
      <w:r w:rsidRPr="00CC2F92">
        <w:rPr>
          <w:rFonts w:cs="Times New Roman"/>
          <w:sz w:val="24"/>
          <w:szCs w:val="24"/>
        </w:rPr>
        <w:t>Взаимоотношения в семье и с друзьями. Конфликты и их разрешение.</w:t>
      </w:r>
    </w:p>
    <w:p w14:paraId="153E6F93" w14:textId="77777777" w:rsidR="00416B7C" w:rsidRPr="00CC2F92" w:rsidRDefault="00416B7C" w:rsidP="00CC2F92">
      <w:pPr>
        <w:pStyle w:val="aff3"/>
        <w:rPr>
          <w:rFonts w:cs="Times New Roman"/>
          <w:sz w:val="24"/>
          <w:szCs w:val="24"/>
        </w:rPr>
      </w:pPr>
      <w:r w:rsidRPr="00CC2F92">
        <w:rPr>
          <w:rFonts w:cs="Times New Roman"/>
          <w:sz w:val="24"/>
          <w:szCs w:val="24"/>
        </w:rPr>
        <w:t>Внешность и характер человека/литературного персонажа.</w:t>
      </w:r>
    </w:p>
    <w:p w14:paraId="174B28A1" w14:textId="77777777" w:rsidR="00416B7C" w:rsidRPr="00CC2F92" w:rsidRDefault="00416B7C" w:rsidP="00CC2F92">
      <w:pPr>
        <w:pStyle w:val="aff3"/>
        <w:rPr>
          <w:rFonts w:cs="Times New Roman"/>
          <w:sz w:val="24"/>
          <w:szCs w:val="24"/>
        </w:rPr>
      </w:pPr>
      <w:r w:rsidRPr="00CC2F92">
        <w:rPr>
          <w:rFonts w:cs="Times New Roman"/>
          <w:sz w:val="24"/>
          <w:szCs w:val="24"/>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3962743E"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режим труда и отдыха, фитнес, сбалансированное питание. Посещение врача.</w:t>
      </w:r>
    </w:p>
    <w:p w14:paraId="11123A81" w14:textId="77777777" w:rsidR="00416B7C" w:rsidRPr="00CC2F92" w:rsidRDefault="00416B7C" w:rsidP="00CC2F92">
      <w:pPr>
        <w:pStyle w:val="aff3"/>
        <w:rPr>
          <w:rFonts w:cs="Times New Roman"/>
          <w:sz w:val="24"/>
          <w:szCs w:val="24"/>
        </w:rPr>
      </w:pPr>
      <w:r w:rsidRPr="00CC2F92">
        <w:rPr>
          <w:rFonts w:cs="Times New Roman"/>
          <w:sz w:val="24"/>
          <w:szCs w:val="24"/>
        </w:rPr>
        <w:t>Покупки: одежда, обувь и продукты питания. Карманные деньги. Молодёжная мода.</w:t>
      </w:r>
    </w:p>
    <w:p w14:paraId="035B216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Школа, школьная жизнь, изучаемые предметы и отношение к ним. Взаимоотношения в школе: проблемы и их решение. Переписка с зарубежными сверстниками.</w:t>
      </w:r>
    </w:p>
    <w:p w14:paraId="5A1C811F" w14:textId="77777777" w:rsidR="00416B7C" w:rsidRPr="00CC2F92" w:rsidRDefault="00416B7C" w:rsidP="00CC2F92">
      <w:pPr>
        <w:pStyle w:val="aff3"/>
        <w:rPr>
          <w:rFonts w:cs="Times New Roman"/>
          <w:sz w:val="24"/>
          <w:szCs w:val="24"/>
        </w:rPr>
      </w:pPr>
      <w:r w:rsidRPr="00CC2F92">
        <w:rPr>
          <w:rFonts w:cs="Times New Roman"/>
          <w:sz w:val="24"/>
          <w:szCs w:val="24"/>
        </w:rPr>
        <w:t>Виды отдыха в различное время года. Путешествия по России и зарубежным странам. Транспорт.</w:t>
      </w:r>
    </w:p>
    <w:p w14:paraId="129257E8" w14:textId="77777777" w:rsidR="00416B7C" w:rsidRPr="00CC2F92" w:rsidRDefault="00416B7C" w:rsidP="00CC2F92">
      <w:pPr>
        <w:pStyle w:val="aff3"/>
        <w:rPr>
          <w:rFonts w:cs="Times New Roman"/>
          <w:sz w:val="24"/>
          <w:szCs w:val="24"/>
        </w:rPr>
      </w:pPr>
      <w:r w:rsidRPr="00CC2F92">
        <w:rPr>
          <w:rFonts w:cs="Times New Roman"/>
          <w:sz w:val="24"/>
          <w:szCs w:val="24"/>
        </w:rPr>
        <w:t>Природа: флора и фауна. Проблемы экологии. Защита окружающей среды. Климат, погода. Стихийные бедствия.</w:t>
      </w:r>
    </w:p>
    <w:p w14:paraId="13432A5D" w14:textId="77777777" w:rsidR="00416B7C" w:rsidRPr="00CC2F92" w:rsidRDefault="00416B7C" w:rsidP="00CC2F92">
      <w:pPr>
        <w:pStyle w:val="aff3"/>
        <w:rPr>
          <w:rFonts w:cs="Times New Roman"/>
          <w:sz w:val="24"/>
          <w:szCs w:val="24"/>
        </w:rPr>
      </w:pPr>
      <w:r w:rsidRPr="00CC2F92">
        <w:rPr>
          <w:rFonts w:cs="Times New Roman"/>
          <w:sz w:val="24"/>
          <w:szCs w:val="24"/>
        </w:rPr>
        <w:t>Средства массовой информации (телевидение, радио, пресса, Интернет).</w:t>
      </w:r>
    </w:p>
    <w:p w14:paraId="12BCE56A" w14:textId="77777777" w:rsidR="00416B7C" w:rsidRPr="00CC2F92" w:rsidRDefault="00416B7C" w:rsidP="00CC2F92">
      <w:pPr>
        <w:pStyle w:val="aff3"/>
        <w:rPr>
          <w:rFonts w:cs="Times New Roman"/>
          <w:sz w:val="24"/>
          <w:szCs w:val="24"/>
        </w:rPr>
      </w:pPr>
      <w:r w:rsidRPr="00CC2F92">
        <w:rPr>
          <w:rFonts w:cs="Times New Roman"/>
          <w:sz w:val="24"/>
          <w:szCs w:val="24"/>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73B9CCC0" w14:textId="77777777" w:rsidR="00416B7C" w:rsidRPr="00CC2F92" w:rsidRDefault="00416B7C" w:rsidP="00CC2F92">
      <w:pPr>
        <w:pStyle w:val="aff3"/>
        <w:rPr>
          <w:rFonts w:cs="Times New Roman"/>
          <w:sz w:val="24"/>
          <w:szCs w:val="24"/>
        </w:rPr>
      </w:pPr>
      <w:r w:rsidRPr="00CC2F92">
        <w:rPr>
          <w:rFonts w:cs="Times New Roman"/>
          <w:sz w:val="24"/>
          <w:szCs w:val="24"/>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39F0D943"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Говорение</w:t>
      </w:r>
    </w:p>
    <w:p w14:paraId="67CBAE6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BoldItalic0"/>
          <w:rFonts w:cs="Times New Roman"/>
          <w:sz w:val="24"/>
          <w:szCs w:val="24"/>
        </w:rPr>
        <w:t>диалогической речи</w:t>
      </w:r>
      <w:r w:rsidRPr="00CC2F92">
        <w:rPr>
          <w:rFonts w:cs="Times New Roman"/>
          <w:sz w:val="24"/>
          <w:szCs w:val="24"/>
        </w:rPr>
        <w:t xml:space="preserve">,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 </w:t>
      </w:r>
    </w:p>
    <w:p w14:paraId="0BEDFE02"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этикетного характера:</w:t>
      </w:r>
      <w:r w:rsidRPr="00CC2F92">
        <w:rPr>
          <w:rFonts w:cs="Times New Roman"/>
          <w:sz w:val="24"/>
          <w:szCs w:val="24"/>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443657BC"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w:t>
      </w:r>
      <w:r w:rsidRPr="00CC2F92">
        <w:rPr>
          <w:rFonts w:cs="Times New Roman"/>
          <w:sz w:val="24"/>
          <w:szCs w:val="24"/>
        </w:rPr>
        <w:t xml:space="preserve">— </w:t>
      </w:r>
      <w:r w:rsidRPr="00CC2F92">
        <w:rPr>
          <w:rStyle w:val="Italic"/>
          <w:rFonts w:cs="Times New Roman"/>
          <w:sz w:val="24"/>
          <w:szCs w:val="24"/>
        </w:rPr>
        <w:t>побуждение</w:t>
      </w:r>
      <w:r w:rsidRPr="00CC2F92">
        <w:rPr>
          <w:rFonts w:cs="Times New Roman"/>
          <w:sz w:val="24"/>
          <w:szCs w:val="24"/>
        </w:rPr>
        <w:t xml:space="preserve"> </w:t>
      </w:r>
      <w:r w:rsidRPr="00CC2F92">
        <w:rPr>
          <w:rStyle w:val="Italic"/>
          <w:rFonts w:cs="Times New Roman"/>
          <w:sz w:val="24"/>
          <w:szCs w:val="24"/>
        </w:rPr>
        <w:t>к действию:</w:t>
      </w:r>
      <w:r w:rsidRPr="00CC2F92">
        <w:rPr>
          <w:rFonts w:cs="Times New Roman"/>
          <w:sz w:val="24"/>
          <w:szCs w:val="24"/>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73D0AC4C"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диалог-расспрос:</w:t>
      </w:r>
      <w:r w:rsidRPr="00CC2F92">
        <w:rPr>
          <w:rFonts w:cs="Times New Roman"/>
          <w:sz w:val="24"/>
          <w:szCs w:val="24"/>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w:t>
      </w:r>
      <w:r w:rsidRPr="00CC2F92">
        <w:rPr>
          <w:rFonts w:cs="Times New Roman"/>
          <w:sz w:val="24"/>
          <w:szCs w:val="24"/>
        </w:rPr>
        <w:lastRenderedPageBreak/>
        <w:t>информацию; переходить с позиции спрашивающего на позицию отвечающего и наоборот;</w:t>
      </w:r>
    </w:p>
    <w:p w14:paraId="276EDA1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диалог </w:t>
      </w:r>
      <w:r w:rsidRPr="00CC2F92">
        <w:rPr>
          <w:rFonts w:cs="Times New Roman"/>
          <w:sz w:val="24"/>
          <w:szCs w:val="24"/>
        </w:rPr>
        <w:t xml:space="preserve">— </w:t>
      </w:r>
      <w:r w:rsidRPr="00CC2F92">
        <w:rPr>
          <w:rStyle w:val="Italic"/>
          <w:rFonts w:cs="Times New Roman"/>
          <w:sz w:val="24"/>
          <w:szCs w:val="24"/>
        </w:rPr>
        <w:t>обмен</w:t>
      </w:r>
      <w:r w:rsidRPr="00CC2F92">
        <w:rPr>
          <w:rFonts w:cs="Times New Roman"/>
          <w:sz w:val="24"/>
          <w:szCs w:val="24"/>
        </w:rPr>
        <w:t xml:space="preserve"> </w:t>
      </w:r>
      <w:r w:rsidRPr="00CC2F92">
        <w:rPr>
          <w:rStyle w:val="Italic"/>
          <w:rFonts w:cs="Times New Roman"/>
          <w:sz w:val="24"/>
          <w:szCs w:val="24"/>
        </w:rPr>
        <w:t>мнениями:</w:t>
      </w:r>
      <w:r w:rsidRPr="00CC2F92">
        <w:rPr>
          <w:rFonts w:cs="Times New Roman"/>
          <w:sz w:val="24"/>
          <w:szCs w:val="24"/>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62B28A23"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14:paraId="766A475D"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14:paraId="6640B52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Развитие коммуникативных умений </w:t>
      </w:r>
      <w:r w:rsidRPr="00CC2F92">
        <w:rPr>
          <w:rStyle w:val="BoldItalic0"/>
          <w:rFonts w:cs="Times New Roman"/>
          <w:spacing w:val="-1"/>
          <w:sz w:val="24"/>
          <w:szCs w:val="24"/>
        </w:rPr>
        <w:t>монологической речи</w:t>
      </w:r>
      <w:r w:rsidRPr="00CC2F92">
        <w:rPr>
          <w:rFonts w:cs="Times New Roman"/>
          <w:spacing w:val="-1"/>
          <w:sz w:val="24"/>
          <w:szCs w:val="24"/>
        </w:rPr>
        <w:t xml:space="preserve">: </w:t>
      </w:r>
    </w:p>
    <w:p w14:paraId="5B7217BE"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305C2E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4F13849E"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3AD373AC" w14:textId="77777777" w:rsidR="00416B7C" w:rsidRPr="00CC2F92" w:rsidRDefault="00416B7C" w:rsidP="00CC2F92">
      <w:pPr>
        <w:pStyle w:val="aff3"/>
        <w:rPr>
          <w:rFonts w:cs="Times New Roman"/>
          <w:sz w:val="24"/>
          <w:szCs w:val="24"/>
        </w:rPr>
      </w:pPr>
      <w:r w:rsidRPr="00CC2F92">
        <w:rPr>
          <w:rFonts w:cs="Times New Roman"/>
          <w:sz w:val="24"/>
          <w:szCs w:val="24"/>
        </w:rPr>
        <w:t>рассуждение;</w:t>
      </w:r>
    </w:p>
    <w:p w14:paraId="5D0951E4"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краткое аргументирование своего мнения по отношению к услышанному/прочитанному; </w:t>
      </w:r>
    </w:p>
    <w:p w14:paraId="499791D0"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прочитанного/прослушанного текста с выражением своего отношения к событиям и фактам, изложенным в тексте; </w:t>
      </w:r>
    </w:p>
    <w:p w14:paraId="56C1A750"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5E3C7E3B"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51C372ED"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14:paraId="521CD19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Объём монологического высказывания — 10—12 фраз. </w:t>
      </w:r>
    </w:p>
    <w:p w14:paraId="36A1E32D"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Аудирование</w:t>
      </w:r>
      <w:r w:rsidRPr="00CC2F92">
        <w:rPr>
          <w:rFonts w:cs="Times New Roman"/>
          <w:sz w:val="24"/>
          <w:szCs w:val="24"/>
        </w:rPr>
        <w:t xml:space="preserve"> </w:t>
      </w:r>
    </w:p>
    <w:p w14:paraId="7B951434"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21350D7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0B51A050"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557FE4FE"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2680CC8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6321761" w14:textId="77777777" w:rsidR="00416B7C" w:rsidRPr="00CC2F92" w:rsidRDefault="00416B7C" w:rsidP="00CC2F92">
      <w:pPr>
        <w:pStyle w:val="aff3"/>
        <w:rPr>
          <w:rFonts w:cs="Times New Roman"/>
          <w:sz w:val="24"/>
          <w:szCs w:val="24"/>
        </w:rPr>
      </w:pPr>
      <w:r w:rsidRPr="00CC2F92">
        <w:rPr>
          <w:rFonts w:cs="Times New Roman"/>
          <w:sz w:val="24"/>
          <w:szCs w:val="24"/>
        </w:rPr>
        <w:t>Языковая сложность текстов для аудирования должна соответствовать базовому уровню (А2 — допороговому уровню по общеевропейской шкале).</w:t>
      </w:r>
    </w:p>
    <w:p w14:paraId="3AB7A5A7"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2 минут.</w:t>
      </w:r>
    </w:p>
    <w:p w14:paraId="325AC119"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Смысловое чтение</w:t>
      </w:r>
    </w:p>
    <w:p w14:paraId="5EAEB638"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w:t>
      </w:r>
      <w:r w:rsidR="00571787" w:rsidRPr="00CC2F92">
        <w:rPr>
          <w:rFonts w:cs="Times New Roman"/>
          <w:sz w:val="24"/>
          <w:szCs w:val="24"/>
        </w:rPr>
        <w:t xml:space="preserve"> </w:t>
      </w:r>
      <w:r w:rsidRPr="00CC2F92">
        <w:rPr>
          <w:rFonts w:cs="Times New Roman"/>
          <w:sz w:val="24"/>
          <w:szCs w:val="24"/>
        </w:rPr>
        <w:t xml:space="preserve">аутентичные тексты разных жанров и стилей, содержащие отдельные неизученные языковые явления, с различной глубиной </w:t>
      </w:r>
      <w:r w:rsidRPr="00CC2F92">
        <w:rPr>
          <w:rFonts w:cs="Times New Roman"/>
          <w:sz w:val="24"/>
          <w:szCs w:val="24"/>
        </w:rPr>
        <w:lastRenderedPageBreak/>
        <w:t>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14:paraId="6F916FE3"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397E46BC" w14:textId="75A252BE" w:rsidR="00416B7C" w:rsidRPr="00CC2F92" w:rsidRDefault="0063580C" w:rsidP="00CC2F92">
      <w:pPr>
        <w:pStyle w:val="aff3"/>
        <w:rPr>
          <w:rFonts w:cs="Times New Roman"/>
          <w:sz w:val="24"/>
          <w:szCs w:val="24"/>
        </w:rPr>
      </w:pPr>
      <w:r>
        <w:rPr>
          <w:rFonts w:cs="Times New Roman"/>
          <w:sz w:val="24"/>
          <w:szCs w:val="24"/>
        </w:rPr>
        <w:t>Чтение</w:t>
      </w:r>
      <w:r>
        <w:rPr>
          <w:rFonts w:cs="Times New Roman"/>
          <w:sz w:val="24"/>
          <w:szCs w:val="24"/>
          <w:lang w:val="tt-RU"/>
        </w:rPr>
        <w:t xml:space="preserve"> </w:t>
      </w:r>
      <w:r>
        <w:rPr>
          <w:rFonts w:cs="Times New Roman"/>
          <w:sz w:val="24"/>
          <w:szCs w:val="24"/>
        </w:rPr>
        <w:t xml:space="preserve">с пониманием </w:t>
      </w:r>
      <w:r w:rsidR="00416B7C" w:rsidRPr="00CC2F92">
        <w:rPr>
          <w:rFonts w:cs="Times New Roman"/>
          <w:sz w:val="24"/>
          <w:szCs w:val="24"/>
        </w:rPr>
        <w:t>нужной/интересующей/</w:t>
      </w:r>
      <w:r>
        <w:rPr>
          <w:rFonts w:cs="Times New Roman"/>
          <w:sz w:val="24"/>
          <w:szCs w:val="24"/>
          <w:lang w:val="tt-RU"/>
        </w:rPr>
        <w:t xml:space="preserve"> </w:t>
      </w:r>
      <w:r w:rsidR="00416B7C" w:rsidRPr="00CC2F92">
        <w:rPr>
          <w:rFonts w:cs="Times New Roman"/>
          <w:sz w:val="24"/>
          <w:szCs w:val="24"/>
        </w:rPr>
        <w:t>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C6C6A19"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понимание представленной в них информации.</w:t>
      </w:r>
    </w:p>
    <w:p w14:paraId="262F05B8"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Italic"/>
          <w:rFonts w:cs="Times New Roman"/>
          <w:sz w:val="24"/>
          <w:szCs w:val="24"/>
        </w:rPr>
        <w:t>с полным пониманием содержания</w:t>
      </w:r>
      <w:r w:rsidRPr="00CC2F92">
        <w:rPr>
          <w:rFonts w:cs="Times New Roman"/>
          <w:sz w:val="24"/>
          <w:szCs w:val="24"/>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74FB2601"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 </w:t>
      </w:r>
    </w:p>
    <w:p w14:paraId="61EDDD1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Языковая сложность текстов для чтения должна соответствовать базовому уровню (А2 — допороговому уровню по общеевропейской шкале).</w:t>
      </w:r>
    </w:p>
    <w:p w14:paraId="7D4878F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500—600 слов. </w:t>
      </w:r>
    </w:p>
    <w:p w14:paraId="6055E7AF"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Письменная речь</w:t>
      </w:r>
      <w:r w:rsidRPr="00CC2F92">
        <w:rPr>
          <w:rFonts w:cs="Times New Roman"/>
          <w:sz w:val="24"/>
          <w:szCs w:val="24"/>
        </w:rPr>
        <w:t xml:space="preserve"> </w:t>
      </w:r>
    </w:p>
    <w:p w14:paraId="5AA60EE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2F965DBB"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составление плана/тезисов устного или письменного сообщения; </w:t>
      </w:r>
    </w:p>
    <w:p w14:paraId="3696900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в соответствии с нормами, принятыми в стране/странах изучаемого языка; </w:t>
      </w:r>
    </w:p>
    <w:p w14:paraId="4920F047"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благодарность/извинение/просьбу,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0FAEBE6B"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3DCBD48E"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таблицы с краткой фиксацией содержания прочитанного/прослушанного текста; </w:t>
      </w:r>
    </w:p>
    <w:p w14:paraId="4FA62294" w14:textId="77777777" w:rsidR="00416B7C" w:rsidRPr="00CC2F92" w:rsidRDefault="00416B7C" w:rsidP="00CC2F92">
      <w:pPr>
        <w:pStyle w:val="aff3"/>
        <w:rPr>
          <w:rFonts w:cs="Times New Roman"/>
          <w:sz w:val="24"/>
          <w:szCs w:val="24"/>
        </w:rPr>
      </w:pPr>
      <w:r w:rsidRPr="00CC2F92">
        <w:rPr>
          <w:rFonts w:cs="Times New Roman"/>
          <w:sz w:val="24"/>
          <w:szCs w:val="24"/>
        </w:rPr>
        <w:t>преобразование таблицы, схемы в текстовый вариант представления информации;</w:t>
      </w:r>
    </w:p>
    <w:p w14:paraId="33895D2F" w14:textId="77777777" w:rsidR="00416B7C" w:rsidRPr="00CC2F92" w:rsidRDefault="00416B7C" w:rsidP="00CC2F92">
      <w:pPr>
        <w:pStyle w:val="aff3"/>
        <w:rPr>
          <w:rFonts w:cs="Times New Roman"/>
          <w:sz w:val="24"/>
          <w:szCs w:val="24"/>
        </w:rPr>
      </w:pPr>
      <w:r w:rsidRPr="00CC2F92">
        <w:rPr>
          <w:rFonts w:cs="Times New Roman"/>
          <w:sz w:val="24"/>
          <w:szCs w:val="24"/>
        </w:rPr>
        <w:t>письменное представление результатов выполненной проектной работы (объём — 100—120 слов).</w:t>
      </w:r>
    </w:p>
    <w:p w14:paraId="37C8B09D" w14:textId="77777777" w:rsidR="00416B7C" w:rsidRPr="00CC2F92" w:rsidRDefault="00416B7C" w:rsidP="00CC2F92">
      <w:pPr>
        <w:pStyle w:val="aff3"/>
        <w:rPr>
          <w:rFonts w:cs="Times New Roman"/>
          <w:sz w:val="24"/>
          <w:szCs w:val="24"/>
        </w:rPr>
      </w:pPr>
      <w:r w:rsidRPr="00CC2F92">
        <w:rPr>
          <w:rFonts w:cs="Times New Roman"/>
          <w:sz w:val="24"/>
          <w:szCs w:val="24"/>
        </w:rPr>
        <w:t>Языковые знания и умения</w:t>
      </w:r>
    </w:p>
    <w:p w14:paraId="292C3707"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Фонетическая сторона речи</w:t>
      </w:r>
    </w:p>
    <w:p w14:paraId="2047BFA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7B90B877" w14:textId="77777777" w:rsidR="00416B7C" w:rsidRPr="00CC2F92" w:rsidRDefault="00416B7C" w:rsidP="00CC2F92">
      <w:pPr>
        <w:pStyle w:val="aff3"/>
        <w:rPr>
          <w:rFonts w:cs="Times New Roman"/>
          <w:sz w:val="24"/>
          <w:szCs w:val="24"/>
        </w:rPr>
      </w:pPr>
      <w:r w:rsidRPr="00CC2F92">
        <w:rPr>
          <w:rFonts w:cs="Times New Roman"/>
          <w:sz w:val="24"/>
          <w:szCs w:val="24"/>
        </w:rPr>
        <w:t>Выражение модального значения, чувства и эмоции.</w:t>
      </w:r>
    </w:p>
    <w:p w14:paraId="7A01BA0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Различение на слух британского и американского вариантов произношения в прослушанных текстах или услышанных высказываниях.</w:t>
      </w:r>
    </w:p>
    <w:p w14:paraId="2F4A3758"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D3A099A"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14:paraId="468F4298"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110 слов.</w:t>
      </w:r>
    </w:p>
    <w:p w14:paraId="00FA9F68" w14:textId="77777777" w:rsidR="00416B7C" w:rsidRPr="00CC2F92" w:rsidRDefault="00416B7C" w:rsidP="00CC2F92">
      <w:pPr>
        <w:pStyle w:val="aff3"/>
        <w:rPr>
          <w:rFonts w:cs="Times New Roman"/>
          <w:sz w:val="24"/>
          <w:szCs w:val="24"/>
        </w:rPr>
      </w:pPr>
      <w:r w:rsidRPr="00CC2F92">
        <w:rPr>
          <w:rStyle w:val="BoldItalic0"/>
          <w:rFonts w:cs="Times New Roman"/>
          <w:sz w:val="24"/>
          <w:szCs w:val="24"/>
        </w:rPr>
        <w:t>Графика, орфография и пунктуация</w:t>
      </w:r>
    </w:p>
    <w:p w14:paraId="29C2189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16375C5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14:paraId="64DD3227"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14D9F67F"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Лексическая сторона речи</w:t>
      </w:r>
    </w:p>
    <w:p w14:paraId="08D22CB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14:paraId="020A6CBC" w14:textId="77777777" w:rsidR="00416B7C" w:rsidRPr="00CC2F92" w:rsidRDefault="00416B7C" w:rsidP="00CC2F92">
      <w:pPr>
        <w:pStyle w:val="aff3"/>
        <w:rPr>
          <w:rFonts w:cs="Times New Roman"/>
          <w:sz w:val="24"/>
          <w:szCs w:val="24"/>
        </w:rPr>
      </w:pPr>
      <w:r w:rsidRPr="00CC2F92">
        <w:rPr>
          <w:rFonts w:cs="Times New Roman"/>
          <w:sz w:val="24"/>
          <w:szCs w:val="24"/>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64FA0C43" w14:textId="77777777" w:rsidR="00416B7C" w:rsidRPr="00CC2F92" w:rsidRDefault="00416B7C" w:rsidP="00CC2F92">
      <w:pPr>
        <w:pStyle w:val="aff3"/>
        <w:rPr>
          <w:rFonts w:cs="Times New Roman"/>
          <w:sz w:val="24"/>
          <w:szCs w:val="24"/>
        </w:rPr>
      </w:pPr>
      <w:r w:rsidRPr="00CC2F92">
        <w:rPr>
          <w:rFonts w:cs="Times New Roman"/>
          <w:sz w:val="24"/>
          <w:szCs w:val="24"/>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67B5475F"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308000F9" w14:textId="77777777" w:rsidR="00416B7C" w:rsidRPr="00CC2F92" w:rsidRDefault="00416B7C" w:rsidP="00CC2F92">
      <w:pPr>
        <w:pStyle w:val="aff3"/>
        <w:rPr>
          <w:rFonts w:cs="Times New Roman"/>
          <w:sz w:val="24"/>
          <w:szCs w:val="24"/>
        </w:rPr>
      </w:pPr>
      <w:r w:rsidRPr="00CC2F92">
        <w:rPr>
          <w:rFonts w:cs="Times New Roman"/>
          <w:sz w:val="24"/>
          <w:szCs w:val="24"/>
        </w:rPr>
        <w:t>а)</w:t>
      </w:r>
      <w:r w:rsidR="004C0A11" w:rsidRPr="00CC2F92">
        <w:rPr>
          <w:rFonts w:cs="Times New Roman"/>
          <w:sz w:val="24"/>
          <w:szCs w:val="24"/>
        </w:rPr>
        <w:t xml:space="preserve"> </w:t>
      </w:r>
      <w:r w:rsidRPr="00CC2F92">
        <w:rPr>
          <w:rFonts w:cs="Times New Roman"/>
          <w:sz w:val="24"/>
          <w:szCs w:val="24"/>
        </w:rPr>
        <w:t>аффиксация:</w:t>
      </w:r>
    </w:p>
    <w:p w14:paraId="39B214C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глаголов с помощью префиксов under-, over-, dis-, mis-;</w:t>
      </w:r>
    </w:p>
    <w:p w14:paraId="7FD47C65" w14:textId="77777777" w:rsidR="00416B7C" w:rsidRPr="00CC2F92" w:rsidRDefault="00416B7C" w:rsidP="00CC2F92">
      <w:pPr>
        <w:pStyle w:val="aff3"/>
        <w:rPr>
          <w:rFonts w:cs="Times New Roman"/>
          <w:sz w:val="24"/>
          <w:szCs w:val="24"/>
        </w:rPr>
      </w:pPr>
      <w:r w:rsidRPr="00CC2F92">
        <w:rPr>
          <w:rFonts w:cs="Times New Roman"/>
          <w:sz w:val="24"/>
          <w:szCs w:val="24"/>
        </w:rPr>
        <w:t>имён прилагательных с помощью суффиксов -able/-ible;</w:t>
      </w:r>
    </w:p>
    <w:p w14:paraId="15B527EE" w14:textId="77777777" w:rsidR="00416B7C" w:rsidRPr="00CC2F92" w:rsidRDefault="00416B7C" w:rsidP="00CC2F92">
      <w:pPr>
        <w:pStyle w:val="aff3"/>
        <w:rPr>
          <w:rFonts w:cs="Times New Roman"/>
          <w:sz w:val="24"/>
          <w:szCs w:val="24"/>
        </w:rPr>
      </w:pPr>
      <w:r w:rsidRPr="00CC2F92">
        <w:rPr>
          <w:rFonts w:cs="Times New Roman"/>
          <w:sz w:val="24"/>
          <w:szCs w:val="24"/>
        </w:rPr>
        <w:t>имён существительных с помощью отрицательных префиксов in-/im-;</w:t>
      </w:r>
    </w:p>
    <w:p w14:paraId="61C9850A" w14:textId="77777777" w:rsidR="00416B7C" w:rsidRPr="00CC2F92" w:rsidRDefault="00416B7C" w:rsidP="00CC2F92">
      <w:pPr>
        <w:pStyle w:val="aff3"/>
        <w:rPr>
          <w:rFonts w:cs="Times New Roman"/>
          <w:sz w:val="24"/>
          <w:szCs w:val="24"/>
        </w:rPr>
      </w:pPr>
      <w:r w:rsidRPr="00CC2F92">
        <w:rPr>
          <w:rFonts w:cs="Times New Roman"/>
          <w:sz w:val="24"/>
          <w:szCs w:val="24"/>
        </w:rPr>
        <w:t>б)</w:t>
      </w:r>
      <w:r w:rsidR="004C0A11" w:rsidRPr="00CC2F92">
        <w:rPr>
          <w:rFonts w:cs="Times New Roman"/>
          <w:sz w:val="24"/>
          <w:szCs w:val="24"/>
        </w:rPr>
        <w:t xml:space="preserve"> </w:t>
      </w:r>
      <w:r w:rsidRPr="00CC2F92">
        <w:rPr>
          <w:rFonts w:cs="Times New Roman"/>
          <w:sz w:val="24"/>
          <w:szCs w:val="24"/>
        </w:rPr>
        <w:t xml:space="preserve">словосложение: </w:t>
      </w:r>
    </w:p>
    <w:p w14:paraId="0B01B796"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существительных путём соединения основы числительного с основой существительного с добавлением суффикса -ed (eight-legged);</w:t>
      </w:r>
    </w:p>
    <w:p w14:paraId="5BECBEFF"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существительных путём соединения основ существительных с предлогом: father-in-law);</w:t>
      </w:r>
    </w:p>
    <w:p w14:paraId="24681DB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сложных прилагательных путём соединения основы прилагательного с основой причастия настоящего времени (nice-looking); </w:t>
      </w:r>
    </w:p>
    <w:p w14:paraId="4949EB73"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сложных прилагательных путём соединения основы прилагательного с основой причастия прошедшего времени (well-behaved);</w:t>
      </w:r>
    </w:p>
    <w:p w14:paraId="33DA640F" w14:textId="77777777" w:rsidR="00416B7C" w:rsidRPr="00CC2F92" w:rsidRDefault="00416B7C" w:rsidP="00CC2F92">
      <w:pPr>
        <w:pStyle w:val="aff3"/>
        <w:rPr>
          <w:rFonts w:cs="Times New Roman"/>
          <w:sz w:val="24"/>
          <w:szCs w:val="24"/>
        </w:rPr>
      </w:pPr>
      <w:r w:rsidRPr="00CC2F92">
        <w:rPr>
          <w:rFonts w:cs="Times New Roman"/>
          <w:sz w:val="24"/>
          <w:szCs w:val="24"/>
        </w:rPr>
        <w:t>в)</w:t>
      </w:r>
      <w:r w:rsidR="004C0A11" w:rsidRPr="00CC2F92">
        <w:rPr>
          <w:rFonts w:cs="Times New Roman"/>
          <w:sz w:val="24"/>
          <w:szCs w:val="24"/>
        </w:rPr>
        <w:t xml:space="preserve"> </w:t>
      </w:r>
      <w:r w:rsidRPr="00CC2F92">
        <w:rPr>
          <w:rFonts w:cs="Times New Roman"/>
          <w:sz w:val="24"/>
          <w:szCs w:val="24"/>
        </w:rPr>
        <w:t>конверсия:</w:t>
      </w:r>
    </w:p>
    <w:p w14:paraId="5C3D5FA6"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образование глагола от имени прилагательного (cool — to cool).</w:t>
      </w:r>
    </w:p>
    <w:p w14:paraId="398B5918" w14:textId="77777777" w:rsidR="00416B7C" w:rsidRPr="00CC2F92" w:rsidRDefault="00416B7C" w:rsidP="00CC2F92">
      <w:pPr>
        <w:pStyle w:val="aff3"/>
        <w:rPr>
          <w:rFonts w:cs="Times New Roman"/>
          <w:sz w:val="24"/>
          <w:szCs w:val="24"/>
        </w:rPr>
      </w:pPr>
      <w:r w:rsidRPr="00CC2F92">
        <w:rPr>
          <w:rFonts w:cs="Times New Roman"/>
          <w:sz w:val="24"/>
          <w:szCs w:val="24"/>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31E5B5E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Различные средства связи в тексте для обеспечения его целостности (firstly, however, finally, at last, etc.). </w:t>
      </w:r>
    </w:p>
    <w:p w14:paraId="547F2924" w14:textId="77777777" w:rsidR="00416B7C" w:rsidRPr="00CC2F92" w:rsidRDefault="00416B7C" w:rsidP="00CC2F92">
      <w:pPr>
        <w:pStyle w:val="aff3"/>
        <w:rPr>
          <w:rStyle w:val="BoldItalic0"/>
          <w:rFonts w:cs="Times New Roman"/>
          <w:sz w:val="24"/>
          <w:szCs w:val="24"/>
        </w:rPr>
      </w:pPr>
      <w:r w:rsidRPr="00CC2F92">
        <w:rPr>
          <w:rStyle w:val="BoldItalic0"/>
          <w:rFonts w:cs="Times New Roman"/>
          <w:sz w:val="24"/>
          <w:szCs w:val="24"/>
        </w:rPr>
        <w:t>Грамматическая сторона речи</w:t>
      </w:r>
    </w:p>
    <w:p w14:paraId="2D5A30F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14:paraId="7814E98A" w14:textId="77777777" w:rsidR="00416B7C" w:rsidRPr="00CC2F92" w:rsidRDefault="00416B7C" w:rsidP="00CC2F92">
      <w:pPr>
        <w:pStyle w:val="aff3"/>
        <w:rPr>
          <w:rFonts w:cs="Times New Roman"/>
          <w:sz w:val="24"/>
          <w:szCs w:val="24"/>
          <w:lang w:val="en-US"/>
        </w:rPr>
      </w:pPr>
      <w:r w:rsidRPr="00CC2F92">
        <w:rPr>
          <w:rFonts w:cs="Times New Roman"/>
          <w:sz w:val="24"/>
          <w:szCs w:val="24"/>
        </w:rPr>
        <w:t>Предложения</w:t>
      </w:r>
      <w:r w:rsidRPr="00CC2F92">
        <w:rPr>
          <w:rFonts w:cs="Times New Roman"/>
          <w:sz w:val="24"/>
          <w:szCs w:val="24"/>
          <w:lang w:val="en-US"/>
        </w:rPr>
        <w:t xml:space="preserve"> </w:t>
      </w:r>
      <w:r w:rsidRPr="00CC2F92">
        <w:rPr>
          <w:rFonts w:cs="Times New Roman"/>
          <w:sz w:val="24"/>
          <w:szCs w:val="24"/>
        </w:rPr>
        <w:t>со</w:t>
      </w:r>
      <w:r w:rsidRPr="00CC2F92">
        <w:rPr>
          <w:rFonts w:cs="Times New Roman"/>
          <w:sz w:val="24"/>
          <w:szCs w:val="24"/>
          <w:lang w:val="en-US"/>
        </w:rPr>
        <w:t xml:space="preserve"> </w:t>
      </w:r>
      <w:r w:rsidRPr="00CC2F92">
        <w:rPr>
          <w:rFonts w:cs="Times New Roman"/>
          <w:sz w:val="24"/>
          <w:szCs w:val="24"/>
        </w:rPr>
        <w:t>сложным</w:t>
      </w:r>
      <w:r w:rsidRPr="00CC2F92">
        <w:rPr>
          <w:rFonts w:cs="Times New Roman"/>
          <w:sz w:val="24"/>
          <w:szCs w:val="24"/>
          <w:lang w:val="en-US"/>
        </w:rPr>
        <w:t xml:space="preserve"> </w:t>
      </w:r>
      <w:r w:rsidRPr="00CC2F92">
        <w:rPr>
          <w:rFonts w:cs="Times New Roman"/>
          <w:sz w:val="24"/>
          <w:szCs w:val="24"/>
        </w:rPr>
        <w:t>дополнением</w:t>
      </w:r>
      <w:r w:rsidRPr="00CC2F92">
        <w:rPr>
          <w:rFonts w:cs="Times New Roman"/>
          <w:sz w:val="24"/>
          <w:szCs w:val="24"/>
          <w:lang w:val="en-US"/>
        </w:rPr>
        <w:t xml:space="preserve"> (Complex Object) (I want to have my hair cut.).</w:t>
      </w:r>
    </w:p>
    <w:p w14:paraId="5550385C"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Условные предложения нереального характера (Conditional II). </w:t>
      </w:r>
    </w:p>
    <w:p w14:paraId="018F0A8D" w14:textId="77777777" w:rsidR="00416B7C" w:rsidRPr="00CC2F92" w:rsidRDefault="00416B7C" w:rsidP="00CC2F92">
      <w:pPr>
        <w:pStyle w:val="aff3"/>
        <w:rPr>
          <w:rFonts w:cs="Times New Roman"/>
          <w:sz w:val="24"/>
          <w:szCs w:val="24"/>
        </w:rPr>
      </w:pPr>
      <w:r w:rsidRPr="00CC2F92">
        <w:rPr>
          <w:rFonts w:cs="Times New Roman"/>
          <w:sz w:val="24"/>
          <w:szCs w:val="24"/>
        </w:rPr>
        <w:t>Конструкции для выражения предпочтения I prefer …/I’d prefer …/I’d rather … .</w:t>
      </w:r>
    </w:p>
    <w:p w14:paraId="679470A1"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I wish … .</w:t>
      </w:r>
    </w:p>
    <w:p w14:paraId="44B1AD2D" w14:textId="77777777" w:rsidR="00416B7C" w:rsidRPr="00CC2F92" w:rsidRDefault="00416B7C" w:rsidP="00CC2F92">
      <w:pPr>
        <w:pStyle w:val="aff3"/>
        <w:rPr>
          <w:rFonts w:cs="Times New Roman"/>
          <w:sz w:val="24"/>
          <w:szCs w:val="24"/>
        </w:rPr>
      </w:pPr>
      <w:r w:rsidRPr="00CC2F92">
        <w:rPr>
          <w:rFonts w:cs="Times New Roman"/>
          <w:sz w:val="24"/>
          <w:szCs w:val="24"/>
        </w:rPr>
        <w:t>Предложения с конструкцией either … or, neither … nor.</w:t>
      </w:r>
    </w:p>
    <w:p w14:paraId="6F4D70B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Глаголы в видо-временных формах действительного залога в изъявительном наклонении (Present/Past/Future Simple Tense; Present/Past Perfect Tense; Present/Past Continuous Tense, Future-in-the-Past) и наиболее употребительных формах страдательного залога (Present/Past Simple Passive; Present Perfect Passive).</w:t>
      </w:r>
    </w:p>
    <w:p w14:paraId="08EAD0E4" w14:textId="77777777" w:rsidR="00416B7C" w:rsidRPr="00CC2F92" w:rsidRDefault="00416B7C" w:rsidP="00CC2F92">
      <w:pPr>
        <w:pStyle w:val="aff3"/>
        <w:rPr>
          <w:rFonts w:cs="Times New Roman"/>
          <w:sz w:val="24"/>
          <w:szCs w:val="24"/>
        </w:rPr>
      </w:pPr>
      <w:r w:rsidRPr="00CC2F92">
        <w:rPr>
          <w:rFonts w:cs="Times New Roman"/>
          <w:sz w:val="24"/>
          <w:szCs w:val="24"/>
        </w:rPr>
        <w:t>Порядок следования имён прилагательных (nice long blond hair).</w:t>
      </w:r>
    </w:p>
    <w:p w14:paraId="335C6038" w14:textId="77777777" w:rsidR="00416B7C" w:rsidRPr="00CC2F92" w:rsidRDefault="00416B7C" w:rsidP="00CC2F92">
      <w:pPr>
        <w:pStyle w:val="aff3"/>
        <w:rPr>
          <w:rFonts w:cs="Times New Roman"/>
          <w:sz w:val="24"/>
          <w:szCs w:val="24"/>
        </w:rPr>
      </w:pPr>
      <w:r w:rsidRPr="00CC2F92">
        <w:rPr>
          <w:rFonts w:cs="Times New Roman"/>
          <w:sz w:val="24"/>
          <w:szCs w:val="24"/>
        </w:rPr>
        <w:t>Социокультурные знания и умения</w:t>
      </w:r>
    </w:p>
    <w:p w14:paraId="79E41051"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14:paraId="3D52FAA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14:paraId="33676D1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элементарного представление о различных вариантах английского языка.</w:t>
      </w:r>
    </w:p>
    <w:p w14:paraId="21D074E1"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5520A2B2"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нормы вежливости в межкультурном общении.</w:t>
      </w:r>
    </w:p>
    <w:p w14:paraId="600E610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22AD25A2"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свои имя и фамилию, а также имена и фамилии своих родственников и друзей на английском языке; </w:t>
      </w:r>
    </w:p>
    <w:p w14:paraId="6789746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правильно оформлять свой адрес на английском языке (в анкете); </w:t>
      </w:r>
    </w:p>
    <w:p w14:paraId="1F43178B"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6BEAE298"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страну/страны изучаемого языка; </w:t>
      </w:r>
    </w:p>
    <w:p w14:paraId="2D03DCC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 </w:t>
      </w:r>
    </w:p>
    <w:p w14:paraId="08398601"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14:paraId="21D68153" w14:textId="77777777" w:rsidR="00416B7C" w:rsidRPr="00CC2F92" w:rsidRDefault="00416B7C" w:rsidP="00CC2F92">
      <w:pPr>
        <w:pStyle w:val="aff3"/>
        <w:rPr>
          <w:rFonts w:cs="Times New Roman"/>
          <w:sz w:val="24"/>
          <w:szCs w:val="24"/>
        </w:rPr>
      </w:pPr>
      <w:r w:rsidRPr="00CC2F92">
        <w:rPr>
          <w:rFonts w:cs="Times New Roman"/>
          <w:sz w:val="24"/>
          <w:szCs w:val="24"/>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3D2C0007" w14:textId="77777777" w:rsidR="00416B7C" w:rsidRPr="00CC2F92" w:rsidRDefault="00416B7C" w:rsidP="00CC2F92">
      <w:pPr>
        <w:pStyle w:val="aff3"/>
        <w:rPr>
          <w:rFonts w:cs="Times New Roman"/>
          <w:sz w:val="24"/>
          <w:szCs w:val="24"/>
        </w:rPr>
      </w:pPr>
      <w:r w:rsidRPr="00CC2F92">
        <w:rPr>
          <w:rFonts w:cs="Times New Roman"/>
          <w:sz w:val="24"/>
          <w:szCs w:val="24"/>
        </w:rPr>
        <w:t>Компенсаторные умения</w:t>
      </w:r>
    </w:p>
    <w:p w14:paraId="5C09F331"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при чтении и аудировании языковой, в том числе контекстуальной, догадки; при говорении и письме — перифраза/толкования,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04C3992A"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незнакомых слов.</w:t>
      </w:r>
    </w:p>
    <w:p w14:paraId="5ED7851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порождении собственных высказываний ключевых слов, плана.</w:t>
      </w:r>
      <w:r w:rsidR="00571787" w:rsidRPr="00CC2F92">
        <w:rPr>
          <w:rFonts w:cs="Times New Roman"/>
          <w:sz w:val="24"/>
          <w:szCs w:val="24"/>
        </w:rPr>
        <w:t xml:space="preserve"> </w:t>
      </w:r>
    </w:p>
    <w:p w14:paraId="0D1ADE31"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ACAAECD"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86958A9" w14:textId="77777777" w:rsidR="0063580C" w:rsidRDefault="0063580C" w:rsidP="00CC2F92">
      <w:pPr>
        <w:pStyle w:val="aff3"/>
        <w:rPr>
          <w:rFonts w:cs="Times New Roman"/>
          <w:b/>
          <w:sz w:val="24"/>
          <w:szCs w:val="24"/>
        </w:rPr>
      </w:pPr>
    </w:p>
    <w:p w14:paraId="59141BF9" w14:textId="6A99C6B7" w:rsidR="00CB306C" w:rsidRPr="00CC2F92" w:rsidRDefault="00CB306C" w:rsidP="00CC2F92">
      <w:pPr>
        <w:pStyle w:val="aff3"/>
        <w:rPr>
          <w:rFonts w:cs="Times New Roman"/>
          <w:b/>
          <w:sz w:val="24"/>
          <w:szCs w:val="24"/>
        </w:rPr>
      </w:pPr>
      <w:r w:rsidRPr="00CC2F92">
        <w:rPr>
          <w:rFonts w:cs="Times New Roman"/>
          <w:b/>
          <w:sz w:val="24"/>
          <w:szCs w:val="24"/>
        </w:rPr>
        <w:lastRenderedPageBreak/>
        <w:t>2.1.6. ВТОРОЙ ИНОСТРАННЫЙ ЯЗЫК (НЕМЕЦКИЙ)</w:t>
      </w:r>
    </w:p>
    <w:p w14:paraId="2E143B2E" w14:textId="5C5E529B" w:rsidR="00416B7C" w:rsidRPr="00CC2F92" w:rsidRDefault="0063580C" w:rsidP="0063580C">
      <w:pPr>
        <w:pStyle w:val="aff3"/>
        <w:ind w:firstLine="0"/>
        <w:rPr>
          <w:rStyle w:val="a9"/>
          <w:rFonts w:cs="Times New Roman"/>
          <w:b w:val="0"/>
          <w:bCs w:val="0"/>
          <w:sz w:val="24"/>
          <w:szCs w:val="24"/>
        </w:rPr>
      </w:pPr>
      <w:r>
        <w:rPr>
          <w:rStyle w:val="a9"/>
          <w:rFonts w:cs="Times New Roman"/>
          <w:sz w:val="24"/>
          <w:szCs w:val="24"/>
          <w:lang w:val="tt-RU"/>
        </w:rPr>
        <w:t xml:space="preserve"> </w:t>
      </w:r>
      <w:r w:rsidR="00416B7C" w:rsidRPr="00CC2F92">
        <w:rPr>
          <w:rStyle w:val="a9"/>
          <w:rFonts w:cs="Times New Roman"/>
          <w:sz w:val="24"/>
          <w:szCs w:val="24"/>
        </w:rPr>
        <w:t xml:space="preserve">Общая характеристика учебного предмета </w:t>
      </w:r>
      <w:r w:rsidR="00416B7C" w:rsidRPr="00CC2F92">
        <w:rPr>
          <w:rStyle w:val="a9"/>
          <w:rFonts w:cs="Times New Roman"/>
          <w:sz w:val="24"/>
          <w:szCs w:val="24"/>
        </w:rPr>
        <w:br/>
        <w:t>«Иностранный (немецкий) язык»</w:t>
      </w:r>
    </w:p>
    <w:p w14:paraId="592F250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Предмету «Иностранный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14:paraId="00AB9AA4" w14:textId="77777777" w:rsidR="00416B7C" w:rsidRPr="00CC2F92" w:rsidRDefault="00416B7C" w:rsidP="00CC2F92">
      <w:pPr>
        <w:pStyle w:val="aff3"/>
        <w:rPr>
          <w:rFonts w:cs="Times New Roman"/>
          <w:sz w:val="24"/>
          <w:szCs w:val="24"/>
        </w:rPr>
      </w:pPr>
      <w:r w:rsidRPr="00CC2F92">
        <w:rPr>
          <w:rFonts w:cs="Times New Roman"/>
          <w:sz w:val="24"/>
          <w:szCs w:val="24"/>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5258420B"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который выражают желание изучать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w:t>
      </w:r>
      <w:r w:rsidRPr="00CC2F92">
        <w:rPr>
          <w:rFonts w:cs="Times New Roman"/>
          <w:spacing w:val="-1"/>
          <w:sz w:val="24"/>
          <w:szCs w:val="24"/>
        </w:rPr>
        <w:lastRenderedPageBreak/>
        <w:t xml:space="preserve">социализации и успешной профессиональной деятельности выпускника школы. </w:t>
      </w:r>
    </w:p>
    <w:p w14:paraId="1EEA903E" w14:textId="77777777" w:rsidR="00416B7C" w:rsidRPr="00CC2F92" w:rsidRDefault="00416B7C" w:rsidP="00CC2F92">
      <w:pPr>
        <w:pStyle w:val="aff3"/>
        <w:rPr>
          <w:rFonts w:cs="Times New Roman"/>
          <w:sz w:val="24"/>
          <w:szCs w:val="24"/>
        </w:rPr>
      </w:pPr>
      <w:r w:rsidRPr="00CC2F92">
        <w:rPr>
          <w:rFonts w:cs="Times New Roman"/>
          <w:sz w:val="24"/>
          <w:szCs w:val="24"/>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27AC5D36" w14:textId="77777777" w:rsidR="00416B7C" w:rsidRPr="00CC2F92" w:rsidRDefault="00416B7C" w:rsidP="00CC2F92">
      <w:pPr>
        <w:pStyle w:val="aff3"/>
        <w:rPr>
          <w:rFonts w:cs="Times New Roman"/>
          <w:sz w:val="24"/>
          <w:szCs w:val="24"/>
        </w:rPr>
      </w:pPr>
      <w:r w:rsidRPr="00CC2F92">
        <w:rPr>
          <w:rFonts w:cs="Times New Roman"/>
          <w:sz w:val="24"/>
          <w:szCs w:val="24"/>
        </w:rPr>
        <w:t>Естественно, возрастание значимости владения иностранными языками приводит к переосмыслению целей и содержания обучения предмету.</w:t>
      </w:r>
    </w:p>
    <w:p w14:paraId="1A80AD6C" w14:textId="27AA6D85" w:rsidR="00416B7C" w:rsidRPr="00CC2F92" w:rsidRDefault="0063580C" w:rsidP="0063580C">
      <w:pPr>
        <w:pStyle w:val="aff3"/>
        <w:ind w:firstLine="0"/>
        <w:rPr>
          <w:rStyle w:val="a9"/>
          <w:rFonts w:cs="Times New Roman"/>
          <w:b w:val="0"/>
          <w:bCs w:val="0"/>
          <w:sz w:val="24"/>
          <w:szCs w:val="24"/>
        </w:rPr>
      </w:pPr>
      <w:r>
        <w:rPr>
          <w:rStyle w:val="a9"/>
          <w:rFonts w:cs="Times New Roman"/>
          <w:sz w:val="24"/>
          <w:szCs w:val="24"/>
          <w:lang w:val="tt-RU"/>
        </w:rPr>
        <w:t xml:space="preserve"> </w:t>
      </w:r>
      <w:r w:rsidR="00416B7C" w:rsidRPr="00CC2F92">
        <w:rPr>
          <w:rStyle w:val="a9"/>
          <w:rFonts w:cs="Times New Roman"/>
          <w:sz w:val="24"/>
          <w:szCs w:val="24"/>
        </w:rPr>
        <w:t xml:space="preserve">Цели изучения учебного предмета </w:t>
      </w:r>
      <w:r w:rsidR="00416B7C" w:rsidRPr="00CC2F92">
        <w:rPr>
          <w:rStyle w:val="a9"/>
          <w:rFonts w:cs="Times New Roman"/>
          <w:sz w:val="24"/>
          <w:szCs w:val="24"/>
        </w:rPr>
        <w:br/>
        <w:t>«Иностранный (немецкий) язык»</w:t>
      </w:r>
    </w:p>
    <w:p w14:paraId="5589C2AD"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свете сказанного выше цели иноязычного образования становятся более сложными по структуре, формулируются на </w:t>
      </w:r>
      <w:r w:rsidRPr="00CC2F92">
        <w:rPr>
          <w:rStyle w:val="aa"/>
          <w:rFonts w:cs="Times New Roman"/>
          <w:sz w:val="24"/>
          <w:szCs w:val="24"/>
        </w:rPr>
        <w:t>ценностном, когнитивном и прагматическом</w:t>
      </w:r>
      <w:r w:rsidRPr="00CC2F92">
        <w:rPr>
          <w:rFonts w:cs="Times New Roman"/>
          <w:sz w:val="24"/>
          <w:szCs w:val="24"/>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14:paraId="20FE5AC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 прагматическом уровне </w:t>
      </w:r>
      <w:r w:rsidRPr="00CC2F92">
        <w:rPr>
          <w:rStyle w:val="ab"/>
          <w:rFonts w:cs="Times New Roman"/>
          <w:sz w:val="24"/>
          <w:szCs w:val="24"/>
        </w:rPr>
        <w:t>целью иноязычного образования</w:t>
      </w:r>
      <w:r w:rsidRPr="00CC2F92">
        <w:rPr>
          <w:rFonts w:cs="Times New Roman"/>
          <w:sz w:val="24"/>
          <w:szCs w:val="24"/>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14:paraId="58ECC49A"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речевая компетенция</w:t>
      </w:r>
      <w:r w:rsidRPr="00CC2F92">
        <w:rPr>
          <w:rFonts w:cs="Times New Roman"/>
          <w:sz w:val="24"/>
          <w:szCs w:val="24"/>
        </w:rPr>
        <w:t> — развитие коммуникативных умений в четырёх основных видах речевой деятельности (говорении, аудировании, чтении, письме);</w:t>
      </w:r>
    </w:p>
    <w:p w14:paraId="0E3F3904"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языковая компетенция</w:t>
      </w:r>
      <w:r w:rsidRPr="00CC2F92">
        <w:rPr>
          <w:rFonts w:cs="Times New Roman"/>
          <w:sz w:val="24"/>
          <w:szCs w:val="24"/>
        </w:rPr>
        <w:t> — овладение новыми языковыми средствами (фонетическими, орфографическими, лексически</w:t>
      </w:r>
      <w:r w:rsidRPr="00CC2F92">
        <w:rPr>
          <w:rFonts w:cs="Times New Roman"/>
          <w:sz w:val="24"/>
          <w:szCs w:val="24"/>
        </w:rPr>
        <w:lastRenderedPageBreak/>
        <w:t xml:space="preserve">ми, грамматическими) в соответствии c отобранными темами общения; освоение знаний о языковых явлениях изучаемого языка, разных способах выражения мысли в родном и иностранном языках; </w:t>
      </w:r>
    </w:p>
    <w:p w14:paraId="2A7B059A"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социокультурная/межкультурная компетенция</w:t>
      </w:r>
      <w:r w:rsidRPr="00CC2F92">
        <w:rPr>
          <w:rFonts w:cs="Times New Roman"/>
          <w:sz w:val="24"/>
          <w:szCs w:val="24"/>
        </w:rPr>
        <w:t xml:space="preserve">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 </w:t>
      </w:r>
    </w:p>
    <w:p w14:paraId="4C92B2CC" w14:textId="77777777" w:rsidR="00416B7C" w:rsidRPr="00CC2F92" w:rsidRDefault="00416B7C" w:rsidP="00CC2F92">
      <w:pPr>
        <w:pStyle w:val="aff3"/>
        <w:rPr>
          <w:rFonts w:cs="Times New Roman"/>
          <w:sz w:val="24"/>
          <w:szCs w:val="24"/>
        </w:rPr>
      </w:pPr>
      <w:r w:rsidRPr="00CC2F92">
        <w:rPr>
          <w:rFonts w:cs="Times New Roman"/>
          <w:sz w:val="24"/>
          <w:szCs w:val="24"/>
        </w:rPr>
        <w:t>— </w:t>
      </w:r>
      <w:r w:rsidRPr="00CC2F92">
        <w:rPr>
          <w:rStyle w:val="aa"/>
          <w:rFonts w:cs="Times New Roman"/>
          <w:sz w:val="24"/>
          <w:szCs w:val="24"/>
        </w:rPr>
        <w:t>компенсаторная компетенция</w:t>
      </w:r>
      <w:r w:rsidRPr="00CC2F92">
        <w:rPr>
          <w:rStyle w:val="a9"/>
          <w:rFonts w:cs="Times New Roman"/>
          <w:sz w:val="24"/>
          <w:szCs w:val="24"/>
        </w:rPr>
        <w:t xml:space="preserve"> — </w:t>
      </w:r>
      <w:r w:rsidRPr="00CC2F92">
        <w:rPr>
          <w:rFonts w:cs="Times New Roman"/>
          <w:sz w:val="24"/>
          <w:szCs w:val="24"/>
        </w:rPr>
        <w:t>развитие умений выходить из положения в условиях дефицита языковых средств при получении и передаче информации.</w:t>
      </w:r>
    </w:p>
    <w:p w14:paraId="32E20B62"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Наряду с иноязычной коммуникативной компетенцией средствами иностранного языка формируются </w:t>
      </w:r>
      <w:r w:rsidRPr="00CC2F92">
        <w:rPr>
          <w:rStyle w:val="aa"/>
          <w:rFonts w:cs="Times New Roman"/>
          <w:sz w:val="24"/>
          <w:szCs w:val="24"/>
        </w:rPr>
        <w:t>ключевые универсальные учебные компетенции</w:t>
      </w:r>
      <w:r w:rsidRPr="00CC2F92">
        <w:rPr>
          <w:rFonts w:cs="Times New Roman"/>
          <w:sz w:val="24"/>
          <w:szCs w:val="24"/>
        </w:rPr>
        <w:t xml:space="preserve">,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14:paraId="24DB8F30"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соответствии с личностно ориентированной парадигмой образования, основными подходами к обучению </w:t>
      </w:r>
      <w:r w:rsidRPr="00CC2F92">
        <w:rPr>
          <w:rStyle w:val="aa"/>
          <w:rFonts w:cs="Times New Roman"/>
          <w:sz w:val="24"/>
          <w:szCs w:val="24"/>
        </w:rPr>
        <w:t>иностранным языкам</w:t>
      </w:r>
      <w:r w:rsidRPr="00CC2F92">
        <w:rPr>
          <w:rFonts w:cs="Times New Roman"/>
          <w:sz w:val="24"/>
          <w:szCs w:val="24"/>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1610DD1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Место учебного предмета «Иностранный (немецкий) язык» в учебном плане</w:t>
      </w:r>
    </w:p>
    <w:p w14:paraId="1FFE54C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Обязательный учебный предмет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w:t>
      </w:r>
      <w:r w:rsidRPr="00CC2F92">
        <w:rPr>
          <w:rFonts w:cs="Times New Roman"/>
          <w:sz w:val="24"/>
          <w:szCs w:val="24"/>
        </w:rPr>
        <w:lastRenderedPageBreak/>
        <w:t xml:space="preserve">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14:paraId="7B06600E"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«Иностранный язык» изучается обязательно со 2-го по 11-й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102 учебных часа на каждом году обучения с 5 по 9 класс.</w:t>
      </w:r>
    </w:p>
    <w:p w14:paraId="3E9FE129" w14:textId="77777777" w:rsidR="00416B7C" w:rsidRPr="00CC2F92" w:rsidRDefault="00416B7C" w:rsidP="00CC2F92">
      <w:pPr>
        <w:pStyle w:val="aff3"/>
        <w:rPr>
          <w:rFonts w:cs="Times New Roman"/>
          <w:sz w:val="24"/>
          <w:szCs w:val="24"/>
        </w:rPr>
      </w:pPr>
      <w:r w:rsidRPr="00CC2F92">
        <w:rPr>
          <w:rFonts w:cs="Times New Roman"/>
          <w:sz w:val="24"/>
          <w:szCs w:val="24"/>
        </w:rPr>
        <w:t>Требования к</w:t>
      </w:r>
      <w:r w:rsidRPr="00CC2F92">
        <w:rPr>
          <w:rStyle w:val="aa"/>
          <w:rFonts w:cs="Times New Roman"/>
          <w:sz w:val="24"/>
          <w:szCs w:val="24"/>
        </w:rPr>
        <w:t xml:space="preserve"> предметным результатам</w:t>
      </w:r>
      <w:r w:rsidRPr="00CC2F92">
        <w:rPr>
          <w:rFonts w:cs="Times New Roman"/>
          <w:sz w:val="24"/>
          <w:szCs w:val="24"/>
        </w:rPr>
        <w:t xml:space="preserve"> для основного общего образования констатируют необходимость к окончанию 9 класса владения умением общаться на иностранном (немецком)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CC2F92">
        <w:rPr>
          <w:rFonts w:cs="Times New Roman"/>
          <w:sz w:val="24"/>
          <w:szCs w:val="24"/>
          <w:vertAlign w:val="superscript"/>
        </w:rPr>
        <w:footnoteReference w:id="12"/>
      </w:r>
      <w:r w:rsidRPr="00CC2F92">
        <w:rPr>
          <w:rFonts w:cs="Times New Roman"/>
          <w:sz w:val="24"/>
          <w:szCs w:val="24"/>
        </w:rPr>
        <w:t>.</w:t>
      </w:r>
    </w:p>
    <w:p w14:paraId="168DC746" w14:textId="77777777" w:rsidR="00416B7C" w:rsidRPr="00CC2F92" w:rsidRDefault="00416B7C" w:rsidP="00CC2F92">
      <w:pPr>
        <w:pStyle w:val="aff3"/>
        <w:rPr>
          <w:rFonts w:cs="Times New Roman"/>
          <w:sz w:val="24"/>
          <w:szCs w:val="24"/>
        </w:rPr>
      </w:pPr>
      <w:r w:rsidRPr="00CC2F92">
        <w:rPr>
          <w:rFonts w:cs="Times New Roman"/>
          <w:sz w:val="24"/>
          <w:szCs w:val="24"/>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5822990D" w14:textId="77777777" w:rsidR="00416B7C" w:rsidRPr="00CC2F92" w:rsidRDefault="00416B7C" w:rsidP="00CC2F92">
      <w:pPr>
        <w:pStyle w:val="aff3"/>
        <w:rPr>
          <w:rFonts w:cs="Times New Roman"/>
          <w:sz w:val="24"/>
          <w:szCs w:val="24"/>
        </w:rPr>
      </w:pPr>
      <w:r w:rsidRPr="00CC2F92">
        <w:rPr>
          <w:rFonts w:cs="Times New Roman"/>
          <w:sz w:val="24"/>
          <w:szCs w:val="24"/>
        </w:rPr>
        <w:t>Примерная рабочая программа состоит из четырёх разделов: введение, планируемые результаты (личностные, метапредметные результаты освоения учебного предмета «Иностранный (немецкий) язык» на уровне основного общего образования), предметные результаты по немецкому языку по годам обучения (5—9 классы); содержание образования по немецкому языку по годам обучения (5—9 классы), тематическое планирование по годам обучения (5—9 классы).</w:t>
      </w:r>
    </w:p>
    <w:p w14:paraId="2E413397" w14:textId="77777777" w:rsidR="00485054" w:rsidRPr="00CC2F92" w:rsidRDefault="00485054" w:rsidP="00CC2F92">
      <w:pPr>
        <w:pStyle w:val="aff3"/>
        <w:rPr>
          <w:rStyle w:val="a9"/>
          <w:rFonts w:cs="Times New Roman"/>
          <w:sz w:val="24"/>
          <w:szCs w:val="24"/>
        </w:rPr>
      </w:pPr>
    </w:p>
    <w:p w14:paraId="425672A5" w14:textId="77777777" w:rsidR="00416B7C" w:rsidRPr="00CC2F92" w:rsidRDefault="00416B7C" w:rsidP="0063580C">
      <w:pPr>
        <w:pStyle w:val="aff3"/>
        <w:jc w:val="center"/>
        <w:rPr>
          <w:rStyle w:val="a9"/>
          <w:rFonts w:cs="Times New Roman"/>
          <w:b w:val="0"/>
          <w:bCs w:val="0"/>
          <w:sz w:val="24"/>
          <w:szCs w:val="24"/>
        </w:rPr>
      </w:pPr>
      <w:r w:rsidRPr="00CC2F92">
        <w:rPr>
          <w:rStyle w:val="a9"/>
          <w:rFonts w:cs="Times New Roman"/>
          <w:sz w:val="24"/>
          <w:szCs w:val="24"/>
        </w:rPr>
        <w:t xml:space="preserve">СОДЕРЖАНИЕ УЧЕБНОГО ПРЕДМЕТА </w:t>
      </w:r>
      <w:r w:rsidR="008B19D3" w:rsidRPr="00CC2F92">
        <w:rPr>
          <w:rStyle w:val="a9"/>
          <w:rFonts w:cs="Times New Roman"/>
          <w:sz w:val="24"/>
          <w:szCs w:val="24"/>
        </w:rPr>
        <w:br/>
      </w:r>
      <w:r w:rsidRPr="00CC2F92">
        <w:rPr>
          <w:rStyle w:val="a9"/>
          <w:rFonts w:cs="Times New Roman"/>
          <w:sz w:val="24"/>
          <w:szCs w:val="24"/>
        </w:rPr>
        <w:t>«ИНОСТРАННЫЙ (НЕМЕЦКИЙ) ЯЗЫК»</w:t>
      </w:r>
    </w:p>
    <w:p w14:paraId="0979058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5 класс</w:t>
      </w:r>
    </w:p>
    <w:p w14:paraId="02D4C603" w14:textId="77777777" w:rsidR="00416B7C" w:rsidRPr="00CC2F92" w:rsidRDefault="00416B7C" w:rsidP="00CC2F92">
      <w:pPr>
        <w:pStyle w:val="aff3"/>
        <w:rPr>
          <w:rStyle w:val="a9"/>
          <w:rFonts w:cs="Times New Roman"/>
          <w:b w:val="0"/>
          <w:bCs w:val="0"/>
          <w:i/>
          <w:iCs/>
          <w:sz w:val="24"/>
          <w:szCs w:val="24"/>
        </w:rPr>
      </w:pPr>
      <w:r w:rsidRPr="00CC2F92">
        <w:rPr>
          <w:rStyle w:val="a9"/>
          <w:rFonts w:cs="Times New Roman"/>
          <w:i/>
          <w:sz w:val="24"/>
          <w:szCs w:val="24"/>
        </w:rPr>
        <w:t>Коммуникативные умения</w:t>
      </w:r>
    </w:p>
    <w:p w14:paraId="37BD11A5" w14:textId="77777777" w:rsidR="00416B7C" w:rsidRPr="00CC2F92" w:rsidRDefault="00416B7C" w:rsidP="00CC2F92">
      <w:pPr>
        <w:pStyle w:val="aff3"/>
        <w:rPr>
          <w:rStyle w:val="a9"/>
          <w:rFonts w:cs="Times New Roman"/>
          <w:b w:val="0"/>
          <w:bCs w:val="0"/>
          <w:spacing w:val="1"/>
          <w:sz w:val="24"/>
          <w:szCs w:val="24"/>
        </w:rPr>
      </w:pPr>
      <w:r w:rsidRPr="00CC2F92">
        <w:rPr>
          <w:rStyle w:val="a9"/>
          <w:rFonts w:cs="Times New Roman"/>
          <w:b w:val="0"/>
          <w:bCs w:val="0"/>
          <w:spacing w:val="1"/>
          <w:sz w:val="24"/>
          <w:szCs w:val="24"/>
        </w:rPr>
        <w:lastRenderedPageBreak/>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B5AB56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Моя семья. Мои друзья. Семейные праздники: день рождения, Новый год.</w:t>
      </w:r>
    </w:p>
    <w:p w14:paraId="11EDB4F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67452AE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спорт).</w:t>
      </w:r>
    </w:p>
    <w:p w14:paraId="638B7CF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здоровое питание.</w:t>
      </w:r>
    </w:p>
    <w:p w14:paraId="7946E20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продукты питания.</w:t>
      </w:r>
    </w:p>
    <w:p w14:paraId="2F5A2AD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школьная форма, изучаемые предметы. Переписка с зарубежными сверстниками.</w:t>
      </w:r>
    </w:p>
    <w:p w14:paraId="312B581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Каникулы в различное время года. Виды отдыха.</w:t>
      </w:r>
    </w:p>
    <w:p w14:paraId="66DF7B9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дикие и домашние животные. Погода.</w:t>
      </w:r>
    </w:p>
    <w:p w14:paraId="2694444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Родной город/село. Транспорт.</w:t>
      </w:r>
    </w:p>
    <w:p w14:paraId="210BAF5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5852266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писатели, поэты.</w:t>
      </w:r>
    </w:p>
    <w:p w14:paraId="6298CF34" w14:textId="77777777" w:rsidR="00416B7C" w:rsidRPr="00CC2F92" w:rsidRDefault="00416B7C" w:rsidP="00CC2F92">
      <w:pPr>
        <w:pStyle w:val="aff3"/>
        <w:rPr>
          <w:rStyle w:val="a9"/>
          <w:rFonts w:cs="Times New Roman"/>
          <w:b w:val="0"/>
          <w:bCs w:val="0"/>
          <w:sz w:val="24"/>
          <w:szCs w:val="24"/>
        </w:rPr>
      </w:pPr>
    </w:p>
    <w:p w14:paraId="1B51F32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31EA034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 xml:space="preserve">диалогической речи </w:t>
      </w:r>
      <w:r w:rsidRPr="00CC2F92">
        <w:rPr>
          <w:rFonts w:cs="Times New Roman"/>
          <w:sz w:val="24"/>
          <w:szCs w:val="24"/>
        </w:rPr>
        <w:t>на базе умений, сформированных в начальной школе:</w:t>
      </w:r>
    </w:p>
    <w:p w14:paraId="798C61AD"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этикетного характера</w:t>
      </w:r>
      <w:r w:rsidRPr="00CC2F92">
        <w:rPr>
          <w:rFonts w:cs="Times New Roman"/>
          <w:sz w:val="24"/>
          <w:szCs w:val="24"/>
        </w:rPr>
        <w:t xml:space="preserve">: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 </w:t>
      </w:r>
    </w:p>
    <w:p w14:paraId="198C3478" w14:textId="77777777" w:rsidR="00416B7C" w:rsidRPr="00CC2F92" w:rsidRDefault="00416B7C" w:rsidP="00CC2F92">
      <w:pPr>
        <w:pStyle w:val="aff3"/>
        <w:rPr>
          <w:rFonts w:cs="Times New Roman"/>
          <w:spacing w:val="-1"/>
          <w:sz w:val="24"/>
          <w:szCs w:val="24"/>
        </w:rPr>
      </w:pPr>
      <w:r w:rsidRPr="00CC2F92">
        <w:rPr>
          <w:rStyle w:val="aa"/>
          <w:rFonts w:cs="Times New Roman"/>
          <w:spacing w:val="-1"/>
          <w:sz w:val="24"/>
          <w:szCs w:val="24"/>
        </w:rPr>
        <w:t>диалог — побуждение к действию</w:t>
      </w:r>
      <w:r w:rsidRPr="00CC2F92">
        <w:rPr>
          <w:rFonts w:cs="Times New Roman"/>
          <w:spacing w:val="-1"/>
          <w:sz w:val="24"/>
          <w:szCs w:val="24"/>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32C59492" w14:textId="77777777" w:rsidR="00416B7C" w:rsidRPr="00CC2F92" w:rsidRDefault="00416B7C" w:rsidP="00CC2F92">
      <w:pPr>
        <w:pStyle w:val="aff3"/>
        <w:rPr>
          <w:rFonts w:cs="Times New Roman"/>
          <w:sz w:val="24"/>
          <w:szCs w:val="24"/>
        </w:rPr>
      </w:pPr>
      <w:r w:rsidRPr="00CC2F92">
        <w:rPr>
          <w:rStyle w:val="aa"/>
          <w:rFonts w:cs="Times New Roman"/>
          <w:sz w:val="24"/>
          <w:szCs w:val="24"/>
        </w:rPr>
        <w:lastRenderedPageBreak/>
        <w:t>диалог-расспрос</w:t>
      </w:r>
      <w:r w:rsidRPr="00CC2F92">
        <w:rPr>
          <w:rFonts w:cs="Times New Roman"/>
          <w:sz w:val="24"/>
          <w:szCs w:val="24"/>
        </w:rPr>
        <w:t xml:space="preserve">: сообщать фактическую информацию, отвечая на вопросы разных видов; запрашивать интересующую информацию. </w:t>
      </w:r>
    </w:p>
    <w:p w14:paraId="60E1689F" w14:textId="77777777" w:rsidR="00416B7C" w:rsidRPr="00CC2F92" w:rsidRDefault="00416B7C" w:rsidP="00CC2F92">
      <w:pPr>
        <w:pStyle w:val="aff3"/>
        <w:rPr>
          <w:rFonts w:cs="Times New Roman"/>
          <w:sz w:val="24"/>
          <w:szCs w:val="24"/>
        </w:rPr>
      </w:pPr>
      <w:r w:rsidRPr="00CC2F92">
        <w:rPr>
          <w:rFonts w:cs="Times New Roman"/>
          <w:sz w:val="24"/>
          <w:szCs w:val="24"/>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427795D2"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пяти реплик со стороны каждого собеседника.</w:t>
      </w:r>
    </w:p>
    <w:p w14:paraId="00BB6F0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монологической речи</w:t>
      </w:r>
      <w:r w:rsidRPr="00CC2F92">
        <w:rPr>
          <w:rFonts w:cs="Times New Roman"/>
          <w:sz w:val="24"/>
          <w:szCs w:val="24"/>
        </w:rPr>
        <w:t>, на базе умений, сформированных в начальной школе:</w:t>
      </w:r>
    </w:p>
    <w:p w14:paraId="319E71C6"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267F8ECD"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06961399"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467A8A7E" w14:textId="77777777" w:rsidR="00416B7C" w:rsidRPr="00CC2F92" w:rsidRDefault="00416B7C" w:rsidP="00CC2F92">
      <w:pPr>
        <w:pStyle w:val="aff3"/>
        <w:rPr>
          <w:rFonts w:cs="Times New Roman"/>
          <w:sz w:val="24"/>
          <w:szCs w:val="24"/>
        </w:rPr>
      </w:pPr>
      <w:r w:rsidRPr="00CC2F92">
        <w:rPr>
          <w:rFonts w:cs="Times New Roman"/>
          <w:sz w:val="24"/>
          <w:szCs w:val="24"/>
        </w:rPr>
        <w:t>изложение (пересказ) основного содержания прочитанного текста;</w:t>
      </w:r>
    </w:p>
    <w:p w14:paraId="661FE4EA"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работы.</w:t>
      </w:r>
    </w:p>
    <w:p w14:paraId="709DE522" w14:textId="77777777" w:rsidR="00416B7C" w:rsidRPr="00CC2F92" w:rsidRDefault="00416B7C" w:rsidP="00CC2F92">
      <w:pPr>
        <w:pStyle w:val="aff3"/>
        <w:rPr>
          <w:rFonts w:cs="Times New Roman"/>
          <w:sz w:val="24"/>
          <w:szCs w:val="24"/>
        </w:rPr>
      </w:pPr>
      <w:r w:rsidRPr="00CC2F92">
        <w:rPr>
          <w:rFonts w:cs="Times New Roman"/>
          <w:sz w:val="24"/>
          <w:szCs w:val="24"/>
        </w:rP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 </w:t>
      </w:r>
    </w:p>
    <w:p w14:paraId="746C3A6A"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5—6 фраз. </w:t>
      </w:r>
    </w:p>
    <w:p w14:paraId="7709F874" w14:textId="77777777" w:rsidR="00416B7C" w:rsidRPr="00CC2F92" w:rsidRDefault="00416B7C" w:rsidP="00CC2F92">
      <w:pPr>
        <w:pStyle w:val="aff3"/>
        <w:rPr>
          <w:rFonts w:cs="Times New Roman"/>
          <w:sz w:val="24"/>
          <w:szCs w:val="24"/>
        </w:rPr>
      </w:pPr>
    </w:p>
    <w:p w14:paraId="548D756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51DD9C4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аудирования</w:t>
      </w:r>
      <w:r w:rsidRPr="00CC2F92">
        <w:rPr>
          <w:rFonts w:cs="Times New Roman"/>
          <w:sz w:val="24"/>
          <w:szCs w:val="24"/>
        </w:rPr>
        <w:t xml:space="preserve"> на базе умений, сформированных в начальной школе:</w:t>
      </w:r>
    </w:p>
    <w:p w14:paraId="3DC0270E"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w:t>
      </w:r>
    </w:p>
    <w:p w14:paraId="0FA71BD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умений восприятия и понимания на слух несложных адаптированных </w:t>
      </w:r>
      <w:r w:rsidRPr="00CC2F92">
        <w:rPr>
          <w:rFonts w:cs="Times New Roman"/>
          <w:sz w:val="24"/>
          <w:szCs w:val="24"/>
        </w:rPr>
        <w:lastRenderedPageBreak/>
        <w:t xml:space="preserve">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 </w:t>
      </w:r>
    </w:p>
    <w:p w14:paraId="18E36265"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66427004"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DD0338E"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14:paraId="575689DA"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 минуты.</w:t>
      </w:r>
    </w:p>
    <w:p w14:paraId="2DF36409"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Смысловое чтение </w:t>
      </w:r>
    </w:p>
    <w:p w14:paraId="6D51801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сформированного в начальной школе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6AAADB00"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14:paraId="37A06C23"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20614C17"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представленной в них информации.</w:t>
      </w:r>
    </w:p>
    <w:p w14:paraId="4FB0CB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 </w:t>
      </w:r>
    </w:p>
    <w:p w14:paraId="4C8A08B8"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180—200 слов. </w:t>
      </w:r>
    </w:p>
    <w:p w14:paraId="749067EE"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Письменная речь</w:t>
      </w:r>
    </w:p>
    <w:p w14:paraId="62EFFC09"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письменной речи на базе умений, сформированных в начальной школе:</w:t>
      </w:r>
    </w:p>
    <w:p w14:paraId="2BA4D8B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списывание текста и выписывание из него слов, словосочетаний, предложений в соответствии с решаемой коммуникативной задачей; </w:t>
      </w:r>
    </w:p>
    <w:p w14:paraId="6E1B7A9D" w14:textId="77777777" w:rsidR="00416B7C" w:rsidRPr="00CC2F92" w:rsidRDefault="00416B7C" w:rsidP="00CC2F92">
      <w:pPr>
        <w:pStyle w:val="aff3"/>
        <w:rPr>
          <w:rFonts w:cs="Times New Roman"/>
          <w:sz w:val="24"/>
          <w:szCs w:val="24"/>
        </w:rPr>
      </w:pPr>
      <w:r w:rsidRPr="00CC2F92">
        <w:rPr>
          <w:rFonts w:cs="Times New Roman"/>
          <w:sz w:val="24"/>
          <w:szCs w:val="24"/>
        </w:rPr>
        <w:t>написание коротких поздравлений с праздниками (с Новым годом, Рождеством, днём рождения);</w:t>
      </w:r>
    </w:p>
    <w:p w14:paraId="2F3BBC77"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сообщение о себе основных сведений (имя, фамилия, пол, возраст, адрес) в соответствии с нормами, принятыми в стране/странах изучаемого языка; </w:t>
      </w:r>
    </w:p>
    <w:p w14:paraId="21B9FC92"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771B309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Фонетическая сторона речи </w:t>
      </w:r>
    </w:p>
    <w:p w14:paraId="69253DD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54C17715"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D0239A5"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беседа/диалог, рассказ, отрывок из статьи научно-популярного характера, сообщение информационного характера.</w:t>
      </w:r>
    </w:p>
    <w:p w14:paraId="796A40AF"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90 слов.</w:t>
      </w:r>
    </w:p>
    <w:p w14:paraId="5186ADD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36C8D16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Правильное написание изученных слов. </w:t>
      </w:r>
    </w:p>
    <w:p w14:paraId="511709C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w:t>
      </w:r>
    </w:p>
    <w:p w14:paraId="7BDF068F"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74EE474C"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74321B4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 </w:t>
      </w:r>
    </w:p>
    <w:p w14:paraId="414C7523" w14:textId="77777777" w:rsidR="00416B7C" w:rsidRPr="00CC2F92" w:rsidRDefault="00416B7C" w:rsidP="00CC2F92">
      <w:pPr>
        <w:pStyle w:val="aff3"/>
        <w:rPr>
          <w:rFonts w:cs="Times New Roman"/>
          <w:sz w:val="24"/>
          <w:szCs w:val="24"/>
        </w:rPr>
      </w:pPr>
      <w:r w:rsidRPr="00CC2F92">
        <w:rPr>
          <w:rFonts w:cs="Times New Roman"/>
          <w:sz w:val="24"/>
          <w:szCs w:val="24"/>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14:paraId="2D36A88A"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способы словообразования: </w:t>
      </w:r>
    </w:p>
    <w:p w14:paraId="24EC9465"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2305AD8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суффиксов </w:t>
      </w:r>
      <w:r w:rsidRPr="00CC2F92">
        <w:rPr>
          <w:rStyle w:val="aa"/>
          <w:rFonts w:cs="Times New Roman"/>
          <w:sz w:val="24"/>
          <w:szCs w:val="24"/>
        </w:rPr>
        <w:t xml:space="preserve">-er </w:t>
      </w:r>
      <w:r w:rsidRPr="00CC2F92">
        <w:rPr>
          <w:rFonts w:cs="Times New Roman"/>
          <w:sz w:val="24"/>
          <w:szCs w:val="24"/>
        </w:rPr>
        <w:t>(</w:t>
      </w:r>
      <w:r w:rsidRPr="00CC2F92">
        <w:rPr>
          <w:rStyle w:val="aa"/>
          <w:rFonts w:cs="Times New Roman"/>
          <w:sz w:val="24"/>
          <w:szCs w:val="24"/>
        </w:rPr>
        <w:t>der Lehrer</w:t>
      </w:r>
      <w:r w:rsidRPr="00CC2F92">
        <w:rPr>
          <w:rFonts w:cs="Times New Roman"/>
          <w:sz w:val="24"/>
          <w:szCs w:val="24"/>
        </w:rPr>
        <w:t xml:space="preserve">), </w:t>
      </w:r>
      <w:r w:rsidRPr="00CC2F92">
        <w:rPr>
          <w:rStyle w:val="aa"/>
          <w:rFonts w:cs="Times New Roman"/>
          <w:sz w:val="24"/>
          <w:szCs w:val="24"/>
        </w:rPr>
        <w:t xml:space="preserve">-ler </w:t>
      </w:r>
      <w:r w:rsidRPr="00CC2F92">
        <w:rPr>
          <w:rFonts w:cs="Times New Roman"/>
          <w:sz w:val="24"/>
          <w:szCs w:val="24"/>
        </w:rPr>
        <w:t>(</w:t>
      </w:r>
      <w:r w:rsidRPr="00CC2F92">
        <w:rPr>
          <w:rStyle w:val="aa"/>
          <w:rFonts w:cs="Times New Roman"/>
          <w:sz w:val="24"/>
          <w:szCs w:val="24"/>
        </w:rPr>
        <w:t>der Sportler</w:t>
      </w:r>
      <w:r w:rsidRPr="00CC2F92">
        <w:rPr>
          <w:rFonts w:cs="Times New Roman"/>
          <w:sz w:val="24"/>
          <w:szCs w:val="24"/>
        </w:rPr>
        <w:t xml:space="preserve">), </w:t>
      </w:r>
      <w:r w:rsidRPr="00CC2F92">
        <w:rPr>
          <w:rStyle w:val="aa"/>
          <w:rFonts w:cs="Times New Roman"/>
          <w:sz w:val="24"/>
          <w:szCs w:val="24"/>
        </w:rPr>
        <w:t xml:space="preserve">-in </w:t>
      </w:r>
      <w:r w:rsidRPr="00CC2F92">
        <w:rPr>
          <w:rFonts w:cs="Times New Roman"/>
          <w:sz w:val="24"/>
          <w:szCs w:val="24"/>
        </w:rPr>
        <w:t>(</w:t>
      </w:r>
      <w:r w:rsidRPr="00CC2F92">
        <w:rPr>
          <w:rStyle w:val="aa"/>
          <w:rFonts w:cs="Times New Roman"/>
          <w:sz w:val="24"/>
          <w:szCs w:val="24"/>
        </w:rPr>
        <w:t>die Lehrerin</w:t>
      </w:r>
      <w:r w:rsidRPr="00CC2F92">
        <w:rPr>
          <w:rFonts w:cs="Times New Roman"/>
          <w:sz w:val="24"/>
          <w:szCs w:val="24"/>
        </w:rPr>
        <w:t xml:space="preserve">), </w:t>
      </w:r>
      <w:r w:rsidRPr="00CC2F92">
        <w:rPr>
          <w:rStyle w:val="aa"/>
          <w:rFonts w:cs="Times New Roman"/>
          <w:sz w:val="24"/>
          <w:szCs w:val="24"/>
        </w:rPr>
        <w:t>-chen</w:t>
      </w:r>
      <w:r w:rsidRPr="00CC2F92">
        <w:rPr>
          <w:rFonts w:cs="Times New Roman"/>
          <w:sz w:val="24"/>
          <w:szCs w:val="24"/>
        </w:rPr>
        <w:t xml:space="preserve"> (</w:t>
      </w:r>
      <w:r w:rsidRPr="00CC2F92">
        <w:rPr>
          <w:rStyle w:val="aa"/>
          <w:rFonts w:cs="Times New Roman"/>
          <w:sz w:val="24"/>
          <w:szCs w:val="24"/>
        </w:rPr>
        <w:t>das Tischchen</w:t>
      </w:r>
      <w:r w:rsidRPr="00CC2F92">
        <w:rPr>
          <w:rFonts w:cs="Times New Roman"/>
          <w:sz w:val="24"/>
          <w:szCs w:val="24"/>
        </w:rPr>
        <w:t xml:space="preserve">); </w:t>
      </w:r>
    </w:p>
    <w:p w14:paraId="2BDDD3EE"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имен прилагательных при помощи суффиксов -</w:t>
      </w:r>
      <w:r w:rsidRPr="00CC2F92">
        <w:rPr>
          <w:rStyle w:val="aa"/>
          <w:rFonts w:cs="Times New Roman"/>
          <w:sz w:val="24"/>
          <w:szCs w:val="24"/>
        </w:rPr>
        <w:t>ig</w:t>
      </w:r>
      <w:r w:rsidRPr="00CC2F92">
        <w:rPr>
          <w:rFonts w:cs="Times New Roman"/>
          <w:sz w:val="24"/>
          <w:szCs w:val="24"/>
        </w:rPr>
        <w:t xml:space="preserve"> (</w:t>
      </w:r>
      <w:r w:rsidRPr="00CC2F92">
        <w:rPr>
          <w:rStyle w:val="aa"/>
          <w:rFonts w:cs="Times New Roman"/>
          <w:sz w:val="24"/>
          <w:szCs w:val="24"/>
        </w:rPr>
        <w:t>sonnig</w:t>
      </w:r>
      <w:r w:rsidRPr="00CC2F92">
        <w:rPr>
          <w:rFonts w:cs="Times New Roman"/>
          <w:sz w:val="24"/>
          <w:szCs w:val="24"/>
        </w:rPr>
        <w:t xml:space="preserve">), </w:t>
      </w:r>
      <w:r w:rsidRPr="00CC2F92">
        <w:rPr>
          <w:rStyle w:val="aa"/>
          <w:rFonts w:cs="Times New Roman"/>
          <w:sz w:val="24"/>
          <w:szCs w:val="24"/>
        </w:rPr>
        <w:t xml:space="preserve">-lich </w:t>
      </w:r>
      <w:r w:rsidRPr="00CC2F92">
        <w:rPr>
          <w:rFonts w:cs="Times New Roman"/>
          <w:sz w:val="24"/>
          <w:szCs w:val="24"/>
        </w:rPr>
        <w:t>(</w:t>
      </w:r>
      <w:r w:rsidRPr="00CC2F92">
        <w:rPr>
          <w:rStyle w:val="aa"/>
          <w:rFonts w:cs="Times New Roman"/>
          <w:sz w:val="24"/>
          <w:szCs w:val="24"/>
        </w:rPr>
        <w:t>freundlich</w:t>
      </w:r>
      <w:r w:rsidRPr="00CC2F92">
        <w:rPr>
          <w:rFonts w:cs="Times New Roman"/>
          <w:sz w:val="24"/>
          <w:szCs w:val="24"/>
        </w:rPr>
        <w:t>);</w:t>
      </w:r>
    </w:p>
    <w:p w14:paraId="78180F6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числительных при помощи суффиксов </w:t>
      </w:r>
      <w:r w:rsidRPr="00CC2F92">
        <w:rPr>
          <w:rStyle w:val="aa"/>
          <w:rFonts w:cs="Times New Roman"/>
          <w:sz w:val="24"/>
          <w:szCs w:val="24"/>
        </w:rPr>
        <w:t>-zehn</w:t>
      </w:r>
      <w:r w:rsidRPr="00CC2F92">
        <w:rPr>
          <w:rFonts w:cs="Times New Roman"/>
          <w:sz w:val="24"/>
          <w:szCs w:val="24"/>
        </w:rPr>
        <w:t xml:space="preserve">, </w:t>
      </w:r>
      <w:r w:rsidRPr="00CC2F92">
        <w:rPr>
          <w:rStyle w:val="aa"/>
          <w:rFonts w:cs="Times New Roman"/>
          <w:sz w:val="24"/>
          <w:szCs w:val="24"/>
        </w:rPr>
        <w:t>-zig</w:t>
      </w:r>
      <w:r w:rsidRPr="00CC2F92">
        <w:rPr>
          <w:rFonts w:cs="Times New Roman"/>
          <w:sz w:val="24"/>
          <w:szCs w:val="24"/>
        </w:rPr>
        <w:t xml:space="preserve">, </w:t>
      </w:r>
      <w:r w:rsidRPr="00CC2F92">
        <w:rPr>
          <w:rStyle w:val="aa"/>
          <w:rFonts w:cs="Times New Roman"/>
          <w:sz w:val="24"/>
          <w:szCs w:val="24"/>
        </w:rPr>
        <w:t>-te</w:t>
      </w:r>
      <w:r w:rsidRPr="00CC2F92">
        <w:rPr>
          <w:rFonts w:cs="Times New Roman"/>
          <w:sz w:val="24"/>
          <w:szCs w:val="24"/>
        </w:rPr>
        <w:t xml:space="preserve">, </w:t>
      </w:r>
      <w:r w:rsidRPr="00CC2F92">
        <w:rPr>
          <w:rStyle w:val="aa"/>
          <w:rFonts w:cs="Times New Roman"/>
          <w:sz w:val="24"/>
          <w:szCs w:val="24"/>
        </w:rPr>
        <w:t xml:space="preserve">-ste </w:t>
      </w:r>
      <w:r w:rsidRPr="00CC2F92">
        <w:rPr>
          <w:rFonts w:cs="Times New Roman"/>
          <w:sz w:val="24"/>
          <w:szCs w:val="24"/>
        </w:rPr>
        <w:t>(</w:t>
      </w:r>
      <w:r w:rsidRPr="00CC2F92">
        <w:rPr>
          <w:rStyle w:val="aa"/>
          <w:rFonts w:cs="Times New Roman"/>
          <w:sz w:val="24"/>
          <w:szCs w:val="24"/>
        </w:rPr>
        <w:t>fünfzehn, fünfzig, fünfte, fünfzigste</w:t>
      </w:r>
      <w:r w:rsidRPr="00CC2F92">
        <w:rPr>
          <w:rFonts w:cs="Times New Roman"/>
          <w:sz w:val="24"/>
          <w:szCs w:val="24"/>
        </w:rPr>
        <w:t xml:space="preserve">); </w:t>
      </w:r>
    </w:p>
    <w:p w14:paraId="4E14AAC1" w14:textId="77777777" w:rsidR="00416B7C" w:rsidRPr="00CC2F92" w:rsidRDefault="00416B7C" w:rsidP="00CC2F92">
      <w:pPr>
        <w:pStyle w:val="aff3"/>
        <w:rPr>
          <w:rFonts w:cs="Times New Roman"/>
          <w:sz w:val="24"/>
          <w:szCs w:val="24"/>
        </w:rPr>
      </w:pPr>
      <w:r w:rsidRPr="00CC2F92">
        <w:rPr>
          <w:rFonts w:cs="Times New Roman"/>
          <w:sz w:val="24"/>
          <w:szCs w:val="24"/>
        </w:rPr>
        <w:t>б) словосложение: образование сложных существительных путём соединения основ существительных (</w:t>
      </w:r>
      <w:r w:rsidRPr="00CC2F92">
        <w:rPr>
          <w:rStyle w:val="aa"/>
          <w:rFonts w:cs="Times New Roman"/>
          <w:sz w:val="24"/>
          <w:szCs w:val="24"/>
        </w:rPr>
        <w:t>das Klassen-zimmer</w:t>
      </w:r>
      <w:r w:rsidRPr="00CC2F92">
        <w:rPr>
          <w:rFonts w:cs="Times New Roman"/>
          <w:sz w:val="24"/>
          <w:szCs w:val="24"/>
        </w:rPr>
        <w:t>).</w:t>
      </w:r>
    </w:p>
    <w:p w14:paraId="09E78628" w14:textId="77777777" w:rsidR="00416B7C" w:rsidRPr="00CC2F92" w:rsidRDefault="00416B7C" w:rsidP="00CC2F92">
      <w:pPr>
        <w:pStyle w:val="aff3"/>
        <w:rPr>
          <w:rFonts w:cs="Times New Roman"/>
          <w:sz w:val="24"/>
          <w:szCs w:val="24"/>
        </w:rPr>
      </w:pPr>
      <w:r w:rsidRPr="00CC2F92">
        <w:rPr>
          <w:rFonts w:cs="Times New Roman"/>
          <w:sz w:val="24"/>
          <w:szCs w:val="24"/>
        </w:rPr>
        <w:t>Синонимы. Интернациональные слова.</w:t>
      </w:r>
    </w:p>
    <w:p w14:paraId="686F8213"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Грамматическая сторона речи </w:t>
      </w:r>
    </w:p>
    <w:p w14:paraId="18DDFE8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 </w:t>
      </w:r>
    </w:p>
    <w:p w14:paraId="1779480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Различные коммуникативные типы предложений: повествовательные (утвердительные, отрицательные), вопросительные </w:t>
      </w:r>
      <w:r w:rsidRPr="00CC2F92">
        <w:rPr>
          <w:rFonts w:cs="Times New Roman"/>
          <w:sz w:val="24"/>
          <w:szCs w:val="24"/>
        </w:rPr>
        <w:lastRenderedPageBreak/>
        <w:t xml:space="preserve">(общий, специальный вопросы), побудительные (в утвердительной и отрицательной форме). </w:t>
      </w:r>
    </w:p>
    <w:p w14:paraId="22CDBC25" w14:textId="77777777" w:rsidR="00416B7C" w:rsidRPr="00CC2F92" w:rsidRDefault="00416B7C" w:rsidP="00CC2F92">
      <w:pPr>
        <w:pStyle w:val="aff3"/>
        <w:rPr>
          <w:rFonts w:cs="Times New Roman"/>
          <w:sz w:val="24"/>
          <w:szCs w:val="24"/>
        </w:rPr>
      </w:pPr>
      <w:r w:rsidRPr="00CC2F92">
        <w:rPr>
          <w:rFonts w:cs="Times New Roman"/>
          <w:sz w:val="24"/>
          <w:szCs w:val="24"/>
        </w:rPr>
        <w:t>Нераспространённые и распространённые простые предложения: с простым (</w:t>
      </w:r>
      <w:r w:rsidRPr="00CC2F92">
        <w:rPr>
          <w:rStyle w:val="aa"/>
          <w:rFonts w:cs="Times New Roman"/>
          <w:sz w:val="24"/>
          <w:szCs w:val="24"/>
        </w:rPr>
        <w:t>Er liest.</w:t>
      </w:r>
      <w:r w:rsidRPr="00CC2F92">
        <w:rPr>
          <w:rFonts w:cs="Times New Roman"/>
          <w:sz w:val="24"/>
          <w:szCs w:val="24"/>
        </w:rPr>
        <w:t>) и составным глагольным сказуемым (</w:t>
      </w:r>
      <w:r w:rsidRPr="00CC2F92">
        <w:rPr>
          <w:rStyle w:val="aa"/>
          <w:rFonts w:cs="Times New Roman"/>
          <w:sz w:val="24"/>
          <w:szCs w:val="24"/>
        </w:rPr>
        <w:t>Er kann lesen.</w:t>
      </w:r>
      <w:r w:rsidRPr="00CC2F92">
        <w:rPr>
          <w:rFonts w:cs="Times New Roman"/>
          <w:sz w:val="24"/>
          <w:szCs w:val="24"/>
        </w:rPr>
        <w:t>), с составным именным сказуемым (</w:t>
      </w:r>
      <w:r w:rsidRPr="00CC2F92">
        <w:rPr>
          <w:rStyle w:val="aa"/>
          <w:rFonts w:cs="Times New Roman"/>
          <w:sz w:val="24"/>
          <w:szCs w:val="24"/>
        </w:rPr>
        <w:t>Der Tisch ist blau.</w:t>
      </w:r>
      <w:r w:rsidRPr="00CC2F92">
        <w:rPr>
          <w:rFonts w:cs="Times New Roman"/>
          <w:sz w:val="24"/>
          <w:szCs w:val="24"/>
        </w:rPr>
        <w:t>), в том числе с дополнениями в дательном и винительном падежах (</w:t>
      </w:r>
      <w:r w:rsidRPr="00CC2F92">
        <w:rPr>
          <w:rStyle w:val="aa"/>
          <w:rFonts w:cs="Times New Roman"/>
          <w:sz w:val="24"/>
          <w:szCs w:val="24"/>
        </w:rPr>
        <w:t>Er liest ein Buch. Sie hilft der Mutter.</w:t>
      </w:r>
      <w:r w:rsidRPr="00CC2F92">
        <w:rPr>
          <w:rFonts w:cs="Times New Roman"/>
          <w:sz w:val="24"/>
          <w:szCs w:val="24"/>
        </w:rPr>
        <w:t>).</w:t>
      </w:r>
    </w:p>
    <w:p w14:paraId="49B78B5E" w14:textId="77777777" w:rsidR="00416B7C" w:rsidRPr="00CC2F92" w:rsidRDefault="00416B7C" w:rsidP="00CC2F92">
      <w:pPr>
        <w:pStyle w:val="aff3"/>
        <w:rPr>
          <w:rFonts w:cs="Times New Roman"/>
          <w:sz w:val="24"/>
          <w:szCs w:val="24"/>
        </w:rPr>
      </w:pPr>
      <w:r w:rsidRPr="00CC2F92">
        <w:rPr>
          <w:rFonts w:cs="Times New Roman"/>
          <w:sz w:val="24"/>
          <w:szCs w:val="24"/>
        </w:rPr>
        <w:t>Побудительные предложения, в том числе в отрицательной форме (</w:t>
      </w:r>
      <w:r w:rsidRPr="00CC2F92">
        <w:rPr>
          <w:rStyle w:val="aa"/>
          <w:rFonts w:cs="Times New Roman"/>
          <w:sz w:val="24"/>
          <w:szCs w:val="24"/>
        </w:rPr>
        <w:t>Schreib den Satz! Öffne die Tür nicht!</w:t>
      </w:r>
      <w:r w:rsidRPr="00CC2F92">
        <w:rPr>
          <w:rFonts w:cs="Times New Roman"/>
          <w:sz w:val="24"/>
          <w:szCs w:val="24"/>
        </w:rPr>
        <w:t>).</w:t>
      </w:r>
    </w:p>
    <w:p w14:paraId="216A6A45" w14:textId="77777777" w:rsidR="00416B7C" w:rsidRPr="00CC2F92" w:rsidRDefault="00416B7C" w:rsidP="00CC2F92">
      <w:pPr>
        <w:pStyle w:val="aff3"/>
        <w:rPr>
          <w:rFonts w:cs="Times New Roman"/>
          <w:sz w:val="24"/>
          <w:szCs w:val="24"/>
        </w:rPr>
      </w:pPr>
      <w:r w:rsidRPr="00CC2F92">
        <w:rPr>
          <w:rFonts w:cs="Times New Roman"/>
          <w:sz w:val="24"/>
          <w:szCs w:val="24"/>
        </w:rPr>
        <w:t>Глаголы в видо-временных формах действительного залога в изъявительном наклонении в Futur I.</w:t>
      </w:r>
    </w:p>
    <w:p w14:paraId="0A7B99BC"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 xml:space="preserve">dürfen </w:t>
      </w:r>
      <w:r w:rsidRPr="00CC2F92">
        <w:rPr>
          <w:rFonts w:cs="Times New Roman"/>
          <w:sz w:val="24"/>
          <w:szCs w:val="24"/>
        </w:rPr>
        <w:t>(в Präsens).</w:t>
      </w:r>
    </w:p>
    <w:p w14:paraId="42C56B68" w14:textId="77777777" w:rsidR="00416B7C" w:rsidRPr="00CC2F92" w:rsidRDefault="00416B7C" w:rsidP="00CC2F92">
      <w:pPr>
        <w:pStyle w:val="aff3"/>
        <w:rPr>
          <w:rStyle w:val="aa"/>
          <w:rFonts w:cs="Times New Roman"/>
          <w:sz w:val="24"/>
          <w:szCs w:val="24"/>
        </w:rPr>
      </w:pPr>
      <w:r w:rsidRPr="00CC2F92">
        <w:rPr>
          <w:rFonts w:cs="Times New Roman"/>
          <w:sz w:val="24"/>
          <w:szCs w:val="24"/>
        </w:rPr>
        <w:t>Наречия в положительной, сравнительной и превосходной степенях сравнения, образованные по правилу и исключения (</w:t>
      </w:r>
      <w:r w:rsidRPr="00CC2F92">
        <w:rPr>
          <w:rStyle w:val="aa"/>
          <w:rFonts w:cs="Times New Roman"/>
          <w:sz w:val="24"/>
          <w:szCs w:val="24"/>
        </w:rPr>
        <w:t>schön — schöner — am schönsten/der, die, das schönste</w:t>
      </w:r>
      <w:r w:rsidRPr="00CC2F92">
        <w:rPr>
          <w:rFonts w:cs="Times New Roman"/>
          <w:sz w:val="24"/>
          <w:szCs w:val="24"/>
        </w:rPr>
        <w:t>;</w:t>
      </w:r>
      <w:r w:rsidRPr="00CC2F92">
        <w:rPr>
          <w:rStyle w:val="aa"/>
          <w:rFonts w:cs="Times New Roman"/>
          <w:sz w:val="24"/>
          <w:szCs w:val="24"/>
        </w:rPr>
        <w:t xml:space="preserve"> gut — besser — am besten/der, die, das beste</w:t>
      </w:r>
      <w:r w:rsidRPr="00CC2F92">
        <w:rPr>
          <w:rFonts w:cs="Times New Roman"/>
          <w:sz w:val="24"/>
          <w:szCs w:val="24"/>
        </w:rPr>
        <w:t>)</w:t>
      </w:r>
      <w:r w:rsidRPr="00CC2F92">
        <w:rPr>
          <w:rStyle w:val="aa"/>
          <w:rFonts w:cs="Times New Roman"/>
          <w:sz w:val="24"/>
          <w:szCs w:val="24"/>
        </w:rPr>
        <w:t>.</w:t>
      </w:r>
    </w:p>
    <w:p w14:paraId="2AB651C5" w14:textId="77777777" w:rsidR="00416B7C" w:rsidRPr="00CC2F92" w:rsidRDefault="00416B7C" w:rsidP="00CC2F92">
      <w:pPr>
        <w:pStyle w:val="aff3"/>
        <w:rPr>
          <w:rFonts w:cs="Times New Roman"/>
          <w:sz w:val="24"/>
          <w:szCs w:val="24"/>
        </w:rPr>
      </w:pPr>
      <w:r w:rsidRPr="00CC2F92">
        <w:rPr>
          <w:rFonts w:cs="Times New Roman"/>
          <w:sz w:val="24"/>
          <w:szCs w:val="24"/>
        </w:rPr>
        <w:t>Указательные местоимения (</w:t>
      </w:r>
      <w:r w:rsidRPr="00CC2F92">
        <w:rPr>
          <w:rStyle w:val="aa"/>
          <w:rFonts w:cs="Times New Roman"/>
          <w:sz w:val="24"/>
          <w:szCs w:val="24"/>
        </w:rPr>
        <w:t>jener</w:t>
      </w:r>
      <w:r w:rsidRPr="00CC2F92">
        <w:rPr>
          <w:rFonts w:cs="Times New Roman"/>
          <w:sz w:val="24"/>
          <w:szCs w:val="24"/>
        </w:rPr>
        <w:t>).</w:t>
      </w:r>
    </w:p>
    <w:p w14:paraId="2F6BB601" w14:textId="77777777" w:rsidR="00416B7C" w:rsidRPr="00CC2F92" w:rsidRDefault="00416B7C" w:rsidP="00CC2F92">
      <w:pPr>
        <w:pStyle w:val="aff3"/>
        <w:rPr>
          <w:rFonts w:cs="Times New Roman"/>
          <w:sz w:val="24"/>
          <w:szCs w:val="24"/>
        </w:rPr>
      </w:pPr>
      <w:r w:rsidRPr="00CC2F92">
        <w:rPr>
          <w:rFonts w:cs="Times New Roman"/>
          <w:sz w:val="24"/>
          <w:szCs w:val="24"/>
        </w:rPr>
        <w:t>Вопросительные местоимения (</w:t>
      </w:r>
      <w:r w:rsidRPr="00CC2F92">
        <w:rPr>
          <w:rStyle w:val="aa"/>
          <w:rFonts w:cs="Times New Roman"/>
          <w:sz w:val="24"/>
          <w:szCs w:val="24"/>
        </w:rPr>
        <w:t>wer</w:t>
      </w:r>
      <w:r w:rsidRPr="00CC2F92">
        <w:rPr>
          <w:rFonts w:cs="Times New Roman"/>
          <w:sz w:val="24"/>
          <w:szCs w:val="24"/>
        </w:rPr>
        <w:t xml:space="preserve">, </w:t>
      </w:r>
      <w:r w:rsidRPr="00CC2F92">
        <w:rPr>
          <w:rStyle w:val="aa"/>
          <w:rFonts w:cs="Times New Roman"/>
          <w:sz w:val="24"/>
          <w:szCs w:val="24"/>
        </w:rPr>
        <w:t>was</w:t>
      </w:r>
      <w:r w:rsidRPr="00CC2F92">
        <w:rPr>
          <w:rFonts w:cs="Times New Roman"/>
          <w:sz w:val="24"/>
          <w:szCs w:val="24"/>
        </w:rPr>
        <w:t xml:space="preserve">, </w:t>
      </w:r>
      <w:r w:rsidRPr="00CC2F92">
        <w:rPr>
          <w:rStyle w:val="aa"/>
          <w:rFonts w:cs="Times New Roman"/>
          <w:sz w:val="24"/>
          <w:szCs w:val="24"/>
        </w:rPr>
        <w:t>wohin</w:t>
      </w:r>
      <w:r w:rsidRPr="00CC2F92">
        <w:rPr>
          <w:rFonts w:cs="Times New Roman"/>
          <w:sz w:val="24"/>
          <w:szCs w:val="24"/>
        </w:rPr>
        <w:t xml:space="preserve">, </w:t>
      </w:r>
      <w:r w:rsidRPr="00CC2F92">
        <w:rPr>
          <w:rStyle w:val="aa"/>
          <w:rFonts w:cs="Times New Roman"/>
          <w:sz w:val="24"/>
          <w:szCs w:val="24"/>
        </w:rPr>
        <w:t>wo</w:t>
      </w:r>
      <w:r w:rsidRPr="00CC2F92">
        <w:rPr>
          <w:rFonts w:cs="Times New Roman"/>
          <w:sz w:val="24"/>
          <w:szCs w:val="24"/>
        </w:rPr>
        <w:t xml:space="preserve">, </w:t>
      </w:r>
      <w:r w:rsidRPr="00CC2F92">
        <w:rPr>
          <w:rStyle w:val="aa"/>
          <w:rFonts w:cs="Times New Roman"/>
          <w:sz w:val="24"/>
          <w:szCs w:val="24"/>
        </w:rPr>
        <w:t>warum</w:t>
      </w:r>
      <w:r w:rsidRPr="00CC2F92">
        <w:rPr>
          <w:rFonts w:cs="Times New Roman"/>
          <w:sz w:val="24"/>
          <w:szCs w:val="24"/>
        </w:rPr>
        <w:t>).</w:t>
      </w:r>
    </w:p>
    <w:p w14:paraId="52320A1F" w14:textId="77777777" w:rsidR="00416B7C" w:rsidRPr="00CC2F92" w:rsidRDefault="00416B7C" w:rsidP="00CC2F92">
      <w:pPr>
        <w:pStyle w:val="aff3"/>
        <w:rPr>
          <w:rFonts w:cs="Times New Roman"/>
          <w:sz w:val="24"/>
          <w:szCs w:val="24"/>
        </w:rPr>
      </w:pPr>
      <w:r w:rsidRPr="00CC2F92">
        <w:rPr>
          <w:rFonts w:cs="Times New Roman"/>
          <w:sz w:val="24"/>
          <w:szCs w:val="24"/>
        </w:rPr>
        <w:t>Количественные и порядковые числительные (до 100).</w:t>
      </w:r>
    </w:p>
    <w:p w14:paraId="7A8FCD00"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Социокультурные знания и умения </w:t>
      </w:r>
    </w:p>
    <w:p w14:paraId="79B87C45"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35846C43"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14:paraId="343A104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 </w:t>
      </w:r>
    </w:p>
    <w:p w14:paraId="328FF1CD"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w:t>
      </w:r>
    </w:p>
    <w:p w14:paraId="573C162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писать своё имя и фамилию, а также имена и фамилии своих родственников и друзей на немецком языке;</w:t>
      </w:r>
    </w:p>
    <w:p w14:paraId="372B6183"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свой адрес на немецком языке (в анкете, формуляре);</w:t>
      </w:r>
    </w:p>
    <w:p w14:paraId="1648BC07"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p>
    <w:p w14:paraId="7F621F6C"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725C6BFD" w14:textId="77777777" w:rsidR="00416B7C" w:rsidRPr="00CC2F92" w:rsidRDefault="00416B7C" w:rsidP="00CC2F92">
      <w:pPr>
        <w:pStyle w:val="aff3"/>
        <w:rPr>
          <w:rFonts w:cs="Times New Roman"/>
          <w:sz w:val="24"/>
          <w:szCs w:val="24"/>
        </w:rPr>
      </w:pPr>
    </w:p>
    <w:p w14:paraId="5EA7CF8E"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66D26428"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w:t>
      </w:r>
    </w:p>
    <w:p w14:paraId="3059501D"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в качестве опоры при составлении собственных высказываний ключевых слов, плана. </w:t>
      </w:r>
    </w:p>
    <w:p w14:paraId="6D632C7E"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10AED450"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630703D5" w14:textId="77777777" w:rsidR="0063580C" w:rsidRDefault="0063580C" w:rsidP="00CC2F92">
      <w:pPr>
        <w:pStyle w:val="aff3"/>
        <w:rPr>
          <w:rStyle w:val="a9"/>
          <w:rFonts w:cs="Times New Roman"/>
          <w:sz w:val="24"/>
          <w:szCs w:val="24"/>
        </w:rPr>
      </w:pPr>
    </w:p>
    <w:p w14:paraId="1E13C254" w14:textId="4FE01809"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6 класс</w:t>
      </w:r>
    </w:p>
    <w:p w14:paraId="7712CC01"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27294B1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14:paraId="763337A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Взаимоотношения в семье и с друзьями. Семейные праздники.</w:t>
      </w:r>
    </w:p>
    <w:p w14:paraId="25EBE521" w14:textId="77777777" w:rsidR="00416B7C" w:rsidRPr="00CC2F92" w:rsidRDefault="00416B7C" w:rsidP="00CC2F92">
      <w:pPr>
        <w:pStyle w:val="aff3"/>
        <w:rPr>
          <w:rStyle w:val="a9"/>
          <w:rFonts w:cs="Times New Roman"/>
          <w:b w:val="0"/>
          <w:bCs w:val="0"/>
          <w:spacing w:val="-1"/>
          <w:sz w:val="24"/>
          <w:szCs w:val="24"/>
        </w:rPr>
      </w:pPr>
      <w:r w:rsidRPr="00CC2F92">
        <w:rPr>
          <w:rStyle w:val="a9"/>
          <w:rFonts w:cs="Times New Roman"/>
          <w:b w:val="0"/>
          <w:bCs w:val="0"/>
          <w:spacing w:val="-1"/>
          <w:sz w:val="24"/>
          <w:szCs w:val="24"/>
        </w:rPr>
        <w:t>Внешность и характер человека /литературного персонажа.</w:t>
      </w:r>
    </w:p>
    <w:p w14:paraId="65C1F17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спорт).</w:t>
      </w:r>
    </w:p>
    <w:p w14:paraId="5C58365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фитнес, сбалансированное питание.</w:t>
      </w:r>
    </w:p>
    <w:p w14:paraId="3F29B3F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продукты питания.</w:t>
      </w:r>
    </w:p>
    <w:p w14:paraId="3DE92CE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lastRenderedPageBreak/>
        <w:t>Школа, школьная жизнь, изучаемые предметы, любимый предмет, правила поведения в школе.</w:t>
      </w:r>
    </w:p>
    <w:p w14:paraId="356D23B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Переписка с зарубежными сверстниками.</w:t>
      </w:r>
    </w:p>
    <w:p w14:paraId="36FEFB7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Каникулы в различное время года. Виды отдыха.</w:t>
      </w:r>
    </w:p>
    <w:p w14:paraId="6F02E17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Путешествия по России и зарубежным странам.</w:t>
      </w:r>
    </w:p>
    <w:p w14:paraId="5C90AA7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дикие и домашние животные. Климат, погода.</w:t>
      </w:r>
    </w:p>
    <w:p w14:paraId="34E9347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Жизнь в городе и сельской местности. Описание родного города/села. Транспорт.</w:t>
      </w:r>
    </w:p>
    <w:p w14:paraId="718F3FE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F9460DC" w14:textId="77777777" w:rsidR="00416B7C" w:rsidRPr="00CC2F92" w:rsidRDefault="00416B7C" w:rsidP="00CC2F92">
      <w:pPr>
        <w:pStyle w:val="aff3"/>
        <w:rPr>
          <w:rStyle w:val="a9"/>
          <w:rFonts w:cs="Times New Roman"/>
          <w:sz w:val="24"/>
          <w:szCs w:val="24"/>
        </w:rPr>
      </w:pPr>
      <w:r w:rsidRPr="00CC2F92">
        <w:rPr>
          <w:rStyle w:val="a9"/>
          <w:rFonts w:cs="Times New Roman"/>
          <w:b w:val="0"/>
          <w:bCs w:val="0"/>
          <w:sz w:val="24"/>
          <w:szCs w:val="24"/>
        </w:rPr>
        <w:t>Выдающиеся люди родной страны и</w:t>
      </w:r>
      <w:r w:rsidR="008B19D3" w:rsidRPr="00CC2F92">
        <w:rPr>
          <w:rStyle w:val="a9"/>
          <w:rFonts w:cs="Times New Roman"/>
          <w:b w:val="0"/>
          <w:bCs w:val="0"/>
          <w:sz w:val="24"/>
          <w:szCs w:val="24"/>
        </w:rPr>
        <w:t xml:space="preserve"> </w:t>
      </w:r>
      <w:r w:rsidRPr="00CC2F92">
        <w:rPr>
          <w:rStyle w:val="a9"/>
          <w:rFonts w:cs="Times New Roman"/>
          <w:b w:val="0"/>
          <w:bCs w:val="0"/>
          <w:sz w:val="24"/>
          <w:szCs w:val="24"/>
        </w:rPr>
        <w:t>страны/стран изучаемого языка: писатели, поэты.</w:t>
      </w:r>
    </w:p>
    <w:p w14:paraId="396BCE9B"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Говорение </w:t>
      </w:r>
    </w:p>
    <w:p w14:paraId="77E1E08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w:t>
      </w:r>
    </w:p>
    <w:p w14:paraId="2F709608" w14:textId="77777777" w:rsidR="00416B7C" w:rsidRPr="00CC2F92" w:rsidRDefault="00416B7C" w:rsidP="00CC2F92">
      <w:pPr>
        <w:pStyle w:val="aff3"/>
        <w:rPr>
          <w:rFonts w:cs="Times New Roman"/>
          <w:sz w:val="24"/>
          <w:szCs w:val="24"/>
        </w:rPr>
      </w:pPr>
      <w:r w:rsidRPr="00CC2F92">
        <w:rPr>
          <w:rFonts w:cs="Times New Roman"/>
          <w:sz w:val="24"/>
          <w:szCs w:val="24"/>
        </w:rP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0D3880DC" w14:textId="77777777" w:rsidR="00416B7C" w:rsidRPr="00CC2F92" w:rsidRDefault="00416B7C" w:rsidP="00CC2F92">
      <w:pPr>
        <w:pStyle w:val="aff3"/>
        <w:rPr>
          <w:rFonts w:cs="Times New Roman"/>
          <w:sz w:val="24"/>
          <w:szCs w:val="24"/>
        </w:rPr>
      </w:pPr>
      <w:r w:rsidRPr="00CC2F92">
        <w:rPr>
          <w:rFonts w:cs="Times New Roman"/>
          <w:sz w:val="24"/>
          <w:szCs w:val="24"/>
        </w:rPr>
        <w:t xml:space="preserve">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4BB42421" w14:textId="77777777" w:rsidR="00416B7C" w:rsidRPr="00CC2F92" w:rsidRDefault="00416B7C" w:rsidP="00CC2F92">
      <w:pPr>
        <w:pStyle w:val="aff3"/>
        <w:rPr>
          <w:rFonts w:cs="Times New Roman"/>
          <w:sz w:val="24"/>
          <w:szCs w:val="24"/>
        </w:rPr>
      </w:pPr>
      <w:r w:rsidRPr="00CC2F92">
        <w:rPr>
          <w:rFonts w:cs="Times New Roman"/>
          <w:sz w:val="24"/>
          <w:szCs w:val="24"/>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8DAE645"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w:t>
      </w:r>
      <w:r w:rsidRPr="00CC2F92">
        <w:rPr>
          <w:rFonts w:cs="Times New Roman"/>
          <w:sz w:val="24"/>
          <w:szCs w:val="24"/>
        </w:rPr>
        <w:lastRenderedPageBreak/>
        <w:t>соблюдением норм речевого этикета, принятых в стране/странах изучаемого языка.</w:t>
      </w:r>
    </w:p>
    <w:p w14:paraId="60C0CE90"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пяти реплик со стороны каждого собеседника.</w:t>
      </w:r>
    </w:p>
    <w:p w14:paraId="5FC160E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Развитие коммуникативных умений </w:t>
      </w:r>
      <w:r w:rsidRPr="00CC2F92">
        <w:rPr>
          <w:rStyle w:val="ab"/>
          <w:rFonts w:cs="Times New Roman"/>
          <w:spacing w:val="2"/>
          <w:sz w:val="24"/>
          <w:szCs w:val="24"/>
        </w:rPr>
        <w:t>монологической речи</w:t>
      </w:r>
      <w:r w:rsidRPr="00CC2F92">
        <w:rPr>
          <w:rFonts w:cs="Times New Roman"/>
          <w:spacing w:val="2"/>
          <w:sz w:val="24"/>
          <w:szCs w:val="24"/>
        </w:rPr>
        <w:t xml:space="preserve">: </w:t>
      </w:r>
    </w:p>
    <w:p w14:paraId="18B02C2E"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399BB083" w14:textId="77777777" w:rsidR="00416B7C" w:rsidRPr="00CC2F92" w:rsidRDefault="00416B7C" w:rsidP="00CC2F92">
      <w:pPr>
        <w:pStyle w:val="aff3"/>
        <w:rPr>
          <w:rFonts w:cs="Times New Roman"/>
          <w:sz w:val="24"/>
          <w:szCs w:val="24"/>
        </w:rPr>
      </w:pPr>
      <w:r w:rsidRPr="00CC2F92">
        <w:rPr>
          <w:rFonts w:cs="Times New Roman"/>
          <w:sz w:val="24"/>
          <w:szCs w:val="24"/>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24CF563A"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412BB13B"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 текста; </w:t>
      </w:r>
    </w:p>
    <w:p w14:paraId="443B0D2F"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работы.</w:t>
      </w:r>
    </w:p>
    <w:p w14:paraId="28759B5E"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с иллюстрации, фотографии.</w:t>
      </w:r>
    </w:p>
    <w:p w14:paraId="42D63014" w14:textId="77777777" w:rsidR="00416B7C" w:rsidRPr="00CC2F92" w:rsidRDefault="00416B7C" w:rsidP="00CC2F92">
      <w:pPr>
        <w:pStyle w:val="aff3"/>
        <w:rPr>
          <w:rFonts w:cs="Times New Roman"/>
          <w:sz w:val="24"/>
          <w:szCs w:val="24"/>
        </w:rPr>
      </w:pPr>
      <w:r w:rsidRPr="00CC2F92">
        <w:rPr>
          <w:rFonts w:cs="Times New Roman"/>
          <w:sz w:val="24"/>
          <w:szCs w:val="24"/>
        </w:rPr>
        <w:t>Объём монологического высказывания — 7—8 фраз.</w:t>
      </w:r>
    </w:p>
    <w:p w14:paraId="33937A47" w14:textId="77777777" w:rsidR="00416B7C" w:rsidRPr="00CC2F92" w:rsidRDefault="00416B7C" w:rsidP="00CC2F92">
      <w:pPr>
        <w:pStyle w:val="aff3"/>
        <w:rPr>
          <w:rFonts w:cs="Times New Roman"/>
          <w:sz w:val="24"/>
          <w:szCs w:val="24"/>
        </w:rPr>
      </w:pPr>
      <w:r w:rsidRPr="00CC2F92">
        <w:rPr>
          <w:rStyle w:val="a9"/>
          <w:rFonts w:cs="Times New Roman"/>
          <w:sz w:val="24"/>
          <w:szCs w:val="24"/>
        </w:rPr>
        <w:t>Аудирование</w:t>
      </w:r>
      <w:r w:rsidRPr="00CC2F92">
        <w:rPr>
          <w:rFonts w:cs="Times New Roman"/>
          <w:sz w:val="24"/>
          <w:szCs w:val="24"/>
        </w:rPr>
        <w:t xml:space="preserve"> </w:t>
      </w:r>
    </w:p>
    <w:p w14:paraId="3BC6C63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53AE1BD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596E0ED8" w14:textId="77777777" w:rsidR="00416B7C" w:rsidRPr="00CC2F92" w:rsidRDefault="00416B7C" w:rsidP="00CC2F92">
      <w:pPr>
        <w:pStyle w:val="aff3"/>
        <w:rPr>
          <w:rFonts w:cs="Times New Roman"/>
          <w:sz w:val="24"/>
          <w:szCs w:val="24"/>
        </w:rPr>
      </w:pPr>
      <w:r w:rsidRPr="00CC2F92">
        <w:rPr>
          <w:rFonts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 </w:t>
      </w:r>
    </w:p>
    <w:p w14:paraId="6E3C603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D43FF77"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54AC37D8" w14:textId="77777777" w:rsidR="00416B7C" w:rsidRPr="00CC2F92" w:rsidRDefault="00416B7C" w:rsidP="00CC2F92">
      <w:pPr>
        <w:pStyle w:val="aff3"/>
        <w:rPr>
          <w:rFonts w:cs="Times New Roman"/>
          <w:sz w:val="24"/>
          <w:szCs w:val="24"/>
        </w:rPr>
      </w:pPr>
      <w:r w:rsidRPr="00CC2F92">
        <w:rPr>
          <w:rFonts w:cs="Times New Roman"/>
          <w:sz w:val="24"/>
          <w:szCs w:val="24"/>
        </w:rPr>
        <w:t xml:space="preserve">Время звучания текста/текстов для аудирования — до 1 минуты. </w:t>
      </w:r>
    </w:p>
    <w:p w14:paraId="5AE1814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Смысловое чтение </w:t>
      </w:r>
    </w:p>
    <w:p w14:paraId="18293F10"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164FA1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19DC184F"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запрашиваемой информации предполагает умение находить в прочитанном тексте и понимать запрашиваемую информацию.</w:t>
      </w:r>
    </w:p>
    <w:p w14:paraId="2B9D4626"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и понимание представленной в них информации.</w:t>
      </w:r>
    </w:p>
    <w:p w14:paraId="4B98EEAB"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4508E38F"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текстов для чтения — 250—300 слов.</w:t>
      </w:r>
    </w:p>
    <w:p w14:paraId="2F04AE2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619B0CE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144AD8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списывание текста и выписывание из него слов, словосочетаний, предложений в соответствии с решаемой коммуникативной задачей; </w:t>
      </w:r>
    </w:p>
    <w:p w14:paraId="165B533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 </w:t>
      </w:r>
    </w:p>
    <w:p w14:paraId="4894EA68"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13F167CF"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иллюстрацию. Объём письменного высказывания — до 70 слов.</w:t>
      </w:r>
    </w:p>
    <w:p w14:paraId="31E1F60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44A8A125" w14:textId="77777777" w:rsidR="00416B7C" w:rsidRPr="00CC2F92" w:rsidRDefault="00416B7C" w:rsidP="00CC2F92">
      <w:pPr>
        <w:pStyle w:val="aff3"/>
        <w:rPr>
          <w:rFonts w:cs="Times New Roman"/>
          <w:sz w:val="24"/>
          <w:szCs w:val="24"/>
        </w:rPr>
      </w:pPr>
      <w:r w:rsidRPr="00CC2F92">
        <w:rPr>
          <w:rFonts w:cs="Times New Roman"/>
          <w:sz w:val="24"/>
          <w:szCs w:val="24"/>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43AD52C"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3010AC7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чтения вслух: сообщение информационного характера, отрывок из статьи научно-популярного характера, рассказ, диалог (беседа). </w:t>
      </w:r>
    </w:p>
    <w:p w14:paraId="0AB4FC8B"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95 слов.</w:t>
      </w:r>
    </w:p>
    <w:p w14:paraId="7A7EC9E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6D14950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49A6465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w:t>
      </w:r>
    </w:p>
    <w:p w14:paraId="0AE49FB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lastRenderedPageBreak/>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6AA384B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1E27C1F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 </w:t>
      </w:r>
    </w:p>
    <w:p w14:paraId="76480361"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14:paraId="43B68F5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способы словообразования: </w:t>
      </w:r>
    </w:p>
    <w:p w14:paraId="4DA67E49"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07478366"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суффиксов </w:t>
      </w:r>
      <w:r w:rsidRPr="00CC2F92">
        <w:rPr>
          <w:rStyle w:val="aa"/>
          <w:rFonts w:cs="Times New Roman"/>
          <w:sz w:val="24"/>
          <w:szCs w:val="24"/>
        </w:rPr>
        <w:t>-keit</w:t>
      </w:r>
      <w:r w:rsidRPr="00CC2F92">
        <w:rPr>
          <w:rFonts w:cs="Times New Roman"/>
          <w:sz w:val="24"/>
          <w:szCs w:val="24"/>
        </w:rPr>
        <w:t>, (</w:t>
      </w:r>
      <w:r w:rsidRPr="00CC2F92">
        <w:rPr>
          <w:rStyle w:val="aa"/>
          <w:rFonts w:cs="Times New Roman"/>
          <w:sz w:val="24"/>
          <w:szCs w:val="24"/>
        </w:rPr>
        <w:t>die Möglichkeit</w:t>
      </w:r>
      <w:r w:rsidRPr="00CC2F92">
        <w:rPr>
          <w:rFonts w:cs="Times New Roman"/>
          <w:sz w:val="24"/>
          <w:szCs w:val="24"/>
        </w:rPr>
        <w:t>),</w:t>
      </w:r>
      <w:r w:rsidRPr="00CC2F92">
        <w:rPr>
          <w:rStyle w:val="aa"/>
          <w:rFonts w:cs="Times New Roman"/>
          <w:sz w:val="24"/>
          <w:szCs w:val="24"/>
        </w:rPr>
        <w:t xml:space="preserve"> -heit </w:t>
      </w:r>
      <w:r w:rsidRPr="00CC2F92">
        <w:rPr>
          <w:rFonts w:cs="Times New Roman"/>
          <w:sz w:val="24"/>
          <w:szCs w:val="24"/>
        </w:rPr>
        <w:t>(</w:t>
      </w:r>
      <w:r w:rsidRPr="00CC2F92">
        <w:rPr>
          <w:rStyle w:val="aa"/>
          <w:rFonts w:cs="Times New Roman"/>
          <w:sz w:val="24"/>
          <w:szCs w:val="24"/>
        </w:rPr>
        <w:t>die Schönheit</w:t>
      </w:r>
      <w:r w:rsidRPr="00CC2F92">
        <w:rPr>
          <w:rFonts w:cs="Times New Roman"/>
          <w:sz w:val="24"/>
          <w:szCs w:val="24"/>
        </w:rPr>
        <w:t xml:space="preserve">), </w:t>
      </w:r>
      <w:r w:rsidRPr="00CC2F92">
        <w:rPr>
          <w:rStyle w:val="aa"/>
          <w:rFonts w:cs="Times New Roman"/>
          <w:sz w:val="24"/>
          <w:szCs w:val="24"/>
        </w:rPr>
        <w:t>-ung</w:t>
      </w:r>
      <w:r w:rsidRPr="00CC2F92">
        <w:rPr>
          <w:rFonts w:cs="Times New Roman"/>
          <w:sz w:val="24"/>
          <w:szCs w:val="24"/>
        </w:rPr>
        <w:t xml:space="preserve"> (</w:t>
      </w:r>
      <w:r w:rsidRPr="00CC2F92">
        <w:rPr>
          <w:rStyle w:val="aa"/>
          <w:rFonts w:cs="Times New Roman"/>
          <w:sz w:val="24"/>
          <w:szCs w:val="24"/>
        </w:rPr>
        <w:t>die Erzählung</w:t>
      </w:r>
      <w:r w:rsidRPr="00CC2F92">
        <w:rPr>
          <w:rFonts w:cs="Times New Roman"/>
          <w:sz w:val="24"/>
          <w:szCs w:val="24"/>
        </w:rPr>
        <w:t xml:space="preserve">); </w:t>
      </w:r>
    </w:p>
    <w:p w14:paraId="5D88A177"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имен прилагательных при помощи суффикса </w:t>
      </w:r>
      <w:r w:rsidRPr="00CC2F92">
        <w:rPr>
          <w:rStyle w:val="aa"/>
          <w:rFonts w:cs="Times New Roman"/>
          <w:sz w:val="24"/>
          <w:szCs w:val="24"/>
        </w:rPr>
        <w:t xml:space="preserve">-isch </w:t>
      </w:r>
      <w:r w:rsidRPr="00CC2F92">
        <w:rPr>
          <w:rFonts w:cs="Times New Roman"/>
          <w:sz w:val="24"/>
          <w:szCs w:val="24"/>
        </w:rPr>
        <w:t>(</w:t>
      </w:r>
      <w:r w:rsidRPr="00CC2F92">
        <w:rPr>
          <w:rStyle w:val="aa"/>
          <w:rFonts w:cs="Times New Roman"/>
          <w:sz w:val="24"/>
          <w:szCs w:val="24"/>
        </w:rPr>
        <w:t>dramatisch</w:t>
      </w:r>
      <w:r w:rsidRPr="00CC2F92">
        <w:rPr>
          <w:rFonts w:cs="Times New Roman"/>
          <w:sz w:val="24"/>
          <w:szCs w:val="24"/>
        </w:rPr>
        <w:t>);</w:t>
      </w:r>
    </w:p>
    <w:p w14:paraId="5DA74206"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прилагательных и наречий при помощи отрицательного префикса </w:t>
      </w:r>
      <w:r w:rsidRPr="00CC2F92">
        <w:rPr>
          <w:rStyle w:val="aa"/>
          <w:rFonts w:cs="Times New Roman"/>
          <w:sz w:val="24"/>
          <w:szCs w:val="24"/>
        </w:rPr>
        <w:t>un-</w:t>
      </w:r>
      <w:r w:rsidRPr="00CC2F92">
        <w:rPr>
          <w:rFonts w:cs="Times New Roman"/>
          <w:sz w:val="24"/>
          <w:szCs w:val="24"/>
        </w:rPr>
        <w:t xml:space="preserve">; </w:t>
      </w:r>
    </w:p>
    <w:p w14:paraId="749CBA51" w14:textId="77777777" w:rsidR="00416B7C" w:rsidRPr="00CC2F92" w:rsidRDefault="00416B7C" w:rsidP="00CC2F92">
      <w:pPr>
        <w:pStyle w:val="aff3"/>
        <w:rPr>
          <w:rFonts w:cs="Times New Roman"/>
          <w:sz w:val="24"/>
          <w:szCs w:val="24"/>
        </w:rPr>
      </w:pPr>
      <w:r w:rsidRPr="00CC2F92">
        <w:rPr>
          <w:rFonts w:cs="Times New Roman"/>
          <w:sz w:val="24"/>
          <w:szCs w:val="24"/>
        </w:rPr>
        <w:t>б) конверсия: образование имён существительных от глагола (</w:t>
      </w:r>
      <w:r w:rsidRPr="00CC2F92">
        <w:rPr>
          <w:rStyle w:val="aa"/>
          <w:rFonts w:cs="Times New Roman"/>
          <w:sz w:val="24"/>
          <w:szCs w:val="24"/>
        </w:rPr>
        <w:t>das Lesen</w:t>
      </w:r>
      <w:r w:rsidRPr="00CC2F92">
        <w:rPr>
          <w:rFonts w:cs="Times New Roman"/>
          <w:sz w:val="24"/>
          <w:szCs w:val="24"/>
        </w:rPr>
        <w:t>);</w:t>
      </w:r>
    </w:p>
    <w:p w14:paraId="3BA4A2F9" w14:textId="77777777" w:rsidR="00416B7C" w:rsidRPr="00CC2F92" w:rsidRDefault="00416B7C" w:rsidP="00CC2F92">
      <w:pPr>
        <w:pStyle w:val="aff3"/>
        <w:rPr>
          <w:rStyle w:val="aa"/>
          <w:rFonts w:cs="Times New Roman"/>
          <w:sz w:val="24"/>
          <w:szCs w:val="24"/>
        </w:rPr>
      </w:pPr>
      <w:r w:rsidRPr="00CC2F92">
        <w:rPr>
          <w:rFonts w:cs="Times New Roman"/>
          <w:sz w:val="24"/>
          <w:szCs w:val="24"/>
        </w:rPr>
        <w:t>в) словосложение: образование сложных существительных путём соединения глагола и существительного (</w:t>
      </w:r>
      <w:r w:rsidRPr="00CC2F92">
        <w:rPr>
          <w:rStyle w:val="aa"/>
          <w:rFonts w:cs="Times New Roman"/>
          <w:sz w:val="24"/>
          <w:szCs w:val="24"/>
        </w:rPr>
        <w:t>der Schreibtisch</w:t>
      </w:r>
      <w:r w:rsidRPr="00CC2F92">
        <w:rPr>
          <w:rFonts w:cs="Times New Roman"/>
          <w:sz w:val="24"/>
          <w:szCs w:val="24"/>
        </w:rPr>
        <w:t>).</w:t>
      </w:r>
      <w:r w:rsidRPr="00CC2F92">
        <w:rPr>
          <w:rStyle w:val="aa"/>
          <w:rFonts w:cs="Times New Roman"/>
          <w:sz w:val="24"/>
          <w:szCs w:val="24"/>
        </w:rPr>
        <w:t xml:space="preserve"> </w:t>
      </w:r>
    </w:p>
    <w:p w14:paraId="29E6C640"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1550610A"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 </w:t>
      </w:r>
    </w:p>
    <w:p w14:paraId="47A783AA"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0072F218"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Сложносочинённые предложения с союзом </w:t>
      </w:r>
      <w:r w:rsidRPr="00CC2F92">
        <w:rPr>
          <w:rStyle w:val="aa"/>
          <w:rFonts w:cs="Times New Roman"/>
          <w:sz w:val="24"/>
          <w:szCs w:val="24"/>
        </w:rPr>
        <w:t>denn.</w:t>
      </w:r>
    </w:p>
    <w:p w14:paraId="54BE345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Глаголы в видовременных формах действительного залога в изъявительном наклонении в Präteritum.</w:t>
      </w:r>
    </w:p>
    <w:p w14:paraId="1FEA1113" w14:textId="77777777" w:rsidR="00416B7C" w:rsidRPr="00CC2F92" w:rsidRDefault="00416B7C" w:rsidP="00CC2F92">
      <w:pPr>
        <w:pStyle w:val="aff3"/>
        <w:rPr>
          <w:rFonts w:cs="Times New Roman"/>
          <w:sz w:val="24"/>
          <w:szCs w:val="24"/>
        </w:rPr>
      </w:pPr>
      <w:r w:rsidRPr="00CC2F92">
        <w:rPr>
          <w:rFonts w:cs="Times New Roman"/>
          <w:sz w:val="24"/>
          <w:szCs w:val="24"/>
        </w:rPr>
        <w:t>Глаголы с отделяемыми и неотделяемыми приставками.</w:t>
      </w:r>
    </w:p>
    <w:p w14:paraId="719DB854"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Глаголы с возвратным местоимением </w:t>
      </w:r>
      <w:r w:rsidRPr="00CC2F92">
        <w:rPr>
          <w:rStyle w:val="aa"/>
          <w:rFonts w:cs="Times New Roman"/>
          <w:sz w:val="24"/>
          <w:szCs w:val="24"/>
        </w:rPr>
        <w:t>sich.</w:t>
      </w:r>
    </w:p>
    <w:p w14:paraId="4AB551B8" w14:textId="77777777" w:rsidR="00416B7C" w:rsidRPr="00CC2F92" w:rsidRDefault="00416B7C" w:rsidP="00CC2F92">
      <w:pPr>
        <w:pStyle w:val="aff3"/>
        <w:rPr>
          <w:rStyle w:val="aa"/>
          <w:rFonts w:cs="Times New Roman"/>
          <w:sz w:val="24"/>
          <w:szCs w:val="24"/>
          <w:lang w:val="en-US"/>
        </w:rPr>
      </w:pPr>
      <w:r w:rsidRPr="00CC2F92">
        <w:rPr>
          <w:rFonts w:cs="Times New Roman"/>
          <w:sz w:val="24"/>
          <w:szCs w:val="24"/>
        </w:rPr>
        <w:t>Глаголы</w:t>
      </w:r>
      <w:r w:rsidRPr="00CC2F92">
        <w:rPr>
          <w:rFonts w:cs="Times New Roman"/>
          <w:sz w:val="24"/>
          <w:szCs w:val="24"/>
          <w:lang w:val="en-US"/>
        </w:rPr>
        <w:t xml:space="preserve"> </w:t>
      </w:r>
      <w:r w:rsidRPr="00CC2F92">
        <w:rPr>
          <w:rStyle w:val="aa"/>
          <w:rFonts w:cs="Times New Roman"/>
          <w:sz w:val="24"/>
          <w:szCs w:val="24"/>
          <w:lang w:val="en-US"/>
        </w:rPr>
        <w:t>sitzen — setzen</w:t>
      </w:r>
      <w:r w:rsidRPr="00CC2F92">
        <w:rPr>
          <w:rFonts w:cs="Times New Roman"/>
          <w:sz w:val="24"/>
          <w:szCs w:val="24"/>
          <w:lang w:val="en-US"/>
        </w:rPr>
        <w:t xml:space="preserve">, </w:t>
      </w:r>
      <w:r w:rsidRPr="00CC2F92">
        <w:rPr>
          <w:rStyle w:val="aa"/>
          <w:rFonts w:cs="Times New Roman"/>
          <w:sz w:val="24"/>
          <w:szCs w:val="24"/>
          <w:lang w:val="en-US"/>
        </w:rPr>
        <w:t>liegen — legen</w:t>
      </w:r>
      <w:r w:rsidRPr="00CC2F92">
        <w:rPr>
          <w:rFonts w:cs="Times New Roman"/>
          <w:sz w:val="24"/>
          <w:szCs w:val="24"/>
          <w:lang w:val="en-US"/>
        </w:rPr>
        <w:t xml:space="preserve">, </w:t>
      </w:r>
      <w:r w:rsidRPr="00CC2F92">
        <w:rPr>
          <w:rStyle w:val="aa"/>
          <w:rFonts w:cs="Times New Roman"/>
          <w:sz w:val="24"/>
          <w:szCs w:val="24"/>
          <w:lang w:val="en-US"/>
        </w:rPr>
        <w:t>stehen — stellen</w:t>
      </w:r>
      <w:r w:rsidRPr="00CC2F92">
        <w:rPr>
          <w:rFonts w:cs="Times New Roman"/>
          <w:sz w:val="24"/>
          <w:szCs w:val="24"/>
          <w:lang w:val="en-US"/>
        </w:rPr>
        <w:t xml:space="preserve">, </w:t>
      </w:r>
      <w:r w:rsidRPr="00CC2F92">
        <w:rPr>
          <w:rStyle w:val="aa"/>
          <w:rFonts w:cs="Times New Roman"/>
          <w:sz w:val="24"/>
          <w:szCs w:val="24"/>
          <w:lang w:val="en-US"/>
        </w:rPr>
        <w:t>hängen.</w:t>
      </w:r>
    </w:p>
    <w:p w14:paraId="290CEC91"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Модальный глагол </w:t>
      </w:r>
      <w:r w:rsidRPr="00CC2F92">
        <w:rPr>
          <w:rStyle w:val="aa"/>
          <w:rFonts w:cs="Times New Roman"/>
          <w:sz w:val="24"/>
          <w:szCs w:val="24"/>
        </w:rPr>
        <w:t>sollen</w:t>
      </w:r>
      <w:r w:rsidRPr="00CC2F92">
        <w:rPr>
          <w:rFonts w:cs="Times New Roman"/>
          <w:sz w:val="24"/>
          <w:szCs w:val="24"/>
        </w:rPr>
        <w:t xml:space="preserve"> (в Präsens).</w:t>
      </w:r>
    </w:p>
    <w:p w14:paraId="6FDC3FA7" w14:textId="77777777" w:rsidR="00416B7C" w:rsidRPr="00CC2F92" w:rsidRDefault="00416B7C" w:rsidP="00CC2F92">
      <w:pPr>
        <w:pStyle w:val="aff3"/>
        <w:rPr>
          <w:rFonts w:cs="Times New Roman"/>
          <w:sz w:val="24"/>
          <w:szCs w:val="24"/>
        </w:rPr>
      </w:pPr>
      <w:r w:rsidRPr="00CC2F92">
        <w:rPr>
          <w:rFonts w:cs="Times New Roman"/>
          <w:sz w:val="24"/>
          <w:szCs w:val="24"/>
        </w:rPr>
        <w:t>Склонение имён существительных в единственном и множественном числе в родительном падеже.</w:t>
      </w:r>
    </w:p>
    <w:p w14:paraId="6F82E6B9" w14:textId="77777777" w:rsidR="00416B7C" w:rsidRPr="00CC2F92" w:rsidRDefault="00416B7C" w:rsidP="00CC2F92">
      <w:pPr>
        <w:pStyle w:val="aff3"/>
        <w:rPr>
          <w:rFonts w:cs="Times New Roman"/>
          <w:sz w:val="24"/>
          <w:szCs w:val="24"/>
        </w:rPr>
      </w:pPr>
      <w:r w:rsidRPr="00CC2F92">
        <w:rPr>
          <w:rFonts w:cs="Times New Roman"/>
          <w:sz w:val="24"/>
          <w:szCs w:val="24"/>
        </w:rPr>
        <w:t>Личные местоимения в винительном и дательном падежах (в некоторых речевых образцах).</w:t>
      </w:r>
    </w:p>
    <w:p w14:paraId="0BDA2732" w14:textId="77777777" w:rsidR="00416B7C" w:rsidRPr="00CC2F92" w:rsidRDefault="00416B7C" w:rsidP="00CC2F92">
      <w:pPr>
        <w:pStyle w:val="aff3"/>
        <w:rPr>
          <w:rFonts w:cs="Times New Roman"/>
          <w:sz w:val="24"/>
          <w:szCs w:val="24"/>
        </w:rPr>
      </w:pPr>
      <w:r w:rsidRPr="00CC2F92">
        <w:rPr>
          <w:rFonts w:cs="Times New Roman"/>
          <w:sz w:val="24"/>
          <w:szCs w:val="24"/>
        </w:rPr>
        <w:t>Вопросительное местоимение (</w:t>
      </w:r>
      <w:r w:rsidRPr="00CC2F92">
        <w:rPr>
          <w:rStyle w:val="aa"/>
          <w:rFonts w:cs="Times New Roman"/>
          <w:sz w:val="24"/>
          <w:szCs w:val="24"/>
        </w:rPr>
        <w:t>welch</w:t>
      </w:r>
      <w:r w:rsidRPr="00CC2F92">
        <w:rPr>
          <w:rFonts w:cs="Times New Roman"/>
          <w:sz w:val="24"/>
          <w:szCs w:val="24"/>
        </w:rPr>
        <w:t>-).</w:t>
      </w:r>
    </w:p>
    <w:p w14:paraId="4B1E5080" w14:textId="77777777" w:rsidR="00416B7C" w:rsidRPr="00CC2F92" w:rsidRDefault="00416B7C"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(100–1000). </w:t>
      </w:r>
    </w:p>
    <w:p w14:paraId="65032633"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Предлоги, требующие дательного падежа при ответе на вопрос </w:t>
      </w:r>
      <w:r w:rsidRPr="00CC2F92">
        <w:rPr>
          <w:rStyle w:val="aa"/>
          <w:rFonts w:cs="Times New Roman"/>
          <w:sz w:val="24"/>
          <w:szCs w:val="24"/>
        </w:rPr>
        <w:t xml:space="preserve">Wo? </w:t>
      </w:r>
      <w:r w:rsidRPr="00CC2F92">
        <w:rPr>
          <w:rFonts w:cs="Times New Roman"/>
          <w:sz w:val="24"/>
          <w:szCs w:val="24"/>
        </w:rPr>
        <w:t xml:space="preserve">и винительного при ответе на вопрос </w:t>
      </w:r>
      <w:r w:rsidRPr="00CC2F92">
        <w:rPr>
          <w:rStyle w:val="aa"/>
          <w:rFonts w:cs="Times New Roman"/>
          <w:sz w:val="24"/>
          <w:szCs w:val="24"/>
        </w:rPr>
        <w:t>Wohin?</w:t>
      </w:r>
    </w:p>
    <w:p w14:paraId="7B0669F4"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Социокультурные знания и умения </w:t>
      </w:r>
    </w:p>
    <w:p w14:paraId="401BA2D0"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7F41D210"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1B249B1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 </w:t>
      </w:r>
    </w:p>
    <w:p w14:paraId="665F5F3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73D44C8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писать своё имя и фамилию, а также имена и фамилии своих родственников и друзей на немецком языке; </w:t>
      </w:r>
    </w:p>
    <w:p w14:paraId="3288631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немецком языке (в анкете, формуляре); </w:t>
      </w:r>
    </w:p>
    <w:p w14:paraId="354EE61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страну/страны изучаемого языка; </w:t>
      </w:r>
    </w:p>
    <w:p w14:paraId="2EDDCDAF"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0E287770"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w:t>
      </w:r>
    </w:p>
    <w:p w14:paraId="417AB464" w14:textId="77777777" w:rsidR="00416B7C" w:rsidRPr="00CC2F92" w:rsidRDefault="00416B7C" w:rsidP="00CC2F92">
      <w:pPr>
        <w:pStyle w:val="aff3"/>
        <w:rPr>
          <w:rFonts w:cs="Times New Roman"/>
          <w:sz w:val="24"/>
          <w:szCs w:val="24"/>
        </w:rPr>
      </w:pPr>
    </w:p>
    <w:p w14:paraId="1B673CB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629110E5"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догадки, в том числе контекстуальной.</w:t>
      </w:r>
    </w:p>
    <w:p w14:paraId="724207EA"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в качестве опоры при составлении собственных высказываний ключевых слов, плана. </w:t>
      </w:r>
    </w:p>
    <w:p w14:paraId="6A369D55"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C3EB380"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163CE6CA" w14:textId="77777777" w:rsidR="0063580C" w:rsidRDefault="0063580C" w:rsidP="00CC2F92">
      <w:pPr>
        <w:pStyle w:val="aff3"/>
        <w:rPr>
          <w:rStyle w:val="a9"/>
          <w:rFonts w:cs="Times New Roman"/>
          <w:sz w:val="24"/>
          <w:szCs w:val="24"/>
        </w:rPr>
      </w:pPr>
    </w:p>
    <w:p w14:paraId="1C790560" w14:textId="79ED0DF2"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7 класс</w:t>
      </w:r>
    </w:p>
    <w:p w14:paraId="69CFFF7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6B88CFB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A95D55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Взаимоотношения в семье и с друзьями. Семейные праздники. Обязанности по дому.</w:t>
      </w:r>
    </w:p>
    <w:p w14:paraId="6125F1B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07B729F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музей, спорт, музыка).</w:t>
      </w:r>
    </w:p>
    <w:p w14:paraId="18D0ACF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lastRenderedPageBreak/>
        <w:t>Здоровый образ жизни: режим труда и отдыха, фитнес, сбалансированное питание. Посещение врача.</w:t>
      </w:r>
    </w:p>
    <w:p w14:paraId="18882BD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продукты питания.</w:t>
      </w:r>
    </w:p>
    <w:p w14:paraId="3B07969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изучаемые предметы, любимый предмет, правила поведения в школе. Переписка с зарубежными сверстниками.</w:t>
      </w:r>
    </w:p>
    <w:p w14:paraId="2D29593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Каникулы в различное время года. Виды отдыха. Путешествия по России и зарубежным странам.</w:t>
      </w:r>
    </w:p>
    <w:p w14:paraId="264FEFC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дикие и домашние животные. Проблемы экологии. Климат, погода.</w:t>
      </w:r>
    </w:p>
    <w:p w14:paraId="63ADFDC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Жизнь в городе и сельской местности. Описание родного города/села. Транспорт.</w:t>
      </w:r>
    </w:p>
    <w:p w14:paraId="24EEAC3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Средства массовой информации (телевидение, журналы, Интернет).</w:t>
      </w:r>
    </w:p>
    <w:p w14:paraId="7352894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069894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учёные, писатели, поэты, спортсмены.</w:t>
      </w:r>
    </w:p>
    <w:p w14:paraId="2BC4B8B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34EF46B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5A785BC1"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w:t>
      </w:r>
      <w:r w:rsidRPr="00CC2F92">
        <w:rPr>
          <w:rFonts w:cs="Times New Roman"/>
          <w:sz w:val="24"/>
          <w:szCs w:val="24"/>
        </w:rPr>
        <w:t xml:space="preserve"> </w:t>
      </w:r>
      <w:r w:rsidRPr="00CC2F92">
        <w:rPr>
          <w:rStyle w:val="aa"/>
          <w:rFonts w:cs="Times New Roman"/>
          <w:sz w:val="24"/>
          <w:szCs w:val="24"/>
        </w:rPr>
        <w:t xml:space="preserve">этикетного характера — </w:t>
      </w:r>
      <w:r w:rsidRPr="00CC2F92">
        <w:rPr>
          <w:rFonts w:cs="Times New Roman"/>
          <w:sz w:val="24"/>
          <w:szCs w:val="24"/>
        </w:rPr>
        <w:t xml:space="preserve">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5664D853"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диалог-побуждение</w:t>
      </w:r>
      <w:r w:rsidRPr="00CC2F92">
        <w:rPr>
          <w:rFonts w:cs="Times New Roman"/>
          <w:sz w:val="24"/>
          <w:szCs w:val="24"/>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75CBC07D"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диалог-расспрос — </w:t>
      </w:r>
      <w:r w:rsidRPr="00CC2F92">
        <w:rPr>
          <w:rFonts w:cs="Times New Roman"/>
          <w:sz w:val="24"/>
          <w:szCs w:val="24"/>
        </w:rPr>
        <w:t xml:space="preserve">сообщать фактическую информацию, отвечая на вопросы разных видов; выражать своё отношение к </w:t>
      </w:r>
      <w:r w:rsidRPr="00CC2F92">
        <w:rPr>
          <w:rFonts w:cs="Times New Roman"/>
          <w:sz w:val="24"/>
          <w:szCs w:val="24"/>
        </w:rPr>
        <w:lastRenderedPageBreak/>
        <w:t>обсуждаемым фактам и событиям; запрашивать интересующую информацию; переходить с позиции спрашивающего на позицию отвечающего и наоборот.</w:t>
      </w:r>
    </w:p>
    <w:p w14:paraId="24A48189"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14:paraId="560A1DA4"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шести реплик со стороны каждого собеседника.</w:t>
      </w:r>
    </w:p>
    <w:p w14:paraId="5D1FF13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Развитие коммуникативных умений </w:t>
      </w:r>
      <w:r w:rsidRPr="00CC2F92">
        <w:rPr>
          <w:rStyle w:val="ab"/>
          <w:rFonts w:cs="Times New Roman"/>
          <w:spacing w:val="2"/>
          <w:sz w:val="24"/>
          <w:szCs w:val="24"/>
        </w:rPr>
        <w:t>монологической речи</w:t>
      </w:r>
      <w:r w:rsidRPr="00CC2F92">
        <w:rPr>
          <w:rFonts w:cs="Times New Roman"/>
          <w:spacing w:val="2"/>
          <w:sz w:val="24"/>
          <w:szCs w:val="24"/>
        </w:rPr>
        <w:t xml:space="preserve">: </w:t>
      </w:r>
    </w:p>
    <w:p w14:paraId="2D76E178"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44B47B6E"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5AF005B3"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45177C98"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изложение (пересказ) основного содержания прочитанного/ прослушанного текста; </w:t>
      </w:r>
    </w:p>
    <w:p w14:paraId="3113A185" w14:textId="77777777" w:rsidR="00416B7C" w:rsidRPr="00CC2F92" w:rsidRDefault="00416B7C" w:rsidP="00CC2F92">
      <w:pPr>
        <w:pStyle w:val="aff3"/>
        <w:rPr>
          <w:rFonts w:cs="Times New Roman"/>
          <w:sz w:val="24"/>
          <w:szCs w:val="24"/>
        </w:rPr>
      </w:pPr>
      <w:r w:rsidRPr="00CC2F92">
        <w:rPr>
          <w:rFonts w:cs="Times New Roman"/>
          <w:sz w:val="24"/>
          <w:szCs w:val="24"/>
        </w:rPr>
        <w:t>краткое изложение результатов выполненной проектной работы.</w:t>
      </w:r>
    </w:p>
    <w:p w14:paraId="59283E09"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14:paraId="77E0CD7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8—9 фраз. </w:t>
      </w:r>
    </w:p>
    <w:p w14:paraId="30A41245"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215DB00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непосредственном общении: понимание на слух речи учителя и одноклассников и вербальная/невербальная реакция на услышанное. </w:t>
      </w:r>
    </w:p>
    <w:p w14:paraId="22375AB5"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14:paraId="409F9AE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14:paraId="4605B4BB"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63F34199"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628785B"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1,5 минуты.</w:t>
      </w:r>
    </w:p>
    <w:p w14:paraId="599DF281" w14:textId="77777777" w:rsidR="00416B7C" w:rsidRPr="00CC2F92" w:rsidRDefault="00416B7C" w:rsidP="00CC2F92">
      <w:pPr>
        <w:pStyle w:val="aff3"/>
        <w:rPr>
          <w:rFonts w:cs="Times New Roman"/>
          <w:sz w:val="24"/>
          <w:szCs w:val="24"/>
        </w:rPr>
      </w:pPr>
    </w:p>
    <w:p w14:paraId="1B6D2897" w14:textId="77777777" w:rsidR="00416B7C" w:rsidRPr="00CC2F92" w:rsidRDefault="00416B7C" w:rsidP="00CC2F92">
      <w:pPr>
        <w:pStyle w:val="aff3"/>
        <w:rPr>
          <w:rFonts w:cs="Times New Roman"/>
          <w:sz w:val="24"/>
          <w:szCs w:val="24"/>
        </w:rPr>
      </w:pPr>
      <w:r w:rsidRPr="00CC2F92">
        <w:rPr>
          <w:rStyle w:val="a9"/>
          <w:rFonts w:cs="Times New Roman"/>
          <w:sz w:val="24"/>
          <w:szCs w:val="24"/>
        </w:rPr>
        <w:t>Смысловое чтение</w:t>
      </w:r>
    </w:p>
    <w:p w14:paraId="45BAE7A5"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14:paraId="2E558706"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14:paraId="2229C21B"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37083FE1"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полным пониманием предполагает полное и точное понимание информации, представленной в тексте в эксплицитной (явной) форме.</w:t>
      </w:r>
    </w:p>
    <w:p w14:paraId="52876BC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Чтение несплошных текстов (таблиц, диаграмм) и понимание представленной в них информации.</w:t>
      </w:r>
    </w:p>
    <w:p w14:paraId="303FD292"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1B7DF3D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до 350 слов. </w:t>
      </w:r>
    </w:p>
    <w:p w14:paraId="35CF995B"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783AFDF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0A2DD8A1" w14:textId="77777777" w:rsidR="00416B7C" w:rsidRPr="00CC2F92" w:rsidRDefault="00416B7C" w:rsidP="00CC2F92">
      <w:pPr>
        <w:pStyle w:val="aff3"/>
        <w:rPr>
          <w:rFonts w:cs="Times New Roman"/>
          <w:sz w:val="24"/>
          <w:szCs w:val="24"/>
        </w:rPr>
      </w:pPr>
      <w:r w:rsidRPr="00CC2F92">
        <w:rPr>
          <w:rFonts w:cs="Times New Roman"/>
          <w:sz w:val="24"/>
          <w:szCs w:val="24"/>
        </w:rP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 </w:t>
      </w:r>
    </w:p>
    <w:p w14:paraId="1BDC618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 </w:t>
      </w:r>
    </w:p>
    <w:p w14:paraId="7096EF2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извинения,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14:paraId="6961AD51"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Объём письменного высказывания — до 90 слов.</w:t>
      </w:r>
    </w:p>
    <w:p w14:paraId="1913DE7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2A4B5B9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2806A00E"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вслух небольших аутентичных текстов, построенных на изученном языковом материале, с соблюдением правил </w:t>
      </w:r>
      <w:r w:rsidRPr="00CC2F92">
        <w:rPr>
          <w:rFonts w:cs="Times New Roman"/>
          <w:sz w:val="24"/>
          <w:szCs w:val="24"/>
        </w:rPr>
        <w:lastRenderedPageBreak/>
        <w:t>чтения и соответствующей интонации, демонстрирующих понимание текста.</w:t>
      </w:r>
    </w:p>
    <w:p w14:paraId="213702E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чтения вслух: диалог (беседа), рассказ, сообщение информационного характера, отрывок из статьи научно-популярного характера. </w:t>
      </w:r>
    </w:p>
    <w:p w14:paraId="5676BB72"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100 слов.</w:t>
      </w:r>
    </w:p>
    <w:p w14:paraId="7695B6D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6894143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13D89884"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w:t>
      </w:r>
    </w:p>
    <w:p w14:paraId="775FB03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2CF7BA32" w14:textId="77777777" w:rsidR="00416B7C" w:rsidRPr="00CC2F92" w:rsidRDefault="00416B7C" w:rsidP="00CC2F92">
      <w:pPr>
        <w:pStyle w:val="aff3"/>
        <w:rPr>
          <w:rFonts w:cs="Times New Roman"/>
          <w:sz w:val="24"/>
          <w:szCs w:val="24"/>
        </w:rPr>
      </w:pPr>
    </w:p>
    <w:p w14:paraId="36AEDB05"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6D1513E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 </w:t>
      </w:r>
    </w:p>
    <w:p w14:paraId="5CA94A86" w14:textId="77777777" w:rsidR="00416B7C" w:rsidRPr="00CC2F92" w:rsidRDefault="00416B7C" w:rsidP="00CC2F92">
      <w:pPr>
        <w:pStyle w:val="aff3"/>
        <w:rPr>
          <w:rFonts w:cs="Times New Roman"/>
          <w:sz w:val="24"/>
          <w:szCs w:val="24"/>
        </w:rPr>
      </w:pPr>
      <w:r w:rsidRPr="00CC2F92">
        <w:rPr>
          <w:rFonts w:cs="Times New Roman"/>
          <w:sz w:val="24"/>
          <w:szCs w:val="24"/>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659CED24"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50425E96"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1D33788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глаголов при помощи суффикса </w:t>
      </w:r>
      <w:r w:rsidRPr="00CC2F92">
        <w:rPr>
          <w:rStyle w:val="aa"/>
          <w:rFonts w:cs="Times New Roman"/>
          <w:sz w:val="24"/>
          <w:szCs w:val="24"/>
        </w:rPr>
        <w:t xml:space="preserve">-ieren </w:t>
      </w:r>
      <w:r w:rsidRPr="00CC2F92">
        <w:rPr>
          <w:rFonts w:cs="Times New Roman"/>
          <w:sz w:val="24"/>
          <w:szCs w:val="24"/>
        </w:rPr>
        <w:t>(</w:t>
      </w:r>
      <w:r w:rsidRPr="00CC2F92">
        <w:rPr>
          <w:rStyle w:val="aa"/>
          <w:rFonts w:cs="Times New Roman"/>
          <w:sz w:val="24"/>
          <w:szCs w:val="24"/>
        </w:rPr>
        <w:t>interessieren</w:t>
      </w:r>
      <w:r w:rsidRPr="00CC2F92">
        <w:rPr>
          <w:rFonts w:cs="Times New Roman"/>
          <w:sz w:val="24"/>
          <w:szCs w:val="24"/>
        </w:rPr>
        <w:t>);</w:t>
      </w:r>
    </w:p>
    <w:p w14:paraId="5AA3E3A7"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имен существительных при помощи суффиксов </w:t>
      </w:r>
      <w:r w:rsidRPr="00CC2F92">
        <w:rPr>
          <w:rStyle w:val="aa"/>
          <w:rFonts w:cs="Times New Roman"/>
          <w:sz w:val="24"/>
          <w:szCs w:val="24"/>
        </w:rPr>
        <w:t xml:space="preserve">-schaft </w:t>
      </w:r>
      <w:r w:rsidRPr="00CC2F92">
        <w:rPr>
          <w:rFonts w:cs="Times New Roman"/>
          <w:sz w:val="24"/>
          <w:szCs w:val="24"/>
        </w:rPr>
        <w:t>(</w:t>
      </w:r>
      <w:r w:rsidRPr="00CC2F92">
        <w:rPr>
          <w:rStyle w:val="aa"/>
          <w:rFonts w:cs="Times New Roman"/>
          <w:sz w:val="24"/>
          <w:szCs w:val="24"/>
        </w:rPr>
        <w:t>die Freundschaft</w:t>
      </w:r>
      <w:r w:rsidRPr="00CC2F92">
        <w:rPr>
          <w:rFonts w:cs="Times New Roman"/>
          <w:sz w:val="24"/>
          <w:szCs w:val="24"/>
        </w:rPr>
        <w:t xml:space="preserve">), </w:t>
      </w:r>
      <w:r w:rsidRPr="00CC2F92">
        <w:rPr>
          <w:rStyle w:val="aa"/>
          <w:rFonts w:cs="Times New Roman"/>
          <w:sz w:val="24"/>
          <w:szCs w:val="24"/>
        </w:rPr>
        <w:t xml:space="preserve">-tion </w:t>
      </w:r>
      <w:r w:rsidRPr="00CC2F92">
        <w:rPr>
          <w:rFonts w:cs="Times New Roman"/>
          <w:sz w:val="24"/>
          <w:szCs w:val="24"/>
        </w:rPr>
        <w:t>(</w:t>
      </w:r>
      <w:r w:rsidRPr="00CC2F92">
        <w:rPr>
          <w:rStyle w:val="aa"/>
          <w:rFonts w:cs="Times New Roman"/>
          <w:sz w:val="24"/>
          <w:szCs w:val="24"/>
        </w:rPr>
        <w:t>die Organisation</w:t>
      </w:r>
      <w:r w:rsidRPr="00CC2F92">
        <w:rPr>
          <w:rFonts w:cs="Times New Roman"/>
          <w:sz w:val="24"/>
          <w:szCs w:val="24"/>
        </w:rPr>
        <w:t xml:space="preserve">), префикса </w:t>
      </w:r>
      <w:r w:rsidRPr="00CC2F92">
        <w:rPr>
          <w:rStyle w:val="aa"/>
          <w:rFonts w:cs="Times New Roman"/>
          <w:sz w:val="24"/>
          <w:szCs w:val="24"/>
        </w:rPr>
        <w:t xml:space="preserve">un- </w:t>
      </w:r>
      <w:r w:rsidRPr="00CC2F92">
        <w:rPr>
          <w:rFonts w:cs="Times New Roman"/>
          <w:sz w:val="24"/>
          <w:szCs w:val="24"/>
        </w:rPr>
        <w:t>(</w:t>
      </w:r>
      <w:r w:rsidRPr="00CC2F92">
        <w:rPr>
          <w:rStyle w:val="aa"/>
          <w:rFonts w:cs="Times New Roman"/>
          <w:sz w:val="24"/>
          <w:szCs w:val="24"/>
        </w:rPr>
        <w:t>das Unglück</w:t>
      </w:r>
      <w:r w:rsidRPr="00CC2F92">
        <w:rPr>
          <w:rFonts w:cs="Times New Roman"/>
          <w:sz w:val="24"/>
          <w:szCs w:val="24"/>
        </w:rPr>
        <w:t>);</w:t>
      </w:r>
    </w:p>
    <w:p w14:paraId="5C616D3C" w14:textId="77777777" w:rsidR="00416B7C" w:rsidRPr="00CC2F92" w:rsidRDefault="00416B7C" w:rsidP="00CC2F92">
      <w:pPr>
        <w:pStyle w:val="aff3"/>
        <w:rPr>
          <w:rFonts w:cs="Times New Roman"/>
          <w:sz w:val="24"/>
          <w:szCs w:val="24"/>
        </w:rPr>
      </w:pPr>
      <w:r w:rsidRPr="00CC2F92">
        <w:rPr>
          <w:rFonts w:cs="Times New Roman"/>
          <w:sz w:val="24"/>
          <w:szCs w:val="24"/>
        </w:rPr>
        <w:t>б) конверсия: имён существительных от прилагательных (</w:t>
      </w:r>
      <w:r w:rsidRPr="00CC2F92">
        <w:rPr>
          <w:rStyle w:val="aa"/>
          <w:rFonts w:cs="Times New Roman"/>
          <w:sz w:val="24"/>
          <w:szCs w:val="24"/>
        </w:rPr>
        <w:t>das Grün</w:t>
      </w:r>
      <w:r w:rsidRPr="00CC2F92">
        <w:rPr>
          <w:rFonts w:cs="Times New Roman"/>
          <w:sz w:val="24"/>
          <w:szCs w:val="24"/>
        </w:rPr>
        <w:t>);</w:t>
      </w:r>
    </w:p>
    <w:p w14:paraId="20A8826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словосложение: образование сложных существительных</w:t>
      </w:r>
      <w:r w:rsidR="00571787" w:rsidRPr="00CC2F92">
        <w:rPr>
          <w:rFonts w:cs="Times New Roman"/>
          <w:sz w:val="24"/>
          <w:szCs w:val="24"/>
        </w:rPr>
        <w:t xml:space="preserve"> </w:t>
      </w:r>
      <w:r w:rsidRPr="00CC2F92">
        <w:rPr>
          <w:rFonts w:cs="Times New Roman"/>
          <w:sz w:val="24"/>
          <w:szCs w:val="24"/>
        </w:rPr>
        <w:t>путём соединения прилагательного и существительного (</w:t>
      </w:r>
      <w:r w:rsidRPr="00CC2F92">
        <w:rPr>
          <w:rStyle w:val="aa"/>
          <w:rFonts w:cs="Times New Roman"/>
          <w:sz w:val="24"/>
          <w:szCs w:val="24"/>
        </w:rPr>
        <w:t>die Kleinstadt</w:t>
      </w:r>
      <w:r w:rsidRPr="00CC2F92">
        <w:rPr>
          <w:rFonts w:cs="Times New Roman"/>
          <w:sz w:val="24"/>
          <w:szCs w:val="24"/>
        </w:rPr>
        <w:t xml:space="preserve">). </w:t>
      </w:r>
    </w:p>
    <w:p w14:paraId="7B9F303C" w14:textId="77777777" w:rsidR="00416B7C" w:rsidRPr="00CC2F92" w:rsidRDefault="00416B7C" w:rsidP="00CC2F92">
      <w:pPr>
        <w:pStyle w:val="aff3"/>
        <w:rPr>
          <w:rFonts w:cs="Times New Roman"/>
          <w:sz w:val="24"/>
          <w:szCs w:val="24"/>
        </w:rPr>
      </w:pPr>
      <w:r w:rsidRPr="00CC2F92">
        <w:rPr>
          <w:rFonts w:cs="Times New Roman"/>
          <w:sz w:val="24"/>
          <w:szCs w:val="24"/>
        </w:rPr>
        <w:t>Многозначные лексические единицы. Синонимы. Антонимы.</w:t>
      </w:r>
    </w:p>
    <w:p w14:paraId="250A5BF2" w14:textId="77777777"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целостности (</w:t>
      </w:r>
      <w:r w:rsidRPr="00CC2F92">
        <w:rPr>
          <w:rStyle w:val="aa"/>
          <w:rFonts w:cs="Times New Roman"/>
          <w:sz w:val="24"/>
          <w:szCs w:val="24"/>
        </w:rPr>
        <w:t>zuerst, denn, zum Schluss usw.</w:t>
      </w:r>
      <w:r w:rsidRPr="00CC2F92">
        <w:rPr>
          <w:rFonts w:cs="Times New Roman"/>
          <w:sz w:val="24"/>
          <w:szCs w:val="24"/>
        </w:rPr>
        <w:t xml:space="preserve">). </w:t>
      </w:r>
    </w:p>
    <w:p w14:paraId="5FF6FAF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2106B48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 </w:t>
      </w:r>
    </w:p>
    <w:p w14:paraId="1947FD2E"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79C87D4A"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darum.</w:t>
      </w:r>
    </w:p>
    <w:p w14:paraId="1B7B66D6"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Сложноподчинённые предложения: дополнительные (с союзом </w:t>
      </w:r>
      <w:r w:rsidRPr="00CC2F92">
        <w:rPr>
          <w:rStyle w:val="aa"/>
          <w:rFonts w:cs="Times New Roman"/>
          <w:sz w:val="24"/>
          <w:szCs w:val="24"/>
        </w:rPr>
        <w:t>dass</w:t>
      </w:r>
      <w:r w:rsidRPr="00CC2F92">
        <w:rPr>
          <w:rFonts w:cs="Times New Roman"/>
          <w:sz w:val="24"/>
          <w:szCs w:val="24"/>
        </w:rPr>
        <w:t xml:space="preserve">), причины (с союзом </w:t>
      </w:r>
      <w:r w:rsidRPr="00CC2F92">
        <w:rPr>
          <w:rStyle w:val="aa"/>
          <w:rFonts w:cs="Times New Roman"/>
          <w:sz w:val="24"/>
          <w:szCs w:val="24"/>
        </w:rPr>
        <w:t>weil</w:t>
      </w:r>
      <w:r w:rsidRPr="00CC2F92">
        <w:rPr>
          <w:rFonts w:cs="Times New Roman"/>
          <w:sz w:val="24"/>
          <w:szCs w:val="24"/>
        </w:rPr>
        <w:t xml:space="preserve">), условия (с союзом </w:t>
      </w:r>
      <w:r w:rsidRPr="00CC2F92">
        <w:rPr>
          <w:rStyle w:val="aa"/>
          <w:rFonts w:cs="Times New Roman"/>
          <w:sz w:val="24"/>
          <w:szCs w:val="24"/>
        </w:rPr>
        <w:t>wenn</w:t>
      </w:r>
      <w:r w:rsidRPr="00CC2F92">
        <w:rPr>
          <w:rFonts w:cs="Times New Roman"/>
          <w:sz w:val="24"/>
          <w:szCs w:val="24"/>
        </w:rPr>
        <w:t xml:space="preserve">). </w:t>
      </w:r>
    </w:p>
    <w:p w14:paraId="6824E96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 глаголами, требующими употребления после них частицы </w:t>
      </w:r>
      <w:r w:rsidRPr="00CC2F92">
        <w:rPr>
          <w:rStyle w:val="aa"/>
          <w:rFonts w:cs="Times New Roman"/>
          <w:sz w:val="24"/>
          <w:szCs w:val="24"/>
        </w:rPr>
        <w:t xml:space="preserve">zu </w:t>
      </w:r>
      <w:r w:rsidRPr="00CC2F92">
        <w:rPr>
          <w:rFonts w:cs="Times New Roman"/>
          <w:sz w:val="24"/>
          <w:szCs w:val="24"/>
        </w:rPr>
        <w:t xml:space="preserve">и инфинитива. </w:t>
      </w:r>
    </w:p>
    <w:p w14:paraId="6B1AB6B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Предложения с неопределённо-личным местоимением </w:t>
      </w:r>
      <w:r w:rsidRPr="00CC2F92">
        <w:rPr>
          <w:rStyle w:val="aa"/>
          <w:rFonts w:cs="Times New Roman"/>
          <w:sz w:val="24"/>
          <w:szCs w:val="24"/>
        </w:rPr>
        <w:t>man</w:t>
      </w:r>
      <w:r w:rsidRPr="00CC2F92">
        <w:rPr>
          <w:rFonts w:cs="Times New Roman"/>
          <w:sz w:val="24"/>
          <w:szCs w:val="24"/>
        </w:rPr>
        <w:t>, в том числе с модальными глаголами (</w:t>
      </w:r>
      <w:r w:rsidRPr="00CC2F92">
        <w:rPr>
          <w:rStyle w:val="aa"/>
          <w:rFonts w:cs="Times New Roman"/>
          <w:sz w:val="24"/>
          <w:szCs w:val="24"/>
        </w:rPr>
        <w:t>Man spricht Deutsch. Man darf hier Ball spielen.</w:t>
      </w:r>
      <w:r w:rsidRPr="00CC2F92">
        <w:rPr>
          <w:rFonts w:cs="Times New Roman"/>
          <w:sz w:val="24"/>
          <w:szCs w:val="24"/>
        </w:rPr>
        <w:t>).</w:t>
      </w:r>
    </w:p>
    <w:p w14:paraId="7AE12B7A" w14:textId="77777777" w:rsidR="00416B7C" w:rsidRPr="00CC2F92" w:rsidRDefault="00416B7C" w:rsidP="00CC2F92">
      <w:pPr>
        <w:pStyle w:val="aff3"/>
        <w:rPr>
          <w:rFonts w:cs="Times New Roman"/>
          <w:sz w:val="24"/>
          <w:szCs w:val="24"/>
        </w:rPr>
      </w:pPr>
      <w:r w:rsidRPr="00CC2F92">
        <w:rPr>
          <w:rFonts w:cs="Times New Roman"/>
          <w:sz w:val="24"/>
          <w:szCs w:val="24"/>
        </w:rPr>
        <w:t>Модальные глаголы в Präteritum.</w:t>
      </w:r>
    </w:p>
    <w:p w14:paraId="2B4DD7CA"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Oтрицания </w:t>
      </w:r>
      <w:r w:rsidRPr="00CC2F92">
        <w:rPr>
          <w:rStyle w:val="aa"/>
          <w:rFonts w:cs="Times New Roman"/>
          <w:sz w:val="24"/>
          <w:szCs w:val="24"/>
        </w:rPr>
        <w:t>kein</w:t>
      </w:r>
      <w:r w:rsidRPr="00CC2F92">
        <w:rPr>
          <w:rFonts w:cs="Times New Roman"/>
          <w:sz w:val="24"/>
          <w:szCs w:val="24"/>
        </w:rPr>
        <w:t xml:space="preserve">, </w:t>
      </w:r>
      <w:r w:rsidRPr="00CC2F92">
        <w:rPr>
          <w:rStyle w:val="aa"/>
          <w:rFonts w:cs="Times New Roman"/>
          <w:sz w:val="24"/>
          <w:szCs w:val="24"/>
        </w:rPr>
        <w:t>nicht</w:t>
      </w:r>
      <w:r w:rsidRPr="00CC2F92">
        <w:rPr>
          <w:rFonts w:cs="Times New Roman"/>
          <w:sz w:val="24"/>
          <w:szCs w:val="24"/>
        </w:rPr>
        <w:t xml:space="preserve">, </w:t>
      </w:r>
      <w:r w:rsidRPr="00CC2F92">
        <w:rPr>
          <w:rStyle w:val="aa"/>
          <w:rFonts w:cs="Times New Roman"/>
          <w:sz w:val="24"/>
          <w:szCs w:val="24"/>
        </w:rPr>
        <w:t xml:space="preserve">doch. </w:t>
      </w:r>
    </w:p>
    <w:p w14:paraId="645C2C95" w14:textId="77777777" w:rsidR="00416B7C" w:rsidRPr="00CC2F92" w:rsidRDefault="00416B7C" w:rsidP="00CC2F92">
      <w:pPr>
        <w:pStyle w:val="aff3"/>
        <w:rPr>
          <w:rFonts w:cs="Times New Roman"/>
          <w:sz w:val="24"/>
          <w:szCs w:val="24"/>
        </w:rPr>
      </w:pPr>
      <w:r w:rsidRPr="00CC2F92">
        <w:rPr>
          <w:rFonts w:cs="Times New Roman"/>
          <w:sz w:val="24"/>
          <w:szCs w:val="24"/>
        </w:rPr>
        <w:t xml:space="preserve">Числительные для обозначения дат и больших чисел (до 1 000 000). </w:t>
      </w:r>
    </w:p>
    <w:p w14:paraId="60B2108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2A30E1D0"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3053A914" w14:textId="77777777" w:rsidR="00416B7C" w:rsidRPr="00CC2F92" w:rsidRDefault="00416B7C" w:rsidP="00CC2F92">
      <w:pPr>
        <w:pStyle w:val="aff3"/>
        <w:rPr>
          <w:rFonts w:cs="Times New Roman"/>
          <w:sz w:val="24"/>
          <w:szCs w:val="24"/>
        </w:rPr>
      </w:pPr>
      <w:r w:rsidRPr="00CC2F92">
        <w:rPr>
          <w:rFonts w:cs="Times New Roman"/>
          <w:sz w:val="24"/>
          <w:szCs w:val="24"/>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148A26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 </w:t>
      </w:r>
    </w:p>
    <w:p w14:paraId="12FF6BB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6BD39B1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своё имя и фамилию, а также имена и фамилии своих родственников и друзей на немецком языке; </w:t>
      </w:r>
    </w:p>
    <w:p w14:paraId="2FF11B1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немецком языке (в анкете); </w:t>
      </w:r>
    </w:p>
    <w:p w14:paraId="4FA83C0F"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0414DFF9"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Россию и страну/страны изучаемого языка;</w:t>
      </w:r>
    </w:p>
    <w:p w14:paraId="2FE102BD" w14:textId="77777777" w:rsidR="00416B7C" w:rsidRPr="00CC2F92" w:rsidRDefault="00416B7C" w:rsidP="00CC2F92">
      <w:pPr>
        <w:pStyle w:val="aff3"/>
        <w:rPr>
          <w:rFonts w:cs="Times New Roman"/>
          <w:sz w:val="24"/>
          <w:szCs w:val="24"/>
        </w:rPr>
      </w:pPr>
      <w:r w:rsidRPr="00CC2F92">
        <w:rPr>
          <w:rFonts w:cs="Times New Roman"/>
          <w:sz w:val="24"/>
          <w:szCs w:val="24"/>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6632D7BC"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выдающихся людях родной страны и страны/стран изучаемого языка (учёных, писателях, поэтах, спортсменах).</w:t>
      </w:r>
    </w:p>
    <w:p w14:paraId="45488AE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0B060429"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 </w:t>
      </w:r>
    </w:p>
    <w:p w14:paraId="00DA4183"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Переспрашивание, просьба повторить, уточняя значение незнакомых слов.</w:t>
      </w:r>
    </w:p>
    <w:p w14:paraId="500FDCE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в качестве опоры при составлении собственных высказываний ключевых слов, плана.</w:t>
      </w:r>
    </w:p>
    <w:p w14:paraId="0B9BAC52"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w:t>
      </w:r>
      <w:r w:rsidRPr="00CC2F92">
        <w:rPr>
          <w:rFonts w:cs="Times New Roman"/>
          <w:sz w:val="24"/>
          <w:szCs w:val="24"/>
        </w:rPr>
        <w:lastRenderedPageBreak/>
        <w:t>го/прослушанного текста или для нахождения в тексте запрашиваемой информации.</w:t>
      </w:r>
    </w:p>
    <w:p w14:paraId="6E2E8F84"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EC9A5D8" w14:textId="77777777" w:rsidR="0063580C" w:rsidRDefault="0063580C" w:rsidP="00CC2F92">
      <w:pPr>
        <w:pStyle w:val="aff3"/>
        <w:rPr>
          <w:rStyle w:val="a9"/>
          <w:rFonts w:cs="Times New Roman"/>
          <w:sz w:val="24"/>
          <w:szCs w:val="24"/>
          <w:lang w:val="tt-RU"/>
        </w:rPr>
      </w:pPr>
    </w:p>
    <w:p w14:paraId="0B44B0F8" w14:textId="08E4DB9C" w:rsidR="00416B7C" w:rsidRPr="00CC2F92" w:rsidRDefault="0063580C" w:rsidP="00CC2F92">
      <w:pPr>
        <w:pStyle w:val="aff3"/>
        <w:rPr>
          <w:rStyle w:val="a9"/>
          <w:rFonts w:cs="Times New Roman"/>
          <w:b w:val="0"/>
          <w:bCs w:val="0"/>
          <w:sz w:val="24"/>
          <w:szCs w:val="24"/>
        </w:rPr>
      </w:pPr>
      <w:r>
        <w:rPr>
          <w:rStyle w:val="a9"/>
          <w:rFonts w:cs="Times New Roman"/>
          <w:sz w:val="24"/>
          <w:szCs w:val="24"/>
          <w:lang w:val="tt-RU"/>
        </w:rPr>
        <w:t>8</w:t>
      </w:r>
      <w:r w:rsidR="00416B7C" w:rsidRPr="00CC2F92">
        <w:rPr>
          <w:rStyle w:val="a9"/>
          <w:rFonts w:cs="Times New Roman"/>
          <w:sz w:val="24"/>
          <w:szCs w:val="24"/>
        </w:rPr>
        <w:t xml:space="preserve"> класс</w:t>
      </w:r>
    </w:p>
    <w:p w14:paraId="6545D0D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426AA60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106FF1B3"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Взаимоотношения в семье и с друзьями.</w:t>
      </w:r>
    </w:p>
    <w:p w14:paraId="3198186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32EBE52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музей, спорт, музыка).</w:t>
      </w:r>
    </w:p>
    <w:p w14:paraId="1EC1FD0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фитнес, сбалансированное питание. Посещение врача.</w:t>
      </w:r>
    </w:p>
    <w:p w14:paraId="1315C24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одежда, обувь и продукты питания. Карманные деньги.</w:t>
      </w:r>
    </w:p>
    <w:p w14:paraId="44CBD10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14:paraId="5A1DBC5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Виды отдыха в различное время года. Путешествия по России и зарубежным странам.</w:t>
      </w:r>
    </w:p>
    <w:p w14:paraId="41CF89E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 xml:space="preserve">Природа: флора и фауна. Климат, погода. </w:t>
      </w:r>
    </w:p>
    <w:p w14:paraId="51E97DF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Условия проживания в городской/сельской местности. Транспорт.</w:t>
      </w:r>
    </w:p>
    <w:p w14:paraId="0593396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Средства массовой информации (телевидение, радио, пресса, Интернет).</w:t>
      </w:r>
    </w:p>
    <w:p w14:paraId="7C0E5D9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E285725"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писатели, художники, музыканты.</w:t>
      </w:r>
    </w:p>
    <w:p w14:paraId="3CB1048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6E0861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529FA13F"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этикетного характера</w:t>
      </w:r>
      <w:r w:rsidRPr="00CC2F92">
        <w:rPr>
          <w:rFonts w:cs="Times New Roman"/>
          <w:sz w:val="24"/>
          <w:szCs w:val="24"/>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 </w:t>
      </w:r>
    </w:p>
    <w:p w14:paraId="50F9C3D4"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 побуждение</w:t>
      </w:r>
      <w:r w:rsidRPr="00CC2F92">
        <w:rPr>
          <w:rFonts w:cs="Times New Roman"/>
          <w:sz w:val="24"/>
          <w:szCs w:val="24"/>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18DA82F8"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Диалог-расспрос — </w:t>
      </w:r>
      <w:r w:rsidRPr="00CC2F92">
        <w:rPr>
          <w:rFonts w:cs="Times New Roman"/>
          <w:sz w:val="24"/>
          <w:szCs w:val="24"/>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1DF2D9A"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14:paraId="39E527B1"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семи реплик со стороны каждого собеседника.</w:t>
      </w:r>
    </w:p>
    <w:p w14:paraId="08ECDD12"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Развитие коммуникативных умений </w:t>
      </w:r>
      <w:r w:rsidRPr="00CC2F92">
        <w:rPr>
          <w:rStyle w:val="ab"/>
          <w:rFonts w:cs="Times New Roman"/>
          <w:spacing w:val="3"/>
          <w:sz w:val="24"/>
          <w:szCs w:val="24"/>
        </w:rPr>
        <w:t>монологической речи</w:t>
      </w:r>
      <w:r w:rsidRPr="00CC2F92">
        <w:rPr>
          <w:rFonts w:cs="Times New Roman"/>
          <w:spacing w:val="3"/>
          <w:sz w:val="24"/>
          <w:szCs w:val="24"/>
        </w:rPr>
        <w:t xml:space="preserve">: </w:t>
      </w:r>
    </w:p>
    <w:p w14:paraId="01E9A162"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устных связных монологических высказываний с использованием основных коммуникативных типов речи:</w:t>
      </w:r>
    </w:p>
    <w:p w14:paraId="7AE0D5A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1E71A2EB"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0883D8C8"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аргументирование своего мнения по отношению к услышанному/прочитанному; </w:t>
      </w:r>
    </w:p>
    <w:p w14:paraId="452028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изложение (пересказ) основного содержания прочитанного/ прослушанного текста; </w:t>
      </w:r>
    </w:p>
    <w:p w14:paraId="7DAF572A"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4AAFF1C6"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5ADB1B29"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14:paraId="22ADD2C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9—10 фраз. </w:t>
      </w:r>
    </w:p>
    <w:p w14:paraId="68E0982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0B3A1DDD"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понимание на слух речи учителя и одноклассников и вербальная/невербальная реакция на услышанное; использовать переспрос или просьбу повторить для уточнения отдельных деталей.</w:t>
      </w:r>
    </w:p>
    <w:p w14:paraId="4F98525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14:paraId="219CCB00"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1724733A" w14:textId="3471143A"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нужной/интересующей/</w:t>
      </w:r>
      <w:r w:rsidR="0063580C">
        <w:rPr>
          <w:rFonts w:cs="Times New Roman"/>
          <w:sz w:val="24"/>
          <w:szCs w:val="24"/>
          <w:lang w:val="tt-RU"/>
        </w:rPr>
        <w:t xml:space="preserve"> </w:t>
      </w:r>
      <w:r w:rsidRPr="00CC2F92">
        <w:rPr>
          <w:rFonts w:cs="Times New Roman"/>
          <w:sz w:val="24"/>
          <w:szCs w:val="24"/>
        </w:rPr>
        <w:t>запрашиваемой информации предполагает умение выделять нужную/ интересующую/запрашиваемую информацию, представленную в эксплицитной (явной) форме, в воспринимаемом на слух тексте.</w:t>
      </w:r>
    </w:p>
    <w:p w14:paraId="6C6542B2" w14:textId="77777777" w:rsidR="00416B7C" w:rsidRPr="00CC2F92" w:rsidRDefault="00416B7C" w:rsidP="00CC2F92">
      <w:pPr>
        <w:pStyle w:val="aff3"/>
        <w:rPr>
          <w:rFonts w:cs="Times New Roman"/>
          <w:sz w:val="24"/>
          <w:szCs w:val="24"/>
        </w:rPr>
      </w:pPr>
      <w:r w:rsidRPr="00CC2F92">
        <w:rPr>
          <w:rFonts w:cs="Times New Roman"/>
          <w:sz w:val="24"/>
          <w:szCs w:val="24"/>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3BCA39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Время звучания текста/текстов для аудирования — до 2 минут.</w:t>
      </w:r>
    </w:p>
    <w:p w14:paraId="6DB023DC"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Смысловое чтение</w:t>
      </w:r>
    </w:p>
    <w:p w14:paraId="195C8F0F"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14:paraId="0EE8E7BA"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пониманием основного содержания текста</w:t>
      </w:r>
      <w:r w:rsidRPr="00CC2F92">
        <w:rPr>
          <w:rFonts w:cs="Times New Roman"/>
          <w:sz w:val="24"/>
          <w:szCs w:val="24"/>
        </w:rPr>
        <w:t xml:space="preserve">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p w14:paraId="180E83AB" w14:textId="039E9DE4"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пониманием нужной/интересующей/</w:t>
      </w:r>
      <w:r w:rsidR="0063580C">
        <w:rPr>
          <w:rStyle w:val="aa"/>
          <w:rFonts w:cs="Times New Roman"/>
          <w:sz w:val="24"/>
          <w:szCs w:val="24"/>
          <w:lang w:val="tt-RU"/>
        </w:rPr>
        <w:t xml:space="preserve"> </w:t>
      </w:r>
      <w:r w:rsidRPr="00CC2F92">
        <w:rPr>
          <w:rStyle w:val="aa"/>
          <w:rFonts w:cs="Times New Roman"/>
          <w:sz w:val="24"/>
          <w:szCs w:val="24"/>
        </w:rPr>
        <w:t>запрашиваемой</w:t>
      </w:r>
      <w:r w:rsidRPr="00CC2F92">
        <w:rPr>
          <w:rFonts w:cs="Times New Roman"/>
          <w:sz w:val="24"/>
          <w:szCs w:val="24"/>
        </w:rPr>
        <w:t xml:space="preserve">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7FDDFA54"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понимание представленной в них информации.</w:t>
      </w:r>
    </w:p>
    <w:p w14:paraId="01D96619"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полным пониманием содержания</w:t>
      </w:r>
      <w:r w:rsidRPr="00CC2F92">
        <w:rPr>
          <w:rFonts w:cs="Times New Roman"/>
          <w:sz w:val="24"/>
          <w:szCs w:val="24"/>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14:paraId="0C2E910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717F232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350—500 слов. </w:t>
      </w:r>
    </w:p>
    <w:p w14:paraId="6A697F6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6C4ABC9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0A328D1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составление плана/тезисов устного или письменного сообщения; </w:t>
      </w:r>
    </w:p>
    <w:p w14:paraId="505C15F5"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 </w:t>
      </w:r>
    </w:p>
    <w:p w14:paraId="77C326FA" w14:textId="77777777" w:rsidR="00416B7C" w:rsidRPr="00CC2F92" w:rsidRDefault="00416B7C" w:rsidP="00CC2F92">
      <w:pPr>
        <w:pStyle w:val="aff3"/>
        <w:rPr>
          <w:rFonts w:cs="Times New Roman"/>
          <w:sz w:val="24"/>
          <w:szCs w:val="24"/>
        </w:rPr>
      </w:pPr>
      <w:r w:rsidRPr="00CC2F92">
        <w:rPr>
          <w:rFonts w:cs="Times New Roman"/>
          <w:sz w:val="24"/>
          <w:szCs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110 слов;</w:t>
      </w:r>
    </w:p>
    <w:p w14:paraId="14BB2FE5"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02BF674B"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03EA556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4FDC24BE"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4B7A7E4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чтения вслух: сообщение информационного характера, отрывок из статьи научно-популярного характера, рассказ, диалог (беседа).</w:t>
      </w:r>
    </w:p>
    <w:p w14:paraId="354C5978" w14:textId="77777777"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110 слов.</w:t>
      </w:r>
    </w:p>
    <w:p w14:paraId="229F03A6"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495BCD9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61EC303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w:t>
      </w:r>
    </w:p>
    <w:p w14:paraId="3D01A310" w14:textId="77777777"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14:paraId="02D97FCC" w14:textId="77777777" w:rsidR="00416B7C" w:rsidRPr="00CC2F92" w:rsidRDefault="00416B7C" w:rsidP="00CC2F92">
      <w:pPr>
        <w:pStyle w:val="aff3"/>
        <w:rPr>
          <w:rFonts w:cs="Times New Roman"/>
          <w:sz w:val="24"/>
          <w:szCs w:val="24"/>
        </w:rPr>
      </w:pPr>
    </w:p>
    <w:p w14:paraId="6D08668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765377A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 </w:t>
      </w:r>
    </w:p>
    <w:p w14:paraId="7B22549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Объём — 1050 лексических единиц для продуктивного использования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14:paraId="6F14796D"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7F833092"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66EB597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суффикса </w:t>
      </w:r>
      <w:r w:rsidRPr="00CC2F92">
        <w:rPr>
          <w:rStyle w:val="aa"/>
          <w:rFonts w:cs="Times New Roman"/>
          <w:sz w:val="24"/>
          <w:szCs w:val="24"/>
        </w:rPr>
        <w:t xml:space="preserve">-ik </w:t>
      </w:r>
      <w:r w:rsidRPr="00CC2F92">
        <w:rPr>
          <w:rFonts w:cs="Times New Roman"/>
          <w:sz w:val="24"/>
          <w:szCs w:val="24"/>
        </w:rPr>
        <w:t>(</w:t>
      </w:r>
      <w:r w:rsidRPr="00CC2F92">
        <w:rPr>
          <w:rStyle w:val="aa"/>
          <w:rFonts w:cs="Times New Roman"/>
          <w:sz w:val="24"/>
          <w:szCs w:val="24"/>
        </w:rPr>
        <w:t>Grammatik</w:t>
      </w:r>
      <w:r w:rsidRPr="00CC2F92">
        <w:rPr>
          <w:rFonts w:cs="Times New Roman"/>
          <w:sz w:val="24"/>
          <w:szCs w:val="24"/>
        </w:rPr>
        <w:t>);</w:t>
      </w:r>
    </w:p>
    <w:p w14:paraId="6DD4BB0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прилагательных при помощи суффикса </w:t>
      </w:r>
      <w:r w:rsidRPr="00CC2F92">
        <w:rPr>
          <w:rStyle w:val="aa"/>
          <w:rFonts w:cs="Times New Roman"/>
          <w:sz w:val="24"/>
          <w:szCs w:val="24"/>
        </w:rPr>
        <w:t xml:space="preserve">-los </w:t>
      </w:r>
      <w:r w:rsidRPr="00CC2F92">
        <w:rPr>
          <w:rFonts w:cs="Times New Roman"/>
          <w:sz w:val="24"/>
          <w:szCs w:val="24"/>
        </w:rPr>
        <w:t>(</w:t>
      </w:r>
      <w:r w:rsidRPr="00CC2F92">
        <w:rPr>
          <w:rStyle w:val="aa"/>
          <w:rFonts w:cs="Times New Roman"/>
          <w:sz w:val="24"/>
          <w:szCs w:val="24"/>
        </w:rPr>
        <w:t>geschmacklos</w:t>
      </w:r>
      <w:r w:rsidRPr="00CC2F92">
        <w:rPr>
          <w:rFonts w:cs="Times New Roman"/>
          <w:sz w:val="24"/>
          <w:szCs w:val="24"/>
        </w:rPr>
        <w:t>);</w:t>
      </w:r>
    </w:p>
    <w:p w14:paraId="15187C66" w14:textId="77777777" w:rsidR="00416B7C" w:rsidRPr="00CC2F92" w:rsidRDefault="00416B7C" w:rsidP="00CC2F92">
      <w:pPr>
        <w:pStyle w:val="aff3"/>
        <w:rPr>
          <w:rFonts w:cs="Times New Roman"/>
          <w:sz w:val="24"/>
          <w:szCs w:val="24"/>
        </w:rPr>
      </w:pPr>
      <w:r w:rsidRPr="00CC2F92">
        <w:rPr>
          <w:rFonts w:cs="Times New Roman"/>
          <w:sz w:val="24"/>
          <w:szCs w:val="24"/>
        </w:rPr>
        <w:t>б) словосложение: образование сложных прилагательных путём соединения двух прилагательных (</w:t>
      </w:r>
      <w:r w:rsidRPr="00CC2F92">
        <w:rPr>
          <w:rStyle w:val="aa"/>
          <w:rFonts w:cs="Times New Roman"/>
          <w:sz w:val="24"/>
          <w:szCs w:val="24"/>
        </w:rPr>
        <w:t>dunkelblau</w:t>
      </w:r>
      <w:r w:rsidRPr="00CC2F92">
        <w:rPr>
          <w:rFonts w:cs="Times New Roman"/>
          <w:sz w:val="24"/>
          <w:szCs w:val="24"/>
        </w:rPr>
        <w:t xml:space="preserve">). </w:t>
      </w:r>
    </w:p>
    <w:p w14:paraId="67692201"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Многозначные лексические единицы. Синонимы. Антонимы.</w:t>
      </w:r>
    </w:p>
    <w:p w14:paraId="474A6F1B" w14:textId="77777777"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целостности (</w:t>
      </w:r>
      <w:r w:rsidRPr="00CC2F92">
        <w:rPr>
          <w:rStyle w:val="aa"/>
          <w:rFonts w:cs="Times New Roman"/>
          <w:sz w:val="24"/>
          <w:szCs w:val="24"/>
        </w:rPr>
        <w:t>zuerst, denn, zum Schluss usw.</w:t>
      </w:r>
      <w:r w:rsidRPr="00CC2F92">
        <w:rPr>
          <w:rFonts w:cs="Times New Roman"/>
          <w:sz w:val="24"/>
          <w:szCs w:val="24"/>
        </w:rPr>
        <w:t xml:space="preserve">). </w:t>
      </w:r>
    </w:p>
    <w:p w14:paraId="33572B33"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3221073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lastRenderedPageBreak/>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 </w:t>
      </w:r>
    </w:p>
    <w:p w14:paraId="381D971A"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623A920A"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Сложноподчинённые предложения времени с союзами </w:t>
      </w:r>
      <w:r w:rsidRPr="00CC2F92">
        <w:rPr>
          <w:rStyle w:val="aa"/>
          <w:rFonts w:cs="Times New Roman"/>
          <w:sz w:val="24"/>
          <w:szCs w:val="24"/>
        </w:rPr>
        <w:t>wenn</w:t>
      </w:r>
      <w:r w:rsidRPr="00CC2F92">
        <w:rPr>
          <w:rFonts w:cs="Times New Roman"/>
          <w:sz w:val="24"/>
          <w:szCs w:val="24"/>
        </w:rPr>
        <w:t xml:space="preserve">, </w:t>
      </w:r>
      <w:r w:rsidRPr="00CC2F92">
        <w:rPr>
          <w:rStyle w:val="aa"/>
          <w:rFonts w:cs="Times New Roman"/>
          <w:sz w:val="24"/>
          <w:szCs w:val="24"/>
        </w:rPr>
        <w:t xml:space="preserve">als. </w:t>
      </w:r>
    </w:p>
    <w:p w14:paraId="7C01826A" w14:textId="77777777" w:rsidR="00416B7C" w:rsidRPr="00CC2F92" w:rsidRDefault="00416B7C" w:rsidP="00CC2F92">
      <w:pPr>
        <w:pStyle w:val="aff3"/>
        <w:rPr>
          <w:rFonts w:cs="Times New Roman"/>
          <w:sz w:val="24"/>
          <w:szCs w:val="24"/>
        </w:rPr>
      </w:pPr>
      <w:r w:rsidRPr="00CC2F92">
        <w:rPr>
          <w:rFonts w:cs="Times New Roman"/>
          <w:sz w:val="24"/>
          <w:szCs w:val="24"/>
        </w:rPr>
        <w:t xml:space="preserve">Глаголы в видовременных формах страдательного наклонения (Präsens, Präteritum). </w:t>
      </w:r>
    </w:p>
    <w:p w14:paraId="60F51537"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Наиболее распространённые глаголы с управлением и местоимённые наречия. </w:t>
      </w:r>
    </w:p>
    <w:p w14:paraId="353BD0C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Склонение прилагательных. </w:t>
      </w:r>
    </w:p>
    <w:p w14:paraId="52C5F893" w14:textId="77777777" w:rsidR="00416B7C" w:rsidRPr="00CC2F92" w:rsidRDefault="00416B7C" w:rsidP="00CC2F92">
      <w:pPr>
        <w:pStyle w:val="aff3"/>
        <w:rPr>
          <w:rFonts w:cs="Times New Roman"/>
          <w:sz w:val="24"/>
          <w:szCs w:val="24"/>
        </w:rPr>
      </w:pPr>
      <w:r w:rsidRPr="00CC2F92">
        <w:rPr>
          <w:rFonts w:cs="Times New Roman"/>
          <w:sz w:val="24"/>
          <w:szCs w:val="24"/>
        </w:rPr>
        <w:t>Предлоги, используемые с дательным падежом.</w:t>
      </w:r>
    </w:p>
    <w:p w14:paraId="0FDE10C6" w14:textId="77777777" w:rsidR="00416B7C" w:rsidRPr="00CC2F92" w:rsidRDefault="00416B7C" w:rsidP="00CC2F92">
      <w:pPr>
        <w:pStyle w:val="aff3"/>
        <w:rPr>
          <w:rFonts w:cs="Times New Roman"/>
          <w:sz w:val="24"/>
          <w:szCs w:val="24"/>
        </w:rPr>
      </w:pPr>
      <w:r w:rsidRPr="00CC2F92">
        <w:rPr>
          <w:rFonts w:cs="Times New Roman"/>
          <w:sz w:val="24"/>
          <w:szCs w:val="24"/>
        </w:rPr>
        <w:t>Предлоги, используемые с винительным падежом.</w:t>
      </w:r>
    </w:p>
    <w:p w14:paraId="19BFE639"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71EFE97A"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14:paraId="1BDCE62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 </w:t>
      </w:r>
    </w:p>
    <w:p w14:paraId="04774C1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Соблюдение нормы вежливости в межкультурном общении.</w:t>
      </w:r>
    </w:p>
    <w:p w14:paraId="6FAF4FAB" w14:textId="77777777" w:rsidR="00416B7C" w:rsidRPr="00CC2F92" w:rsidRDefault="00416B7C" w:rsidP="00CC2F92">
      <w:pPr>
        <w:pStyle w:val="aff3"/>
        <w:rPr>
          <w:rFonts w:cs="Times New Roman"/>
          <w:sz w:val="24"/>
          <w:szCs w:val="24"/>
        </w:rPr>
      </w:pPr>
      <w:r w:rsidRPr="00CC2F92">
        <w:rPr>
          <w:rFonts w:cs="Times New Roman"/>
          <w:sz w:val="24"/>
          <w:szCs w:val="24"/>
        </w:rPr>
        <w:t xml:space="preserve">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образцы поэзии и прозы, доступные в языковом отношении. </w:t>
      </w:r>
    </w:p>
    <w:p w14:paraId="3390453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40BD013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кратко представлять Россию и страну/страны изучаемого языка. </w:t>
      </w:r>
    </w:p>
    <w:p w14:paraId="2DE45C78"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некоторые культурные явления родной страны и страны/стран изучаемого языка; </w:t>
      </w:r>
    </w:p>
    <w:p w14:paraId="2CBC37FE"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некоторых выдающихся людях родной страны и страны/стран изучаемого языка (ученых, писателях, поэтах, художниках, музыкантах, спортсменах и т. д.).</w:t>
      </w:r>
    </w:p>
    <w:p w14:paraId="4BBCE14A" w14:textId="77777777" w:rsidR="00416B7C" w:rsidRPr="00CC2F92" w:rsidRDefault="00416B7C" w:rsidP="00CC2F92">
      <w:pPr>
        <w:pStyle w:val="aff3"/>
        <w:rPr>
          <w:rFonts w:cs="Times New Roman"/>
          <w:sz w:val="24"/>
          <w:szCs w:val="24"/>
        </w:rPr>
      </w:pPr>
      <w:r w:rsidRPr="00CC2F92">
        <w:rPr>
          <w:rFonts w:cs="Times New Roman"/>
          <w:sz w:val="24"/>
          <w:szCs w:val="24"/>
        </w:rPr>
        <w:t>оказывать помощь зарубежным гостям в ситуациях повседневного общения (объяснить местонахождение объекта, сообщить возможный маршрут и т. д.).</w:t>
      </w:r>
    </w:p>
    <w:p w14:paraId="39514432" w14:textId="77777777" w:rsidR="00AC5D5B" w:rsidRDefault="00AC5D5B" w:rsidP="00CC2F92">
      <w:pPr>
        <w:pStyle w:val="aff3"/>
        <w:rPr>
          <w:rStyle w:val="a9"/>
          <w:rFonts w:cs="Times New Roman"/>
          <w:sz w:val="24"/>
          <w:szCs w:val="24"/>
        </w:rPr>
      </w:pPr>
    </w:p>
    <w:p w14:paraId="4AAF4BF4" w14:textId="77777777" w:rsidR="00AC5D5B" w:rsidRDefault="00AC5D5B" w:rsidP="00CC2F92">
      <w:pPr>
        <w:pStyle w:val="aff3"/>
        <w:rPr>
          <w:rStyle w:val="a9"/>
          <w:rFonts w:cs="Times New Roman"/>
          <w:sz w:val="24"/>
          <w:szCs w:val="24"/>
        </w:rPr>
      </w:pPr>
    </w:p>
    <w:p w14:paraId="0284C06E" w14:textId="67A1F134" w:rsidR="00AC5D5B"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6E8F62D3" w14:textId="091194C3"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при чтении и аудировании языковой, в том числе контекстуальной, догадки; использовать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14:paraId="0DCF1E8F"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значения незнакомых слов.</w:t>
      </w:r>
    </w:p>
    <w:p w14:paraId="5DD4089F"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в качестве опоры при составлении собственных высказываний ключевых слов, плана. </w:t>
      </w:r>
    </w:p>
    <w:p w14:paraId="2A5BB034" w14:textId="4B824C26"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w:t>
      </w:r>
      <w:r w:rsidR="00AC5D5B">
        <w:rPr>
          <w:rFonts w:cs="Times New Roman"/>
          <w:sz w:val="24"/>
          <w:szCs w:val="24"/>
        </w:rPr>
        <w:t xml:space="preserve">ходимой для понимания основного </w:t>
      </w:r>
      <w:r w:rsidRPr="00CC2F92">
        <w:rPr>
          <w:rFonts w:cs="Times New Roman"/>
          <w:sz w:val="24"/>
          <w:szCs w:val="24"/>
        </w:rPr>
        <w:t>содержания прочитанного/прослушанного текста или для нахождения в тексте запрашиваемой информации.</w:t>
      </w:r>
    </w:p>
    <w:p w14:paraId="1A8378B6" w14:textId="77777777" w:rsidR="00416B7C" w:rsidRPr="00CC2F92" w:rsidRDefault="00416B7C" w:rsidP="00CC2F92">
      <w:pPr>
        <w:pStyle w:val="aff3"/>
        <w:rPr>
          <w:rFonts w:cs="Times New Roman"/>
          <w:sz w:val="24"/>
          <w:szCs w:val="24"/>
        </w:rPr>
      </w:pPr>
      <w:r w:rsidRPr="00CC2F92">
        <w:rPr>
          <w:rFonts w:cs="Times New Roman"/>
          <w:sz w:val="24"/>
          <w:szCs w:val="24"/>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E75D97F" w14:textId="77777777" w:rsidR="00AC5D5B" w:rsidRDefault="00AC5D5B" w:rsidP="00CC2F92">
      <w:pPr>
        <w:pStyle w:val="aff3"/>
        <w:rPr>
          <w:rStyle w:val="a9"/>
          <w:rFonts w:cs="Times New Roman"/>
          <w:sz w:val="24"/>
          <w:szCs w:val="24"/>
        </w:rPr>
      </w:pPr>
    </w:p>
    <w:p w14:paraId="40BA8BF9" w14:textId="244A38E8"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9 класс</w:t>
      </w:r>
    </w:p>
    <w:p w14:paraId="4F98AF9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Коммуникативные умения</w:t>
      </w:r>
    </w:p>
    <w:p w14:paraId="2F950F6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047D545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lastRenderedPageBreak/>
        <w:t>Взаимоотношения в семье и с друзьями. Конфликты и их решения.</w:t>
      </w:r>
    </w:p>
    <w:p w14:paraId="571A3B1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Внешность и характер человека/литературного персонажа.</w:t>
      </w:r>
    </w:p>
    <w:p w14:paraId="245AC4B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493A748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Здоровый образ жизни: режим труда и отдыха, фитнес, сбалансированное питание. Посещение врача.</w:t>
      </w:r>
    </w:p>
    <w:p w14:paraId="62945DA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Покупки: одежда, обувь и продукты питания. Карманные деньги. Молодёжная мода.</w:t>
      </w:r>
    </w:p>
    <w:p w14:paraId="70D9422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14:paraId="59CCC43D"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Виды отдыха в различное время года. Путешествия по России и зарубежным странам. Транспорт.</w:t>
      </w:r>
    </w:p>
    <w:p w14:paraId="1F9136C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Природа: флора и фауна. Проблемы экологии. Защита окружающей среды. Климат, погода. Стихийные бедствия.</w:t>
      </w:r>
    </w:p>
    <w:p w14:paraId="20EFF36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Средства массовой информации (телевидение, радио, пресса, Интернет).</w:t>
      </w:r>
    </w:p>
    <w:p w14:paraId="305947E1"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6C274293"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 w:val="0"/>
          <w:bCs w:val="0"/>
          <w:sz w:val="24"/>
          <w:szCs w:val="24"/>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4D0FF91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Говорение</w:t>
      </w:r>
    </w:p>
    <w:p w14:paraId="78D3D40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диалогической речи</w:t>
      </w:r>
      <w:r w:rsidRPr="00CC2F92">
        <w:rPr>
          <w:rFonts w:cs="Times New Roman"/>
          <w:sz w:val="24"/>
          <w:szCs w:val="24"/>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7178EC5F"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этикетного характера</w:t>
      </w:r>
      <w:r w:rsidRPr="00CC2F92">
        <w:rPr>
          <w:rFonts w:cs="Times New Roman"/>
          <w:sz w:val="24"/>
          <w:szCs w:val="24"/>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w:t>
      </w:r>
      <w:r w:rsidRPr="00CC2F92">
        <w:rPr>
          <w:rFonts w:cs="Times New Roman"/>
          <w:sz w:val="24"/>
          <w:szCs w:val="24"/>
        </w:rPr>
        <w:lastRenderedPageBreak/>
        <w:t xml:space="preserve">поздравление; выражать благодарность; вежливо соглашаться на предложение/отказываться от предложения собеседника; </w:t>
      </w:r>
    </w:p>
    <w:p w14:paraId="4710F9C3"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 побуждение</w:t>
      </w:r>
      <w:r w:rsidRPr="00CC2F92">
        <w:rPr>
          <w:rFonts w:cs="Times New Roman"/>
          <w:sz w:val="24"/>
          <w:szCs w:val="24"/>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14:paraId="714A946A"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диалог-расспрос — </w:t>
      </w:r>
      <w:r w:rsidRPr="00CC2F92">
        <w:rPr>
          <w:rFonts w:cs="Times New Roman"/>
          <w:sz w:val="24"/>
          <w:szCs w:val="24"/>
        </w:rPr>
        <w:t>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552C99E5" w14:textId="77777777" w:rsidR="00416B7C" w:rsidRPr="00CC2F92" w:rsidRDefault="00416B7C" w:rsidP="00CC2F92">
      <w:pPr>
        <w:pStyle w:val="aff3"/>
        <w:rPr>
          <w:rFonts w:cs="Times New Roman"/>
          <w:sz w:val="24"/>
          <w:szCs w:val="24"/>
        </w:rPr>
      </w:pPr>
      <w:r w:rsidRPr="00CC2F92">
        <w:rPr>
          <w:rStyle w:val="aa"/>
          <w:rFonts w:cs="Times New Roman"/>
          <w:sz w:val="24"/>
          <w:szCs w:val="24"/>
        </w:rPr>
        <w:t>диалог обмен</w:t>
      </w:r>
      <w:r w:rsidRPr="00CC2F92">
        <w:rPr>
          <w:rFonts w:cs="Times New Roman"/>
          <w:sz w:val="24"/>
          <w:szCs w:val="24"/>
        </w:rPr>
        <w:t xml:space="preserve"> </w:t>
      </w:r>
      <w:r w:rsidRPr="00CC2F92">
        <w:rPr>
          <w:rStyle w:val="aa"/>
          <w:rFonts w:cs="Times New Roman"/>
          <w:sz w:val="24"/>
          <w:szCs w:val="24"/>
        </w:rPr>
        <w:t>мнениями</w:t>
      </w:r>
      <w:r w:rsidRPr="00CC2F92">
        <w:rPr>
          <w:rFonts w:cs="Times New Roman"/>
          <w:sz w:val="24"/>
          <w:szCs w:val="24"/>
        </w:rPr>
        <w:t> —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2B18DBE8" w14:textId="77777777" w:rsidR="00416B7C" w:rsidRPr="00CC2F92" w:rsidRDefault="00416B7C" w:rsidP="00CC2F92">
      <w:pPr>
        <w:pStyle w:val="aff3"/>
        <w:rPr>
          <w:rFonts w:cs="Times New Roman"/>
          <w:sz w:val="24"/>
          <w:szCs w:val="24"/>
        </w:rPr>
      </w:pPr>
      <w:r w:rsidRPr="00CC2F92">
        <w:rPr>
          <w:rFonts w:cs="Times New Roman"/>
          <w:sz w:val="24"/>
          <w:szCs w:val="24"/>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нормы речевого этикета, принятых в стране/странах изучаемого языка.</w:t>
      </w:r>
    </w:p>
    <w:p w14:paraId="73B91477" w14:textId="77777777" w:rsidR="00416B7C" w:rsidRPr="00CC2F92" w:rsidRDefault="00416B7C" w:rsidP="00CC2F92">
      <w:pPr>
        <w:pStyle w:val="aff3"/>
        <w:rPr>
          <w:rFonts w:cs="Times New Roman"/>
          <w:sz w:val="24"/>
          <w:szCs w:val="24"/>
        </w:rPr>
      </w:pPr>
      <w:r w:rsidRPr="00CC2F92">
        <w:rPr>
          <w:rFonts w:cs="Times New Roman"/>
          <w:sz w:val="24"/>
          <w:szCs w:val="24"/>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1E531A7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коммуникативных умений </w:t>
      </w:r>
      <w:r w:rsidRPr="00CC2F92">
        <w:rPr>
          <w:rStyle w:val="ab"/>
          <w:rFonts w:cs="Times New Roman"/>
          <w:sz w:val="24"/>
          <w:szCs w:val="24"/>
        </w:rPr>
        <w:t>монологической речи</w:t>
      </w:r>
      <w:r w:rsidRPr="00CC2F92">
        <w:rPr>
          <w:rFonts w:cs="Times New Roman"/>
          <w:sz w:val="24"/>
          <w:szCs w:val="24"/>
        </w:rPr>
        <w:t> — создание устных связных монологических высказываний с использованием основных коммуникативных типов речи:</w:t>
      </w:r>
    </w:p>
    <w:p w14:paraId="752BC74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p w14:paraId="2B88225E" w14:textId="77777777" w:rsidR="00416B7C" w:rsidRPr="00CC2F92" w:rsidRDefault="00416B7C" w:rsidP="00CC2F92">
      <w:pPr>
        <w:pStyle w:val="aff3"/>
        <w:rPr>
          <w:rFonts w:cs="Times New Roman"/>
          <w:sz w:val="24"/>
          <w:szCs w:val="24"/>
        </w:rPr>
      </w:pPr>
      <w:r w:rsidRPr="00CC2F92">
        <w:rPr>
          <w:rFonts w:cs="Times New Roman"/>
          <w:sz w:val="24"/>
          <w:szCs w:val="24"/>
        </w:rPr>
        <w:t>повествование/сообщение;</w:t>
      </w:r>
    </w:p>
    <w:p w14:paraId="209B3F80" w14:textId="77777777" w:rsidR="00416B7C" w:rsidRPr="00CC2F92" w:rsidRDefault="00416B7C" w:rsidP="00CC2F92">
      <w:pPr>
        <w:pStyle w:val="aff3"/>
        <w:rPr>
          <w:rFonts w:cs="Times New Roman"/>
          <w:sz w:val="24"/>
          <w:szCs w:val="24"/>
        </w:rPr>
      </w:pPr>
      <w:r w:rsidRPr="00CC2F92">
        <w:rPr>
          <w:rFonts w:cs="Times New Roman"/>
          <w:sz w:val="24"/>
          <w:szCs w:val="24"/>
        </w:rPr>
        <w:t>рассуждение;</w:t>
      </w:r>
    </w:p>
    <w:p w14:paraId="7EDFD2AF"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выражение и краткое аргументирование своего мнения по отношению к услышанному/прочитанному; </w:t>
      </w:r>
    </w:p>
    <w:p w14:paraId="6BA284D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изложение (пересказ) основного содержания прочитанного/ прослушанного текста с выражением своего отношения к событиям и фактам, изложенным в тексте; </w:t>
      </w:r>
    </w:p>
    <w:p w14:paraId="54CE793A"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рассказа по картинкам;</w:t>
      </w:r>
    </w:p>
    <w:p w14:paraId="100D998A" w14:textId="77777777" w:rsidR="00416B7C" w:rsidRPr="00CC2F92" w:rsidRDefault="00416B7C" w:rsidP="00CC2F92">
      <w:pPr>
        <w:pStyle w:val="aff3"/>
        <w:rPr>
          <w:rFonts w:cs="Times New Roman"/>
          <w:sz w:val="24"/>
          <w:szCs w:val="24"/>
        </w:rPr>
      </w:pPr>
      <w:r w:rsidRPr="00CC2F92">
        <w:rPr>
          <w:rFonts w:cs="Times New Roman"/>
          <w:sz w:val="24"/>
          <w:szCs w:val="24"/>
        </w:rPr>
        <w:t>изложение результатов выполненной проектной работы.</w:t>
      </w:r>
    </w:p>
    <w:p w14:paraId="74C7F316" w14:textId="77777777" w:rsidR="00416B7C" w:rsidRPr="00CC2F92" w:rsidRDefault="00416B7C" w:rsidP="00CC2F92">
      <w:pPr>
        <w:pStyle w:val="aff3"/>
        <w:rPr>
          <w:rFonts w:cs="Times New Roman"/>
          <w:sz w:val="24"/>
          <w:szCs w:val="24"/>
        </w:rPr>
      </w:pPr>
      <w:r w:rsidRPr="00CC2F92">
        <w:rPr>
          <w:rFonts w:cs="Times New Roman"/>
          <w:sz w:val="24"/>
          <w:szCs w:val="24"/>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14:paraId="35C5766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монологического высказывания — 10—12 фраз. </w:t>
      </w:r>
    </w:p>
    <w:p w14:paraId="735CE892" w14:textId="77777777" w:rsidR="00416B7C" w:rsidRPr="00CC2F92" w:rsidRDefault="00416B7C" w:rsidP="00CC2F92">
      <w:pPr>
        <w:pStyle w:val="aff3"/>
        <w:rPr>
          <w:rFonts w:cs="Times New Roman"/>
          <w:sz w:val="24"/>
          <w:szCs w:val="24"/>
        </w:rPr>
      </w:pPr>
    </w:p>
    <w:p w14:paraId="4E5312FD"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Аудирование </w:t>
      </w:r>
    </w:p>
    <w:p w14:paraId="640C47C1" w14:textId="77777777" w:rsidR="00416B7C" w:rsidRPr="00CC2F92" w:rsidRDefault="00416B7C" w:rsidP="00CC2F92">
      <w:pPr>
        <w:pStyle w:val="aff3"/>
        <w:rPr>
          <w:rFonts w:cs="Times New Roman"/>
          <w:sz w:val="24"/>
          <w:szCs w:val="24"/>
        </w:rPr>
      </w:pPr>
      <w:r w:rsidRPr="00CC2F92">
        <w:rPr>
          <w:rFonts w:cs="Times New Roman"/>
          <w:sz w:val="24"/>
          <w:szCs w:val="24"/>
        </w:rPr>
        <w:t>При непосредственном общении: понимать на слух речь учителя и одноклассников и вербально/невербально реагировать на услышанное; использовать переспрос или просьбу повторить для уточнения отдельных деталей.</w:t>
      </w:r>
    </w:p>
    <w:p w14:paraId="46299AC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 запрашиваемой информации. </w:t>
      </w:r>
    </w:p>
    <w:p w14:paraId="4523415F"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748FB020" w14:textId="77777777" w:rsidR="00416B7C" w:rsidRPr="00CC2F92" w:rsidRDefault="00416B7C" w:rsidP="00CC2F92">
      <w:pPr>
        <w:pStyle w:val="aff3"/>
        <w:rPr>
          <w:rFonts w:cs="Times New Roman"/>
          <w:sz w:val="24"/>
          <w:szCs w:val="24"/>
        </w:rPr>
      </w:pPr>
      <w:r w:rsidRPr="00CC2F92">
        <w:rPr>
          <w:rFonts w:cs="Times New Roman"/>
          <w:sz w:val="24"/>
          <w:szCs w:val="24"/>
        </w:rPr>
        <w:t>Аудирование с пониманием нужной/интересующей/запрашиваемой информации предполагает умение выделять нужную/интересующую/ запрашиваемую информацию, представленную в эксплицитной (явной) форме в воспринимаемом на слух тексте.</w:t>
      </w:r>
    </w:p>
    <w:p w14:paraId="4764BAE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7E640750" w14:textId="77777777" w:rsidR="00416B7C" w:rsidRPr="00CC2F92" w:rsidRDefault="00416B7C" w:rsidP="00CC2F92">
      <w:pPr>
        <w:pStyle w:val="aff3"/>
        <w:rPr>
          <w:rFonts w:cs="Times New Roman"/>
          <w:sz w:val="24"/>
          <w:szCs w:val="24"/>
        </w:rPr>
      </w:pPr>
      <w:r w:rsidRPr="00CC2F92">
        <w:rPr>
          <w:rFonts w:cs="Times New Roman"/>
          <w:sz w:val="24"/>
          <w:szCs w:val="24"/>
        </w:rPr>
        <w:t>Языковая сложность текстов для аудирования должна соответствовать базовому уровню (А2 — допороговому уровню по общеевропейской шкале).</w:t>
      </w:r>
    </w:p>
    <w:p w14:paraId="5E797382" w14:textId="77777777" w:rsidR="00416B7C" w:rsidRPr="00CC2F92" w:rsidRDefault="00416B7C" w:rsidP="00CC2F92">
      <w:pPr>
        <w:pStyle w:val="aff3"/>
        <w:rPr>
          <w:rFonts w:cs="Times New Roman"/>
          <w:sz w:val="24"/>
          <w:szCs w:val="24"/>
        </w:rPr>
      </w:pPr>
      <w:r w:rsidRPr="00CC2F92">
        <w:rPr>
          <w:rFonts w:cs="Times New Roman"/>
          <w:sz w:val="24"/>
          <w:szCs w:val="24"/>
        </w:rPr>
        <w:t>Время звучания текста/текстов для аудирования — до 2 минут.</w:t>
      </w:r>
    </w:p>
    <w:p w14:paraId="696BEA4A"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Смысловое чтение</w:t>
      </w:r>
    </w:p>
    <w:p w14:paraId="6C0810B1"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w:t>
      </w:r>
    </w:p>
    <w:p w14:paraId="0C754127" w14:textId="77777777" w:rsidR="00416B7C" w:rsidRPr="00CC2F92" w:rsidRDefault="00416B7C" w:rsidP="00CC2F92">
      <w:pPr>
        <w:pStyle w:val="aff3"/>
        <w:rPr>
          <w:rFonts w:cs="Times New Roman"/>
          <w:sz w:val="24"/>
          <w:szCs w:val="24"/>
        </w:rPr>
      </w:pPr>
      <w:r w:rsidRPr="00CC2F92">
        <w:rPr>
          <w:rFonts w:cs="Times New Roman"/>
          <w:sz w:val="24"/>
          <w:szCs w:val="24"/>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0951298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Чтение с пониманием нужной/интересующей/запрашиваемой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09B39211" w14:textId="77777777" w:rsidR="00416B7C" w:rsidRPr="00CC2F92" w:rsidRDefault="00416B7C" w:rsidP="00CC2F92">
      <w:pPr>
        <w:pStyle w:val="aff3"/>
        <w:rPr>
          <w:rFonts w:cs="Times New Roman"/>
          <w:sz w:val="24"/>
          <w:szCs w:val="24"/>
        </w:rPr>
      </w:pPr>
      <w:r w:rsidRPr="00CC2F92">
        <w:rPr>
          <w:rFonts w:cs="Times New Roman"/>
          <w:sz w:val="24"/>
          <w:szCs w:val="24"/>
        </w:rPr>
        <w:t>Чтение несплошных текстов (таблиц, диаграмм, схем) и понимание представленной в них информации.</w:t>
      </w:r>
    </w:p>
    <w:p w14:paraId="48F73E1D"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Чтение </w:t>
      </w:r>
      <w:r w:rsidRPr="00CC2F92">
        <w:rPr>
          <w:rStyle w:val="aa"/>
          <w:rFonts w:cs="Times New Roman"/>
          <w:sz w:val="24"/>
          <w:szCs w:val="24"/>
        </w:rPr>
        <w:t>с полным пониманием содержания</w:t>
      </w:r>
      <w:r w:rsidRPr="00CC2F92">
        <w:rPr>
          <w:rFonts w:cs="Times New Roman"/>
          <w:sz w:val="24"/>
          <w:szCs w:val="24"/>
        </w:rPr>
        <w:t xml:space="preserve"> несложных</w:t>
      </w:r>
      <w:r w:rsidR="00571787" w:rsidRPr="00CC2F92">
        <w:rPr>
          <w:rFonts w:cs="Times New Roman"/>
          <w:sz w:val="24"/>
          <w:szCs w:val="24"/>
        </w:rPr>
        <w:t xml:space="preserve"> </w:t>
      </w:r>
      <w:r w:rsidRPr="00CC2F92">
        <w:rPr>
          <w:rFonts w:cs="Times New Roman"/>
          <w:sz w:val="24"/>
          <w:szCs w:val="24"/>
        </w:rPr>
        <w:t xml:space="preserve">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w:t>
      </w:r>
      <w:r w:rsidRPr="00CC2F92">
        <w:rPr>
          <w:rFonts w:cs="Times New Roman"/>
          <w:sz w:val="24"/>
          <w:szCs w:val="24"/>
        </w:rPr>
        <w:lastRenderedPageBreak/>
        <w:t>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14:paraId="5016B141"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 </w:t>
      </w:r>
    </w:p>
    <w:p w14:paraId="119AF8D6" w14:textId="77777777" w:rsidR="00416B7C" w:rsidRPr="00CC2F92" w:rsidRDefault="00416B7C" w:rsidP="00CC2F92">
      <w:pPr>
        <w:pStyle w:val="aff3"/>
        <w:rPr>
          <w:rFonts w:cs="Times New Roman"/>
          <w:sz w:val="24"/>
          <w:szCs w:val="24"/>
        </w:rPr>
      </w:pPr>
      <w:r w:rsidRPr="00CC2F92">
        <w:rPr>
          <w:rFonts w:cs="Times New Roman"/>
          <w:sz w:val="24"/>
          <w:szCs w:val="24"/>
        </w:rPr>
        <w:t>Языковая сложность текстов для чтения должна соответствовать базовому уровню (А2 — допороговому уровню по общеевропейской шкале).</w:t>
      </w:r>
    </w:p>
    <w:p w14:paraId="0148E4A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текста/текстов для чтения — 500—600 слов. </w:t>
      </w:r>
    </w:p>
    <w:p w14:paraId="6D5F8904"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 xml:space="preserve">Письменная речь </w:t>
      </w:r>
    </w:p>
    <w:p w14:paraId="05185D3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письменной речи: </w:t>
      </w:r>
    </w:p>
    <w:p w14:paraId="12BD872A"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составление плана/тезисов устного или письменного сообщения; </w:t>
      </w:r>
    </w:p>
    <w:p w14:paraId="0BF70ADC"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 </w:t>
      </w:r>
    </w:p>
    <w:p w14:paraId="1F686108"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025F31D9" w14:textId="77777777" w:rsidR="00416B7C" w:rsidRPr="00CC2F92" w:rsidRDefault="00416B7C" w:rsidP="00CC2F92">
      <w:pPr>
        <w:pStyle w:val="aff3"/>
        <w:rPr>
          <w:rFonts w:cs="Times New Roman"/>
          <w:sz w:val="24"/>
          <w:szCs w:val="24"/>
        </w:rPr>
      </w:pPr>
      <w:r w:rsidRPr="00CC2F92">
        <w:rPr>
          <w:rFonts w:cs="Times New Roman"/>
          <w:sz w:val="24"/>
          <w:szCs w:val="24"/>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1907FF51" w14:textId="77777777" w:rsidR="00416B7C" w:rsidRPr="00CC2F92" w:rsidRDefault="00416B7C" w:rsidP="00CC2F92">
      <w:pPr>
        <w:pStyle w:val="aff3"/>
        <w:rPr>
          <w:rFonts w:cs="Times New Roman"/>
          <w:sz w:val="24"/>
          <w:szCs w:val="24"/>
        </w:rPr>
      </w:pPr>
      <w:r w:rsidRPr="00CC2F92">
        <w:rPr>
          <w:rFonts w:cs="Times New Roman"/>
          <w:sz w:val="24"/>
          <w:szCs w:val="24"/>
        </w:rPr>
        <w:t>заполнение таблицы с краткой фиксацией содержания прочитанного/прослушанного текста;</w:t>
      </w:r>
    </w:p>
    <w:p w14:paraId="62DA83B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преобразование таблицы, схемы в текстовый вариант представления информации;</w:t>
      </w:r>
    </w:p>
    <w:p w14:paraId="73FC0AA6" w14:textId="77777777" w:rsidR="00416B7C" w:rsidRPr="00CC2F92" w:rsidRDefault="00416B7C" w:rsidP="00CC2F92">
      <w:pPr>
        <w:pStyle w:val="aff3"/>
        <w:rPr>
          <w:rFonts w:cs="Times New Roman"/>
          <w:sz w:val="24"/>
          <w:szCs w:val="24"/>
        </w:rPr>
      </w:pPr>
      <w:r w:rsidRPr="00CC2F92">
        <w:rPr>
          <w:rFonts w:cs="Times New Roman"/>
          <w:sz w:val="24"/>
          <w:szCs w:val="24"/>
        </w:rPr>
        <w:t>письменное представление результатов выполненной проектной работы (объём — 100—120 слов).</w:t>
      </w:r>
    </w:p>
    <w:p w14:paraId="2F911C2F"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Фонетическая сторона речи</w:t>
      </w:r>
    </w:p>
    <w:p w14:paraId="6CF308B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14:paraId="42A360C7" w14:textId="77777777" w:rsidR="00416B7C" w:rsidRPr="00CC2F92" w:rsidRDefault="00416B7C" w:rsidP="00CC2F92">
      <w:pPr>
        <w:pStyle w:val="aff3"/>
        <w:rPr>
          <w:rFonts w:cs="Times New Roman"/>
          <w:sz w:val="24"/>
          <w:szCs w:val="24"/>
        </w:rPr>
      </w:pPr>
      <w:r w:rsidRPr="00CC2F92">
        <w:rPr>
          <w:rFonts w:cs="Times New Roman"/>
          <w:sz w:val="24"/>
          <w:szCs w:val="24"/>
        </w:rPr>
        <w:t>Выражение модального значения, чувства и эмоции.</w:t>
      </w:r>
    </w:p>
    <w:p w14:paraId="10C48099" w14:textId="77777777" w:rsidR="00416B7C" w:rsidRPr="00CC2F92" w:rsidRDefault="00416B7C" w:rsidP="00CC2F92">
      <w:pPr>
        <w:pStyle w:val="aff3"/>
        <w:rPr>
          <w:rFonts w:cs="Times New Roman"/>
          <w:sz w:val="24"/>
          <w:szCs w:val="24"/>
        </w:rPr>
      </w:pPr>
      <w:r w:rsidRPr="00CC2F92">
        <w:rPr>
          <w:rFonts w:cs="Times New Roman"/>
          <w:sz w:val="24"/>
          <w:szCs w:val="24"/>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5D8619F0" w14:textId="77777777" w:rsidR="00416B7C" w:rsidRPr="00CC2F92" w:rsidRDefault="00416B7C" w:rsidP="00CC2F92">
      <w:pPr>
        <w:pStyle w:val="aff3"/>
        <w:rPr>
          <w:rFonts w:cs="Times New Roman"/>
          <w:sz w:val="24"/>
          <w:szCs w:val="24"/>
        </w:rPr>
      </w:pPr>
      <w:r w:rsidRPr="00CC2F92">
        <w:rPr>
          <w:rFonts w:cs="Times New Roman"/>
          <w:sz w:val="24"/>
          <w:szCs w:val="24"/>
        </w:rPr>
        <w:t>Тексты для чтения вслух: сообщение информационного характера, отрывок из статьи научно-популярного характера, рассказ, диалог (беседа).</w:t>
      </w:r>
    </w:p>
    <w:p w14:paraId="539C490A" w14:textId="6BE90EF6" w:rsidR="00416B7C" w:rsidRPr="00CC2F92" w:rsidRDefault="00416B7C" w:rsidP="00CC2F92">
      <w:pPr>
        <w:pStyle w:val="aff3"/>
        <w:rPr>
          <w:rFonts w:cs="Times New Roman"/>
          <w:sz w:val="24"/>
          <w:szCs w:val="24"/>
        </w:rPr>
      </w:pPr>
      <w:r w:rsidRPr="00CC2F92">
        <w:rPr>
          <w:rFonts w:cs="Times New Roman"/>
          <w:sz w:val="24"/>
          <w:szCs w:val="24"/>
        </w:rPr>
        <w:t>Объём текста для чтения вслух — до 110 слов.</w:t>
      </w:r>
    </w:p>
    <w:p w14:paraId="2DAAD5C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Орфография и пунктуация</w:t>
      </w:r>
    </w:p>
    <w:p w14:paraId="0DD828A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написание изученных слов. </w:t>
      </w:r>
    </w:p>
    <w:p w14:paraId="389B939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w:t>
      </w:r>
    </w:p>
    <w:p w14:paraId="0B1507AF" w14:textId="41EEA0A6" w:rsidR="00416B7C" w:rsidRPr="00CC2F92" w:rsidRDefault="00416B7C" w:rsidP="00CC2F92">
      <w:pPr>
        <w:pStyle w:val="aff3"/>
        <w:rPr>
          <w:rFonts w:cs="Times New Roman"/>
          <w:sz w:val="24"/>
          <w:szCs w:val="24"/>
        </w:rPr>
      </w:pPr>
      <w:r w:rsidRPr="00CC2F92">
        <w:rPr>
          <w:rFonts w:cs="Times New Roman"/>
          <w:sz w:val="24"/>
          <w:szCs w:val="24"/>
        </w:rPr>
        <w:t>Пунктуационно правильное, в соответствии с нормами речевого этикета, принятыми в стране/странах изучаемого языка, оформление электронного со</w:t>
      </w:r>
      <w:r w:rsidR="000D79A3" w:rsidRPr="00CC2F92">
        <w:rPr>
          <w:rFonts w:cs="Times New Roman"/>
          <w:sz w:val="24"/>
          <w:szCs w:val="24"/>
        </w:rPr>
        <w:t>общения личного характера</w:t>
      </w:r>
    </w:p>
    <w:p w14:paraId="40D475E1"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Лексическая сторона речи</w:t>
      </w:r>
    </w:p>
    <w:p w14:paraId="31BB002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 </w:t>
      </w:r>
    </w:p>
    <w:p w14:paraId="6E01694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Объём — 1200 лексических единиц для продуктивного использования (включая 1050 лексических единиц, изученных </w:t>
      </w:r>
      <w:r w:rsidRPr="00CC2F92">
        <w:rPr>
          <w:rFonts w:cs="Times New Roman"/>
          <w:sz w:val="24"/>
          <w:szCs w:val="24"/>
        </w:rPr>
        <w:lastRenderedPageBreak/>
        <w:t>ранее) и 1350 лексических единиц для рецептивного усвоения (включая 1200 лексических единиц продуктивного минимума).</w:t>
      </w:r>
    </w:p>
    <w:p w14:paraId="472FA5F9" w14:textId="77777777" w:rsidR="00416B7C" w:rsidRPr="00CC2F92" w:rsidRDefault="00416B7C" w:rsidP="00CC2F92">
      <w:pPr>
        <w:pStyle w:val="aff3"/>
        <w:rPr>
          <w:rFonts w:cs="Times New Roman"/>
          <w:sz w:val="24"/>
          <w:szCs w:val="24"/>
        </w:rPr>
      </w:pPr>
      <w:r w:rsidRPr="00CC2F92">
        <w:rPr>
          <w:rFonts w:cs="Times New Roman"/>
          <w:sz w:val="24"/>
          <w:szCs w:val="24"/>
        </w:rPr>
        <w:t>Основные способы словообразования:</w:t>
      </w:r>
    </w:p>
    <w:p w14:paraId="09FF26B0" w14:textId="77777777" w:rsidR="00416B7C" w:rsidRPr="00CC2F92" w:rsidRDefault="00416B7C" w:rsidP="00CC2F92">
      <w:pPr>
        <w:pStyle w:val="aff3"/>
        <w:rPr>
          <w:rFonts w:cs="Times New Roman"/>
          <w:sz w:val="24"/>
          <w:szCs w:val="24"/>
        </w:rPr>
      </w:pPr>
      <w:r w:rsidRPr="00CC2F92">
        <w:rPr>
          <w:rFonts w:cs="Times New Roman"/>
          <w:sz w:val="24"/>
          <w:szCs w:val="24"/>
        </w:rPr>
        <w:t xml:space="preserve">а) аффиксация: </w:t>
      </w:r>
    </w:p>
    <w:p w14:paraId="1C7BF0A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существительных при помощи суффиксов </w:t>
      </w:r>
      <w:r w:rsidRPr="00CC2F92">
        <w:rPr>
          <w:rStyle w:val="aa"/>
          <w:rFonts w:cs="Times New Roman"/>
          <w:sz w:val="24"/>
          <w:szCs w:val="24"/>
        </w:rPr>
        <w:t xml:space="preserve">-ie </w:t>
      </w:r>
      <w:r w:rsidRPr="00CC2F92">
        <w:rPr>
          <w:rFonts w:cs="Times New Roman"/>
          <w:sz w:val="24"/>
          <w:szCs w:val="24"/>
        </w:rPr>
        <w:t>(</w:t>
      </w:r>
      <w:r w:rsidRPr="00CC2F92">
        <w:rPr>
          <w:rStyle w:val="aa"/>
          <w:rFonts w:cs="Times New Roman"/>
          <w:sz w:val="24"/>
          <w:szCs w:val="24"/>
        </w:rPr>
        <w:t>die Biologie</w:t>
      </w:r>
      <w:r w:rsidRPr="00CC2F92">
        <w:rPr>
          <w:rFonts w:cs="Times New Roman"/>
          <w:sz w:val="24"/>
          <w:szCs w:val="24"/>
        </w:rPr>
        <w:t>),</w:t>
      </w:r>
      <w:r w:rsidRPr="00CC2F92">
        <w:rPr>
          <w:rStyle w:val="aa"/>
          <w:rFonts w:cs="Times New Roman"/>
          <w:sz w:val="24"/>
          <w:szCs w:val="24"/>
        </w:rPr>
        <w:t xml:space="preserve"> -um </w:t>
      </w:r>
      <w:r w:rsidRPr="00CC2F92">
        <w:rPr>
          <w:rFonts w:cs="Times New Roman"/>
          <w:sz w:val="24"/>
          <w:szCs w:val="24"/>
        </w:rPr>
        <w:t>(</w:t>
      </w:r>
      <w:r w:rsidRPr="00CC2F92">
        <w:rPr>
          <w:rStyle w:val="aa"/>
          <w:rFonts w:cs="Times New Roman"/>
          <w:sz w:val="24"/>
          <w:szCs w:val="24"/>
        </w:rPr>
        <w:t>das Museum</w:t>
      </w:r>
      <w:r w:rsidRPr="00CC2F92">
        <w:rPr>
          <w:rFonts w:cs="Times New Roman"/>
          <w:sz w:val="24"/>
          <w:szCs w:val="24"/>
        </w:rPr>
        <w:t>);</w:t>
      </w:r>
    </w:p>
    <w:p w14:paraId="59CAF6ED"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образование имён прилагательных при помощи суффиксов </w:t>
      </w:r>
      <w:r w:rsidRPr="00CC2F92">
        <w:rPr>
          <w:rStyle w:val="aa"/>
          <w:rFonts w:cs="Times New Roman"/>
          <w:sz w:val="24"/>
          <w:szCs w:val="24"/>
        </w:rPr>
        <w:t xml:space="preserve">-sam </w:t>
      </w:r>
      <w:r w:rsidRPr="00CC2F92">
        <w:rPr>
          <w:rFonts w:cs="Times New Roman"/>
          <w:sz w:val="24"/>
          <w:szCs w:val="24"/>
        </w:rPr>
        <w:t>(</w:t>
      </w:r>
      <w:r w:rsidRPr="00CC2F92">
        <w:rPr>
          <w:rStyle w:val="aa"/>
          <w:rFonts w:cs="Times New Roman"/>
          <w:sz w:val="24"/>
          <w:szCs w:val="24"/>
        </w:rPr>
        <w:t>erholsam</w:t>
      </w:r>
      <w:r w:rsidRPr="00CC2F92">
        <w:rPr>
          <w:rFonts w:cs="Times New Roman"/>
          <w:sz w:val="24"/>
          <w:szCs w:val="24"/>
        </w:rPr>
        <w:t xml:space="preserve">), </w:t>
      </w:r>
      <w:r w:rsidRPr="00CC2F92">
        <w:rPr>
          <w:rStyle w:val="aa"/>
          <w:rFonts w:cs="Times New Roman"/>
          <w:sz w:val="24"/>
          <w:szCs w:val="24"/>
        </w:rPr>
        <w:t xml:space="preserve">-bar </w:t>
      </w:r>
      <w:r w:rsidRPr="00CC2F92">
        <w:rPr>
          <w:rFonts w:cs="Times New Roman"/>
          <w:sz w:val="24"/>
          <w:szCs w:val="24"/>
        </w:rPr>
        <w:t>(</w:t>
      </w:r>
      <w:r w:rsidRPr="00CC2F92">
        <w:rPr>
          <w:rStyle w:val="aa"/>
          <w:rFonts w:cs="Times New Roman"/>
          <w:sz w:val="24"/>
          <w:szCs w:val="24"/>
        </w:rPr>
        <w:t>lesbar</w:t>
      </w:r>
      <w:r w:rsidRPr="00CC2F92">
        <w:rPr>
          <w:rFonts w:cs="Times New Roman"/>
          <w:sz w:val="24"/>
          <w:szCs w:val="24"/>
        </w:rPr>
        <w:t>);</w:t>
      </w:r>
    </w:p>
    <w:p w14:paraId="5A6FC2E7" w14:textId="77777777" w:rsidR="00416B7C" w:rsidRPr="00CC2F92" w:rsidRDefault="00416B7C" w:rsidP="00CC2F92">
      <w:pPr>
        <w:pStyle w:val="aff3"/>
        <w:rPr>
          <w:rFonts w:cs="Times New Roman"/>
          <w:sz w:val="24"/>
          <w:szCs w:val="24"/>
        </w:rPr>
      </w:pPr>
      <w:r w:rsidRPr="00CC2F92">
        <w:rPr>
          <w:rFonts w:cs="Times New Roman"/>
          <w:sz w:val="24"/>
          <w:szCs w:val="24"/>
        </w:rPr>
        <w:t>Многозначность лексических единиц. Синонимы. Антонимы. Сокращения и аббревиатуры.</w:t>
      </w:r>
    </w:p>
    <w:p w14:paraId="4CF3C424" w14:textId="08381E24" w:rsidR="00416B7C" w:rsidRPr="00CC2F92" w:rsidRDefault="00416B7C" w:rsidP="00CC2F92">
      <w:pPr>
        <w:pStyle w:val="aff3"/>
        <w:rPr>
          <w:rFonts w:cs="Times New Roman"/>
          <w:sz w:val="24"/>
          <w:szCs w:val="24"/>
        </w:rPr>
      </w:pPr>
      <w:r w:rsidRPr="00CC2F92">
        <w:rPr>
          <w:rFonts w:cs="Times New Roman"/>
          <w:sz w:val="24"/>
          <w:szCs w:val="24"/>
        </w:rPr>
        <w:t>Различные средства связи в тексте для обеспечения его целостности (</w:t>
      </w:r>
      <w:r w:rsidRPr="00CC2F92">
        <w:rPr>
          <w:rStyle w:val="aa"/>
          <w:rFonts w:cs="Times New Roman"/>
          <w:sz w:val="24"/>
          <w:szCs w:val="24"/>
        </w:rPr>
        <w:t>zuerst, denn, zum Schluss usw.</w:t>
      </w:r>
      <w:r w:rsidRPr="00CC2F92">
        <w:rPr>
          <w:rFonts w:cs="Times New Roman"/>
          <w:sz w:val="24"/>
          <w:szCs w:val="24"/>
        </w:rPr>
        <w:t xml:space="preserve">). </w:t>
      </w:r>
    </w:p>
    <w:p w14:paraId="3EB88A25"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Грамматическая сторона речи</w:t>
      </w:r>
    </w:p>
    <w:p w14:paraId="48988AF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 </w:t>
      </w:r>
    </w:p>
    <w:p w14:paraId="1F17807E" w14:textId="77777777" w:rsidR="00416B7C" w:rsidRPr="00CC2F92" w:rsidRDefault="00416B7C" w:rsidP="00CC2F92">
      <w:pPr>
        <w:pStyle w:val="aff3"/>
        <w:rPr>
          <w:rFonts w:cs="Times New Roman"/>
          <w:sz w:val="24"/>
          <w:szCs w:val="24"/>
        </w:rPr>
      </w:pPr>
      <w:r w:rsidRPr="00CC2F92">
        <w:rPr>
          <w:rFonts w:cs="Times New Roman"/>
          <w:sz w:val="24"/>
          <w:szCs w:val="24"/>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63A9310C"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Сложносочинённые предложения с наречием </w:t>
      </w:r>
      <w:r w:rsidRPr="00CC2F92">
        <w:rPr>
          <w:rStyle w:val="aa"/>
          <w:rFonts w:cs="Times New Roman"/>
          <w:sz w:val="24"/>
          <w:szCs w:val="24"/>
        </w:rPr>
        <w:t>deshalb.</w:t>
      </w:r>
    </w:p>
    <w:p w14:paraId="6CCB79F1" w14:textId="77777777" w:rsidR="00416B7C" w:rsidRPr="00CC2F92" w:rsidRDefault="00416B7C" w:rsidP="00CC2F92">
      <w:pPr>
        <w:pStyle w:val="aff3"/>
        <w:rPr>
          <w:rStyle w:val="aa"/>
          <w:rFonts w:cs="Times New Roman"/>
          <w:sz w:val="24"/>
          <w:szCs w:val="24"/>
        </w:rPr>
      </w:pPr>
      <w:r w:rsidRPr="00CC2F92">
        <w:rPr>
          <w:rFonts w:cs="Times New Roman"/>
          <w:sz w:val="24"/>
          <w:szCs w:val="24"/>
        </w:rPr>
        <w:t xml:space="preserve">Сложноподчинённые предложения: времени с союзом </w:t>
      </w:r>
      <w:r w:rsidRPr="00CC2F92">
        <w:rPr>
          <w:rStyle w:val="aa"/>
          <w:rFonts w:cs="Times New Roman"/>
          <w:sz w:val="24"/>
          <w:szCs w:val="24"/>
        </w:rPr>
        <w:t>nachdem</w:t>
      </w:r>
      <w:r w:rsidRPr="00CC2F92">
        <w:rPr>
          <w:rFonts w:cs="Times New Roman"/>
          <w:sz w:val="24"/>
          <w:szCs w:val="24"/>
        </w:rPr>
        <w:t xml:space="preserve">, цели с союзом </w:t>
      </w:r>
      <w:r w:rsidRPr="00CC2F92">
        <w:rPr>
          <w:rStyle w:val="aa"/>
          <w:rFonts w:cs="Times New Roman"/>
          <w:sz w:val="24"/>
          <w:szCs w:val="24"/>
        </w:rPr>
        <w:t xml:space="preserve">damit. </w:t>
      </w:r>
    </w:p>
    <w:p w14:paraId="2C6CE114" w14:textId="0CE6AAEE" w:rsidR="00416B7C" w:rsidRPr="00CC2F92" w:rsidRDefault="00416B7C" w:rsidP="00CC2F92">
      <w:pPr>
        <w:pStyle w:val="aff3"/>
        <w:rPr>
          <w:rFonts w:cs="Times New Roman"/>
          <w:sz w:val="24"/>
          <w:szCs w:val="24"/>
        </w:rPr>
      </w:pPr>
      <w:r w:rsidRPr="00CC2F92">
        <w:rPr>
          <w:rFonts w:cs="Times New Roman"/>
          <w:sz w:val="24"/>
          <w:szCs w:val="24"/>
        </w:rPr>
        <w:t xml:space="preserve">Формы сослагательного наклонения от глаголов </w:t>
      </w:r>
      <w:r w:rsidRPr="00CC2F92">
        <w:rPr>
          <w:rStyle w:val="aa"/>
          <w:rFonts w:cs="Times New Roman"/>
          <w:sz w:val="24"/>
          <w:szCs w:val="24"/>
        </w:rPr>
        <w:t>haben</w:t>
      </w:r>
      <w:r w:rsidRPr="00CC2F92">
        <w:rPr>
          <w:rFonts w:cs="Times New Roman"/>
          <w:sz w:val="24"/>
          <w:szCs w:val="24"/>
        </w:rPr>
        <w:t xml:space="preserve">, </w:t>
      </w:r>
      <w:r w:rsidRPr="00CC2F92">
        <w:rPr>
          <w:rStyle w:val="aa"/>
          <w:rFonts w:cs="Times New Roman"/>
          <w:sz w:val="24"/>
          <w:szCs w:val="24"/>
        </w:rPr>
        <w:t>sein</w:t>
      </w:r>
      <w:r w:rsidRPr="00CC2F92">
        <w:rPr>
          <w:rFonts w:cs="Times New Roman"/>
          <w:sz w:val="24"/>
          <w:szCs w:val="24"/>
        </w:rPr>
        <w:t xml:space="preserve">, </w:t>
      </w:r>
      <w:r w:rsidRPr="00CC2F92">
        <w:rPr>
          <w:rStyle w:val="aa"/>
          <w:rFonts w:cs="Times New Roman"/>
          <w:sz w:val="24"/>
          <w:szCs w:val="24"/>
        </w:rPr>
        <w:t>werden</w:t>
      </w:r>
      <w:r w:rsidRPr="00CC2F92">
        <w:rPr>
          <w:rFonts w:cs="Times New Roman"/>
          <w:sz w:val="24"/>
          <w:szCs w:val="24"/>
        </w:rPr>
        <w:t xml:space="preserve">, </w:t>
      </w:r>
      <w:r w:rsidRPr="00CC2F92">
        <w:rPr>
          <w:rStyle w:val="aa"/>
          <w:rFonts w:cs="Times New Roman"/>
          <w:sz w:val="24"/>
          <w:szCs w:val="24"/>
        </w:rPr>
        <w:t>können</w:t>
      </w:r>
      <w:r w:rsidRPr="00CC2F92">
        <w:rPr>
          <w:rFonts w:cs="Times New Roman"/>
          <w:sz w:val="24"/>
          <w:szCs w:val="24"/>
        </w:rPr>
        <w:t xml:space="preserve">, </w:t>
      </w:r>
      <w:r w:rsidRPr="00CC2F92">
        <w:rPr>
          <w:rStyle w:val="aa"/>
          <w:rFonts w:cs="Times New Roman"/>
          <w:sz w:val="24"/>
          <w:szCs w:val="24"/>
        </w:rPr>
        <w:t>mögen</w:t>
      </w:r>
      <w:r w:rsidRPr="00CC2F92">
        <w:rPr>
          <w:rFonts w:cs="Times New Roman"/>
          <w:sz w:val="24"/>
          <w:szCs w:val="24"/>
        </w:rPr>
        <w:t xml:space="preserve">, сочетание </w:t>
      </w:r>
      <w:r w:rsidRPr="00CC2F92">
        <w:rPr>
          <w:rStyle w:val="aa"/>
          <w:rFonts w:cs="Times New Roman"/>
          <w:sz w:val="24"/>
          <w:szCs w:val="24"/>
        </w:rPr>
        <w:t xml:space="preserve">würde </w:t>
      </w:r>
      <w:r w:rsidRPr="00CC2F92">
        <w:rPr>
          <w:rFonts w:cs="Times New Roman"/>
          <w:sz w:val="24"/>
          <w:szCs w:val="24"/>
        </w:rPr>
        <w:t>+ Infinitiv.</w:t>
      </w:r>
    </w:p>
    <w:p w14:paraId="680385D8"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Социокультурные знания и умения</w:t>
      </w:r>
    </w:p>
    <w:p w14:paraId="6A32978B" w14:textId="77777777" w:rsidR="00416B7C" w:rsidRPr="00CC2F92" w:rsidRDefault="00416B7C" w:rsidP="00CC2F92">
      <w:pPr>
        <w:pStyle w:val="aff3"/>
        <w:rPr>
          <w:rFonts w:cs="Times New Roman"/>
          <w:sz w:val="24"/>
          <w:szCs w:val="24"/>
        </w:rPr>
      </w:pPr>
      <w:r w:rsidRPr="00CC2F92">
        <w:rPr>
          <w:rFonts w:cs="Times New Roman"/>
          <w:sz w:val="24"/>
          <w:szCs w:val="24"/>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w:t>
      </w:r>
    </w:p>
    <w:p w14:paraId="31EC94CD" w14:textId="77777777" w:rsidR="00416B7C" w:rsidRPr="00CC2F92" w:rsidRDefault="00416B7C" w:rsidP="00CC2F92">
      <w:pPr>
        <w:pStyle w:val="aff3"/>
        <w:rPr>
          <w:rFonts w:cs="Times New Roman"/>
          <w:sz w:val="24"/>
          <w:szCs w:val="24"/>
        </w:rPr>
      </w:pPr>
      <w:r w:rsidRPr="00CC2F92">
        <w:rPr>
          <w:rFonts w:cs="Times New Roman"/>
          <w:sz w:val="24"/>
          <w:szCs w:val="24"/>
        </w:rPr>
        <w:t xml:space="preserve">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w:t>
      </w:r>
      <w:r w:rsidRPr="00CC2F92">
        <w:rPr>
          <w:rFonts w:cs="Times New Roman"/>
          <w:sz w:val="24"/>
          <w:szCs w:val="24"/>
        </w:rPr>
        <w:lastRenderedPageBreak/>
        <w:t xml:space="preserve">традиции), образцов поэзии и прозы, доступных в языковом отношении. </w:t>
      </w:r>
    </w:p>
    <w:p w14:paraId="5C15462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элементарного представления о различных вариантах немецкого языка.</w:t>
      </w:r>
    </w:p>
    <w:p w14:paraId="373028AB"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 </w:t>
      </w:r>
    </w:p>
    <w:p w14:paraId="4D95094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Соблюдение нормы вежливости в межкультурном общении.</w:t>
      </w:r>
    </w:p>
    <w:p w14:paraId="6992BF5D" w14:textId="77777777" w:rsidR="00416B7C" w:rsidRPr="00CC2F92" w:rsidRDefault="00416B7C" w:rsidP="00CC2F92">
      <w:pPr>
        <w:pStyle w:val="aff3"/>
        <w:rPr>
          <w:rFonts w:cs="Times New Roman"/>
          <w:sz w:val="24"/>
          <w:szCs w:val="24"/>
        </w:rPr>
      </w:pPr>
      <w:r w:rsidRPr="00CC2F92">
        <w:rPr>
          <w:rFonts w:cs="Times New Roman"/>
          <w:sz w:val="24"/>
          <w:szCs w:val="24"/>
        </w:rPr>
        <w:t>Соблюдение норм вежливости в межкультурном общении.</w:t>
      </w:r>
    </w:p>
    <w:p w14:paraId="3DC43E4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умений: </w:t>
      </w:r>
    </w:p>
    <w:p w14:paraId="2C97294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писать своё имя и фамилию, а также имена и фамилии своих родственников и друзей на немецком языке; </w:t>
      </w:r>
    </w:p>
    <w:p w14:paraId="3E1754B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правильно оформлять свой адрес на немецком языке (в анкете); </w:t>
      </w:r>
    </w:p>
    <w:p w14:paraId="20190A95" w14:textId="77777777" w:rsidR="00416B7C" w:rsidRPr="00CC2F92" w:rsidRDefault="00416B7C" w:rsidP="00CC2F92">
      <w:pPr>
        <w:pStyle w:val="aff3"/>
        <w:rPr>
          <w:rFonts w:cs="Times New Roman"/>
          <w:sz w:val="24"/>
          <w:szCs w:val="24"/>
        </w:rPr>
      </w:pPr>
      <w:r w:rsidRPr="00CC2F92">
        <w:rPr>
          <w:rFonts w:cs="Times New Roman"/>
          <w:sz w:val="24"/>
          <w:szCs w:val="24"/>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7BB7A86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Россию и страну/ страны изучаемого языка; </w:t>
      </w:r>
    </w:p>
    <w:p w14:paraId="4FC4730D"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в питании, достопримечательности); </w:t>
      </w:r>
    </w:p>
    <w:p w14:paraId="3E7E8879" w14:textId="77777777" w:rsidR="00416B7C" w:rsidRPr="00CC2F92" w:rsidRDefault="00416B7C" w:rsidP="00CC2F92">
      <w:pPr>
        <w:pStyle w:val="aff3"/>
        <w:rPr>
          <w:rFonts w:cs="Times New Roman"/>
          <w:sz w:val="24"/>
          <w:szCs w:val="24"/>
        </w:rPr>
      </w:pPr>
      <w:r w:rsidRPr="00CC2F92">
        <w:rPr>
          <w:rFonts w:cs="Times New Roman"/>
          <w:sz w:val="24"/>
          <w:szCs w:val="24"/>
        </w:rPr>
        <w:t>кратко рассказывать о некоторых выдающихся людях родной страны и страны/стран изучаемого языка (учёных, писателях, поэтах, художниках, композиторах, музыкантах, спортсменах и т. д.);</w:t>
      </w:r>
    </w:p>
    <w:p w14:paraId="01E2811F" w14:textId="12381768" w:rsidR="00416B7C" w:rsidRPr="00CC2F92" w:rsidRDefault="00416B7C" w:rsidP="00CC2F92">
      <w:pPr>
        <w:pStyle w:val="aff3"/>
        <w:rPr>
          <w:rFonts w:cs="Times New Roman"/>
          <w:sz w:val="24"/>
          <w:szCs w:val="24"/>
        </w:rPr>
      </w:pPr>
      <w:r w:rsidRPr="00CC2F92">
        <w:rPr>
          <w:rFonts w:cs="Times New Roman"/>
          <w:sz w:val="24"/>
          <w:szCs w:val="24"/>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69803F67" w14:textId="77777777" w:rsidR="00416B7C" w:rsidRPr="00CC2F92" w:rsidRDefault="00416B7C" w:rsidP="00CC2F92">
      <w:pPr>
        <w:pStyle w:val="aff3"/>
        <w:rPr>
          <w:rStyle w:val="a9"/>
          <w:rFonts w:cs="Times New Roman"/>
          <w:sz w:val="24"/>
          <w:szCs w:val="24"/>
        </w:rPr>
      </w:pPr>
      <w:r w:rsidRPr="00CC2F92">
        <w:rPr>
          <w:rStyle w:val="a9"/>
          <w:rFonts w:cs="Times New Roman"/>
          <w:sz w:val="24"/>
          <w:szCs w:val="24"/>
        </w:rPr>
        <w:t>Компенсаторные умения</w:t>
      </w:r>
    </w:p>
    <w:p w14:paraId="780D34A6"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при чтении и аудировании языковой, в том числе контекстуальной, догадки; при говорении и письме перифраз/толкование, синонимические средства, описание предмета вместо его названия; при непосредственном общении до</w:t>
      </w:r>
      <w:r w:rsidRPr="00CC2F92">
        <w:rPr>
          <w:rFonts w:cs="Times New Roman"/>
          <w:sz w:val="24"/>
          <w:szCs w:val="24"/>
        </w:rPr>
        <w:lastRenderedPageBreak/>
        <w:t xml:space="preserve">гадываться о значении незнакомых слов с помощью используемых собеседником жестов и мимики. </w:t>
      </w:r>
    </w:p>
    <w:p w14:paraId="2DA9BA2B" w14:textId="77777777" w:rsidR="00416B7C" w:rsidRPr="00CC2F92" w:rsidRDefault="00416B7C" w:rsidP="00CC2F92">
      <w:pPr>
        <w:pStyle w:val="aff3"/>
        <w:rPr>
          <w:rFonts w:cs="Times New Roman"/>
          <w:sz w:val="24"/>
          <w:szCs w:val="24"/>
        </w:rPr>
      </w:pPr>
      <w:r w:rsidRPr="00CC2F92">
        <w:rPr>
          <w:rFonts w:cs="Times New Roman"/>
          <w:sz w:val="24"/>
          <w:szCs w:val="24"/>
        </w:rPr>
        <w:t>Переспрашивать, просить повторить, уточняя значение незнакомых слов.</w:t>
      </w:r>
    </w:p>
    <w:p w14:paraId="6357D2D2"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Использование в качестве опоры при порождении собственных высказываний ключевых слов, плана. </w:t>
      </w:r>
    </w:p>
    <w:p w14:paraId="3B3F9BE7" w14:textId="77777777" w:rsidR="00416B7C" w:rsidRPr="00CC2F92" w:rsidRDefault="00416B7C" w:rsidP="00CC2F92">
      <w:pPr>
        <w:pStyle w:val="aff3"/>
        <w:rPr>
          <w:rFonts w:cs="Times New Roman"/>
          <w:sz w:val="24"/>
          <w:szCs w:val="24"/>
        </w:rPr>
      </w:pPr>
      <w:r w:rsidRPr="00CC2F92">
        <w:rPr>
          <w:rFonts w:cs="Times New Roman"/>
          <w:sz w:val="24"/>
          <w:szCs w:val="24"/>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124CD00D" w14:textId="77777777" w:rsidR="00416B7C" w:rsidRPr="00CC2F92" w:rsidRDefault="00416B7C" w:rsidP="00CC2F92">
      <w:pPr>
        <w:pStyle w:val="aff3"/>
        <w:rPr>
          <w:rFonts w:cs="Times New Roman"/>
          <w:sz w:val="24"/>
          <w:szCs w:val="24"/>
        </w:rPr>
      </w:pPr>
      <w:r w:rsidRPr="00CC2F92">
        <w:rPr>
          <w:rFonts w:cs="Times New Roman"/>
          <w:sz w:val="24"/>
          <w:szCs w:val="24"/>
        </w:rP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14:paraId="1664EDFE" w14:textId="77777777" w:rsidR="00485054" w:rsidRPr="00CC2F92" w:rsidRDefault="00485054" w:rsidP="00CC2F92">
      <w:pPr>
        <w:pStyle w:val="aff3"/>
        <w:rPr>
          <w:rFonts w:cs="Times New Roman"/>
          <w:b/>
          <w:sz w:val="24"/>
          <w:szCs w:val="24"/>
        </w:rPr>
      </w:pPr>
    </w:p>
    <w:p w14:paraId="1E6A121F" w14:textId="43355611" w:rsidR="000D79A3" w:rsidRPr="00CC2F92" w:rsidRDefault="003E3B4F" w:rsidP="00CC2F92">
      <w:pPr>
        <w:pStyle w:val="aff3"/>
        <w:rPr>
          <w:rFonts w:cs="Times New Roman"/>
          <w:b/>
          <w:sz w:val="24"/>
          <w:szCs w:val="24"/>
        </w:rPr>
      </w:pPr>
      <w:r>
        <w:rPr>
          <w:rFonts w:cs="Times New Roman"/>
          <w:b/>
          <w:sz w:val="24"/>
          <w:szCs w:val="24"/>
        </w:rPr>
        <w:t>2.1.7</w:t>
      </w:r>
      <w:r w:rsidR="000D79A3" w:rsidRPr="00CC2F92">
        <w:rPr>
          <w:rFonts w:cs="Times New Roman"/>
          <w:b/>
          <w:sz w:val="24"/>
          <w:szCs w:val="24"/>
        </w:rPr>
        <w:t>. ИСТОРИЯ</w:t>
      </w:r>
    </w:p>
    <w:p w14:paraId="42BA7D97" w14:textId="77777777" w:rsidR="00AC5D5B" w:rsidRDefault="00AC5D5B" w:rsidP="00AC5D5B">
      <w:pPr>
        <w:pStyle w:val="aff3"/>
        <w:jc w:val="center"/>
        <w:rPr>
          <w:rFonts w:cs="Times New Roman"/>
          <w:b/>
          <w:sz w:val="24"/>
          <w:szCs w:val="24"/>
        </w:rPr>
      </w:pPr>
    </w:p>
    <w:p w14:paraId="0E3E9FBB" w14:textId="3AED7551" w:rsidR="00AC5D5B" w:rsidRDefault="00416B7C" w:rsidP="00AC5D5B">
      <w:pPr>
        <w:pStyle w:val="aff3"/>
        <w:jc w:val="center"/>
        <w:rPr>
          <w:rFonts w:cs="Times New Roman"/>
          <w:b/>
          <w:sz w:val="24"/>
          <w:szCs w:val="24"/>
        </w:rPr>
      </w:pPr>
      <w:r w:rsidRPr="00AC5D5B">
        <w:rPr>
          <w:rFonts w:cs="Times New Roman"/>
          <w:b/>
          <w:sz w:val="24"/>
          <w:szCs w:val="24"/>
        </w:rPr>
        <w:t xml:space="preserve">ОБЩАЯ ХАРАКТЕРИСТИКА УЧЕБНОГО </w:t>
      </w:r>
    </w:p>
    <w:p w14:paraId="2CFDCB68" w14:textId="26A4758E" w:rsidR="00416B7C" w:rsidRPr="00AC5D5B" w:rsidRDefault="00416B7C" w:rsidP="00AC5D5B">
      <w:pPr>
        <w:pStyle w:val="aff3"/>
        <w:jc w:val="center"/>
        <w:rPr>
          <w:rFonts w:cs="Times New Roman"/>
          <w:b/>
          <w:sz w:val="24"/>
          <w:szCs w:val="24"/>
        </w:rPr>
      </w:pPr>
      <w:r w:rsidRPr="00AC5D5B">
        <w:rPr>
          <w:rFonts w:cs="Times New Roman"/>
          <w:b/>
          <w:sz w:val="24"/>
          <w:szCs w:val="24"/>
        </w:rPr>
        <w:t>ПРЕДМЕТА «ИСТОРИЯ»</w:t>
      </w:r>
    </w:p>
    <w:p w14:paraId="1F711C1E"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14:paraId="51505B60"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«ИСТОРИЯ»</w:t>
      </w:r>
    </w:p>
    <w:p w14:paraId="12CE5FB9" w14:textId="77777777" w:rsidR="00416B7C" w:rsidRPr="00CC2F92" w:rsidRDefault="00416B7C" w:rsidP="00CC2F92">
      <w:pPr>
        <w:pStyle w:val="aff3"/>
        <w:rPr>
          <w:rFonts w:cs="Times New Roman"/>
          <w:sz w:val="24"/>
          <w:szCs w:val="24"/>
        </w:rPr>
      </w:pPr>
      <w:r w:rsidRPr="00CC2F92">
        <w:rPr>
          <w:rFonts w:cs="Times New Roman"/>
          <w:sz w:val="24"/>
          <w:szCs w:val="24"/>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w:t>
      </w:r>
      <w:r w:rsidR="00571787" w:rsidRPr="00CC2F92">
        <w:rPr>
          <w:rFonts w:cs="Times New Roman"/>
          <w:sz w:val="24"/>
          <w:szCs w:val="24"/>
        </w:rPr>
        <w:t xml:space="preserve"> </w:t>
      </w:r>
      <w:r w:rsidRPr="00CC2F92">
        <w:rPr>
          <w:rFonts w:cs="Times New Roman"/>
          <w:sz w:val="24"/>
          <w:szCs w:val="24"/>
        </w:rPr>
        <w:t xml:space="preserve">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w:t>
      </w:r>
      <w:r w:rsidRPr="00CC2F92">
        <w:rPr>
          <w:rFonts w:cs="Times New Roman"/>
          <w:sz w:val="24"/>
          <w:szCs w:val="24"/>
        </w:rPr>
        <w:lastRenderedPageBreak/>
        <w:t>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123AFAA0" w14:textId="77777777" w:rsidR="00416B7C" w:rsidRPr="00CC2F92" w:rsidRDefault="00416B7C" w:rsidP="00CC2F92">
      <w:pPr>
        <w:pStyle w:val="aff3"/>
        <w:rPr>
          <w:rFonts w:cs="Times New Roman"/>
          <w:sz w:val="24"/>
          <w:szCs w:val="24"/>
        </w:rPr>
      </w:pPr>
      <w:r w:rsidRPr="00CC2F92">
        <w:rPr>
          <w:rFonts w:cs="Times New Roman"/>
          <w:sz w:val="24"/>
          <w:szCs w:val="24"/>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14:paraId="7BAD8B5C" w14:textId="77777777" w:rsidR="00416B7C" w:rsidRPr="00CC2F92" w:rsidRDefault="00416B7C" w:rsidP="00CC2F92">
      <w:pPr>
        <w:pStyle w:val="aff3"/>
        <w:rPr>
          <w:rFonts w:cs="Times New Roman"/>
          <w:sz w:val="24"/>
          <w:szCs w:val="24"/>
        </w:rPr>
      </w:pPr>
      <w:r w:rsidRPr="00CC2F92">
        <w:rPr>
          <w:rFonts w:cs="Times New Roman"/>
          <w:sz w:val="24"/>
          <w:szCs w:val="24"/>
        </w:rPr>
        <w:t>В основной школе ключевыми задачами являются:</w:t>
      </w:r>
    </w:p>
    <w:p w14:paraId="4BC85450"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молодого поколения ориентиров для гражданской, этнонациональной, социальной, культурной самоидентификации в окружающем мире;</w:t>
      </w:r>
    </w:p>
    <w:p w14:paraId="5F575FB2" w14:textId="77777777" w:rsidR="00416B7C" w:rsidRPr="00CC2F92" w:rsidRDefault="00416B7C" w:rsidP="00CC2F92">
      <w:pPr>
        <w:pStyle w:val="aff3"/>
        <w:rPr>
          <w:rFonts w:cs="Times New Roman"/>
          <w:sz w:val="24"/>
          <w:szCs w:val="24"/>
        </w:rPr>
      </w:pPr>
      <w:r w:rsidRPr="00CC2F92">
        <w:rPr>
          <w:rFonts w:cs="Times New Roman"/>
          <w:sz w:val="24"/>
          <w:szCs w:val="24"/>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14:paraId="35FF1950"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167AF040" w14:textId="77777777" w:rsidR="00416B7C" w:rsidRPr="00CC2F92" w:rsidRDefault="00416B7C" w:rsidP="00CC2F92">
      <w:pPr>
        <w:pStyle w:val="aff3"/>
        <w:rPr>
          <w:rFonts w:cs="Times New Roman"/>
          <w:sz w:val="24"/>
          <w:szCs w:val="24"/>
        </w:rPr>
      </w:pPr>
      <w:r w:rsidRPr="00CC2F92">
        <w:rPr>
          <w:rFonts w:cs="Times New Roman"/>
          <w:sz w:val="24"/>
          <w:szCs w:val="24"/>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14:paraId="055F8718"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r w:rsidRPr="00CC2F92">
        <w:rPr>
          <w:rStyle w:val="footnote-num"/>
          <w:rFonts w:cs="Times New Roman"/>
          <w:sz w:val="24"/>
          <w:szCs w:val="24"/>
          <w:vertAlign w:val="superscript"/>
        </w:rPr>
        <w:footnoteReference w:id="13"/>
      </w:r>
      <w:r w:rsidRPr="00CC2F92">
        <w:rPr>
          <w:rFonts w:cs="Times New Roman"/>
          <w:sz w:val="24"/>
          <w:szCs w:val="24"/>
        </w:rPr>
        <w:t>.</w:t>
      </w:r>
    </w:p>
    <w:p w14:paraId="3CCE4DE7"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«ИСТОРИЯ» В УЧЕБНОМ ПЛАНЕ</w:t>
      </w:r>
    </w:p>
    <w:p w14:paraId="518F7AD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 </w:t>
      </w:r>
    </w:p>
    <w:p w14:paraId="0869A2B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«ИСТОРИЯ»</w:t>
      </w:r>
      <w:r w:rsidRPr="00CC2F92">
        <w:rPr>
          <w:rStyle w:val="footnote-num"/>
          <w:rFonts w:cs="Times New Roman"/>
          <w:position w:val="10"/>
          <w:sz w:val="24"/>
          <w:szCs w:val="24"/>
          <w:vertAlign w:val="superscript"/>
        </w:rPr>
        <w:footnoteReference w:id="14"/>
      </w:r>
    </w:p>
    <w:p w14:paraId="5793266F" w14:textId="77777777" w:rsidR="00416B7C" w:rsidRPr="00CC2F92" w:rsidRDefault="00416B7C" w:rsidP="00CC2F92">
      <w:pPr>
        <w:pStyle w:val="aff3"/>
        <w:rPr>
          <w:rStyle w:val="BoldItalic"/>
          <w:rFonts w:cs="Times New Roman"/>
          <w:b w:val="0"/>
          <w:bCs w:val="0"/>
          <w:i w:val="0"/>
          <w:iCs w:val="0"/>
          <w:sz w:val="24"/>
          <w:szCs w:val="24"/>
        </w:rPr>
      </w:pPr>
      <w:r w:rsidRPr="00CC2F92">
        <w:rPr>
          <w:rStyle w:val="BoldItalic"/>
          <w:rFonts w:cs="Times New Roman"/>
          <w:sz w:val="24"/>
          <w:szCs w:val="24"/>
        </w:rPr>
        <w:t>Структура и последовательность изучения курсов</w:t>
      </w:r>
      <w:r w:rsidRPr="00CC2F92">
        <w:rPr>
          <w:rStyle w:val="footnote-num"/>
          <w:rFonts w:cs="Times New Roman"/>
          <w:caps/>
          <w:outline/>
          <w:color w:val="000000"/>
          <w:sz w:val="24"/>
          <w:szCs w:val="24"/>
          <w:vertAlign w:val="superscript"/>
          <w14:textOutline w14:w="9525" w14:cap="flat" w14:cmpd="sng" w14:algn="ctr">
            <w14:solidFill>
              <w14:srgbClr w14:val="000000"/>
            </w14:solidFill>
            <w14:prstDash w14:val="solid"/>
            <w14:round/>
          </w14:textOutline>
          <w14:textFill>
            <w14:noFill/>
          </w14:textFill>
        </w:rPr>
        <w:footnoteReference w:id="15"/>
      </w:r>
    </w:p>
    <w:tbl>
      <w:tblPr>
        <w:tblW w:w="0" w:type="auto"/>
        <w:tblInd w:w="113" w:type="dxa"/>
        <w:tblLayout w:type="fixed"/>
        <w:tblCellMar>
          <w:left w:w="0" w:type="dxa"/>
          <w:right w:w="0" w:type="dxa"/>
        </w:tblCellMar>
        <w:tblLook w:val="0000" w:firstRow="0" w:lastRow="0" w:firstColumn="0" w:lastColumn="0" w:noHBand="0" w:noVBand="0"/>
      </w:tblPr>
      <w:tblGrid>
        <w:gridCol w:w="794"/>
        <w:gridCol w:w="4241"/>
        <w:gridCol w:w="1304"/>
      </w:tblGrid>
      <w:tr w:rsidR="00416B7C" w:rsidRPr="00CC2F92" w14:paraId="432E000B"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3364AC3" w14:textId="77777777" w:rsidR="00416B7C" w:rsidRPr="00CC2F92" w:rsidRDefault="00416B7C" w:rsidP="00CC2F92">
            <w:pPr>
              <w:pStyle w:val="aff3"/>
              <w:rPr>
                <w:rFonts w:cs="Times New Roman"/>
                <w:sz w:val="24"/>
                <w:szCs w:val="24"/>
              </w:rPr>
            </w:pPr>
            <w:r w:rsidRPr="00CC2F92">
              <w:rPr>
                <w:rFonts w:cs="Times New Roman"/>
                <w:sz w:val="24"/>
                <w:szCs w:val="24"/>
              </w:rPr>
              <w:t>Класс</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14DEFDE6" w14:textId="77777777" w:rsidR="00416B7C" w:rsidRPr="00CC2F92" w:rsidRDefault="00416B7C" w:rsidP="00CC2F92">
            <w:pPr>
              <w:pStyle w:val="aff3"/>
              <w:rPr>
                <w:rFonts w:cs="Times New Roman"/>
                <w:sz w:val="24"/>
                <w:szCs w:val="24"/>
              </w:rPr>
            </w:pPr>
            <w:r w:rsidRPr="00CC2F92">
              <w:rPr>
                <w:rFonts w:cs="Times New Roman"/>
                <w:sz w:val="24"/>
                <w:szCs w:val="24"/>
              </w:rPr>
              <w:t>Разделы курсов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9BF18FA" w14:textId="77777777" w:rsidR="00416B7C" w:rsidRPr="00CC2F92" w:rsidRDefault="00416B7C" w:rsidP="00CC2F92">
            <w:pPr>
              <w:pStyle w:val="aff3"/>
              <w:rPr>
                <w:rFonts w:cs="Times New Roman"/>
                <w:sz w:val="24"/>
                <w:szCs w:val="24"/>
              </w:rPr>
            </w:pPr>
            <w:r w:rsidRPr="00CC2F92">
              <w:rPr>
                <w:rFonts w:cs="Times New Roman"/>
                <w:sz w:val="24"/>
                <w:szCs w:val="24"/>
              </w:rPr>
              <w:t>Количество учебных часов</w:t>
            </w:r>
            <w:r w:rsidRPr="00CC2F92">
              <w:rPr>
                <w:rStyle w:val="footnote-num"/>
                <w:rFonts w:cs="Times New Roman"/>
                <w:sz w:val="24"/>
                <w:szCs w:val="24"/>
              </w:rPr>
              <w:t>2</w:t>
            </w:r>
          </w:p>
        </w:tc>
      </w:tr>
      <w:tr w:rsidR="00416B7C" w:rsidRPr="00CC2F92" w14:paraId="45C4A03C"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6C47BF0" w14:textId="77777777" w:rsidR="00416B7C" w:rsidRPr="00CC2F92" w:rsidRDefault="00416B7C" w:rsidP="00CC2F92">
            <w:pPr>
              <w:pStyle w:val="aff3"/>
              <w:rPr>
                <w:rFonts w:cs="Times New Roman"/>
                <w:sz w:val="24"/>
                <w:szCs w:val="24"/>
              </w:rPr>
            </w:pPr>
            <w:r w:rsidRPr="00CC2F92">
              <w:rPr>
                <w:rFonts w:cs="Times New Roman"/>
                <w:sz w:val="24"/>
                <w:szCs w:val="24"/>
              </w:rPr>
              <w:t>5</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AD38D23"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История Древнего мира</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30DA6796" w14:textId="77777777" w:rsidR="00416B7C" w:rsidRPr="00CC2F92" w:rsidRDefault="00416B7C" w:rsidP="00CC2F92">
            <w:pPr>
              <w:pStyle w:val="aff3"/>
              <w:rPr>
                <w:rFonts w:cs="Times New Roman"/>
                <w:sz w:val="24"/>
                <w:szCs w:val="24"/>
              </w:rPr>
            </w:pPr>
            <w:r w:rsidRPr="00CC2F92">
              <w:rPr>
                <w:rFonts w:cs="Times New Roman"/>
                <w:sz w:val="24"/>
                <w:szCs w:val="24"/>
              </w:rPr>
              <w:t>68</w:t>
            </w:r>
          </w:p>
        </w:tc>
      </w:tr>
      <w:tr w:rsidR="00416B7C" w:rsidRPr="00CC2F92" w14:paraId="74044772"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3440739" w14:textId="77777777" w:rsidR="00416B7C" w:rsidRPr="00CC2F92" w:rsidRDefault="00416B7C" w:rsidP="00CC2F92">
            <w:pPr>
              <w:pStyle w:val="aff3"/>
              <w:rPr>
                <w:rFonts w:cs="Times New Roman"/>
                <w:sz w:val="24"/>
                <w:szCs w:val="24"/>
              </w:rPr>
            </w:pPr>
            <w:r w:rsidRPr="00CC2F92">
              <w:rPr>
                <w:rFonts w:cs="Times New Roman"/>
                <w:sz w:val="24"/>
                <w:szCs w:val="24"/>
              </w:rPr>
              <w:t>6</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3D5DEFE"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История Средних веков</w:t>
            </w:r>
          </w:p>
          <w:p w14:paraId="3ED85C1D"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От Руси к Российскому государству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D5293F6" w14:textId="77777777" w:rsidR="00416B7C" w:rsidRPr="00CC2F92" w:rsidRDefault="00416B7C" w:rsidP="00CC2F92">
            <w:pPr>
              <w:pStyle w:val="aff3"/>
              <w:rPr>
                <w:rFonts w:cs="Times New Roman"/>
                <w:sz w:val="24"/>
                <w:szCs w:val="24"/>
              </w:rPr>
            </w:pPr>
            <w:r w:rsidRPr="00CC2F92">
              <w:rPr>
                <w:rFonts w:cs="Times New Roman"/>
                <w:sz w:val="24"/>
                <w:szCs w:val="24"/>
              </w:rPr>
              <w:t>23</w:t>
            </w:r>
          </w:p>
          <w:p w14:paraId="34030C86" w14:textId="77777777" w:rsidR="00416B7C" w:rsidRPr="00CC2F92" w:rsidRDefault="00416B7C" w:rsidP="00CC2F92">
            <w:pPr>
              <w:pStyle w:val="aff3"/>
              <w:rPr>
                <w:rFonts w:cs="Times New Roman"/>
                <w:sz w:val="24"/>
                <w:szCs w:val="24"/>
              </w:rPr>
            </w:pPr>
            <w:r w:rsidRPr="00CC2F92">
              <w:rPr>
                <w:rFonts w:cs="Times New Roman"/>
                <w:sz w:val="24"/>
                <w:szCs w:val="24"/>
              </w:rPr>
              <w:t>45</w:t>
            </w:r>
          </w:p>
        </w:tc>
      </w:tr>
      <w:tr w:rsidR="00416B7C" w:rsidRPr="00CC2F92" w14:paraId="03B2A61F"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335C74A" w14:textId="77777777" w:rsidR="00416B7C" w:rsidRPr="00CC2F92" w:rsidRDefault="00416B7C" w:rsidP="00CC2F92">
            <w:pPr>
              <w:pStyle w:val="aff3"/>
              <w:rPr>
                <w:rFonts w:cs="Times New Roman"/>
                <w:sz w:val="24"/>
                <w:szCs w:val="24"/>
              </w:rPr>
            </w:pPr>
            <w:r w:rsidRPr="00CC2F92">
              <w:rPr>
                <w:rFonts w:cs="Times New Roman"/>
                <w:sz w:val="24"/>
                <w:szCs w:val="24"/>
              </w:rPr>
              <w:t>7</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12B4ADC"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Новая история.</w:t>
            </w:r>
            <w:r w:rsidR="00571787" w:rsidRPr="00CC2F92">
              <w:rPr>
                <w:rFonts w:cs="Times New Roman"/>
                <w:sz w:val="24"/>
                <w:szCs w:val="24"/>
              </w:rPr>
              <w:t xml:space="preserve"> </w:t>
            </w:r>
            <w:r w:rsidRPr="00CC2F92">
              <w:rPr>
                <w:rFonts w:cs="Times New Roman"/>
                <w:sz w:val="24"/>
                <w:szCs w:val="24"/>
              </w:rPr>
              <w:t>XVI—XVII вв.</w:t>
            </w:r>
          </w:p>
          <w:p w14:paraId="14E39FC2"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Россия в XVI—XVII вв.: от великого княжества к царству</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B74940A" w14:textId="77777777" w:rsidR="00416B7C" w:rsidRPr="00CC2F92" w:rsidRDefault="00416B7C" w:rsidP="00CC2F92">
            <w:pPr>
              <w:pStyle w:val="aff3"/>
              <w:rPr>
                <w:rFonts w:cs="Times New Roman"/>
                <w:sz w:val="24"/>
                <w:szCs w:val="24"/>
              </w:rPr>
            </w:pPr>
            <w:r w:rsidRPr="00CC2F92">
              <w:rPr>
                <w:rFonts w:cs="Times New Roman"/>
                <w:sz w:val="24"/>
                <w:szCs w:val="24"/>
              </w:rPr>
              <w:t>23</w:t>
            </w:r>
          </w:p>
          <w:p w14:paraId="4260372C" w14:textId="77777777" w:rsidR="00416B7C" w:rsidRPr="00CC2F92" w:rsidRDefault="00416B7C" w:rsidP="00CC2F92">
            <w:pPr>
              <w:pStyle w:val="aff3"/>
              <w:rPr>
                <w:rFonts w:cs="Times New Roman"/>
                <w:sz w:val="24"/>
                <w:szCs w:val="24"/>
              </w:rPr>
            </w:pPr>
          </w:p>
          <w:p w14:paraId="0031706D" w14:textId="77777777" w:rsidR="00416B7C" w:rsidRPr="00CC2F92" w:rsidRDefault="00416B7C" w:rsidP="00CC2F92">
            <w:pPr>
              <w:pStyle w:val="aff3"/>
              <w:rPr>
                <w:rFonts w:cs="Times New Roman"/>
                <w:sz w:val="24"/>
                <w:szCs w:val="24"/>
              </w:rPr>
            </w:pPr>
            <w:r w:rsidRPr="00CC2F92">
              <w:rPr>
                <w:rFonts w:cs="Times New Roman"/>
                <w:sz w:val="24"/>
                <w:szCs w:val="24"/>
              </w:rPr>
              <w:t>45</w:t>
            </w:r>
          </w:p>
        </w:tc>
      </w:tr>
      <w:tr w:rsidR="00416B7C" w:rsidRPr="00CC2F92" w14:paraId="2A24B5C8"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779BA04B" w14:textId="77777777" w:rsidR="00416B7C" w:rsidRPr="00CC2F92" w:rsidRDefault="00416B7C" w:rsidP="00CC2F92">
            <w:pPr>
              <w:pStyle w:val="aff3"/>
              <w:rPr>
                <w:rFonts w:cs="Times New Roman"/>
                <w:sz w:val="24"/>
                <w:szCs w:val="24"/>
              </w:rPr>
            </w:pPr>
            <w:r w:rsidRPr="00CC2F92">
              <w:rPr>
                <w:rFonts w:cs="Times New Roman"/>
                <w:sz w:val="24"/>
                <w:szCs w:val="24"/>
              </w:rPr>
              <w:t>8</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14BD4"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Новая история. XVIII в.</w:t>
            </w:r>
          </w:p>
          <w:p w14:paraId="37A6CAF9" w14:textId="77777777" w:rsidR="00416B7C" w:rsidRPr="00CC2F92" w:rsidRDefault="00416B7C" w:rsidP="00CC2F92">
            <w:pPr>
              <w:pStyle w:val="aff3"/>
              <w:rPr>
                <w:rFonts w:cs="Times New Roman"/>
                <w:sz w:val="24"/>
                <w:szCs w:val="24"/>
              </w:rPr>
            </w:pPr>
            <w:r w:rsidRPr="00CC2F92">
              <w:rPr>
                <w:rFonts w:cs="Times New Roman"/>
                <w:sz w:val="24"/>
                <w:szCs w:val="24"/>
              </w:rPr>
              <w:t>История России. Россия в конце XVII—XVIII вв.: от царства к империи</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C58CD3" w14:textId="77777777" w:rsidR="00416B7C" w:rsidRPr="00CC2F92" w:rsidRDefault="00416B7C" w:rsidP="00CC2F92">
            <w:pPr>
              <w:pStyle w:val="aff3"/>
              <w:rPr>
                <w:rFonts w:cs="Times New Roman"/>
                <w:sz w:val="24"/>
                <w:szCs w:val="24"/>
              </w:rPr>
            </w:pPr>
            <w:r w:rsidRPr="00CC2F92">
              <w:rPr>
                <w:rFonts w:cs="Times New Roman"/>
                <w:sz w:val="24"/>
                <w:szCs w:val="24"/>
              </w:rPr>
              <w:t>23</w:t>
            </w:r>
          </w:p>
          <w:p w14:paraId="79B8305F" w14:textId="77777777" w:rsidR="00416B7C" w:rsidRPr="00CC2F92" w:rsidRDefault="00416B7C" w:rsidP="00CC2F92">
            <w:pPr>
              <w:pStyle w:val="aff3"/>
              <w:rPr>
                <w:rFonts w:cs="Times New Roman"/>
                <w:sz w:val="24"/>
                <w:szCs w:val="24"/>
              </w:rPr>
            </w:pPr>
            <w:r w:rsidRPr="00CC2F92">
              <w:rPr>
                <w:rFonts w:cs="Times New Roman"/>
                <w:sz w:val="24"/>
                <w:szCs w:val="24"/>
              </w:rPr>
              <w:t>45</w:t>
            </w:r>
          </w:p>
        </w:tc>
      </w:tr>
      <w:tr w:rsidR="00416B7C" w:rsidRPr="00CC2F92" w14:paraId="45278D1D" w14:textId="77777777" w:rsidTr="00FE214C">
        <w:trPr>
          <w:trHeight w:val="60"/>
        </w:trPr>
        <w:tc>
          <w:tcPr>
            <w:tcW w:w="79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D5E8A81" w14:textId="77777777" w:rsidR="00416B7C" w:rsidRPr="00CC2F92" w:rsidRDefault="00416B7C" w:rsidP="00CC2F92">
            <w:pPr>
              <w:pStyle w:val="aff3"/>
              <w:rPr>
                <w:rFonts w:cs="Times New Roman"/>
                <w:sz w:val="24"/>
                <w:szCs w:val="24"/>
              </w:rPr>
            </w:pPr>
            <w:r w:rsidRPr="00CC2F92">
              <w:rPr>
                <w:rFonts w:cs="Times New Roman"/>
                <w:sz w:val="24"/>
                <w:szCs w:val="24"/>
              </w:rPr>
              <w:t>9</w:t>
            </w:r>
          </w:p>
        </w:tc>
        <w:tc>
          <w:tcPr>
            <w:tcW w:w="424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EF45055" w14:textId="77777777" w:rsidR="00416B7C" w:rsidRPr="00CC2F92" w:rsidRDefault="00416B7C" w:rsidP="00CC2F92">
            <w:pPr>
              <w:pStyle w:val="aff3"/>
              <w:rPr>
                <w:rFonts w:cs="Times New Roman"/>
                <w:sz w:val="24"/>
                <w:szCs w:val="24"/>
              </w:rPr>
            </w:pPr>
            <w:r w:rsidRPr="00CC2F92">
              <w:rPr>
                <w:rFonts w:cs="Times New Roman"/>
                <w:sz w:val="24"/>
                <w:szCs w:val="24"/>
              </w:rPr>
              <w:t>Всеобщая история. Новая история.</w:t>
            </w:r>
            <w:r w:rsidR="00571787" w:rsidRPr="00CC2F92">
              <w:rPr>
                <w:rFonts w:cs="Times New Roman"/>
                <w:sz w:val="24"/>
                <w:szCs w:val="24"/>
              </w:rPr>
              <w:t xml:space="preserve"> </w:t>
            </w:r>
            <w:r w:rsidRPr="00CC2F92">
              <w:rPr>
                <w:rFonts w:cs="Times New Roman"/>
                <w:sz w:val="24"/>
                <w:szCs w:val="24"/>
              </w:rPr>
              <w:t xml:space="preserve">XIX — начало ХХ в. </w:t>
            </w:r>
          </w:p>
          <w:p w14:paraId="4DBA7BB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История России. Российская империя в XIX — начале ХХ в.</w:t>
            </w:r>
          </w:p>
        </w:tc>
        <w:tc>
          <w:tcPr>
            <w:tcW w:w="130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628BCC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23</w:t>
            </w:r>
          </w:p>
          <w:p w14:paraId="63DDDE1A" w14:textId="77777777" w:rsidR="00416B7C" w:rsidRPr="00CC2F92" w:rsidRDefault="00416B7C" w:rsidP="00CC2F92">
            <w:pPr>
              <w:pStyle w:val="aff3"/>
              <w:rPr>
                <w:rFonts w:cs="Times New Roman"/>
                <w:sz w:val="24"/>
                <w:szCs w:val="24"/>
              </w:rPr>
            </w:pPr>
          </w:p>
          <w:p w14:paraId="519E68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45</w:t>
            </w:r>
          </w:p>
        </w:tc>
      </w:tr>
    </w:tbl>
    <w:p w14:paraId="195D690E" w14:textId="77777777" w:rsidR="00416B7C" w:rsidRPr="00CC2F92" w:rsidRDefault="00416B7C" w:rsidP="00CC2F92">
      <w:pPr>
        <w:pStyle w:val="aff3"/>
        <w:rPr>
          <w:rFonts w:cs="Times New Roman"/>
          <w:sz w:val="24"/>
          <w:szCs w:val="24"/>
        </w:rPr>
      </w:pPr>
    </w:p>
    <w:p w14:paraId="2F93F78F"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5A8CE8A3"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ДРЕВНЕГО МИРА </w:t>
      </w:r>
      <w:r w:rsidRPr="00CC2F92">
        <w:rPr>
          <w:rStyle w:val="Book"/>
          <w:rFonts w:cs="Times New Roman"/>
          <w:sz w:val="24"/>
          <w:szCs w:val="24"/>
        </w:rPr>
        <w:t>(68 ч)</w:t>
      </w:r>
    </w:p>
    <w:p w14:paraId="6AC59E30"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 </w:t>
      </w:r>
    </w:p>
    <w:p w14:paraId="3A5283A2"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ПЕРВОБЫТНОСТЬ </w:t>
      </w:r>
      <w:r w:rsidRPr="00CC2F92">
        <w:rPr>
          <w:rStyle w:val="Book"/>
          <w:rFonts w:cs="Times New Roman"/>
          <w:sz w:val="24"/>
          <w:szCs w:val="24"/>
        </w:rPr>
        <w:t>(4 ч)</w:t>
      </w:r>
    </w:p>
    <w:p w14:paraId="0A90C2C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w:t>
      </w:r>
      <w:r w:rsidR="00571787" w:rsidRPr="00CC2F92">
        <w:rPr>
          <w:rFonts w:cs="Times New Roman"/>
          <w:spacing w:val="2"/>
          <w:sz w:val="24"/>
          <w:szCs w:val="24"/>
        </w:rPr>
        <w:t xml:space="preserve"> </w:t>
      </w:r>
      <w:r w:rsidRPr="00CC2F92">
        <w:rPr>
          <w:rFonts w:cs="Times New Roman"/>
          <w:spacing w:val="2"/>
          <w:sz w:val="24"/>
          <w:szCs w:val="24"/>
        </w:rPr>
        <w:t>отношения.</w:t>
      </w:r>
    </w:p>
    <w:p w14:paraId="6E8D3FD4" w14:textId="77777777" w:rsidR="00416B7C" w:rsidRPr="00CC2F92" w:rsidRDefault="00416B7C" w:rsidP="00CC2F92">
      <w:pPr>
        <w:pStyle w:val="aff3"/>
        <w:rPr>
          <w:rFonts w:cs="Times New Roman"/>
          <w:sz w:val="24"/>
          <w:szCs w:val="24"/>
        </w:rPr>
      </w:pPr>
      <w:r w:rsidRPr="00CC2F92">
        <w:rPr>
          <w:rFonts w:cs="Times New Roman"/>
          <w:sz w:val="24"/>
          <w:szCs w:val="24"/>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14:paraId="3BD6ABAA" w14:textId="77777777" w:rsidR="00416B7C" w:rsidRPr="00CC2F92" w:rsidRDefault="00416B7C" w:rsidP="00CC2F92">
      <w:pPr>
        <w:pStyle w:val="aff3"/>
        <w:rPr>
          <w:rFonts w:cs="Times New Roman"/>
          <w:sz w:val="24"/>
          <w:szCs w:val="24"/>
        </w:rPr>
      </w:pPr>
      <w:r w:rsidRPr="00CC2F92">
        <w:rPr>
          <w:rFonts w:cs="Times New Roman"/>
          <w:sz w:val="24"/>
          <w:szCs w:val="24"/>
        </w:rPr>
        <w:t>Разложение первобытнообщинных отношений. На пороге цивилизации.</w:t>
      </w:r>
    </w:p>
    <w:p w14:paraId="35847824"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ДРЕВНИЙ МИР </w:t>
      </w:r>
      <w:r w:rsidRPr="00CC2F92">
        <w:rPr>
          <w:rStyle w:val="Book"/>
          <w:rFonts w:cs="Times New Roman"/>
          <w:sz w:val="24"/>
          <w:szCs w:val="24"/>
        </w:rPr>
        <w:t>(62 ч)</w:t>
      </w:r>
      <w:r w:rsidRPr="00CC2F92">
        <w:rPr>
          <w:rFonts w:cs="Times New Roman"/>
          <w:sz w:val="24"/>
          <w:szCs w:val="24"/>
        </w:rPr>
        <w:t xml:space="preserve"> </w:t>
      </w:r>
    </w:p>
    <w:p w14:paraId="3601DFA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и хронологические рамки истории Древнего мира. Карта Древнего мира. </w:t>
      </w:r>
    </w:p>
    <w:p w14:paraId="00EF17EA" w14:textId="77777777" w:rsidR="00416B7C" w:rsidRPr="00CC2F92" w:rsidRDefault="00416B7C" w:rsidP="00CC2F92">
      <w:pPr>
        <w:pStyle w:val="aff3"/>
        <w:rPr>
          <w:rFonts w:cs="Times New Roman"/>
          <w:sz w:val="24"/>
          <w:szCs w:val="24"/>
        </w:rPr>
      </w:pPr>
      <w:r w:rsidRPr="00CC2F92">
        <w:rPr>
          <w:rStyle w:val="h3tracking"/>
          <w:rFonts w:cs="Times New Roman"/>
          <w:spacing w:val="22"/>
          <w:sz w:val="24"/>
          <w:szCs w:val="24"/>
        </w:rPr>
        <w:t>Древний Восто</w:t>
      </w:r>
      <w:r w:rsidRPr="00CC2F92">
        <w:rPr>
          <w:rFonts w:cs="Times New Roman"/>
          <w:sz w:val="24"/>
          <w:szCs w:val="24"/>
        </w:rPr>
        <w:t>к</w:t>
      </w:r>
      <w:r w:rsidRPr="00CC2F92">
        <w:rPr>
          <w:rStyle w:val="BoldItalic"/>
          <w:rFonts w:cs="Times New Roman"/>
          <w:sz w:val="24"/>
          <w:szCs w:val="24"/>
        </w:rPr>
        <w:t xml:space="preserve"> </w:t>
      </w:r>
      <w:r w:rsidRPr="00CC2F92">
        <w:rPr>
          <w:rStyle w:val="Book"/>
          <w:rFonts w:cs="Times New Roman"/>
          <w:sz w:val="24"/>
          <w:szCs w:val="24"/>
        </w:rPr>
        <w:t>(20 ч)</w:t>
      </w:r>
    </w:p>
    <w:p w14:paraId="6F752F9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«Древний Восток». Карта Древневосточного мира. </w:t>
      </w:r>
    </w:p>
    <w:p w14:paraId="7DAFADE9" w14:textId="77777777" w:rsidR="00416B7C" w:rsidRPr="00CC2F92" w:rsidRDefault="00416B7C" w:rsidP="00CC2F92">
      <w:pPr>
        <w:pStyle w:val="aff3"/>
        <w:rPr>
          <w:rFonts w:cs="Times New Roman"/>
          <w:sz w:val="24"/>
          <w:szCs w:val="24"/>
        </w:rPr>
      </w:pPr>
      <w:r w:rsidRPr="00CC2F92">
        <w:rPr>
          <w:rFonts w:cs="Times New Roman"/>
          <w:sz w:val="24"/>
          <w:szCs w:val="24"/>
        </w:rPr>
        <w:t>Древний Египет</w:t>
      </w:r>
      <w:r w:rsidRPr="00CC2F92">
        <w:rPr>
          <w:rStyle w:val="BoldItalic"/>
          <w:rFonts w:cs="Times New Roman"/>
          <w:sz w:val="24"/>
          <w:szCs w:val="24"/>
        </w:rPr>
        <w:t xml:space="preserve"> </w:t>
      </w:r>
      <w:r w:rsidRPr="00CC2F92">
        <w:rPr>
          <w:rStyle w:val="Book"/>
          <w:rFonts w:cs="Times New Roman"/>
          <w:sz w:val="24"/>
          <w:szCs w:val="24"/>
        </w:rPr>
        <w:t>(7 ч)</w:t>
      </w:r>
    </w:p>
    <w:p w14:paraId="57AFCB57" w14:textId="77777777" w:rsidR="00416B7C" w:rsidRPr="00CC2F92" w:rsidRDefault="00416B7C" w:rsidP="00CC2F92">
      <w:pPr>
        <w:pStyle w:val="aff3"/>
        <w:rPr>
          <w:rFonts w:cs="Times New Roman"/>
          <w:sz w:val="24"/>
          <w:szCs w:val="24"/>
        </w:rPr>
      </w:pPr>
      <w:r w:rsidRPr="00CC2F92">
        <w:rPr>
          <w:rFonts w:cs="Times New Roman"/>
          <w:sz w:val="24"/>
          <w:szCs w:val="24"/>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14:paraId="0E18A0A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Отношения Египта с соседними народами. Египетское войско. Завоевательные походы фараонов; Тутмос III. Могущество Египта при Рамсесе II. </w:t>
      </w:r>
    </w:p>
    <w:p w14:paraId="61D7C43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 </w:t>
      </w:r>
    </w:p>
    <w:p w14:paraId="2D8E5502"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Древние цивилизации Месопотамии </w:t>
      </w:r>
      <w:r w:rsidRPr="00CC2F92">
        <w:rPr>
          <w:rStyle w:val="Book"/>
          <w:rFonts w:cs="Times New Roman"/>
          <w:sz w:val="24"/>
          <w:szCs w:val="24"/>
        </w:rPr>
        <w:t>(4 ч)</w:t>
      </w:r>
    </w:p>
    <w:p w14:paraId="485FF2F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Природные условия Месопотамии (Междуречья). Занятия населения. Древнейшие города-государства. Создание единого государства. Письменность. Мифы и сказания. </w:t>
      </w:r>
    </w:p>
    <w:p w14:paraId="23F89AEA"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Древний Вавилон. Царь Хаммурапи и его законы. </w:t>
      </w:r>
    </w:p>
    <w:p w14:paraId="135BCACB" w14:textId="77777777" w:rsidR="00416B7C" w:rsidRPr="00CC2F92" w:rsidRDefault="00416B7C" w:rsidP="00CC2F92">
      <w:pPr>
        <w:pStyle w:val="aff3"/>
        <w:rPr>
          <w:rFonts w:cs="Times New Roman"/>
          <w:sz w:val="24"/>
          <w:szCs w:val="24"/>
        </w:rPr>
      </w:pPr>
      <w:r w:rsidRPr="00CC2F92">
        <w:rPr>
          <w:rFonts w:cs="Times New Roman"/>
          <w:sz w:val="24"/>
          <w:szCs w:val="24"/>
        </w:rPr>
        <w:t xml:space="preserve">Ассирия. Завоевания ассирийцев. Создание сильной державы. Культурные сокровища Ниневии. Гибель империи. </w:t>
      </w:r>
    </w:p>
    <w:p w14:paraId="437F81AC"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Усиление Нововавилонского царства. Легендарные памятники города Вавилона. </w:t>
      </w:r>
    </w:p>
    <w:p w14:paraId="0D9E789B"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Восточное Средиземноморье в древности </w:t>
      </w:r>
      <w:r w:rsidRPr="00CC2F92">
        <w:rPr>
          <w:rStyle w:val="Book"/>
          <w:rFonts w:cs="Times New Roman"/>
          <w:sz w:val="24"/>
          <w:szCs w:val="24"/>
        </w:rPr>
        <w:t>(2 ч)</w:t>
      </w:r>
    </w:p>
    <w:p w14:paraId="138592FA"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 </w:t>
      </w:r>
    </w:p>
    <w:p w14:paraId="06642AE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Персидская держава </w:t>
      </w:r>
      <w:r w:rsidRPr="00CC2F92">
        <w:rPr>
          <w:rStyle w:val="Book"/>
          <w:rFonts w:cs="Times New Roman"/>
          <w:sz w:val="24"/>
          <w:szCs w:val="24"/>
        </w:rPr>
        <w:t>(2 ч)</w:t>
      </w:r>
    </w:p>
    <w:p w14:paraId="4BCFC972" w14:textId="77777777" w:rsidR="00416B7C" w:rsidRPr="00CC2F92" w:rsidRDefault="00416B7C" w:rsidP="00CC2F92">
      <w:pPr>
        <w:pStyle w:val="aff3"/>
        <w:rPr>
          <w:rStyle w:val="Italic"/>
          <w:rFonts w:cs="Times New Roman"/>
          <w:sz w:val="24"/>
          <w:szCs w:val="24"/>
        </w:rPr>
      </w:pPr>
      <w:r w:rsidRPr="00CC2F92">
        <w:rPr>
          <w:rFonts w:cs="Times New Roman"/>
          <w:sz w:val="24"/>
          <w:szCs w:val="24"/>
        </w:rPr>
        <w:t>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w:t>
      </w:r>
    </w:p>
    <w:p w14:paraId="7D700436"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Древняя Индия </w:t>
      </w:r>
      <w:r w:rsidRPr="00CC2F92">
        <w:rPr>
          <w:rStyle w:val="Book"/>
          <w:rFonts w:cs="Times New Roman"/>
          <w:sz w:val="24"/>
          <w:szCs w:val="24"/>
        </w:rPr>
        <w:t>(2 ч)</w:t>
      </w:r>
    </w:p>
    <w:p w14:paraId="4D5E77BD"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w:t>
      </w:r>
      <w:r w:rsidRPr="00CC2F92">
        <w:rPr>
          <w:rFonts w:cs="Times New Roman"/>
          <w:sz w:val="24"/>
          <w:szCs w:val="24"/>
        </w:rPr>
        <w:lastRenderedPageBreak/>
        <w:t>дизма. Культурное наследие Древней Индии (эпос и литература, художественная культура, научное познание).</w:t>
      </w:r>
    </w:p>
    <w:p w14:paraId="3C246BB2"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Древний Китай </w:t>
      </w:r>
      <w:r w:rsidRPr="00CC2F92">
        <w:rPr>
          <w:rStyle w:val="Book"/>
          <w:rFonts w:cs="Times New Roman"/>
          <w:sz w:val="24"/>
          <w:szCs w:val="24"/>
        </w:rPr>
        <w:t>(3 ч)</w:t>
      </w:r>
    </w:p>
    <w:p w14:paraId="5C4463E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p w14:paraId="46BA7A40" w14:textId="77777777" w:rsidR="00416B7C" w:rsidRPr="00CC2F92" w:rsidRDefault="00416B7C" w:rsidP="00CC2F92">
      <w:pPr>
        <w:pStyle w:val="aff3"/>
        <w:rPr>
          <w:rFonts w:cs="Times New Roman"/>
          <w:sz w:val="24"/>
          <w:szCs w:val="24"/>
        </w:rPr>
      </w:pPr>
      <w:r w:rsidRPr="00CC2F92">
        <w:rPr>
          <w:rStyle w:val="h3tracking"/>
          <w:rFonts w:cs="Times New Roman"/>
          <w:spacing w:val="22"/>
          <w:sz w:val="24"/>
          <w:szCs w:val="24"/>
        </w:rPr>
        <w:t>Древняя Греция. Эллиниз</w:t>
      </w:r>
      <w:r w:rsidRPr="00CC2F92">
        <w:rPr>
          <w:rFonts w:cs="Times New Roman"/>
          <w:sz w:val="24"/>
          <w:szCs w:val="24"/>
        </w:rPr>
        <w:t xml:space="preserve">м </w:t>
      </w:r>
      <w:r w:rsidRPr="00CC2F92">
        <w:rPr>
          <w:rStyle w:val="Book"/>
          <w:rFonts w:cs="Times New Roman"/>
          <w:sz w:val="24"/>
          <w:szCs w:val="24"/>
        </w:rPr>
        <w:t>(20 ч)</w:t>
      </w:r>
    </w:p>
    <w:p w14:paraId="7AF0CC74" w14:textId="77777777" w:rsidR="00416B7C" w:rsidRPr="00CC2F92" w:rsidRDefault="00416B7C" w:rsidP="00CC2F92">
      <w:pPr>
        <w:pStyle w:val="aff3"/>
        <w:rPr>
          <w:rFonts w:cs="Times New Roman"/>
          <w:sz w:val="24"/>
          <w:szCs w:val="24"/>
        </w:rPr>
      </w:pPr>
      <w:r w:rsidRPr="00CC2F92">
        <w:rPr>
          <w:rFonts w:cs="Times New Roman"/>
          <w:sz w:val="24"/>
          <w:szCs w:val="24"/>
        </w:rPr>
        <w:t xml:space="preserve">Древнейшая Греция </w:t>
      </w:r>
      <w:r w:rsidRPr="00CC2F92">
        <w:rPr>
          <w:rStyle w:val="Book"/>
          <w:rFonts w:cs="Times New Roman"/>
          <w:sz w:val="24"/>
          <w:szCs w:val="24"/>
        </w:rPr>
        <w:t>(4 ч)</w:t>
      </w:r>
    </w:p>
    <w:p w14:paraId="02E06AD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p w14:paraId="76706956"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Греческие полисы </w:t>
      </w:r>
      <w:r w:rsidRPr="00CC2F92">
        <w:rPr>
          <w:rStyle w:val="Book"/>
          <w:rFonts w:cs="Times New Roman"/>
          <w:sz w:val="24"/>
          <w:szCs w:val="24"/>
        </w:rPr>
        <w:t>(10 ч)</w:t>
      </w:r>
    </w:p>
    <w:p w14:paraId="51860C44" w14:textId="77777777" w:rsidR="00416B7C" w:rsidRPr="00CC2F92" w:rsidRDefault="00416B7C" w:rsidP="00CC2F92">
      <w:pPr>
        <w:pStyle w:val="aff3"/>
        <w:rPr>
          <w:rFonts w:cs="Times New Roman"/>
          <w:sz w:val="24"/>
          <w:szCs w:val="24"/>
        </w:rPr>
      </w:pPr>
      <w:r w:rsidRPr="00CC2F92">
        <w:rPr>
          <w:rFonts w:cs="Times New Roman"/>
          <w:sz w:val="24"/>
          <w:szCs w:val="24"/>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14:paraId="1E917F92" w14:textId="77777777" w:rsidR="00416B7C" w:rsidRPr="00CC2F92" w:rsidRDefault="00416B7C" w:rsidP="00CC2F92">
      <w:pPr>
        <w:pStyle w:val="aff3"/>
        <w:rPr>
          <w:rFonts w:cs="Times New Roman"/>
          <w:sz w:val="24"/>
          <w:szCs w:val="24"/>
        </w:rPr>
      </w:pPr>
      <w:r w:rsidRPr="00CC2F92">
        <w:rPr>
          <w:rFonts w:cs="Times New Roman"/>
          <w:sz w:val="24"/>
          <w:szCs w:val="24"/>
        </w:rPr>
        <w:t xml:space="preserve">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p w14:paraId="4ED7C8F9"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p w14:paraId="4745D67E"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p w14:paraId="5D42780A"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Культура Древней Греции </w:t>
      </w:r>
      <w:r w:rsidRPr="00CC2F92">
        <w:rPr>
          <w:rStyle w:val="Book"/>
          <w:rFonts w:cs="Times New Roman"/>
          <w:sz w:val="24"/>
          <w:szCs w:val="24"/>
        </w:rPr>
        <w:t>(3 ч)</w:t>
      </w:r>
    </w:p>
    <w:p w14:paraId="5A03F06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Религия древних греков; пантеон богов. Храмы и жрецы.</w:t>
      </w:r>
      <w:r w:rsidRPr="00CC2F92">
        <w:rPr>
          <w:rStyle w:val="Italic"/>
          <w:rFonts w:cs="Times New Roman"/>
          <w:sz w:val="24"/>
          <w:szCs w:val="24"/>
        </w:rPr>
        <w:t xml:space="preserve"> </w:t>
      </w:r>
      <w:r w:rsidRPr="00CC2F92">
        <w:rPr>
          <w:rFonts w:cs="Times New Roman"/>
          <w:sz w:val="24"/>
          <w:szCs w:val="24"/>
        </w:rPr>
        <w:t>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14:paraId="642B4270" w14:textId="77777777" w:rsidR="00416B7C" w:rsidRPr="00CC2F92" w:rsidRDefault="00416B7C" w:rsidP="00CC2F92">
      <w:pPr>
        <w:pStyle w:val="aff3"/>
        <w:rPr>
          <w:rFonts w:cs="Times New Roman"/>
          <w:sz w:val="24"/>
          <w:szCs w:val="24"/>
        </w:rPr>
      </w:pPr>
      <w:r w:rsidRPr="00CC2F92">
        <w:rPr>
          <w:rFonts w:cs="Times New Roman"/>
          <w:sz w:val="24"/>
          <w:szCs w:val="24"/>
        </w:rPr>
        <w:t xml:space="preserve">Македонские завоевания. Эллинизм </w:t>
      </w:r>
      <w:r w:rsidRPr="00CC2F92">
        <w:rPr>
          <w:rStyle w:val="Book"/>
          <w:rFonts w:cs="Times New Roman"/>
          <w:sz w:val="24"/>
          <w:szCs w:val="24"/>
        </w:rPr>
        <w:t>(3 ч)</w:t>
      </w:r>
    </w:p>
    <w:p w14:paraId="6AA0AF68" w14:textId="77777777" w:rsidR="00416B7C" w:rsidRPr="00CC2F92" w:rsidRDefault="00416B7C" w:rsidP="00CC2F92">
      <w:pPr>
        <w:pStyle w:val="aff3"/>
        <w:rPr>
          <w:rFonts w:cs="Times New Roman"/>
          <w:sz w:val="24"/>
          <w:szCs w:val="24"/>
        </w:rPr>
      </w:pPr>
      <w:r w:rsidRPr="00CC2F92">
        <w:rPr>
          <w:rFonts w:cs="Times New Roman"/>
          <w:sz w:val="24"/>
          <w:szCs w:val="24"/>
        </w:rPr>
        <w:t>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14:paraId="31761820" w14:textId="77777777" w:rsidR="00416B7C" w:rsidRPr="00CC2F92" w:rsidRDefault="00416B7C" w:rsidP="00CC2F92">
      <w:pPr>
        <w:pStyle w:val="aff3"/>
        <w:rPr>
          <w:rFonts w:cs="Times New Roman"/>
          <w:sz w:val="24"/>
          <w:szCs w:val="24"/>
        </w:rPr>
      </w:pPr>
      <w:r w:rsidRPr="00CC2F92">
        <w:rPr>
          <w:rStyle w:val="h3tracking"/>
          <w:rFonts w:cs="Times New Roman"/>
          <w:spacing w:val="22"/>
          <w:sz w:val="24"/>
          <w:szCs w:val="24"/>
        </w:rPr>
        <w:t>Древний Ри</w:t>
      </w:r>
      <w:r w:rsidRPr="00CC2F92">
        <w:rPr>
          <w:rFonts w:cs="Times New Roman"/>
          <w:sz w:val="24"/>
          <w:szCs w:val="24"/>
        </w:rPr>
        <w:t xml:space="preserve">м </w:t>
      </w:r>
      <w:r w:rsidRPr="00CC2F92">
        <w:rPr>
          <w:rStyle w:val="Book"/>
          <w:rFonts w:cs="Times New Roman"/>
          <w:sz w:val="24"/>
          <w:szCs w:val="24"/>
        </w:rPr>
        <w:t>(20 ч)</w:t>
      </w:r>
    </w:p>
    <w:p w14:paraId="1A885A5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Возникновение Римского государства </w:t>
      </w:r>
      <w:r w:rsidRPr="00CC2F92">
        <w:rPr>
          <w:rStyle w:val="Book"/>
          <w:rFonts w:cs="Times New Roman"/>
          <w:sz w:val="24"/>
          <w:szCs w:val="24"/>
        </w:rPr>
        <w:t>(3 ч)</w:t>
      </w:r>
    </w:p>
    <w:p w14:paraId="7BFDB55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 </w:t>
      </w:r>
    </w:p>
    <w:p w14:paraId="4F226AE6" w14:textId="77777777" w:rsidR="00416B7C" w:rsidRPr="00CC2F92" w:rsidRDefault="00416B7C" w:rsidP="00CC2F92">
      <w:pPr>
        <w:pStyle w:val="aff3"/>
        <w:rPr>
          <w:rFonts w:cs="Times New Roman"/>
          <w:sz w:val="24"/>
          <w:szCs w:val="24"/>
        </w:rPr>
      </w:pPr>
      <w:r w:rsidRPr="00CC2F92">
        <w:rPr>
          <w:rFonts w:cs="Times New Roman"/>
          <w:sz w:val="24"/>
          <w:szCs w:val="24"/>
        </w:rPr>
        <w:t>Римские завоевания в Средиземноморье</w:t>
      </w:r>
      <w:r w:rsidRPr="00CC2F92">
        <w:rPr>
          <w:rStyle w:val="BoldItalic"/>
          <w:rFonts w:cs="Times New Roman"/>
          <w:sz w:val="24"/>
          <w:szCs w:val="24"/>
        </w:rPr>
        <w:t xml:space="preserve"> </w:t>
      </w:r>
      <w:r w:rsidRPr="00CC2F92">
        <w:rPr>
          <w:rStyle w:val="Book"/>
          <w:rFonts w:cs="Times New Roman"/>
          <w:sz w:val="24"/>
          <w:szCs w:val="24"/>
        </w:rPr>
        <w:t>(3 ч)</w:t>
      </w:r>
    </w:p>
    <w:p w14:paraId="766BDE7B"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p w14:paraId="2343083A" w14:textId="77777777" w:rsidR="00416B7C" w:rsidRPr="00CC2F92" w:rsidRDefault="00416B7C" w:rsidP="00CC2F92">
      <w:pPr>
        <w:pStyle w:val="aff3"/>
        <w:rPr>
          <w:rFonts w:cs="Times New Roman"/>
          <w:sz w:val="24"/>
          <w:szCs w:val="24"/>
        </w:rPr>
      </w:pPr>
      <w:r w:rsidRPr="00CC2F92">
        <w:rPr>
          <w:rFonts w:cs="Times New Roman"/>
          <w:sz w:val="24"/>
          <w:szCs w:val="24"/>
        </w:rPr>
        <w:t>Поздняя Римская республика. Гражданские войны</w:t>
      </w:r>
      <w:r w:rsidRPr="00CC2F92">
        <w:rPr>
          <w:rStyle w:val="BoldItalic"/>
          <w:rFonts w:cs="Times New Roman"/>
          <w:sz w:val="24"/>
          <w:szCs w:val="24"/>
        </w:rPr>
        <w:t xml:space="preserve"> </w:t>
      </w:r>
      <w:r w:rsidRPr="00CC2F92">
        <w:rPr>
          <w:rStyle w:val="Book"/>
          <w:rFonts w:cs="Times New Roman"/>
          <w:sz w:val="24"/>
          <w:szCs w:val="24"/>
        </w:rPr>
        <w:t>(5 ч)</w:t>
      </w:r>
    </w:p>
    <w:p w14:paraId="5D9F5024" w14:textId="77777777" w:rsidR="00416B7C" w:rsidRPr="00CC2F92" w:rsidRDefault="00416B7C" w:rsidP="00CC2F92">
      <w:pPr>
        <w:pStyle w:val="aff3"/>
        <w:rPr>
          <w:rFonts w:cs="Times New Roman"/>
          <w:sz w:val="24"/>
          <w:szCs w:val="24"/>
        </w:rPr>
      </w:pPr>
      <w:r w:rsidRPr="00CC2F92">
        <w:rPr>
          <w:rFonts w:cs="Times New Roman"/>
          <w:sz w:val="24"/>
          <w:szCs w:val="24"/>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14:paraId="43D2625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Расцвет и падение Римской империи </w:t>
      </w:r>
      <w:r w:rsidRPr="00CC2F92">
        <w:rPr>
          <w:rStyle w:val="Book"/>
          <w:rFonts w:cs="Times New Roman"/>
          <w:sz w:val="24"/>
          <w:szCs w:val="24"/>
        </w:rPr>
        <w:t>(6 ч)</w:t>
      </w:r>
    </w:p>
    <w:p w14:paraId="7912DD8B" w14:textId="77777777" w:rsidR="00416B7C" w:rsidRPr="00CC2F92" w:rsidRDefault="00416B7C" w:rsidP="00CC2F92">
      <w:pPr>
        <w:pStyle w:val="aff3"/>
        <w:rPr>
          <w:rFonts w:cs="Times New Roman"/>
          <w:sz w:val="24"/>
          <w:szCs w:val="24"/>
        </w:rPr>
      </w:pPr>
      <w:r w:rsidRPr="00CC2F92">
        <w:rPr>
          <w:rFonts w:cs="Times New Roman"/>
          <w:sz w:val="24"/>
          <w:szCs w:val="24"/>
        </w:rPr>
        <w:t>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w:t>
      </w:r>
      <w:r w:rsidRPr="00CC2F92">
        <w:rPr>
          <w:rFonts w:cs="Times New Roman"/>
          <w:sz w:val="24"/>
          <w:szCs w:val="24"/>
        </w:rPr>
        <w:lastRenderedPageBreak/>
        <w:t xml:space="preserve">нение христианства. Император Константин I, перенос столицы в Константинополь. Разделение Римской империи на Западную и Восточную части. </w:t>
      </w:r>
    </w:p>
    <w:p w14:paraId="63CA2411"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Начало Великого переселения народов. Рим и варвары. Падение Западной Римской империи. </w:t>
      </w:r>
    </w:p>
    <w:p w14:paraId="5CD682B4" w14:textId="77777777" w:rsidR="00416B7C" w:rsidRPr="00CC2F92" w:rsidRDefault="00416B7C" w:rsidP="00CC2F92">
      <w:pPr>
        <w:pStyle w:val="aff3"/>
        <w:rPr>
          <w:rFonts w:cs="Times New Roman"/>
          <w:sz w:val="24"/>
          <w:szCs w:val="24"/>
        </w:rPr>
      </w:pPr>
      <w:r w:rsidRPr="00CC2F92">
        <w:rPr>
          <w:rFonts w:cs="Times New Roman"/>
          <w:sz w:val="24"/>
          <w:szCs w:val="24"/>
        </w:rPr>
        <w:t>Культура Древнего Рима</w:t>
      </w:r>
      <w:r w:rsidRPr="00CC2F92">
        <w:rPr>
          <w:rStyle w:val="BoldItalic"/>
          <w:rFonts w:cs="Times New Roman"/>
          <w:sz w:val="24"/>
          <w:szCs w:val="24"/>
        </w:rPr>
        <w:t xml:space="preserve"> </w:t>
      </w:r>
      <w:r w:rsidRPr="00CC2F92">
        <w:rPr>
          <w:rStyle w:val="Book"/>
          <w:rFonts w:cs="Times New Roman"/>
          <w:sz w:val="24"/>
          <w:szCs w:val="24"/>
        </w:rPr>
        <w:t>(3 ч)</w:t>
      </w:r>
    </w:p>
    <w:p w14:paraId="2C612E2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p w14:paraId="27334955"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 Историческое и культурное наследие цивилизаций Древнего мира. </w:t>
      </w:r>
    </w:p>
    <w:p w14:paraId="75911532" w14:textId="77777777" w:rsidR="00416B7C" w:rsidRPr="00CC2F92" w:rsidRDefault="00416B7C" w:rsidP="00CC2F92">
      <w:pPr>
        <w:pStyle w:val="aff3"/>
        <w:rPr>
          <w:rFonts w:cs="Times New Roman"/>
          <w:sz w:val="24"/>
          <w:szCs w:val="24"/>
        </w:rPr>
      </w:pPr>
    </w:p>
    <w:p w14:paraId="42B8D156" w14:textId="77777777" w:rsidR="00AC5D5B" w:rsidRDefault="00AC5D5B" w:rsidP="00CC2F92">
      <w:pPr>
        <w:pStyle w:val="aff3"/>
        <w:rPr>
          <w:rFonts w:cs="Times New Roman"/>
          <w:sz w:val="24"/>
          <w:szCs w:val="24"/>
        </w:rPr>
      </w:pPr>
    </w:p>
    <w:p w14:paraId="335DE8E9" w14:textId="77777777" w:rsidR="00AC5D5B" w:rsidRDefault="00AC5D5B" w:rsidP="00CC2F92">
      <w:pPr>
        <w:pStyle w:val="aff3"/>
        <w:rPr>
          <w:rFonts w:cs="Times New Roman"/>
          <w:sz w:val="24"/>
          <w:szCs w:val="24"/>
        </w:rPr>
      </w:pPr>
    </w:p>
    <w:p w14:paraId="59E71EC4" w14:textId="791B9CDE" w:rsidR="00416B7C" w:rsidRPr="00CC2F92" w:rsidRDefault="00416B7C" w:rsidP="00CC2F92">
      <w:pPr>
        <w:pStyle w:val="aff3"/>
        <w:rPr>
          <w:rFonts w:cs="Times New Roman"/>
          <w:sz w:val="24"/>
          <w:szCs w:val="24"/>
        </w:rPr>
      </w:pPr>
      <w:r w:rsidRPr="00CC2F92">
        <w:rPr>
          <w:rFonts w:cs="Times New Roman"/>
          <w:sz w:val="24"/>
          <w:szCs w:val="24"/>
        </w:rPr>
        <w:t>6 КЛАСС</w:t>
      </w:r>
    </w:p>
    <w:p w14:paraId="12942BEF"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СРЕДНИХ ВЕКОВ </w:t>
      </w:r>
      <w:r w:rsidRPr="00CC2F92">
        <w:rPr>
          <w:rStyle w:val="Book"/>
          <w:rFonts w:cs="Times New Roman"/>
          <w:sz w:val="24"/>
          <w:szCs w:val="24"/>
        </w:rPr>
        <w:t>(23</w:t>
      </w:r>
      <w:r w:rsidR="00DE4580" w:rsidRPr="00CC2F92">
        <w:rPr>
          <w:rStyle w:val="Book"/>
          <w:rFonts w:cs="Times New Roman"/>
          <w:sz w:val="24"/>
          <w:szCs w:val="24"/>
        </w:rPr>
        <w:t> </w:t>
      </w:r>
      <w:r w:rsidRPr="00CC2F92">
        <w:rPr>
          <w:rStyle w:val="Book"/>
          <w:rFonts w:cs="Times New Roman"/>
          <w:sz w:val="24"/>
          <w:szCs w:val="24"/>
        </w:rPr>
        <w:t>ч)</w:t>
      </w:r>
    </w:p>
    <w:p w14:paraId="5966246C"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Средние века: понятие, хронологические рамки и периодизация Средневековья. </w:t>
      </w:r>
    </w:p>
    <w:p w14:paraId="3E9030B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Европы в раннее Средневековье </w:t>
      </w:r>
      <w:r w:rsidRPr="00CC2F92">
        <w:rPr>
          <w:rStyle w:val="Book"/>
          <w:rFonts w:cs="Times New Roman"/>
          <w:sz w:val="24"/>
          <w:szCs w:val="24"/>
        </w:rPr>
        <w:t>(4 ч)</w:t>
      </w:r>
    </w:p>
    <w:p w14:paraId="3CA951B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w:t>
      </w:r>
    </w:p>
    <w:p w14:paraId="46AFC725" w14:textId="77777777" w:rsidR="00416B7C" w:rsidRPr="00CC2F92" w:rsidRDefault="00416B7C" w:rsidP="00CC2F92">
      <w:pPr>
        <w:pStyle w:val="aff3"/>
        <w:rPr>
          <w:rFonts w:cs="Times New Roman"/>
          <w:sz w:val="24"/>
          <w:szCs w:val="24"/>
        </w:rPr>
      </w:pPr>
      <w:r w:rsidRPr="00CC2F92">
        <w:rPr>
          <w:rFonts w:cs="Times New Roman"/>
          <w:sz w:val="24"/>
          <w:szCs w:val="24"/>
        </w:rPr>
        <w:t xml:space="preserve">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w:t>
      </w:r>
    </w:p>
    <w:p w14:paraId="6077BA1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государств</w:t>
      </w:r>
      <w:r w:rsidRPr="00CC2F92">
        <w:rPr>
          <w:rStyle w:val="Italic"/>
          <w:rFonts w:cs="Times New Roman"/>
          <w:sz w:val="24"/>
          <w:szCs w:val="24"/>
        </w:rPr>
        <w:t xml:space="preserve"> </w:t>
      </w:r>
      <w:r w:rsidRPr="00CC2F92">
        <w:rPr>
          <w:rFonts w:cs="Times New Roman"/>
          <w:sz w:val="24"/>
          <w:szCs w:val="24"/>
        </w:rPr>
        <w:t>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14:paraId="6C2B1AE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Византийская империя в VI—ХI вв. </w:t>
      </w:r>
      <w:r w:rsidRPr="00CC2F92">
        <w:rPr>
          <w:rStyle w:val="Book"/>
          <w:rFonts w:cs="Times New Roman"/>
          <w:sz w:val="24"/>
          <w:szCs w:val="24"/>
        </w:rPr>
        <w:t>(2 ч)</w:t>
      </w:r>
    </w:p>
    <w:p w14:paraId="4CB34D1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Территория, население империи ромеев. Византийские императоры; Юстиниан. Кодификация законов. Внешняя политика </w:t>
      </w:r>
      <w:r w:rsidRPr="00CC2F92">
        <w:rPr>
          <w:rFonts w:cs="Times New Roman"/>
          <w:sz w:val="24"/>
          <w:szCs w:val="24"/>
        </w:rPr>
        <w:lastRenderedPageBreak/>
        <w:t xml:space="preserve">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p w14:paraId="15A0F792" w14:textId="77777777" w:rsidR="00416B7C" w:rsidRPr="00CC2F92" w:rsidRDefault="00416B7C" w:rsidP="00CC2F92">
      <w:pPr>
        <w:pStyle w:val="aff3"/>
        <w:rPr>
          <w:rFonts w:cs="Times New Roman"/>
          <w:sz w:val="24"/>
          <w:szCs w:val="24"/>
        </w:rPr>
      </w:pPr>
      <w:r w:rsidRPr="00CC2F92">
        <w:rPr>
          <w:rFonts w:cs="Times New Roman"/>
          <w:sz w:val="24"/>
          <w:szCs w:val="24"/>
        </w:rPr>
        <w:t xml:space="preserve">Арабы в VI—ХI вв. </w:t>
      </w:r>
      <w:r w:rsidRPr="00CC2F92">
        <w:rPr>
          <w:rStyle w:val="Book"/>
          <w:rFonts w:cs="Times New Roman"/>
          <w:sz w:val="24"/>
          <w:szCs w:val="24"/>
        </w:rPr>
        <w:t>(2 ч)</w:t>
      </w:r>
    </w:p>
    <w:p w14:paraId="5B4666D1"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14:paraId="36E34468" w14:textId="77777777" w:rsidR="00416B7C" w:rsidRPr="00CC2F92" w:rsidRDefault="00416B7C" w:rsidP="00CC2F92">
      <w:pPr>
        <w:pStyle w:val="aff3"/>
        <w:rPr>
          <w:rFonts w:cs="Times New Roman"/>
          <w:sz w:val="24"/>
          <w:szCs w:val="24"/>
        </w:rPr>
      </w:pPr>
      <w:r w:rsidRPr="00CC2F92">
        <w:rPr>
          <w:rFonts w:cs="Times New Roman"/>
          <w:sz w:val="24"/>
          <w:szCs w:val="24"/>
        </w:rPr>
        <w:t xml:space="preserve">Средневековое европейское общество </w:t>
      </w:r>
      <w:r w:rsidRPr="00CC2F92">
        <w:rPr>
          <w:rStyle w:val="Book"/>
          <w:rFonts w:cs="Times New Roman"/>
          <w:sz w:val="24"/>
          <w:szCs w:val="24"/>
        </w:rPr>
        <w:t>(3 ч)</w:t>
      </w:r>
    </w:p>
    <w:p w14:paraId="47C41383" w14:textId="77777777" w:rsidR="00416B7C" w:rsidRPr="00CC2F92" w:rsidRDefault="00416B7C" w:rsidP="00CC2F92">
      <w:pPr>
        <w:pStyle w:val="aff3"/>
        <w:rPr>
          <w:rFonts w:cs="Times New Roman"/>
          <w:sz w:val="24"/>
          <w:szCs w:val="24"/>
        </w:rPr>
      </w:pPr>
      <w:r w:rsidRPr="00CC2F92">
        <w:rPr>
          <w:rFonts w:cs="Times New Roman"/>
          <w:sz w:val="24"/>
          <w:szCs w:val="24"/>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14:paraId="482D583D"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w:t>
      </w:r>
    </w:p>
    <w:p w14:paraId="0E9EF939" w14:textId="77777777" w:rsidR="00416B7C" w:rsidRPr="00CC2F92" w:rsidRDefault="00416B7C" w:rsidP="00CC2F92">
      <w:pPr>
        <w:pStyle w:val="aff3"/>
        <w:rPr>
          <w:rFonts w:cs="Times New Roman"/>
          <w:sz w:val="24"/>
          <w:szCs w:val="24"/>
        </w:rPr>
      </w:pPr>
      <w:r w:rsidRPr="00CC2F92">
        <w:rPr>
          <w:rFonts w:cs="Times New Roman"/>
          <w:sz w:val="24"/>
          <w:szCs w:val="24"/>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14:paraId="03CBCA1D"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Государства Европы в ХII—ХV вв. </w:t>
      </w:r>
      <w:r w:rsidRPr="00CC2F92">
        <w:rPr>
          <w:rStyle w:val="Book"/>
          <w:rFonts w:cs="Times New Roman"/>
          <w:sz w:val="24"/>
          <w:szCs w:val="24"/>
        </w:rPr>
        <w:t>(4 ч)</w:t>
      </w:r>
    </w:p>
    <w:p w14:paraId="3C157C2C"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ХII—ХV вв. Польско-литовское государство в XIV—XV вв. Реконкиста и образование централизованных государств на Пиренейском полуострове. Итальянские государства в XII—XV вв. Развитие экономики в европейских странах в период зрелого Средневековья. </w:t>
      </w:r>
      <w:r w:rsidRPr="00CC2F92">
        <w:rPr>
          <w:rFonts w:cs="Times New Roman"/>
          <w:sz w:val="24"/>
          <w:szCs w:val="24"/>
        </w:rPr>
        <w:lastRenderedPageBreak/>
        <w:t xml:space="preserve">Обострение социальных противоречий в ХIV в. (Жакерия, восстание Уота Тайлера). Гуситское движение в Чехии. </w:t>
      </w:r>
    </w:p>
    <w:p w14:paraId="1F498252"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Византийская империя и славянские государства в ХII—ХV вв. Экспансия турок-османов. Османские завоевания на Балканах. Падение Константинополя. </w:t>
      </w:r>
    </w:p>
    <w:p w14:paraId="62195190"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Культура средневековой Европы </w:t>
      </w:r>
      <w:r w:rsidRPr="00CC2F92">
        <w:rPr>
          <w:rStyle w:val="Book"/>
          <w:rFonts w:cs="Times New Roman"/>
          <w:sz w:val="24"/>
          <w:szCs w:val="24"/>
        </w:rPr>
        <w:t>(2 ч)</w:t>
      </w:r>
    </w:p>
    <w:p w14:paraId="005AEFF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p w14:paraId="3BB554E3"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Востока в Средние века </w:t>
      </w:r>
      <w:r w:rsidRPr="00CC2F92">
        <w:rPr>
          <w:rStyle w:val="Book"/>
          <w:rFonts w:cs="Times New Roman"/>
          <w:sz w:val="24"/>
          <w:szCs w:val="24"/>
        </w:rPr>
        <w:t>(3 ч)</w:t>
      </w:r>
    </w:p>
    <w:p w14:paraId="3686671A" w14:textId="77777777" w:rsidR="00416B7C" w:rsidRPr="00CC2F92" w:rsidRDefault="00416B7C" w:rsidP="00CC2F92">
      <w:pPr>
        <w:pStyle w:val="aff3"/>
        <w:rPr>
          <w:rFonts w:cs="Times New Roman"/>
          <w:spacing w:val="2"/>
          <w:sz w:val="24"/>
          <w:szCs w:val="24"/>
        </w:rPr>
      </w:pPr>
      <w:r w:rsidRPr="00CC2F92">
        <w:rPr>
          <w:rStyle w:val="BoldItalic"/>
          <w:rFonts w:cs="Times New Roman"/>
          <w:spacing w:val="2"/>
          <w:sz w:val="24"/>
          <w:szCs w:val="24"/>
        </w:rPr>
        <w:t>Османская империя</w:t>
      </w:r>
      <w:r w:rsidRPr="00CC2F92">
        <w:rPr>
          <w:rFonts w:cs="Times New Roman"/>
          <w:spacing w:val="2"/>
          <w:sz w:val="24"/>
          <w:szCs w:val="24"/>
        </w:rPr>
        <w:t>: завоевания турок-османов (Балканы, падение Византии), управление империей, положение покоренных народов.</w:t>
      </w:r>
      <w:r w:rsidRPr="00CC2F92">
        <w:rPr>
          <w:rStyle w:val="BoldItalic"/>
          <w:rFonts w:cs="Times New Roman"/>
          <w:spacing w:val="2"/>
          <w:sz w:val="24"/>
          <w:szCs w:val="24"/>
        </w:rPr>
        <w:t xml:space="preserve"> Монгольская держава</w:t>
      </w:r>
      <w:r w:rsidRPr="00CC2F92">
        <w:rPr>
          <w:rFonts w:cs="Times New Roman"/>
          <w:spacing w:val="2"/>
          <w:sz w:val="24"/>
          <w:szCs w:val="24"/>
        </w:rPr>
        <w:t xml:space="preserve">: общественный строй монгольских племен, завоевания Чингисхана и его потомков, управление подчиненными территориями. </w:t>
      </w:r>
      <w:r w:rsidRPr="00CC2F92">
        <w:rPr>
          <w:rStyle w:val="BoldItalic"/>
          <w:rFonts w:cs="Times New Roman"/>
          <w:spacing w:val="2"/>
          <w:sz w:val="24"/>
          <w:szCs w:val="24"/>
        </w:rPr>
        <w:t>Китай</w:t>
      </w:r>
      <w:r w:rsidRPr="00CC2F92">
        <w:rPr>
          <w:rFonts w:cs="Times New Roman"/>
          <w:spacing w:val="2"/>
          <w:sz w:val="24"/>
          <w:szCs w:val="24"/>
        </w:rPr>
        <w:t xml:space="preserve">: империи, правители и подданные, борьба против завоевателей. </w:t>
      </w:r>
      <w:r w:rsidRPr="00CC2F92">
        <w:rPr>
          <w:rStyle w:val="BoldItalic"/>
          <w:rFonts w:cs="Times New Roman"/>
          <w:spacing w:val="2"/>
          <w:sz w:val="24"/>
          <w:szCs w:val="24"/>
        </w:rPr>
        <w:t>Япония</w:t>
      </w:r>
      <w:r w:rsidRPr="00CC2F92">
        <w:rPr>
          <w:rFonts w:cs="Times New Roman"/>
          <w:spacing w:val="2"/>
          <w:sz w:val="24"/>
          <w:szCs w:val="24"/>
        </w:rPr>
        <w:t xml:space="preserve"> в Средние века: образование государства, власть императоров и управление сегунов. </w:t>
      </w:r>
      <w:r w:rsidRPr="00CC2F92">
        <w:rPr>
          <w:rStyle w:val="BoldItalic"/>
          <w:rFonts w:cs="Times New Roman"/>
          <w:spacing w:val="2"/>
          <w:sz w:val="24"/>
          <w:szCs w:val="24"/>
        </w:rPr>
        <w:t>Индия</w:t>
      </w:r>
      <w:r w:rsidRPr="00CC2F92">
        <w:rPr>
          <w:rFonts w:cs="Times New Roman"/>
          <w:spacing w:val="2"/>
          <w:sz w:val="24"/>
          <w:szCs w:val="24"/>
        </w:rPr>
        <w:t xml:space="preserve">: раздробленность индийских княжеств, вторжение мусульман, Делийский султанат. </w:t>
      </w:r>
    </w:p>
    <w:p w14:paraId="5D2E221E" w14:textId="77777777" w:rsidR="00416B7C" w:rsidRPr="00CC2F92" w:rsidRDefault="00416B7C" w:rsidP="00CC2F92">
      <w:pPr>
        <w:pStyle w:val="aff3"/>
        <w:rPr>
          <w:rFonts w:cs="Times New Roman"/>
          <w:sz w:val="24"/>
          <w:szCs w:val="24"/>
        </w:rPr>
      </w:pPr>
      <w:r w:rsidRPr="00CC2F92">
        <w:rPr>
          <w:rFonts w:cs="Times New Roman"/>
          <w:sz w:val="24"/>
          <w:szCs w:val="24"/>
        </w:rPr>
        <w:t>Культура народов Востока. Литература. Архитектура. Традиционные искусства и ремесла.</w:t>
      </w:r>
    </w:p>
    <w:p w14:paraId="4DDFB24A"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Государства доколумбовой Америки в Средние века </w:t>
      </w:r>
      <w:r w:rsidRPr="00CC2F92">
        <w:rPr>
          <w:rStyle w:val="Book"/>
          <w:rFonts w:cs="Times New Roman"/>
          <w:sz w:val="24"/>
          <w:szCs w:val="24"/>
        </w:rPr>
        <w:t>(1 ч)</w:t>
      </w:r>
    </w:p>
    <w:p w14:paraId="19C78F1C" w14:textId="77777777" w:rsidR="00416B7C" w:rsidRPr="00CC2F92" w:rsidRDefault="00416B7C" w:rsidP="00CC2F92">
      <w:pPr>
        <w:pStyle w:val="aff3"/>
        <w:rPr>
          <w:rFonts w:cs="Times New Roman"/>
          <w:sz w:val="24"/>
          <w:szCs w:val="24"/>
        </w:rPr>
      </w:pPr>
      <w:r w:rsidRPr="00CC2F92">
        <w:rPr>
          <w:rFonts w:cs="Times New Roman"/>
          <w:sz w:val="24"/>
          <w:szCs w:val="24"/>
        </w:rPr>
        <w:t>Цивилизации майя, ацтеков и инков: общественный строй, религиозные верования, культура. Появление европейских завоевателей.</w:t>
      </w:r>
    </w:p>
    <w:p w14:paraId="17C9F0ED"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 Средних веков. </w:t>
      </w:r>
    </w:p>
    <w:p w14:paraId="392C8013"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РОССИИ. ОТ РУСИ К РОССИЙСКОМУ ГОСУДАРСТВУ (45 ч) </w:t>
      </w:r>
    </w:p>
    <w:p w14:paraId="7B3A39C8"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Роль и место России в мировой истории. Проблемы периодизации российской истории. Источники по истории России. </w:t>
      </w:r>
    </w:p>
    <w:p w14:paraId="03C7A88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Народы и государства на территории нашей страны в древности. Восточная Европа в середине I тыс. н. э. </w:t>
      </w:r>
      <w:r w:rsidRPr="00CC2F92">
        <w:rPr>
          <w:rStyle w:val="Book"/>
          <w:rFonts w:cs="Times New Roman"/>
          <w:sz w:val="24"/>
          <w:szCs w:val="24"/>
        </w:rPr>
        <w:t>(5 ч)</w:t>
      </w:r>
    </w:p>
    <w:p w14:paraId="1D998BC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14:paraId="26941C5F"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 </w:t>
      </w:r>
    </w:p>
    <w:p w14:paraId="1B114281" w14:textId="77777777" w:rsidR="00416B7C" w:rsidRPr="00CC2F92" w:rsidRDefault="00416B7C" w:rsidP="00CC2F92">
      <w:pPr>
        <w:pStyle w:val="aff3"/>
        <w:rPr>
          <w:rFonts w:cs="Times New Roman"/>
          <w:sz w:val="24"/>
          <w:szCs w:val="24"/>
        </w:rPr>
      </w:pPr>
      <w:r w:rsidRPr="00CC2F92">
        <w:rPr>
          <w:rFonts w:cs="Times New Roman"/>
          <w:sz w:val="24"/>
          <w:szCs w:val="24"/>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w:t>
      </w:r>
    </w:p>
    <w:p w14:paraId="0031081D" w14:textId="77777777" w:rsidR="00416B7C" w:rsidRPr="00CC2F92" w:rsidRDefault="00416B7C" w:rsidP="00CC2F92">
      <w:pPr>
        <w:pStyle w:val="aff3"/>
        <w:rPr>
          <w:rStyle w:val="BoldItalic"/>
          <w:rFonts w:cs="Times New Roman"/>
          <w:sz w:val="24"/>
          <w:szCs w:val="24"/>
        </w:rPr>
      </w:pPr>
      <w:r w:rsidRPr="00CC2F92">
        <w:rPr>
          <w:rFonts w:cs="Times New Roman"/>
          <w:sz w:val="24"/>
          <w:szCs w:val="24"/>
        </w:rPr>
        <w:t>Страны и народы Восточной Европы, Сибири и Дальнего Востока</w:t>
      </w:r>
      <w:r w:rsidRPr="00CC2F92">
        <w:rPr>
          <w:rStyle w:val="Italic"/>
          <w:rFonts w:cs="Times New Roman"/>
          <w:sz w:val="24"/>
          <w:szCs w:val="24"/>
        </w:rPr>
        <w:t xml:space="preserve">. </w:t>
      </w:r>
      <w:r w:rsidRPr="00CC2F92">
        <w:rPr>
          <w:rFonts w:cs="Times New Roman"/>
          <w:sz w:val="24"/>
          <w:szCs w:val="24"/>
        </w:rPr>
        <w:t xml:space="preserve">Тюркский каганат. Хазарский каганат. Волжская Булгария. </w:t>
      </w:r>
    </w:p>
    <w:p w14:paraId="7410EB51"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Русь в IX — начале XII в. </w:t>
      </w:r>
      <w:r w:rsidRPr="00CC2F92">
        <w:rPr>
          <w:rStyle w:val="Book"/>
          <w:rFonts w:cs="Times New Roman"/>
          <w:sz w:val="24"/>
          <w:szCs w:val="24"/>
        </w:rPr>
        <w:t>(13 ч)</w:t>
      </w:r>
    </w:p>
    <w:p w14:paraId="482077C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Образование государства Русь.</w:t>
      </w:r>
      <w:r w:rsidRPr="00CC2F92">
        <w:rPr>
          <w:rFonts w:cs="Times New Roman"/>
          <w:sz w:val="24"/>
          <w:szCs w:val="24"/>
        </w:rPr>
        <w:t xml:space="preserve">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14:paraId="209F6D4D" w14:textId="77777777" w:rsidR="00416B7C" w:rsidRPr="00CC2F92" w:rsidRDefault="00416B7C" w:rsidP="00CC2F92">
      <w:pPr>
        <w:pStyle w:val="aff3"/>
        <w:rPr>
          <w:rFonts w:cs="Times New Roman"/>
          <w:sz w:val="24"/>
          <w:szCs w:val="24"/>
        </w:rPr>
      </w:pPr>
      <w:r w:rsidRPr="00CC2F92">
        <w:rPr>
          <w:rFonts w:cs="Times New Roman"/>
          <w:sz w:val="24"/>
          <w:szCs w:val="24"/>
        </w:rPr>
        <w:t>Первые известия о Руси</w:t>
      </w:r>
      <w:r w:rsidRPr="00CC2F92">
        <w:rPr>
          <w:rStyle w:val="Italic"/>
          <w:rFonts w:cs="Times New Roman"/>
          <w:sz w:val="24"/>
          <w:szCs w:val="24"/>
        </w:rPr>
        <w:t>.</w:t>
      </w:r>
      <w:r w:rsidRPr="00CC2F92">
        <w:rPr>
          <w:rFonts w:cs="Times New Roman"/>
          <w:sz w:val="24"/>
          <w:szCs w:val="24"/>
        </w:rPr>
        <w:t xml:space="preserve"> Проблема образования государства Русь. Скандинавы на Руси. Начало династии Рюриковичей. </w:t>
      </w:r>
    </w:p>
    <w:p w14:paraId="1F30E74F"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территории государства Русь. Дань и полюдье. Первые русские князья. Отношения с Византийской империей, </w:t>
      </w:r>
      <w:r w:rsidRPr="00CC2F92">
        <w:rPr>
          <w:rFonts w:cs="Times New Roman"/>
          <w:sz w:val="24"/>
          <w:szCs w:val="24"/>
        </w:rPr>
        <w:lastRenderedPageBreak/>
        <w:t>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14:paraId="32268E5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Принятие христианства и его значение. Византийское наследие на Руси. </w:t>
      </w:r>
    </w:p>
    <w:p w14:paraId="0C2FE59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Русь в конце X — начале XII в. </w:t>
      </w:r>
      <w:r w:rsidRPr="00CC2F92">
        <w:rPr>
          <w:rFonts w:cs="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14:paraId="2486C178"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14:paraId="60B8F19B" w14:textId="77777777" w:rsidR="00416B7C" w:rsidRPr="00CC2F92" w:rsidRDefault="00416B7C" w:rsidP="00CC2F92">
      <w:pPr>
        <w:pStyle w:val="aff3"/>
        <w:rPr>
          <w:rFonts w:cs="Times New Roman"/>
          <w:sz w:val="24"/>
          <w:szCs w:val="24"/>
        </w:rPr>
      </w:pPr>
      <w:r w:rsidRPr="00CC2F92">
        <w:rPr>
          <w:rFonts w:cs="Times New Roman"/>
          <w:sz w:val="24"/>
          <w:szCs w:val="24"/>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14:paraId="3219BF6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Культурное пространство. </w:t>
      </w:r>
      <w:r w:rsidRPr="00CC2F92">
        <w:rPr>
          <w:rFonts w:cs="Times New Roman"/>
          <w:sz w:val="24"/>
          <w:szCs w:val="24"/>
        </w:rPr>
        <w:t xml:space="preserve">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14:paraId="20D14C3B" w14:textId="77777777" w:rsidR="00416B7C" w:rsidRPr="00CC2F92" w:rsidRDefault="00416B7C" w:rsidP="00CC2F92">
      <w:pPr>
        <w:pStyle w:val="aff3"/>
        <w:rPr>
          <w:rFonts w:cs="Times New Roman"/>
          <w:sz w:val="24"/>
          <w:szCs w:val="24"/>
        </w:rPr>
      </w:pPr>
      <w:r w:rsidRPr="00CC2F92">
        <w:rPr>
          <w:rFonts w:cs="Times New Roman"/>
          <w:sz w:val="24"/>
          <w:szCs w:val="24"/>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CC2F92">
        <w:rPr>
          <w:rStyle w:val="Italic"/>
          <w:rFonts w:cs="Times New Roman"/>
          <w:sz w:val="24"/>
          <w:szCs w:val="24"/>
        </w:rPr>
        <w:t>».</w:t>
      </w:r>
      <w:r w:rsidRPr="00CC2F92">
        <w:rPr>
          <w:rFonts w:cs="Times New Roman"/>
          <w:sz w:val="24"/>
          <w:szCs w:val="24"/>
        </w:rPr>
        <w:t xml:space="preserve">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w:t>
      </w:r>
      <w:r w:rsidRPr="00CC2F92">
        <w:rPr>
          <w:rFonts w:cs="Times New Roman"/>
          <w:sz w:val="24"/>
          <w:szCs w:val="24"/>
        </w:rPr>
        <w:lastRenderedPageBreak/>
        <w:t xml:space="preserve">Новгородская. Материальная культура. Ремесло. Военное дело и оружие. </w:t>
      </w:r>
    </w:p>
    <w:p w14:paraId="18663D8A"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Русь в середине XII — начале XIII в. </w:t>
      </w:r>
      <w:r w:rsidRPr="00CC2F92">
        <w:rPr>
          <w:rStyle w:val="Book"/>
          <w:rFonts w:cs="Times New Roman"/>
          <w:sz w:val="24"/>
          <w:szCs w:val="24"/>
        </w:rPr>
        <w:t>(6 ч)</w:t>
      </w:r>
    </w:p>
    <w:p w14:paraId="2553A34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r w:rsidRPr="00CC2F92">
        <w:rPr>
          <w:rStyle w:val="Italic"/>
          <w:rFonts w:cs="Times New Roman"/>
          <w:sz w:val="24"/>
          <w:szCs w:val="24"/>
        </w:rPr>
        <w:t xml:space="preserve"> </w:t>
      </w:r>
    </w:p>
    <w:p w14:paraId="14AB09CC"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14:paraId="00A3A364" w14:textId="77777777" w:rsidR="00416B7C" w:rsidRPr="00CC2F92" w:rsidRDefault="00416B7C" w:rsidP="00CC2F92">
      <w:pPr>
        <w:pStyle w:val="aff3"/>
        <w:rPr>
          <w:rFonts w:cs="Times New Roman"/>
          <w:sz w:val="24"/>
          <w:szCs w:val="24"/>
        </w:rPr>
      </w:pPr>
      <w:r w:rsidRPr="00CC2F92">
        <w:rPr>
          <w:rFonts w:cs="Times New Roman"/>
          <w:sz w:val="24"/>
          <w:szCs w:val="24"/>
        </w:rPr>
        <w:t xml:space="preserve">Русские земли и их соседи в середине XIII — XIV в. </w:t>
      </w:r>
      <w:r w:rsidRPr="00CC2F92">
        <w:rPr>
          <w:rStyle w:val="Book"/>
          <w:rFonts w:cs="Times New Roman"/>
          <w:sz w:val="24"/>
          <w:szCs w:val="24"/>
        </w:rPr>
        <w:t>(10 ч)</w:t>
      </w:r>
    </w:p>
    <w:p w14:paraId="20BFE35C"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p w14:paraId="7C820474" w14:textId="77777777" w:rsidR="00416B7C" w:rsidRPr="00CC2F92" w:rsidRDefault="00416B7C" w:rsidP="00CC2F92">
      <w:pPr>
        <w:pStyle w:val="aff3"/>
        <w:rPr>
          <w:rFonts w:cs="Times New Roman"/>
          <w:sz w:val="24"/>
          <w:szCs w:val="24"/>
        </w:rPr>
      </w:pPr>
      <w:r w:rsidRPr="00CC2F92">
        <w:rPr>
          <w:rFonts w:cs="Times New Roman"/>
          <w:sz w:val="24"/>
          <w:szCs w:val="24"/>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14:paraId="22F1DF26" w14:textId="77777777" w:rsidR="00416B7C" w:rsidRPr="00CC2F92" w:rsidRDefault="00416B7C" w:rsidP="00CC2F92">
      <w:pPr>
        <w:pStyle w:val="aff3"/>
        <w:rPr>
          <w:rFonts w:cs="Times New Roman"/>
          <w:sz w:val="24"/>
          <w:szCs w:val="24"/>
        </w:rPr>
      </w:pPr>
      <w:r w:rsidRPr="00CC2F92">
        <w:rPr>
          <w:rFonts w:cs="Times New Roman"/>
          <w:sz w:val="24"/>
          <w:szCs w:val="24"/>
        </w:rPr>
        <w:t xml:space="preserve">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14:paraId="340A808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p w14:paraId="11F2B9EE"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Народы и государства степной зоны Восточной Европы и Сибири в XIII—XV вв. </w:t>
      </w:r>
      <w:r w:rsidRPr="00CC2F92">
        <w:rPr>
          <w:rFonts w:cs="Times New Roman"/>
          <w:sz w:val="24"/>
          <w:szCs w:val="24"/>
        </w:rPr>
        <w:t xml:space="preserve">Золотая орда: государственный строй, </w:t>
      </w:r>
      <w:r w:rsidRPr="00CC2F92">
        <w:rPr>
          <w:rFonts w:cs="Times New Roman"/>
          <w:sz w:val="24"/>
          <w:szCs w:val="24"/>
        </w:rPr>
        <w:lastRenderedPageBreak/>
        <w:t xml:space="preserve">население, экономика, культура. Города и кочевые степи. Принятие ислама. Ослабление государства во второй половине XIV в., нашествие Тимура. </w:t>
      </w:r>
    </w:p>
    <w:p w14:paraId="27D399FB" w14:textId="77777777" w:rsidR="00416B7C" w:rsidRPr="00CC2F92" w:rsidRDefault="00416B7C" w:rsidP="00CC2F92">
      <w:pPr>
        <w:pStyle w:val="aff3"/>
        <w:rPr>
          <w:rFonts w:cs="Times New Roman"/>
          <w:sz w:val="24"/>
          <w:szCs w:val="24"/>
        </w:rPr>
      </w:pPr>
      <w:r w:rsidRPr="00CC2F92">
        <w:rPr>
          <w:rFonts w:cs="Times New Roman"/>
          <w:sz w:val="24"/>
          <w:szCs w:val="24"/>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14:paraId="7BC706B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Культурное пространство. </w:t>
      </w:r>
      <w:r w:rsidRPr="00CC2F92">
        <w:rPr>
          <w:rFonts w:cs="Times New Roman"/>
          <w:sz w:val="24"/>
          <w:szCs w:val="24"/>
        </w:rPr>
        <w:t xml:space="preserve">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p w14:paraId="1D58FD09"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единого Русского государства в XV в. </w:t>
      </w:r>
      <w:r w:rsidRPr="00CC2F92">
        <w:rPr>
          <w:rStyle w:val="Book"/>
          <w:rFonts w:cs="Times New Roman"/>
          <w:sz w:val="24"/>
          <w:szCs w:val="24"/>
        </w:rPr>
        <w:t>(8 ч)</w:t>
      </w:r>
    </w:p>
    <w:p w14:paraId="79F00D6B" w14:textId="77777777" w:rsidR="00416B7C" w:rsidRPr="00CC2F92" w:rsidRDefault="00416B7C" w:rsidP="00CC2F92">
      <w:pPr>
        <w:pStyle w:val="aff3"/>
        <w:rPr>
          <w:rFonts w:cs="Times New Roman"/>
          <w:sz w:val="24"/>
          <w:szCs w:val="24"/>
        </w:rPr>
      </w:pPr>
      <w:r w:rsidRPr="00CC2F92">
        <w:rPr>
          <w:rFonts w:cs="Times New Roman"/>
          <w:sz w:val="24"/>
          <w:szCs w:val="24"/>
        </w:rPr>
        <w:t>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w:t>
      </w:r>
      <w:r w:rsidRPr="00CC2F92">
        <w:rPr>
          <w:rStyle w:val="Italic"/>
          <w:rFonts w:cs="Times New Roman"/>
          <w:sz w:val="24"/>
          <w:szCs w:val="24"/>
        </w:rPr>
        <w:t xml:space="preserve"> </w:t>
      </w:r>
      <w:r w:rsidRPr="00CC2F92">
        <w:rPr>
          <w:rFonts w:cs="Times New Roman"/>
          <w:sz w:val="24"/>
          <w:szCs w:val="24"/>
        </w:rPr>
        <w:t xml:space="preserve">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
    <w:p w14:paraId="093FC93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Культурное пространство</w:t>
      </w:r>
      <w:r w:rsidRPr="00CC2F92">
        <w:rPr>
          <w:rFonts w:cs="Times New Roman"/>
          <w:sz w:val="24"/>
          <w:szCs w:val="24"/>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w:t>
      </w:r>
      <w:r w:rsidRPr="00CC2F92">
        <w:rPr>
          <w:rFonts w:cs="Times New Roman"/>
          <w:sz w:val="24"/>
          <w:szCs w:val="24"/>
        </w:rPr>
        <w:lastRenderedPageBreak/>
        <w:t>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14:paraId="6F16386F"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Наш край</w:t>
      </w:r>
      <w:r w:rsidRPr="00CC2F92">
        <w:rPr>
          <w:rStyle w:val="footnote-num"/>
          <w:rFonts w:cs="Times New Roman"/>
          <w:sz w:val="24"/>
          <w:szCs w:val="24"/>
          <w:vertAlign w:val="superscript"/>
        </w:rPr>
        <w:footnoteReference w:id="16"/>
      </w:r>
      <w:r w:rsidRPr="00CC2F92">
        <w:rPr>
          <w:rFonts w:cs="Times New Roman"/>
          <w:sz w:val="24"/>
          <w:szCs w:val="24"/>
        </w:rPr>
        <w:t xml:space="preserve"> с древнейших времен до конца XV в. </w:t>
      </w:r>
    </w:p>
    <w:p w14:paraId="42800025"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w:t>
      </w:r>
    </w:p>
    <w:p w14:paraId="4392752A" w14:textId="77777777" w:rsidR="00416B7C" w:rsidRPr="00CC2F92" w:rsidRDefault="00416B7C" w:rsidP="00CC2F92">
      <w:pPr>
        <w:pStyle w:val="aff3"/>
        <w:rPr>
          <w:rFonts w:cs="Times New Roman"/>
          <w:sz w:val="24"/>
          <w:szCs w:val="24"/>
        </w:rPr>
      </w:pPr>
    </w:p>
    <w:p w14:paraId="64A5B169"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4393EB3A"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НОВОГО ВРЕМЕНИ. </w:t>
      </w:r>
      <w:r w:rsidRPr="00CC2F92">
        <w:rPr>
          <w:rFonts w:cs="Times New Roman"/>
          <w:sz w:val="24"/>
          <w:szCs w:val="24"/>
        </w:rPr>
        <w:br/>
        <w:t xml:space="preserve">КОНЕЦ XV — XVII в. </w:t>
      </w:r>
      <w:r w:rsidRPr="00CC2F92">
        <w:rPr>
          <w:rStyle w:val="Book"/>
          <w:rFonts w:cs="Times New Roman"/>
          <w:sz w:val="24"/>
          <w:szCs w:val="24"/>
        </w:rPr>
        <w:t>(23 ч)</w:t>
      </w:r>
    </w:p>
    <w:p w14:paraId="1CB3E0FF"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Понятие «Новое время». Хронологические рамки и периодизация истории Нового времени. </w:t>
      </w:r>
    </w:p>
    <w:p w14:paraId="3BCB50B5" w14:textId="77777777" w:rsidR="00416B7C" w:rsidRPr="00CC2F92" w:rsidRDefault="00416B7C" w:rsidP="00CC2F92">
      <w:pPr>
        <w:pStyle w:val="aff3"/>
        <w:rPr>
          <w:rFonts w:cs="Times New Roman"/>
          <w:sz w:val="24"/>
          <w:szCs w:val="24"/>
        </w:rPr>
      </w:pPr>
      <w:r w:rsidRPr="00CC2F92">
        <w:rPr>
          <w:rFonts w:cs="Times New Roman"/>
          <w:sz w:val="24"/>
          <w:szCs w:val="24"/>
        </w:rPr>
        <w:t xml:space="preserve">Великие географические открытия </w:t>
      </w:r>
      <w:r w:rsidRPr="00CC2F92">
        <w:rPr>
          <w:rStyle w:val="Book"/>
          <w:rFonts w:cs="Times New Roman"/>
          <w:sz w:val="24"/>
          <w:szCs w:val="24"/>
        </w:rPr>
        <w:t>(2 ч)</w:t>
      </w:r>
    </w:p>
    <w:p w14:paraId="01E400D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 — XVI в. </w:t>
      </w:r>
    </w:p>
    <w:p w14:paraId="23008D06"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Изменения в европейском обществе в XVI—XVII вв. </w:t>
      </w:r>
      <w:r w:rsidRPr="00CC2F92">
        <w:rPr>
          <w:rStyle w:val="Book"/>
          <w:rFonts w:cs="Times New Roman"/>
          <w:sz w:val="24"/>
          <w:szCs w:val="24"/>
        </w:rPr>
        <w:t>(2 ч)</w:t>
      </w:r>
    </w:p>
    <w:p w14:paraId="672EE803"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 </w:t>
      </w:r>
    </w:p>
    <w:p w14:paraId="0D879ADA" w14:textId="77777777" w:rsidR="00416B7C" w:rsidRPr="00CC2F92" w:rsidRDefault="00416B7C" w:rsidP="00CC2F92">
      <w:pPr>
        <w:pStyle w:val="aff3"/>
        <w:rPr>
          <w:rFonts w:cs="Times New Roman"/>
          <w:sz w:val="24"/>
          <w:szCs w:val="24"/>
        </w:rPr>
      </w:pPr>
      <w:r w:rsidRPr="00CC2F92">
        <w:rPr>
          <w:rFonts w:cs="Times New Roman"/>
          <w:sz w:val="24"/>
          <w:szCs w:val="24"/>
        </w:rPr>
        <w:t>Реформация и контрреформация в Европе</w:t>
      </w:r>
      <w:r w:rsidRPr="00CC2F92">
        <w:rPr>
          <w:rStyle w:val="BoldItalic"/>
          <w:rFonts w:cs="Times New Roman"/>
          <w:sz w:val="24"/>
          <w:szCs w:val="24"/>
        </w:rPr>
        <w:t xml:space="preserve"> </w:t>
      </w:r>
      <w:r w:rsidRPr="00CC2F92">
        <w:rPr>
          <w:rStyle w:val="Book"/>
          <w:rFonts w:cs="Times New Roman"/>
          <w:sz w:val="24"/>
          <w:szCs w:val="24"/>
        </w:rPr>
        <w:t>(2 ч)</w:t>
      </w:r>
    </w:p>
    <w:p w14:paraId="264C55E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14:paraId="5988DF1A"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Государства Европы в XVI—XVII вв.</w:t>
      </w:r>
      <w:r w:rsidRPr="00CC2F92">
        <w:rPr>
          <w:rStyle w:val="BoldItalic"/>
          <w:rFonts w:cs="Times New Roman"/>
          <w:sz w:val="24"/>
          <w:szCs w:val="24"/>
        </w:rPr>
        <w:t xml:space="preserve"> </w:t>
      </w:r>
      <w:r w:rsidRPr="00CC2F92">
        <w:rPr>
          <w:rStyle w:val="Book"/>
          <w:rFonts w:cs="Times New Roman"/>
          <w:sz w:val="24"/>
          <w:szCs w:val="24"/>
        </w:rPr>
        <w:t>(7 ч)</w:t>
      </w:r>
    </w:p>
    <w:p w14:paraId="72E3D444" w14:textId="77777777" w:rsidR="00416B7C" w:rsidRPr="00CC2F92" w:rsidRDefault="00416B7C" w:rsidP="00CC2F92">
      <w:pPr>
        <w:pStyle w:val="aff3"/>
        <w:rPr>
          <w:rFonts w:cs="Times New Roman"/>
          <w:sz w:val="24"/>
          <w:szCs w:val="24"/>
        </w:rPr>
      </w:pPr>
      <w:r w:rsidRPr="00CC2F92">
        <w:rPr>
          <w:rFonts w:cs="Times New Roman"/>
          <w:sz w:val="24"/>
          <w:szCs w:val="24"/>
        </w:rP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p w14:paraId="29531D2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Испания</w:t>
      </w:r>
      <w:r w:rsidRPr="00CC2F92">
        <w:rPr>
          <w:rStyle w:val="Italic"/>
          <w:rFonts w:cs="Times New Roman"/>
          <w:sz w:val="24"/>
          <w:szCs w:val="24"/>
        </w:rPr>
        <w:t xml:space="preserve"> </w:t>
      </w:r>
      <w:r w:rsidRPr="00CC2F92">
        <w:rPr>
          <w:rFonts w:cs="Times New Roman"/>
          <w:sz w:val="24"/>
          <w:szCs w:val="24"/>
        </w:rPr>
        <w:t>под властью потомков католических королей.</w:t>
      </w:r>
      <w:r w:rsidR="00571787" w:rsidRPr="00CC2F92">
        <w:rPr>
          <w:rFonts w:cs="Times New Roman"/>
          <w:sz w:val="24"/>
          <w:szCs w:val="24"/>
        </w:rPr>
        <w:t xml:space="preserve"> </w:t>
      </w:r>
      <w:r w:rsidRPr="00CC2F92">
        <w:rPr>
          <w:rFonts w:cs="Times New Roman"/>
          <w:spacing w:val="-1"/>
          <w:sz w:val="24"/>
          <w:szCs w:val="24"/>
        </w:rPr>
        <w:t>Внутренняя и внешняя политика испанских Габсбургов. Нацио</w:t>
      </w:r>
      <w:r w:rsidRPr="00CC2F92">
        <w:rPr>
          <w:rFonts w:cs="Times New Roman"/>
          <w:sz w:val="24"/>
          <w:szCs w:val="24"/>
        </w:rPr>
        <w:t xml:space="preserve">нально-освободительное движение в </w:t>
      </w:r>
      <w:r w:rsidRPr="00CC2F92">
        <w:rPr>
          <w:rStyle w:val="BoldItalic"/>
          <w:rFonts w:cs="Times New Roman"/>
          <w:sz w:val="24"/>
          <w:szCs w:val="24"/>
        </w:rPr>
        <w:t>Нидерландах</w:t>
      </w:r>
      <w:r w:rsidRPr="00CC2F92">
        <w:rPr>
          <w:rFonts w:cs="Times New Roman"/>
          <w:sz w:val="24"/>
          <w:szCs w:val="24"/>
        </w:rPr>
        <w:t xml:space="preserve">: цели, участники, формы борьбы. Итоги и значение Нидерландской революции. </w:t>
      </w:r>
    </w:p>
    <w:p w14:paraId="7492431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Франция: путь к абсолютизму</w:t>
      </w:r>
      <w:r w:rsidRPr="00CC2F92">
        <w:rPr>
          <w:rStyle w:val="Italic"/>
          <w:rFonts w:cs="Times New Roman"/>
          <w:sz w:val="24"/>
          <w:szCs w:val="24"/>
        </w:rPr>
        <w:t>.</w:t>
      </w:r>
      <w:r w:rsidRPr="00CC2F92">
        <w:rPr>
          <w:rFonts w:cs="Times New Roman"/>
          <w:sz w:val="24"/>
          <w:szCs w:val="24"/>
        </w:rPr>
        <w:t xml:space="preserve">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w:t>
      </w:r>
    </w:p>
    <w:p w14:paraId="2A24FF6F"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Англия.</w:t>
      </w:r>
      <w:r w:rsidRPr="00CC2F92">
        <w:rPr>
          <w:rStyle w:val="Italic"/>
          <w:rFonts w:cs="Times New Roman"/>
          <w:sz w:val="24"/>
          <w:szCs w:val="24"/>
        </w:rPr>
        <w:t xml:space="preserve"> </w:t>
      </w:r>
      <w:r w:rsidRPr="00CC2F92">
        <w:rPr>
          <w:rFonts w:cs="Times New Roman"/>
          <w:sz w:val="24"/>
          <w:szCs w:val="24"/>
        </w:rPr>
        <w:t xml:space="preserve">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w:t>
      </w:r>
    </w:p>
    <w:p w14:paraId="686807C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Английская революция середины XVII в</w:t>
      </w:r>
      <w:r w:rsidRPr="00CC2F92">
        <w:rPr>
          <w:rStyle w:val="Italic"/>
          <w:rFonts w:cs="Times New Roman"/>
          <w:sz w:val="24"/>
          <w:szCs w:val="24"/>
        </w:rPr>
        <w:t xml:space="preserve">. </w:t>
      </w:r>
      <w:r w:rsidRPr="00CC2F92">
        <w:rPr>
          <w:rFonts w:cs="Times New Roman"/>
          <w:sz w:val="24"/>
          <w:szCs w:val="24"/>
        </w:rPr>
        <w:t xml:space="preserve">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14:paraId="79FF884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Страны Центральной, Южной и Юго-Восточной Европы</w:t>
      </w:r>
      <w:r w:rsidRPr="00CC2F92">
        <w:rPr>
          <w:rFonts w:cs="Times New Roman"/>
          <w:sz w:val="24"/>
          <w:szCs w:val="24"/>
        </w:rPr>
        <w:t xml:space="preserve">. В мире империй и вне его. Германские государства. Итальянские земли. Положение славянских народов. Образование Речи Посполитой. </w:t>
      </w:r>
    </w:p>
    <w:p w14:paraId="5B1BF8F6" w14:textId="77777777" w:rsidR="00416B7C" w:rsidRPr="00CC2F92" w:rsidRDefault="00416B7C" w:rsidP="00CC2F92">
      <w:pPr>
        <w:pStyle w:val="aff3"/>
        <w:rPr>
          <w:rFonts w:cs="Times New Roman"/>
          <w:sz w:val="24"/>
          <w:szCs w:val="24"/>
        </w:rPr>
      </w:pPr>
      <w:r w:rsidRPr="00CC2F92">
        <w:rPr>
          <w:rFonts w:cs="Times New Roman"/>
          <w:sz w:val="24"/>
          <w:szCs w:val="24"/>
        </w:rPr>
        <w:t>Международные отношения в XVI—XVII вв.</w:t>
      </w:r>
      <w:r w:rsidRPr="00CC2F92">
        <w:rPr>
          <w:rStyle w:val="BoldItalic"/>
          <w:rFonts w:cs="Times New Roman"/>
          <w:sz w:val="24"/>
          <w:szCs w:val="24"/>
        </w:rPr>
        <w:t xml:space="preserve"> </w:t>
      </w:r>
      <w:r w:rsidRPr="00CC2F92">
        <w:rPr>
          <w:rStyle w:val="Book"/>
          <w:rFonts w:cs="Times New Roman"/>
          <w:sz w:val="24"/>
          <w:szCs w:val="24"/>
        </w:rPr>
        <w:t>(2 ч)</w:t>
      </w:r>
    </w:p>
    <w:p w14:paraId="5B2AE83B"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w:t>
      </w:r>
      <w:r w:rsidRPr="00CC2F92">
        <w:rPr>
          <w:rFonts w:cs="Times New Roman"/>
          <w:spacing w:val="1"/>
          <w:sz w:val="24"/>
          <w:szCs w:val="24"/>
        </w:rPr>
        <w:lastRenderedPageBreak/>
        <w:t xml:space="preserve">державы австрийских Габсбургов. Тридцатилетняя война. Вестфальский мир. </w:t>
      </w:r>
    </w:p>
    <w:p w14:paraId="181C0ABC" w14:textId="77777777" w:rsidR="00416B7C" w:rsidRPr="00CC2F92" w:rsidRDefault="00416B7C" w:rsidP="00CC2F92">
      <w:pPr>
        <w:pStyle w:val="aff3"/>
        <w:rPr>
          <w:rFonts w:cs="Times New Roman"/>
          <w:sz w:val="24"/>
          <w:szCs w:val="24"/>
        </w:rPr>
      </w:pPr>
      <w:r w:rsidRPr="00CC2F92">
        <w:rPr>
          <w:rFonts w:cs="Times New Roman"/>
          <w:sz w:val="24"/>
          <w:szCs w:val="24"/>
        </w:rPr>
        <w:t xml:space="preserve">Европейская культура в раннее Новое время </w:t>
      </w:r>
      <w:r w:rsidRPr="00CC2F92">
        <w:rPr>
          <w:rStyle w:val="Book"/>
          <w:rFonts w:cs="Times New Roman"/>
          <w:sz w:val="24"/>
          <w:szCs w:val="24"/>
        </w:rPr>
        <w:t>(3 ч)</w:t>
      </w:r>
    </w:p>
    <w:p w14:paraId="06D485F9"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p w14:paraId="2224535D" w14:textId="77777777" w:rsidR="00416B7C" w:rsidRPr="00CC2F92" w:rsidRDefault="00416B7C" w:rsidP="00CC2F92">
      <w:pPr>
        <w:pStyle w:val="aff3"/>
        <w:rPr>
          <w:rFonts w:cs="Times New Roman"/>
          <w:sz w:val="24"/>
          <w:szCs w:val="24"/>
        </w:rPr>
      </w:pPr>
      <w:r w:rsidRPr="00CC2F92">
        <w:rPr>
          <w:rFonts w:cs="Times New Roman"/>
          <w:sz w:val="24"/>
          <w:szCs w:val="24"/>
        </w:rPr>
        <w:t>Страны Востока в XVI—XVII вв.</w:t>
      </w:r>
      <w:r w:rsidRPr="00CC2F92">
        <w:rPr>
          <w:rStyle w:val="BoldItalic"/>
          <w:rFonts w:cs="Times New Roman"/>
          <w:sz w:val="24"/>
          <w:szCs w:val="24"/>
        </w:rPr>
        <w:t xml:space="preserve"> </w:t>
      </w:r>
      <w:r w:rsidRPr="00CC2F92">
        <w:rPr>
          <w:rStyle w:val="Book"/>
          <w:rFonts w:cs="Times New Roman"/>
          <w:sz w:val="24"/>
          <w:szCs w:val="24"/>
        </w:rPr>
        <w:t>(3 ч)</w:t>
      </w:r>
    </w:p>
    <w:p w14:paraId="669EC93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Османская империя</w:t>
      </w:r>
      <w:r w:rsidRPr="00CC2F92">
        <w:rPr>
          <w:rFonts w:cs="Times New Roman"/>
          <w:sz w:val="24"/>
          <w:szCs w:val="24"/>
        </w:rPr>
        <w:t xml:space="preserve">: на вершине могущества. Сулейман I Великолепный: завоеватель, законодатель. Управление многонациональной империей. Османская армия. </w:t>
      </w:r>
      <w:r w:rsidRPr="00CC2F92">
        <w:rPr>
          <w:rStyle w:val="BoldItalic"/>
          <w:rFonts w:cs="Times New Roman"/>
          <w:sz w:val="24"/>
          <w:szCs w:val="24"/>
        </w:rPr>
        <w:t>Индия</w:t>
      </w:r>
      <w:r w:rsidRPr="00CC2F92">
        <w:rPr>
          <w:rFonts w:cs="Times New Roman"/>
          <w:sz w:val="24"/>
          <w:szCs w:val="24"/>
        </w:rPr>
        <w:t xml:space="preserve"> при Великих Моголах. Начало проникновения европейцев. Ост-Индские компании. </w:t>
      </w:r>
      <w:r w:rsidRPr="00CC2F92">
        <w:rPr>
          <w:rStyle w:val="BoldItalic"/>
          <w:rFonts w:cs="Times New Roman"/>
          <w:sz w:val="24"/>
          <w:szCs w:val="24"/>
        </w:rPr>
        <w:t>Китай</w:t>
      </w:r>
      <w:r w:rsidRPr="00CC2F92">
        <w:rPr>
          <w:rFonts w:cs="Times New Roman"/>
          <w:sz w:val="24"/>
          <w:szCs w:val="24"/>
        </w:rPr>
        <w:t xml:space="preserve"> в эпоху Мин. Экономическая и социальная политика государства. Утверждение маньчжурской династии Цин. </w:t>
      </w:r>
      <w:r w:rsidRPr="00CC2F92">
        <w:rPr>
          <w:rStyle w:val="BoldItalic"/>
          <w:rFonts w:cs="Times New Roman"/>
          <w:sz w:val="24"/>
          <w:szCs w:val="24"/>
        </w:rPr>
        <w:t>Япония</w:t>
      </w:r>
      <w:r w:rsidRPr="00CC2F92">
        <w:rPr>
          <w:rFonts w:cs="Times New Roman"/>
          <w:sz w:val="24"/>
          <w:szCs w:val="24"/>
        </w:rPr>
        <w:t>: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XVI—XVII вв.</w:t>
      </w:r>
    </w:p>
    <w:p w14:paraId="7499FFD2"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 Раннего Нового времени.</w:t>
      </w:r>
    </w:p>
    <w:p w14:paraId="52F80802"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РОССИИ. РОССИЯ В XVI—XVII вв.: </w:t>
      </w:r>
      <w:r w:rsidRPr="00CC2F92">
        <w:rPr>
          <w:rFonts w:cs="Times New Roman"/>
          <w:sz w:val="24"/>
          <w:szCs w:val="24"/>
        </w:rPr>
        <w:br/>
        <w:t xml:space="preserve">ОТ ВЕЛИКОГО КНЯЖЕСТВА К ЦАРСТВУ </w:t>
      </w:r>
      <w:r w:rsidRPr="00CC2F92">
        <w:rPr>
          <w:rStyle w:val="Book"/>
          <w:rFonts w:cs="Times New Roman"/>
          <w:sz w:val="24"/>
          <w:szCs w:val="24"/>
        </w:rPr>
        <w:t>(45 ч)</w:t>
      </w:r>
      <w:r w:rsidRPr="00CC2F92">
        <w:rPr>
          <w:rFonts w:cs="Times New Roman"/>
          <w:sz w:val="24"/>
          <w:szCs w:val="24"/>
        </w:rPr>
        <w:t xml:space="preserve"> </w:t>
      </w:r>
    </w:p>
    <w:p w14:paraId="1058242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XVI в. </w:t>
      </w:r>
      <w:r w:rsidRPr="00CC2F92">
        <w:rPr>
          <w:rStyle w:val="Book"/>
          <w:rFonts w:cs="Times New Roman"/>
          <w:sz w:val="24"/>
          <w:szCs w:val="24"/>
        </w:rPr>
        <w:t>(13 ч)</w:t>
      </w:r>
    </w:p>
    <w:p w14:paraId="206F7D1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Завершение объединения русских земель</w:t>
      </w:r>
      <w:r w:rsidRPr="00CC2F92">
        <w:rPr>
          <w:rFonts w:cs="Times New Roman"/>
          <w:sz w:val="24"/>
          <w:szCs w:val="24"/>
        </w:rPr>
        <w:t xml:space="preserve">.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14:paraId="701F2A3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Органы государственной власти. Приказная система: формирование первых приказных учреждений. Боярская дума, ее </w:t>
      </w:r>
      <w:r w:rsidRPr="00CC2F92">
        <w:rPr>
          <w:rFonts w:cs="Times New Roman"/>
          <w:sz w:val="24"/>
          <w:szCs w:val="24"/>
        </w:rPr>
        <w:lastRenderedPageBreak/>
        <w:t xml:space="preserve">роль в управлении государством. «Малая дума». Местничество. Местное управление: наместники и волостели, система кормлений. Государство и церковь. </w:t>
      </w:r>
    </w:p>
    <w:p w14:paraId="76A406D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Царствование Ивана IV</w:t>
      </w:r>
      <w:r w:rsidRPr="00CC2F92">
        <w:rPr>
          <w:rFonts w:cs="Times New Roman"/>
          <w:sz w:val="24"/>
          <w:szCs w:val="24"/>
        </w:rPr>
        <w:t xml:space="preserve">. Регентство Елены Глинской. Сопротивление удельных князей великокняжеской власти. Унификация денежной системы. </w:t>
      </w:r>
    </w:p>
    <w:p w14:paraId="0DA6D45A"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Период боярского правления. Борьба за власть между боярскими кланами. Губная реформа. Московское восстание 1547 г. Ереси.</w:t>
      </w:r>
    </w:p>
    <w:p w14:paraId="542D325F" w14:textId="77777777" w:rsidR="00416B7C" w:rsidRPr="00CC2F92" w:rsidRDefault="00416B7C" w:rsidP="00CC2F92">
      <w:pPr>
        <w:pStyle w:val="aff3"/>
        <w:rPr>
          <w:rFonts w:cs="Times New Roman"/>
          <w:sz w:val="24"/>
          <w:szCs w:val="24"/>
        </w:rPr>
      </w:pPr>
      <w:r w:rsidRPr="00CC2F92">
        <w:rPr>
          <w:rFonts w:cs="Times New Roman"/>
          <w:sz w:val="24"/>
          <w:szCs w:val="24"/>
        </w:rPr>
        <w:t>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w:t>
      </w:r>
      <w:r w:rsidRPr="00CC2F92">
        <w:rPr>
          <w:rStyle w:val="Italic"/>
          <w:rFonts w:cs="Times New Roman"/>
          <w:sz w:val="24"/>
          <w:szCs w:val="24"/>
        </w:rPr>
        <w:t>.</w:t>
      </w:r>
      <w:r w:rsidRPr="00CC2F92">
        <w:rPr>
          <w:rFonts w:cs="Times New Roman"/>
          <w:sz w:val="24"/>
          <w:szCs w:val="24"/>
        </w:rPr>
        <w:t xml:space="preserve"> Отмена кормлений. Система налогообложения. Судебник 1550 г. Стоглавый собор. Земская реформа — формирование органов местного самоуправления. </w:t>
      </w:r>
    </w:p>
    <w:p w14:paraId="64F250C2"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14:paraId="3F11120C" w14:textId="77777777" w:rsidR="00416B7C" w:rsidRPr="00CC2F92" w:rsidRDefault="00416B7C" w:rsidP="00CC2F92">
      <w:pPr>
        <w:pStyle w:val="aff3"/>
        <w:rPr>
          <w:rFonts w:cs="Times New Roman"/>
          <w:sz w:val="24"/>
          <w:szCs w:val="24"/>
        </w:rPr>
      </w:pPr>
      <w:r w:rsidRPr="00CC2F92">
        <w:rPr>
          <w:rFonts w:cs="Times New Roman"/>
          <w:sz w:val="24"/>
          <w:szCs w:val="24"/>
        </w:rPr>
        <w:t>Социальная структура российского общества. Дворянство. Служилые люди.</w:t>
      </w:r>
      <w:r w:rsidRPr="00CC2F92">
        <w:rPr>
          <w:rStyle w:val="Italic"/>
          <w:rFonts w:cs="Times New Roman"/>
          <w:sz w:val="24"/>
          <w:szCs w:val="24"/>
        </w:rPr>
        <w:t xml:space="preserve"> </w:t>
      </w:r>
      <w:r w:rsidRPr="00CC2F92">
        <w:rPr>
          <w:rFonts w:cs="Times New Roman"/>
          <w:sz w:val="24"/>
          <w:szCs w:val="24"/>
        </w:rPr>
        <w:t xml:space="preserve">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14:paraId="0CEE1B99" w14:textId="77777777" w:rsidR="00416B7C" w:rsidRPr="00CC2F92" w:rsidRDefault="00416B7C" w:rsidP="00CC2F92">
      <w:pPr>
        <w:pStyle w:val="aff3"/>
        <w:rPr>
          <w:rFonts w:cs="Times New Roman"/>
          <w:sz w:val="24"/>
          <w:szCs w:val="24"/>
        </w:rPr>
      </w:pPr>
      <w:r w:rsidRPr="00CC2F92">
        <w:rPr>
          <w:rFonts w:cs="Times New Roman"/>
          <w:sz w:val="24"/>
          <w:szCs w:val="24"/>
        </w:rPr>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CC2F92">
        <w:rPr>
          <w:rStyle w:val="Italic"/>
          <w:rFonts w:cs="Times New Roman"/>
          <w:sz w:val="24"/>
          <w:szCs w:val="24"/>
        </w:rPr>
        <w:t xml:space="preserve">. </w:t>
      </w:r>
      <w:r w:rsidRPr="00CC2F92">
        <w:rPr>
          <w:rFonts w:cs="Times New Roman"/>
          <w:sz w:val="24"/>
          <w:szCs w:val="24"/>
        </w:rPr>
        <w:t>Сосуществование религий в Российском государстве</w:t>
      </w:r>
      <w:r w:rsidRPr="00CC2F92">
        <w:rPr>
          <w:rStyle w:val="Italic"/>
          <w:rFonts w:cs="Times New Roman"/>
          <w:sz w:val="24"/>
          <w:szCs w:val="24"/>
        </w:rPr>
        <w:t>.</w:t>
      </w:r>
      <w:r w:rsidRPr="00CC2F92">
        <w:rPr>
          <w:rFonts w:cs="Times New Roman"/>
          <w:sz w:val="24"/>
          <w:szCs w:val="24"/>
        </w:rPr>
        <w:t xml:space="preserve"> Русская православная церковь.</w:t>
      </w:r>
      <w:r w:rsidR="00571787" w:rsidRPr="00CC2F92">
        <w:rPr>
          <w:rFonts w:cs="Times New Roman"/>
          <w:sz w:val="24"/>
          <w:szCs w:val="24"/>
        </w:rPr>
        <w:t xml:space="preserve"> </w:t>
      </w:r>
      <w:r w:rsidRPr="00CC2F92">
        <w:rPr>
          <w:rFonts w:cs="Times New Roman"/>
          <w:sz w:val="24"/>
          <w:szCs w:val="24"/>
        </w:rPr>
        <w:t>Мусульманское духовенство</w:t>
      </w:r>
      <w:r w:rsidRPr="00CC2F92">
        <w:rPr>
          <w:rStyle w:val="Italic"/>
          <w:rFonts w:cs="Times New Roman"/>
          <w:sz w:val="24"/>
          <w:szCs w:val="24"/>
        </w:rPr>
        <w:t>.</w:t>
      </w:r>
    </w:p>
    <w:p w14:paraId="25A569C4"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Опричнина, дискуссия о ее причинах и характере. Опричный террор. Разгром Новгорода и Пскова. Московские казни 1570 г.</w:t>
      </w:r>
      <w:r w:rsidRPr="00CC2F92">
        <w:rPr>
          <w:rStyle w:val="Italic"/>
          <w:rFonts w:cs="Times New Roman"/>
          <w:spacing w:val="1"/>
          <w:sz w:val="24"/>
          <w:szCs w:val="24"/>
        </w:rPr>
        <w:t xml:space="preserve"> </w:t>
      </w:r>
      <w:r w:rsidRPr="00CC2F92">
        <w:rPr>
          <w:rFonts w:cs="Times New Roman"/>
          <w:spacing w:val="1"/>
          <w:sz w:val="24"/>
          <w:szCs w:val="24"/>
        </w:rPr>
        <w:lastRenderedPageBreak/>
        <w:t xml:space="preserve">Результаты и последствия опричнины. Противоречивость личности Ивана Грозного. Результаты и цена преобразований. </w:t>
      </w:r>
    </w:p>
    <w:p w14:paraId="55D74BF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Россия в конце XVI в</w:t>
      </w:r>
      <w:r w:rsidRPr="00CC2F92">
        <w:rPr>
          <w:rFonts w:cs="Times New Roman"/>
          <w:sz w:val="24"/>
          <w:szCs w:val="24"/>
        </w:rPr>
        <w:t xml:space="preserve">.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14:paraId="3F8ADCD6" w14:textId="77777777" w:rsidR="00416B7C" w:rsidRPr="00CC2F92" w:rsidRDefault="00416B7C" w:rsidP="00CC2F92">
      <w:pPr>
        <w:pStyle w:val="aff3"/>
        <w:rPr>
          <w:rFonts w:cs="Times New Roman"/>
          <w:sz w:val="24"/>
          <w:szCs w:val="24"/>
        </w:rPr>
      </w:pPr>
      <w:r w:rsidRPr="00CC2F92">
        <w:rPr>
          <w:rFonts w:cs="Times New Roman"/>
          <w:sz w:val="24"/>
          <w:szCs w:val="24"/>
        </w:rPr>
        <w:t xml:space="preserve">Смута в России </w:t>
      </w:r>
      <w:r w:rsidRPr="00CC2F92">
        <w:rPr>
          <w:rStyle w:val="Book"/>
          <w:rFonts w:cs="Times New Roman"/>
          <w:sz w:val="24"/>
          <w:szCs w:val="24"/>
        </w:rPr>
        <w:t>(9 ч)</w:t>
      </w:r>
    </w:p>
    <w:p w14:paraId="4D46D2D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Накануне Смуты. </w:t>
      </w:r>
      <w:r w:rsidRPr="00CC2F92">
        <w:rPr>
          <w:rFonts w:cs="Times New Roman"/>
          <w:sz w:val="24"/>
          <w:szCs w:val="24"/>
        </w:rPr>
        <w:t>Династический кризис. Земский собор 1598 г. и избрание на царство Бориса Годунова. Политика Бориса Годунова</w:t>
      </w:r>
      <w:r w:rsidRPr="00CC2F92">
        <w:rPr>
          <w:rStyle w:val="Italic"/>
          <w:rFonts w:cs="Times New Roman"/>
          <w:sz w:val="24"/>
          <w:szCs w:val="24"/>
        </w:rPr>
        <w:t xml:space="preserve"> </w:t>
      </w:r>
      <w:r w:rsidRPr="00CC2F92">
        <w:rPr>
          <w:rFonts w:cs="Times New Roman"/>
          <w:sz w:val="24"/>
          <w:szCs w:val="24"/>
        </w:rPr>
        <w:t>в отношении боярства</w:t>
      </w:r>
      <w:r w:rsidRPr="00CC2F92">
        <w:rPr>
          <w:rStyle w:val="Italic"/>
          <w:rFonts w:cs="Times New Roman"/>
          <w:sz w:val="24"/>
          <w:szCs w:val="24"/>
        </w:rPr>
        <w:t xml:space="preserve">. </w:t>
      </w:r>
      <w:r w:rsidRPr="00CC2F92">
        <w:rPr>
          <w:rFonts w:cs="Times New Roman"/>
          <w:sz w:val="24"/>
          <w:szCs w:val="24"/>
        </w:rPr>
        <w:t xml:space="preserve">Голод 1601—1603 гг. и обострение социально-экономического кризиса. </w:t>
      </w:r>
    </w:p>
    <w:p w14:paraId="311428F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Смутное время начала XVII в.</w:t>
      </w:r>
      <w:r w:rsidRPr="00CC2F92">
        <w:rPr>
          <w:rFonts w:cs="Times New Roman"/>
          <w:sz w:val="24"/>
          <w:szCs w:val="24"/>
        </w:rPr>
        <w:t xml:space="preserve"> Дискуссия о его причинах. Самозванцы и самозванство. Личность Лжедмитрия I и его политика. Восстание 1606 г. и убийство самозванца. </w:t>
      </w:r>
    </w:p>
    <w:p w14:paraId="6D73C2BF" w14:textId="77777777" w:rsidR="00416B7C" w:rsidRPr="00CC2F92" w:rsidRDefault="00416B7C" w:rsidP="00CC2F92">
      <w:pPr>
        <w:pStyle w:val="aff3"/>
        <w:rPr>
          <w:rFonts w:cs="Times New Roman"/>
          <w:sz w:val="24"/>
          <w:szCs w:val="24"/>
        </w:rPr>
      </w:pPr>
      <w:r w:rsidRPr="00CC2F92">
        <w:rPr>
          <w:rFonts w:cs="Times New Roman"/>
          <w:sz w:val="24"/>
          <w:szCs w:val="24"/>
        </w:rPr>
        <w:t>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CC2F92">
        <w:rPr>
          <w:rStyle w:val="Italic"/>
          <w:rFonts w:cs="Times New Roman"/>
          <w:sz w:val="24"/>
          <w:szCs w:val="24"/>
        </w:rPr>
        <w:t xml:space="preserve">. </w:t>
      </w:r>
      <w:r w:rsidRPr="00CC2F92">
        <w:rPr>
          <w:rFonts w:cs="Times New Roman"/>
          <w:sz w:val="24"/>
          <w:szCs w:val="24"/>
        </w:rPr>
        <w:t>Поход войска М.В. Скопина-Шуйского и Я.</w:t>
      </w:r>
      <w:r w:rsidRPr="00CC2F92">
        <w:rPr>
          <w:rFonts w:cs="Times New Roman"/>
          <w:sz w:val="24"/>
          <w:szCs w:val="24"/>
        </w:rPr>
        <w:noBreakHyphen/>
        <w:t xml:space="preserve">П. Делагарди и распад тушинского лагеря. Открытое вступление Речи Посполитой в войну против России. Оборона Смоленска. </w:t>
      </w:r>
    </w:p>
    <w:p w14:paraId="0D031CBD" w14:textId="77777777" w:rsidR="00416B7C" w:rsidRPr="00CC2F92" w:rsidRDefault="00416B7C" w:rsidP="00CC2F92">
      <w:pPr>
        <w:pStyle w:val="aff3"/>
        <w:rPr>
          <w:rFonts w:cs="Times New Roman"/>
          <w:sz w:val="24"/>
          <w:szCs w:val="24"/>
        </w:rPr>
      </w:pPr>
      <w:r w:rsidRPr="00CC2F92">
        <w:rPr>
          <w:rFonts w:cs="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p w14:paraId="4B72422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Окончание Смуты</w:t>
      </w:r>
      <w:r w:rsidRPr="00CC2F92">
        <w:rPr>
          <w:rFonts w:cs="Times New Roman"/>
          <w:sz w:val="24"/>
          <w:szCs w:val="24"/>
        </w:rPr>
        <w:t xml:space="preserve">. Земский собор 1613 г. и его роль в укреплении государственности. Избрание на царство Михаила </w:t>
      </w:r>
      <w:r w:rsidRPr="00CC2F92">
        <w:rPr>
          <w:rFonts w:cs="Times New Roman"/>
          <w:sz w:val="24"/>
          <w:szCs w:val="24"/>
        </w:rPr>
        <w:lastRenderedPageBreak/>
        <w:t>Федоровича Романова. Борьба с казачьими выступлениями против центральной власти.</w:t>
      </w:r>
      <w:r w:rsidRPr="00CC2F92">
        <w:rPr>
          <w:rStyle w:val="Italic"/>
          <w:rFonts w:cs="Times New Roman"/>
          <w:sz w:val="24"/>
          <w:szCs w:val="24"/>
        </w:rPr>
        <w:t xml:space="preserve"> </w:t>
      </w:r>
      <w:r w:rsidRPr="00CC2F92">
        <w:rPr>
          <w:rFonts w:cs="Times New Roman"/>
          <w:sz w:val="24"/>
          <w:szCs w:val="24"/>
        </w:rPr>
        <w:t xml:space="preserve">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p w14:paraId="79615EB5"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XVII в. </w:t>
      </w:r>
      <w:r w:rsidRPr="00CC2F92">
        <w:rPr>
          <w:rStyle w:val="Book"/>
          <w:rFonts w:cs="Times New Roman"/>
          <w:sz w:val="24"/>
          <w:szCs w:val="24"/>
        </w:rPr>
        <w:t>(16 ч)</w:t>
      </w:r>
    </w:p>
    <w:p w14:paraId="277B45F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Россия при первых Романовых.</w:t>
      </w:r>
      <w:r w:rsidRPr="00CC2F92">
        <w:rPr>
          <w:rFonts w:cs="Times New Roman"/>
          <w:sz w:val="24"/>
          <w:szCs w:val="24"/>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14:paraId="3F3799C0" w14:textId="77777777" w:rsidR="00416B7C" w:rsidRPr="00CC2F92" w:rsidRDefault="00416B7C" w:rsidP="00CC2F92">
      <w:pPr>
        <w:pStyle w:val="aff3"/>
        <w:rPr>
          <w:rFonts w:cs="Times New Roman"/>
          <w:sz w:val="24"/>
          <w:szCs w:val="24"/>
        </w:rPr>
      </w:pPr>
      <w:r w:rsidRPr="00CC2F92">
        <w:rPr>
          <w:rFonts w:cs="Times New Roman"/>
          <w:sz w:val="24"/>
          <w:szCs w:val="24"/>
        </w:rPr>
        <w:t>Царь Алексей Михайлович. Укрепление самодержавия.</w:t>
      </w:r>
      <w:r w:rsidR="00571787" w:rsidRPr="00CC2F92">
        <w:rPr>
          <w:rFonts w:cs="Times New Roman"/>
          <w:sz w:val="24"/>
          <w:szCs w:val="24"/>
        </w:rPr>
        <w:t xml:space="preserve"> </w:t>
      </w:r>
      <w:r w:rsidRPr="00CC2F92">
        <w:rPr>
          <w:rFonts w:cs="Times New Roman"/>
          <w:sz w:val="24"/>
          <w:szCs w:val="24"/>
        </w:rPr>
        <w:t>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w:t>
      </w:r>
      <w:r w:rsidRPr="00CC2F92">
        <w:rPr>
          <w:rStyle w:val="Italic"/>
          <w:rFonts w:cs="Times New Roman"/>
          <w:sz w:val="24"/>
          <w:szCs w:val="24"/>
        </w:rPr>
        <w:t xml:space="preserve"> </w:t>
      </w:r>
      <w:r w:rsidRPr="00CC2F92">
        <w:rPr>
          <w:rFonts w:cs="Times New Roman"/>
          <w:sz w:val="24"/>
          <w:szCs w:val="24"/>
        </w:rPr>
        <w:t xml:space="preserve">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 </w:t>
      </w:r>
    </w:p>
    <w:p w14:paraId="53123B1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Экономическое развитие России в XVII в</w:t>
      </w:r>
      <w:r w:rsidRPr="00CC2F92">
        <w:rPr>
          <w:rFonts w:cs="Times New Roman"/>
          <w:sz w:val="24"/>
          <w:szCs w:val="24"/>
        </w:rPr>
        <w:t xml:space="preserve">.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 </w:t>
      </w:r>
    </w:p>
    <w:p w14:paraId="7D726B4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Социальная структура российского общества.</w:t>
      </w:r>
      <w:r w:rsidRPr="00CC2F92">
        <w:rPr>
          <w:rFonts w:cs="Times New Roman"/>
          <w:sz w:val="24"/>
          <w:szCs w:val="24"/>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 </w:t>
      </w:r>
    </w:p>
    <w:p w14:paraId="298A4EE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Внешняя политика России в XVII в. </w:t>
      </w:r>
      <w:r w:rsidRPr="00CC2F92">
        <w:rPr>
          <w:rFonts w:cs="Times New Roman"/>
          <w:sz w:val="24"/>
          <w:szCs w:val="24"/>
        </w:rPr>
        <w:t xml:space="preserve">Возобновление дипломатических контактов со странами Европы и Азии после </w:t>
      </w:r>
      <w:r w:rsidRPr="00CC2F92">
        <w:rPr>
          <w:rFonts w:cs="Times New Roman"/>
          <w:sz w:val="24"/>
          <w:szCs w:val="24"/>
        </w:rPr>
        <w:lastRenderedPageBreak/>
        <w:t>Смуты. Смоленская война. Поляновский мир. Контакты с православным населением Речи Посполитой: противодействие</w:t>
      </w:r>
      <w:r w:rsidR="00571787" w:rsidRPr="00CC2F92">
        <w:rPr>
          <w:rFonts w:cs="Times New Roman"/>
          <w:sz w:val="24"/>
          <w:szCs w:val="24"/>
        </w:rPr>
        <w:t xml:space="preserve"> </w:t>
      </w:r>
      <w:r w:rsidRPr="00CC2F92">
        <w:rPr>
          <w:rFonts w:cs="Times New Roman"/>
          <w:sz w:val="24"/>
          <w:szCs w:val="24"/>
        </w:rPr>
        <w:t xml:space="preserve">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p w14:paraId="3A027C31"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Освоение новых территорий.</w:t>
      </w:r>
      <w:r w:rsidRPr="00CC2F92">
        <w:rPr>
          <w:rFonts w:cs="Times New Roman"/>
          <w:sz w:val="24"/>
          <w:szCs w:val="24"/>
        </w:rPr>
        <w:t xml:space="preserve"> Народы России в XVII 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14:paraId="0C633015"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Культурное пространство XVI–XVII вв. </w:t>
      </w:r>
      <w:r w:rsidRPr="00CC2F92">
        <w:rPr>
          <w:rStyle w:val="Book"/>
          <w:rFonts w:cs="Times New Roman"/>
          <w:sz w:val="24"/>
          <w:szCs w:val="24"/>
        </w:rPr>
        <w:t>(5 ч)</w:t>
      </w:r>
    </w:p>
    <w:p w14:paraId="543845A8" w14:textId="77777777" w:rsidR="00416B7C" w:rsidRPr="00CC2F92" w:rsidRDefault="00416B7C" w:rsidP="00CC2F92">
      <w:pPr>
        <w:pStyle w:val="aff3"/>
        <w:rPr>
          <w:rFonts w:cs="Times New Roman"/>
          <w:sz w:val="24"/>
          <w:szCs w:val="24"/>
        </w:rPr>
      </w:pPr>
      <w:r w:rsidRPr="00CC2F92">
        <w:rPr>
          <w:rFonts w:cs="Times New Roman"/>
          <w:sz w:val="24"/>
          <w:szCs w:val="24"/>
        </w:rPr>
        <w:t>Изменения в картине мира человека в XVI—XVII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14:paraId="0DD5286F"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Архитектура. Дворцово-храмовый ансамбль Соборной площади в Москве. Шатровый стиль в архитектуре. Антонио Солари, Алевиз Фрязин, Петрок Малой.</w:t>
      </w:r>
      <w:r w:rsidRPr="00CC2F92">
        <w:rPr>
          <w:rStyle w:val="Italic"/>
          <w:rFonts w:cs="Times New Roman"/>
          <w:sz w:val="24"/>
          <w:szCs w:val="24"/>
        </w:rPr>
        <w:t xml:space="preserve"> </w:t>
      </w:r>
      <w:r w:rsidRPr="00CC2F92">
        <w:rPr>
          <w:rFonts w:cs="Times New Roman"/>
          <w:sz w:val="24"/>
          <w:szCs w:val="24"/>
        </w:rPr>
        <w:t xml:space="preserve">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14:paraId="457CDB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CC2F92">
        <w:rPr>
          <w:rStyle w:val="Italic"/>
          <w:rFonts w:cs="Times New Roman"/>
          <w:sz w:val="24"/>
          <w:szCs w:val="24"/>
        </w:rPr>
        <w:t xml:space="preserve">. </w:t>
      </w:r>
      <w:r w:rsidRPr="00CC2F92">
        <w:rPr>
          <w:rFonts w:cs="Times New Roman"/>
          <w:sz w:val="24"/>
          <w:szCs w:val="24"/>
        </w:rPr>
        <w:t xml:space="preserve">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w:t>
      </w:r>
    </w:p>
    <w:p w14:paraId="61EE57C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14:paraId="0FAB27C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Наш край</w:t>
      </w:r>
      <w:r w:rsidRPr="00CC2F92">
        <w:rPr>
          <w:rFonts w:cs="Times New Roman"/>
          <w:sz w:val="24"/>
          <w:szCs w:val="24"/>
        </w:rPr>
        <w:t xml:space="preserve"> в XVI—XVII вв. </w:t>
      </w:r>
    </w:p>
    <w:p w14:paraId="3421714E"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w:t>
      </w:r>
    </w:p>
    <w:p w14:paraId="020494C8" w14:textId="77777777" w:rsidR="00416B7C" w:rsidRPr="00CC2F92" w:rsidRDefault="00416B7C" w:rsidP="00CC2F92">
      <w:pPr>
        <w:pStyle w:val="aff3"/>
        <w:rPr>
          <w:rFonts w:cs="Times New Roman"/>
          <w:sz w:val="24"/>
          <w:szCs w:val="24"/>
        </w:rPr>
      </w:pPr>
    </w:p>
    <w:p w14:paraId="04CC6F29"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31D13BB5"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НОВОГО ВРЕМЕНИ. XVIII в. </w:t>
      </w:r>
      <w:r w:rsidRPr="00CC2F92">
        <w:rPr>
          <w:rStyle w:val="Book"/>
          <w:rFonts w:cs="Times New Roman"/>
          <w:sz w:val="24"/>
          <w:szCs w:val="24"/>
        </w:rPr>
        <w:t>(23 ч)</w:t>
      </w:r>
    </w:p>
    <w:p w14:paraId="42EC67FC"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w:t>
      </w:r>
    </w:p>
    <w:p w14:paraId="025E05F4" w14:textId="77777777" w:rsidR="00416B7C" w:rsidRPr="00CC2F92" w:rsidRDefault="00416B7C" w:rsidP="00CC2F92">
      <w:pPr>
        <w:pStyle w:val="aff3"/>
        <w:rPr>
          <w:rFonts w:cs="Times New Roman"/>
          <w:sz w:val="24"/>
          <w:szCs w:val="24"/>
        </w:rPr>
      </w:pPr>
      <w:r w:rsidRPr="00CC2F92">
        <w:rPr>
          <w:rFonts w:cs="Times New Roman"/>
          <w:sz w:val="24"/>
          <w:szCs w:val="24"/>
        </w:rPr>
        <w:t>Век Просвещения</w:t>
      </w:r>
      <w:r w:rsidRPr="00CC2F92">
        <w:rPr>
          <w:rStyle w:val="BoldItalic"/>
          <w:rFonts w:cs="Times New Roman"/>
          <w:sz w:val="24"/>
          <w:szCs w:val="24"/>
        </w:rPr>
        <w:t xml:space="preserve"> </w:t>
      </w:r>
      <w:r w:rsidRPr="00CC2F92">
        <w:rPr>
          <w:rStyle w:val="Book"/>
          <w:rFonts w:cs="Times New Roman"/>
          <w:sz w:val="24"/>
          <w:szCs w:val="24"/>
        </w:rPr>
        <w:t>(2 ч)</w:t>
      </w:r>
    </w:p>
    <w:p w14:paraId="6C1723E0"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14:paraId="4EC83818"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Государства Европы в XVIII в.</w:t>
      </w:r>
      <w:r w:rsidRPr="00CC2F92">
        <w:rPr>
          <w:rStyle w:val="BoldItalic"/>
          <w:rFonts w:cs="Times New Roman"/>
          <w:sz w:val="24"/>
          <w:szCs w:val="24"/>
        </w:rPr>
        <w:t xml:space="preserve"> </w:t>
      </w:r>
      <w:r w:rsidRPr="00CC2F92">
        <w:rPr>
          <w:rStyle w:val="Book"/>
          <w:rFonts w:cs="Times New Roman"/>
          <w:sz w:val="24"/>
          <w:szCs w:val="24"/>
        </w:rPr>
        <w:t>(6 ч)</w:t>
      </w:r>
    </w:p>
    <w:p w14:paraId="721CDAE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Монархии в Европе XVIII в</w:t>
      </w:r>
      <w:r w:rsidRPr="00CC2F92">
        <w:rPr>
          <w:rFonts w:cs="Times New Roman"/>
          <w:sz w:val="24"/>
          <w:szCs w:val="24"/>
        </w:rPr>
        <w:t xml:space="preserve">.: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14:paraId="5806456D"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Великобритания в XVIII в</w:t>
      </w:r>
      <w:r w:rsidRPr="00CC2F92">
        <w:rPr>
          <w:rStyle w:val="Italic"/>
          <w:rFonts w:cs="Times New Roman"/>
          <w:sz w:val="24"/>
          <w:szCs w:val="24"/>
        </w:rPr>
        <w:t>.</w:t>
      </w:r>
      <w:r w:rsidRPr="00CC2F92">
        <w:rPr>
          <w:rFonts w:cs="Times New Roman"/>
          <w:sz w:val="24"/>
          <w:szCs w:val="24"/>
        </w:rPr>
        <w:t xml:space="preserve"> Королевская власть и парламент. Тори и виги. Предпосылки промышленного переворота в Англии.</w:t>
      </w:r>
      <w:r w:rsidRPr="00CC2F92">
        <w:rPr>
          <w:rStyle w:val="Italic"/>
          <w:rFonts w:cs="Times New Roman"/>
          <w:sz w:val="24"/>
          <w:szCs w:val="24"/>
        </w:rPr>
        <w:t xml:space="preserve"> </w:t>
      </w:r>
      <w:r w:rsidRPr="00CC2F92">
        <w:rPr>
          <w:rFonts w:cs="Times New Roman"/>
          <w:sz w:val="24"/>
          <w:szCs w:val="24"/>
        </w:rPr>
        <w:t>Технические изобретения и создание первых машин. Появление фабрик, замена ручного труда машинным. Соци</w:t>
      </w:r>
      <w:r w:rsidRPr="00CC2F92">
        <w:rPr>
          <w:rFonts w:cs="Times New Roman"/>
          <w:sz w:val="24"/>
          <w:szCs w:val="24"/>
        </w:rPr>
        <w:lastRenderedPageBreak/>
        <w:t xml:space="preserve">альные и экономические последствия промышленного переворота. Условия труда и быта фабричных рабочих. Движения протеста. Луддизм. </w:t>
      </w:r>
    </w:p>
    <w:p w14:paraId="03A2565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Франция</w:t>
      </w:r>
      <w:r w:rsidRPr="00CC2F92">
        <w:rPr>
          <w:rFonts w:cs="Times New Roman"/>
          <w:sz w:val="24"/>
          <w:szCs w:val="24"/>
        </w:rPr>
        <w:t>. Абсолютная монархия: политика сохранения старого порядка. Попытки проведения реформ. Королевская власть и сословия.</w:t>
      </w:r>
    </w:p>
    <w:p w14:paraId="05D6349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Германские государства, монархия Габсбургов, итальянские земли в XVIII в.</w:t>
      </w:r>
      <w:r w:rsidRPr="00CC2F92">
        <w:rPr>
          <w:rFonts w:cs="Times New Roman"/>
          <w:sz w:val="24"/>
          <w:szCs w:val="24"/>
        </w:rPr>
        <w:t xml:space="preserve">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p w14:paraId="05AC9CE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Государства Пиренейского полуострова</w:t>
      </w:r>
      <w:r w:rsidRPr="00CC2F92">
        <w:rPr>
          <w:rStyle w:val="Italic"/>
          <w:rFonts w:cs="Times New Roman"/>
          <w:sz w:val="24"/>
          <w:szCs w:val="24"/>
        </w:rPr>
        <w:t xml:space="preserve">. </w:t>
      </w:r>
      <w:r w:rsidRPr="00CC2F92">
        <w:rPr>
          <w:rFonts w:cs="Times New Roman"/>
          <w:sz w:val="24"/>
          <w:szCs w:val="24"/>
        </w:rPr>
        <w:t xml:space="preserve">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14:paraId="4A0B78FF" w14:textId="77777777" w:rsidR="00416B7C" w:rsidRPr="00CC2F92" w:rsidRDefault="00416B7C" w:rsidP="00CC2F92">
      <w:pPr>
        <w:pStyle w:val="aff3"/>
        <w:rPr>
          <w:rFonts w:cs="Times New Roman"/>
          <w:sz w:val="24"/>
          <w:szCs w:val="24"/>
        </w:rPr>
      </w:pPr>
      <w:r w:rsidRPr="00CC2F92">
        <w:rPr>
          <w:rFonts w:cs="Times New Roman"/>
          <w:sz w:val="24"/>
          <w:szCs w:val="24"/>
        </w:rPr>
        <w:t xml:space="preserve">Британские колонии в Северной Америке: </w:t>
      </w:r>
      <w:r w:rsidRPr="00CC2F92">
        <w:rPr>
          <w:rFonts w:cs="Times New Roman"/>
          <w:sz w:val="24"/>
          <w:szCs w:val="24"/>
        </w:rPr>
        <w:br/>
        <w:t xml:space="preserve">борьба за независимость </w:t>
      </w:r>
      <w:r w:rsidRPr="00CC2F92">
        <w:rPr>
          <w:rStyle w:val="Book"/>
          <w:rFonts w:cs="Times New Roman"/>
          <w:sz w:val="24"/>
          <w:szCs w:val="24"/>
        </w:rPr>
        <w:t>(2 ч)</w:t>
      </w:r>
    </w:p>
    <w:p w14:paraId="352DA1E2"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p w14:paraId="32A82D60" w14:textId="77777777" w:rsidR="00416B7C" w:rsidRPr="00CC2F92" w:rsidRDefault="00416B7C" w:rsidP="00CC2F92">
      <w:pPr>
        <w:pStyle w:val="aff3"/>
        <w:rPr>
          <w:rFonts w:cs="Times New Roman"/>
          <w:sz w:val="24"/>
          <w:szCs w:val="24"/>
        </w:rPr>
      </w:pPr>
      <w:r w:rsidRPr="00CC2F92">
        <w:rPr>
          <w:rFonts w:cs="Times New Roman"/>
          <w:sz w:val="24"/>
          <w:szCs w:val="24"/>
        </w:rPr>
        <w:t xml:space="preserve">Французская революция конца XVIII в. </w:t>
      </w:r>
      <w:r w:rsidRPr="00CC2F92">
        <w:rPr>
          <w:rStyle w:val="Book"/>
          <w:rFonts w:cs="Times New Roman"/>
          <w:sz w:val="24"/>
          <w:szCs w:val="24"/>
        </w:rPr>
        <w:t>(3 ч)</w:t>
      </w:r>
    </w:p>
    <w:p w14:paraId="78E18048" w14:textId="77777777" w:rsidR="00416B7C" w:rsidRPr="00CC2F92" w:rsidRDefault="00416B7C" w:rsidP="00CC2F92">
      <w:pPr>
        <w:pStyle w:val="aff3"/>
        <w:rPr>
          <w:rFonts w:cs="Times New Roman"/>
          <w:sz w:val="24"/>
          <w:szCs w:val="24"/>
        </w:rPr>
      </w:pPr>
      <w:r w:rsidRPr="00CC2F92">
        <w:rPr>
          <w:rFonts w:cs="Times New Roman"/>
          <w:sz w:val="24"/>
          <w:szCs w:val="24"/>
        </w:rPr>
        <w:t>Причины революции. Хронологические рамки и основные этапы революции. Начало революции. Декларация прав чело</w:t>
      </w:r>
      <w:r w:rsidRPr="00CC2F92">
        <w:rPr>
          <w:rFonts w:cs="Times New Roman"/>
          <w:sz w:val="24"/>
          <w:szCs w:val="24"/>
        </w:rPr>
        <w:lastRenderedPageBreak/>
        <w:t xml:space="preserve">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 </w:t>
      </w:r>
    </w:p>
    <w:p w14:paraId="7E034423" w14:textId="77777777" w:rsidR="00416B7C" w:rsidRPr="00CC2F92" w:rsidRDefault="00416B7C" w:rsidP="00CC2F92">
      <w:pPr>
        <w:pStyle w:val="aff3"/>
        <w:rPr>
          <w:rFonts w:cs="Times New Roman"/>
          <w:sz w:val="24"/>
          <w:szCs w:val="24"/>
        </w:rPr>
      </w:pPr>
      <w:r w:rsidRPr="00CC2F92">
        <w:rPr>
          <w:rFonts w:cs="Times New Roman"/>
          <w:sz w:val="24"/>
          <w:szCs w:val="24"/>
        </w:rPr>
        <w:t xml:space="preserve">Европейская культура в XVIII в. </w:t>
      </w:r>
      <w:r w:rsidRPr="00CC2F92">
        <w:rPr>
          <w:rStyle w:val="Book"/>
          <w:rFonts w:cs="Times New Roman"/>
          <w:sz w:val="24"/>
          <w:szCs w:val="24"/>
        </w:rPr>
        <w:t>(3 ч)</w:t>
      </w:r>
    </w:p>
    <w:p w14:paraId="5E59E7D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p w14:paraId="3A1F8642"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Международные отношения в XVIII в. </w:t>
      </w:r>
      <w:r w:rsidRPr="00CC2F92">
        <w:rPr>
          <w:rStyle w:val="Book"/>
          <w:rFonts w:cs="Times New Roman"/>
          <w:sz w:val="24"/>
          <w:szCs w:val="24"/>
        </w:rPr>
        <w:t>(2 ч)</w:t>
      </w:r>
    </w:p>
    <w:p w14:paraId="666E6E70" w14:textId="77777777" w:rsidR="00416B7C" w:rsidRPr="00CC2F92" w:rsidRDefault="00416B7C" w:rsidP="00CC2F92">
      <w:pPr>
        <w:pStyle w:val="aff3"/>
        <w:rPr>
          <w:rFonts w:cs="Times New Roman"/>
          <w:sz w:val="24"/>
          <w:szCs w:val="24"/>
        </w:rPr>
      </w:pPr>
      <w:r w:rsidRPr="00CC2F92">
        <w:rPr>
          <w:rFonts w:cs="Times New Roman"/>
          <w:sz w:val="24"/>
          <w:szCs w:val="24"/>
        </w:rPr>
        <w:t>Проблемы европейского баланса сил и дипломатия. Участие России в международных отношениях в XVIII в. Северная</w:t>
      </w:r>
      <w:r w:rsidR="00571787" w:rsidRPr="00CC2F92">
        <w:rPr>
          <w:rFonts w:cs="Times New Roman"/>
          <w:sz w:val="24"/>
          <w:szCs w:val="24"/>
        </w:rPr>
        <w:t xml:space="preserve"> </w:t>
      </w:r>
      <w:r w:rsidRPr="00CC2F92">
        <w:rPr>
          <w:rFonts w:cs="Times New Roman"/>
          <w:sz w:val="24"/>
          <w:szCs w:val="24"/>
        </w:rPr>
        <w:t>война (1700—1721). Династические войны «за наследство».</w:t>
      </w:r>
      <w:r w:rsidR="00571787" w:rsidRPr="00CC2F92">
        <w:rPr>
          <w:rFonts w:cs="Times New Roman"/>
          <w:sz w:val="24"/>
          <w:szCs w:val="24"/>
        </w:rPr>
        <w:t xml:space="preserve"> </w:t>
      </w:r>
      <w:r w:rsidRPr="00CC2F92">
        <w:rPr>
          <w:rFonts w:cs="Times New Roman"/>
          <w:sz w:val="24"/>
          <w:szCs w:val="24"/>
        </w:rPr>
        <w:t xml:space="preserve">Семилетняя война (1756—1763). Разделы Речи Посполитой. Войны антифранцузских коалиций против революционной Франции. Колониальные захваты европейских держав. </w:t>
      </w:r>
    </w:p>
    <w:p w14:paraId="358F9E12"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Востока в XVIII в. </w:t>
      </w:r>
      <w:r w:rsidRPr="00CC2F92">
        <w:rPr>
          <w:rStyle w:val="Book"/>
          <w:rFonts w:cs="Times New Roman"/>
          <w:sz w:val="24"/>
          <w:szCs w:val="24"/>
        </w:rPr>
        <w:t>(3 ч)</w:t>
      </w:r>
    </w:p>
    <w:p w14:paraId="61AFFB2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Османская империя</w:t>
      </w:r>
      <w:r w:rsidRPr="00CC2F92">
        <w:rPr>
          <w:rFonts w:cs="Times New Roman"/>
          <w:sz w:val="24"/>
          <w:szCs w:val="24"/>
        </w:rPr>
        <w:t xml:space="preserve">: от могущества к упадку. Положение населения. Попытки проведения реформ; Селим III. </w:t>
      </w:r>
      <w:r w:rsidRPr="00CC2F92">
        <w:rPr>
          <w:rStyle w:val="BoldItalic"/>
          <w:rFonts w:cs="Times New Roman"/>
          <w:sz w:val="24"/>
          <w:szCs w:val="24"/>
        </w:rPr>
        <w:t>Индия.</w:t>
      </w:r>
      <w:r w:rsidRPr="00CC2F92">
        <w:rPr>
          <w:rFonts w:cs="Times New Roman"/>
          <w:sz w:val="24"/>
          <w:szCs w:val="24"/>
        </w:rPr>
        <w:t xml:space="preserve"> Ослабление империи Великих Моголов. Борьба европейцев за владения в Индии. Утверждение британского владычества. </w:t>
      </w:r>
      <w:r w:rsidRPr="00CC2F92">
        <w:rPr>
          <w:rStyle w:val="BoldItalic"/>
          <w:rFonts w:cs="Times New Roman"/>
          <w:sz w:val="24"/>
          <w:szCs w:val="24"/>
        </w:rPr>
        <w:t>Китай</w:t>
      </w:r>
      <w:r w:rsidRPr="00CC2F92">
        <w:rPr>
          <w:rFonts w:cs="Times New Roman"/>
          <w:sz w:val="24"/>
          <w:szCs w:val="24"/>
        </w:rPr>
        <w:t>. Империя Цин в XVIII в.: власть маньчжурских императоров, система управления страной. Внешняя политика империи Цин; отношения с Россией. «Закрытие» Китая для ино</w:t>
      </w:r>
      <w:r w:rsidRPr="00CC2F92">
        <w:rPr>
          <w:rFonts w:cs="Times New Roman"/>
          <w:sz w:val="24"/>
          <w:szCs w:val="24"/>
        </w:rPr>
        <w:lastRenderedPageBreak/>
        <w:t xml:space="preserve">земцев. </w:t>
      </w:r>
      <w:r w:rsidRPr="00CC2F92">
        <w:rPr>
          <w:rStyle w:val="BoldItalic"/>
          <w:rFonts w:cs="Times New Roman"/>
          <w:sz w:val="24"/>
          <w:szCs w:val="24"/>
        </w:rPr>
        <w:t>Япония</w:t>
      </w:r>
      <w:r w:rsidRPr="00CC2F92">
        <w:rPr>
          <w:rFonts w:cs="Times New Roman"/>
          <w:sz w:val="24"/>
          <w:szCs w:val="24"/>
        </w:rPr>
        <w:t xml:space="preserve"> в XVIII в. Сегуны и дайме. Положение сословий. Культура стран Востока в XVIII в. </w:t>
      </w:r>
    </w:p>
    <w:p w14:paraId="374295C8"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 XVIII в.</w:t>
      </w:r>
    </w:p>
    <w:p w14:paraId="1078DD3F"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РОССИИ. РОССИЯ В КОНЦЕ XVII — XVIII в.: </w:t>
      </w:r>
      <w:r w:rsidRPr="00CC2F92">
        <w:rPr>
          <w:rFonts w:cs="Times New Roman"/>
          <w:sz w:val="24"/>
          <w:szCs w:val="24"/>
        </w:rPr>
        <w:br/>
        <w:t xml:space="preserve">ОТ ЦАРСТВА К ИМПЕРИИ </w:t>
      </w:r>
      <w:r w:rsidRPr="00CC2F92">
        <w:rPr>
          <w:rStyle w:val="Book"/>
          <w:rFonts w:cs="Times New Roman"/>
          <w:sz w:val="24"/>
          <w:szCs w:val="24"/>
        </w:rPr>
        <w:t>(45 ч)</w:t>
      </w:r>
    </w:p>
    <w:p w14:paraId="07CC6739"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w:t>
      </w:r>
    </w:p>
    <w:p w14:paraId="47A0A51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эпоху преобразований Петра I </w:t>
      </w:r>
      <w:r w:rsidRPr="00CC2F92">
        <w:rPr>
          <w:rStyle w:val="Book"/>
          <w:rFonts w:cs="Times New Roman"/>
          <w:sz w:val="24"/>
          <w:szCs w:val="24"/>
        </w:rPr>
        <w:t>(11 ч)</w:t>
      </w:r>
    </w:p>
    <w:p w14:paraId="78E928DB" w14:textId="77777777" w:rsidR="00416B7C" w:rsidRPr="00CC2F92" w:rsidRDefault="00416B7C" w:rsidP="00CC2F92">
      <w:pPr>
        <w:pStyle w:val="aff3"/>
        <w:rPr>
          <w:rFonts w:cs="Times New Roman"/>
          <w:spacing w:val="2"/>
          <w:sz w:val="24"/>
          <w:szCs w:val="24"/>
        </w:rPr>
      </w:pPr>
      <w:r w:rsidRPr="00CC2F92">
        <w:rPr>
          <w:rStyle w:val="BoldItalic"/>
          <w:rFonts w:cs="Times New Roman"/>
          <w:spacing w:val="2"/>
          <w:sz w:val="24"/>
          <w:szCs w:val="24"/>
        </w:rPr>
        <w:t>Причины и предпосылки преобразований</w:t>
      </w:r>
      <w:r w:rsidRPr="00CC2F92">
        <w:rPr>
          <w:rStyle w:val="Italic"/>
          <w:rFonts w:cs="Times New Roman"/>
          <w:spacing w:val="2"/>
          <w:sz w:val="24"/>
          <w:szCs w:val="24"/>
        </w:rPr>
        <w:t>.</w:t>
      </w:r>
      <w:r w:rsidRPr="00CC2F92">
        <w:rPr>
          <w:rFonts w:cs="Times New Roman"/>
          <w:spacing w:val="2"/>
          <w:sz w:val="24"/>
          <w:szCs w:val="24"/>
        </w:rPr>
        <w:t xml:space="preserve">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14:paraId="23D155CB" w14:textId="77777777" w:rsidR="00416B7C" w:rsidRPr="00CC2F92" w:rsidRDefault="00416B7C" w:rsidP="00CC2F92">
      <w:pPr>
        <w:pStyle w:val="aff3"/>
        <w:rPr>
          <w:rFonts w:cs="Times New Roman"/>
          <w:spacing w:val="2"/>
          <w:sz w:val="24"/>
          <w:szCs w:val="24"/>
        </w:rPr>
      </w:pPr>
      <w:r w:rsidRPr="00CC2F92">
        <w:rPr>
          <w:rStyle w:val="BoldItalic"/>
          <w:rFonts w:cs="Times New Roman"/>
          <w:spacing w:val="2"/>
          <w:sz w:val="24"/>
          <w:szCs w:val="24"/>
        </w:rPr>
        <w:t>Экономическая политика.</w:t>
      </w:r>
      <w:r w:rsidRPr="00CC2F92">
        <w:rPr>
          <w:rFonts w:cs="Times New Roman"/>
          <w:spacing w:val="2"/>
          <w:sz w:val="24"/>
          <w:szCs w:val="24"/>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 </w:t>
      </w:r>
    </w:p>
    <w:p w14:paraId="30D5068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Социальная политика.</w:t>
      </w:r>
      <w:r w:rsidRPr="00CC2F92">
        <w:rPr>
          <w:rFonts w:cs="Times New Roman"/>
          <w:sz w:val="24"/>
          <w:szCs w:val="24"/>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14:paraId="7767D18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Реформы управления</w:t>
      </w:r>
      <w:r w:rsidRPr="00CC2F92">
        <w:rPr>
          <w:rFonts w:cs="Times New Roman"/>
          <w:sz w:val="24"/>
          <w:szCs w:val="24"/>
        </w:rPr>
        <w:t xml:space="preserve">.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14:paraId="64DD8D7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Первые гвардейские полки. </w:t>
      </w:r>
      <w:r w:rsidRPr="00CC2F92">
        <w:rPr>
          <w:rStyle w:val="BoldItalic"/>
          <w:rFonts w:cs="Times New Roman"/>
          <w:sz w:val="24"/>
          <w:szCs w:val="24"/>
        </w:rPr>
        <w:t>Создание регулярной армии, военного флота</w:t>
      </w:r>
      <w:r w:rsidRPr="00CC2F92">
        <w:rPr>
          <w:rFonts w:cs="Times New Roman"/>
          <w:sz w:val="24"/>
          <w:szCs w:val="24"/>
        </w:rPr>
        <w:t xml:space="preserve">. Рекрутские наборы. </w:t>
      </w:r>
    </w:p>
    <w:p w14:paraId="228815D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Церковная реформа</w:t>
      </w:r>
      <w:r w:rsidRPr="00CC2F92">
        <w:rPr>
          <w:rFonts w:cs="Times New Roman"/>
          <w:sz w:val="24"/>
          <w:szCs w:val="24"/>
        </w:rPr>
        <w:t xml:space="preserve">. Упразднение патриаршества, учреждение Синода. Положение инославных конфессий. </w:t>
      </w:r>
    </w:p>
    <w:p w14:paraId="59B9F71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Оппозиция реформам Петра I</w:t>
      </w:r>
      <w:r w:rsidRPr="00CC2F92">
        <w:rPr>
          <w:rFonts w:cs="Times New Roman"/>
          <w:sz w:val="24"/>
          <w:szCs w:val="24"/>
        </w:rPr>
        <w:t xml:space="preserve">. Социальные движения в первой четверти XVIII в. Восстания в Астрахани, Башкирии, на Дону. Дело царевича Алексея. </w:t>
      </w:r>
    </w:p>
    <w:p w14:paraId="4E4963CE"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Внешняя политика</w:t>
      </w:r>
      <w:r w:rsidRPr="00CC2F92">
        <w:rPr>
          <w:rFonts w:cs="Times New Roman"/>
          <w:sz w:val="24"/>
          <w:szCs w:val="24"/>
        </w:rPr>
        <w:t>. Северная война. Причины и цели</w:t>
      </w:r>
      <w:r w:rsidR="00571787" w:rsidRPr="00CC2F92">
        <w:rPr>
          <w:rFonts w:cs="Times New Roman"/>
          <w:sz w:val="24"/>
          <w:szCs w:val="24"/>
        </w:rPr>
        <w:t xml:space="preserve"> </w:t>
      </w:r>
      <w:r w:rsidRPr="00CC2F92">
        <w:rPr>
          <w:rFonts w:cs="Times New Roman"/>
          <w:sz w:val="24"/>
          <w:szCs w:val="24"/>
        </w:rPr>
        <w:t xml:space="preserve">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I. </w:t>
      </w:r>
    </w:p>
    <w:p w14:paraId="7086BAFD"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Преобразования Петра I в области культуры</w:t>
      </w:r>
      <w:r w:rsidRPr="00CC2F92">
        <w:rPr>
          <w:rFonts w:cs="Times New Roman"/>
          <w:sz w:val="24"/>
          <w:szCs w:val="24"/>
        </w:rPr>
        <w:t>.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w:t>
      </w:r>
      <w:r w:rsidR="00571787" w:rsidRPr="00CC2F92">
        <w:rPr>
          <w:rFonts w:cs="Times New Roman"/>
          <w:sz w:val="24"/>
          <w:szCs w:val="24"/>
        </w:rPr>
        <w:t xml:space="preserve"> </w:t>
      </w:r>
      <w:r w:rsidRPr="00CC2F92">
        <w:rPr>
          <w:rFonts w:cs="Times New Roman"/>
          <w:sz w:val="24"/>
          <w:szCs w:val="24"/>
        </w:rPr>
        <w:t xml:space="preserve">Кунсткамера. Светская живопись, портрет петровской эпохи. Скульптура и архитектура. Памятники раннего барокко. </w:t>
      </w:r>
    </w:p>
    <w:p w14:paraId="7BC05DFD" w14:textId="77777777" w:rsidR="00416B7C" w:rsidRPr="00CC2F92" w:rsidRDefault="00416B7C" w:rsidP="00CC2F92">
      <w:pPr>
        <w:pStyle w:val="aff3"/>
        <w:rPr>
          <w:rFonts w:cs="Times New Roman"/>
          <w:sz w:val="24"/>
          <w:szCs w:val="24"/>
        </w:rPr>
      </w:pPr>
      <w:r w:rsidRPr="00CC2F92">
        <w:rPr>
          <w:rFonts w:cs="Times New Roman"/>
          <w:sz w:val="24"/>
          <w:szCs w:val="24"/>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w:t>
      </w:r>
      <w:r w:rsidRPr="00CC2F92">
        <w:rPr>
          <w:rStyle w:val="Italic"/>
          <w:rFonts w:cs="Times New Roman"/>
          <w:sz w:val="24"/>
          <w:szCs w:val="24"/>
        </w:rPr>
        <w:t xml:space="preserve"> </w:t>
      </w:r>
      <w:r w:rsidRPr="00CC2F92">
        <w:rPr>
          <w:rFonts w:cs="Times New Roman"/>
          <w:sz w:val="24"/>
          <w:szCs w:val="24"/>
        </w:rPr>
        <w:t xml:space="preserve">Ассамблеи, балы, светские государственные праздники. Европейский стиль в одежде, развлечениях, питании. Изменения в положении женщин. </w:t>
      </w:r>
    </w:p>
    <w:p w14:paraId="1DE2AA46" w14:textId="77777777" w:rsidR="00416B7C" w:rsidRPr="00CC2F92" w:rsidRDefault="00416B7C" w:rsidP="00CC2F92">
      <w:pPr>
        <w:pStyle w:val="aff3"/>
        <w:rPr>
          <w:rFonts w:cs="Times New Roman"/>
          <w:sz w:val="24"/>
          <w:szCs w:val="24"/>
        </w:rPr>
      </w:pPr>
      <w:r w:rsidRPr="00CC2F92">
        <w:rPr>
          <w:rFonts w:cs="Times New Roman"/>
          <w:sz w:val="24"/>
          <w:szCs w:val="24"/>
        </w:rPr>
        <w:t xml:space="preserve">Итоги, последствия и значение петровских преобразований. Образ Петра I в русской культуре. </w:t>
      </w:r>
    </w:p>
    <w:p w14:paraId="1BAB008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после Петра I. Дворцовые перевороты </w:t>
      </w:r>
      <w:r w:rsidRPr="00CC2F92">
        <w:rPr>
          <w:rStyle w:val="Book"/>
          <w:rFonts w:cs="Times New Roman"/>
          <w:sz w:val="24"/>
          <w:szCs w:val="24"/>
        </w:rPr>
        <w:t>(7 ч)</w:t>
      </w:r>
    </w:p>
    <w:p w14:paraId="0A40A86B" w14:textId="77777777" w:rsidR="00416B7C" w:rsidRPr="00CC2F92" w:rsidRDefault="00416B7C" w:rsidP="00CC2F92">
      <w:pPr>
        <w:pStyle w:val="aff3"/>
        <w:rPr>
          <w:rFonts w:cs="Times New Roman"/>
          <w:sz w:val="24"/>
          <w:szCs w:val="24"/>
        </w:rPr>
      </w:pPr>
      <w:r w:rsidRPr="00CC2F92">
        <w:rPr>
          <w:rFonts w:cs="Times New Roman"/>
          <w:sz w:val="24"/>
          <w:szCs w:val="24"/>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w:t>
      </w:r>
      <w:r w:rsidR="00571787" w:rsidRPr="00CC2F92">
        <w:rPr>
          <w:rFonts w:cs="Times New Roman"/>
          <w:sz w:val="24"/>
          <w:szCs w:val="24"/>
        </w:rPr>
        <w:t xml:space="preserve"> </w:t>
      </w:r>
      <w:r w:rsidRPr="00CC2F92">
        <w:rPr>
          <w:rFonts w:cs="Times New Roman"/>
          <w:sz w:val="24"/>
          <w:szCs w:val="24"/>
        </w:rPr>
        <w:t xml:space="preserve">страны. </w:t>
      </w:r>
    </w:p>
    <w:p w14:paraId="6D89D521" w14:textId="77777777" w:rsidR="00416B7C" w:rsidRPr="00CC2F92" w:rsidRDefault="00416B7C" w:rsidP="00CC2F92">
      <w:pPr>
        <w:pStyle w:val="aff3"/>
        <w:rPr>
          <w:rStyle w:val="Italic"/>
          <w:rFonts w:cs="Times New Roman"/>
          <w:sz w:val="24"/>
          <w:szCs w:val="24"/>
        </w:rPr>
      </w:pPr>
      <w:r w:rsidRPr="00CC2F92">
        <w:rPr>
          <w:rFonts w:cs="Times New Roman"/>
          <w:sz w:val="24"/>
          <w:szCs w:val="24"/>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14:paraId="5BC23F0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Россия при Елизавете Петровне</w:t>
      </w:r>
      <w:r w:rsidRPr="00CC2F92">
        <w:rPr>
          <w:rFonts w:cs="Times New Roman"/>
          <w:sz w:val="24"/>
          <w:szCs w:val="24"/>
        </w:rPr>
        <w:t xml:space="preserve">.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 </w:t>
      </w:r>
    </w:p>
    <w:p w14:paraId="45F9136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Петр III</w:t>
      </w:r>
      <w:r w:rsidRPr="00CC2F92">
        <w:rPr>
          <w:rFonts w:cs="Times New Roman"/>
          <w:sz w:val="24"/>
          <w:szCs w:val="24"/>
        </w:rPr>
        <w:t xml:space="preserve">. Манифест о вольности дворянства. Причины переворота 28 июня 1762 г. </w:t>
      </w:r>
    </w:p>
    <w:p w14:paraId="7F6A867F"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1760—1790-х гг. </w:t>
      </w:r>
      <w:r w:rsidRPr="00CC2F92">
        <w:rPr>
          <w:rFonts w:cs="Times New Roman"/>
          <w:sz w:val="24"/>
          <w:szCs w:val="24"/>
        </w:rPr>
        <w:br/>
        <w:t xml:space="preserve">Правление Екатерины II и Павла I </w:t>
      </w:r>
      <w:r w:rsidRPr="00CC2F92">
        <w:rPr>
          <w:rStyle w:val="Book"/>
          <w:rFonts w:cs="Times New Roman"/>
          <w:sz w:val="24"/>
          <w:szCs w:val="24"/>
        </w:rPr>
        <w:t>(18 ч)</w:t>
      </w:r>
    </w:p>
    <w:p w14:paraId="34B6B0CC" w14:textId="77777777" w:rsidR="00416B7C" w:rsidRPr="00CC2F92" w:rsidRDefault="00416B7C" w:rsidP="00CC2F92">
      <w:pPr>
        <w:pStyle w:val="aff3"/>
        <w:rPr>
          <w:rStyle w:val="Italic"/>
          <w:rFonts w:cs="Times New Roman"/>
          <w:sz w:val="24"/>
          <w:szCs w:val="24"/>
        </w:rPr>
      </w:pPr>
      <w:r w:rsidRPr="00CC2F92">
        <w:rPr>
          <w:rStyle w:val="BoldItalic"/>
          <w:rFonts w:cs="Times New Roman"/>
          <w:sz w:val="24"/>
          <w:szCs w:val="24"/>
        </w:rPr>
        <w:t>Внутренняя политика Екатерины II</w:t>
      </w:r>
      <w:r w:rsidRPr="00CC2F92">
        <w:rPr>
          <w:rFonts w:cs="Times New Roman"/>
          <w:sz w:val="24"/>
          <w:szCs w:val="24"/>
        </w:rPr>
        <w:t>.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CC2F92">
        <w:rPr>
          <w:rStyle w:val="Italic"/>
          <w:rFonts w:cs="Times New Roman"/>
          <w:sz w:val="24"/>
          <w:szCs w:val="24"/>
        </w:rPr>
        <w:t xml:space="preserve">. </w:t>
      </w:r>
    </w:p>
    <w:p w14:paraId="5FA942EC" w14:textId="77777777" w:rsidR="00416B7C" w:rsidRPr="00CC2F92" w:rsidRDefault="00416B7C" w:rsidP="00CC2F92">
      <w:pPr>
        <w:pStyle w:val="aff3"/>
        <w:rPr>
          <w:rFonts w:cs="Times New Roman"/>
          <w:sz w:val="24"/>
          <w:szCs w:val="24"/>
        </w:rPr>
      </w:pPr>
      <w:r w:rsidRPr="00CC2F92">
        <w:rPr>
          <w:rFonts w:cs="Times New Roman"/>
          <w:sz w:val="24"/>
          <w:szCs w:val="24"/>
        </w:rPr>
        <w:t>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CC2F92">
        <w:rPr>
          <w:rStyle w:val="Italic"/>
          <w:rFonts w:cs="Times New Roman"/>
          <w:sz w:val="24"/>
          <w:szCs w:val="24"/>
        </w:rPr>
        <w:t>.</w:t>
      </w:r>
      <w:r w:rsidRPr="00CC2F92">
        <w:rPr>
          <w:rFonts w:cs="Times New Roman"/>
          <w:sz w:val="24"/>
          <w:szCs w:val="24"/>
        </w:rPr>
        <w:t xml:space="preserve">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14:paraId="7B79362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Экономическое развитие России во второй половине XVIII в.</w:t>
      </w:r>
      <w:r w:rsidRPr="00CC2F92">
        <w:rPr>
          <w:rStyle w:val="Italic"/>
          <w:rFonts w:cs="Times New Roman"/>
          <w:sz w:val="24"/>
          <w:szCs w:val="24"/>
        </w:rPr>
        <w:t xml:space="preserve"> </w:t>
      </w:r>
      <w:r w:rsidRPr="00CC2F92">
        <w:rPr>
          <w:rFonts w:cs="Times New Roman"/>
          <w:sz w:val="24"/>
          <w:szCs w:val="24"/>
        </w:rPr>
        <w:t>Крестьяне: крепостные, государственные, монастырские. Условия жизни крепостной деревни. Права помещика по от</w:t>
      </w:r>
      <w:r w:rsidRPr="00CC2F92">
        <w:rPr>
          <w:rFonts w:cs="Times New Roman"/>
          <w:sz w:val="24"/>
          <w:szCs w:val="24"/>
        </w:rPr>
        <w:lastRenderedPageBreak/>
        <w:t>ношению к своим крепостным. Барщинное и оброчное хозяйство. Дворовые люди</w:t>
      </w:r>
      <w:r w:rsidRPr="00CC2F92">
        <w:rPr>
          <w:rStyle w:val="Italic"/>
          <w:rFonts w:cs="Times New Roman"/>
          <w:sz w:val="24"/>
          <w:szCs w:val="24"/>
        </w:rPr>
        <w:t>.</w:t>
      </w:r>
      <w:r w:rsidRPr="00CC2F92">
        <w:rPr>
          <w:rFonts w:cs="Times New Roman"/>
          <w:sz w:val="24"/>
          <w:szCs w:val="24"/>
        </w:rPr>
        <w:t xml:space="preserve"> Роль крепостного строя в экономике страны. </w:t>
      </w:r>
    </w:p>
    <w:p w14:paraId="741EFE2F" w14:textId="77777777" w:rsidR="00416B7C" w:rsidRPr="00CC2F92" w:rsidRDefault="00416B7C" w:rsidP="00CC2F92">
      <w:pPr>
        <w:pStyle w:val="aff3"/>
        <w:rPr>
          <w:rFonts w:cs="Times New Roman"/>
          <w:sz w:val="24"/>
          <w:szCs w:val="24"/>
        </w:rPr>
      </w:pPr>
      <w:r w:rsidRPr="00CC2F92">
        <w:rPr>
          <w:rFonts w:cs="Times New Roman"/>
          <w:sz w:val="24"/>
          <w:szCs w:val="24"/>
        </w:rPr>
        <w:t>Промышленность в городе и деревне. Роль государства, купечества, помещиков в развитии промышленности. Крепостной и вольнонаемный труд</w:t>
      </w:r>
      <w:r w:rsidRPr="00CC2F92">
        <w:rPr>
          <w:rStyle w:val="Italic"/>
          <w:rFonts w:cs="Times New Roman"/>
          <w:sz w:val="24"/>
          <w:szCs w:val="24"/>
        </w:rPr>
        <w:t xml:space="preserve">. </w:t>
      </w:r>
      <w:r w:rsidRPr="00CC2F92">
        <w:rPr>
          <w:rFonts w:cs="Times New Roman"/>
          <w:sz w:val="24"/>
          <w:szCs w:val="24"/>
        </w:rPr>
        <w:t>Привлечение крепостных оброчных крестьян к работе на мануфактурах</w:t>
      </w:r>
      <w:r w:rsidRPr="00CC2F92">
        <w:rPr>
          <w:rStyle w:val="Italic"/>
          <w:rFonts w:cs="Times New Roman"/>
          <w:sz w:val="24"/>
          <w:szCs w:val="24"/>
        </w:rPr>
        <w:t xml:space="preserve">. </w:t>
      </w:r>
      <w:r w:rsidRPr="00CC2F92">
        <w:rPr>
          <w:rFonts w:cs="Times New Roman"/>
          <w:sz w:val="24"/>
          <w:szCs w:val="24"/>
        </w:rPr>
        <w:t xml:space="preserve">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14:paraId="640A3BB2" w14:textId="77777777" w:rsidR="00416B7C" w:rsidRPr="00CC2F92" w:rsidRDefault="00416B7C" w:rsidP="00CC2F92">
      <w:pPr>
        <w:pStyle w:val="aff3"/>
        <w:rPr>
          <w:rStyle w:val="BoldItalic"/>
          <w:rFonts w:cs="Times New Roman"/>
          <w:sz w:val="24"/>
          <w:szCs w:val="24"/>
        </w:rPr>
      </w:pPr>
      <w:r w:rsidRPr="00CC2F92">
        <w:rPr>
          <w:rFonts w:cs="Times New Roman"/>
          <w:sz w:val="24"/>
          <w:szCs w:val="24"/>
        </w:rPr>
        <w:t>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CC2F92">
        <w:rPr>
          <w:rStyle w:val="Italic"/>
          <w:rFonts w:cs="Times New Roman"/>
          <w:sz w:val="24"/>
          <w:szCs w:val="24"/>
        </w:rPr>
        <w:t xml:space="preserve">. </w:t>
      </w:r>
      <w:r w:rsidRPr="00CC2F92">
        <w:rPr>
          <w:rFonts w:cs="Times New Roman"/>
          <w:sz w:val="24"/>
          <w:szCs w:val="24"/>
        </w:rPr>
        <w:t>Обеспечение активного внешнеторгового баланса</w:t>
      </w:r>
      <w:r w:rsidRPr="00CC2F92">
        <w:rPr>
          <w:rStyle w:val="Italic"/>
          <w:rFonts w:cs="Times New Roman"/>
          <w:sz w:val="24"/>
          <w:szCs w:val="24"/>
        </w:rPr>
        <w:t xml:space="preserve">. </w:t>
      </w:r>
    </w:p>
    <w:p w14:paraId="77A107C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Обострение социальных противоречий</w:t>
      </w:r>
      <w:r w:rsidRPr="00CC2F92">
        <w:rPr>
          <w:rFonts w:cs="Times New Roman"/>
          <w:sz w:val="24"/>
          <w:szCs w:val="24"/>
        </w:rPr>
        <w:t>. Чумной бунт в Москве</w:t>
      </w:r>
      <w:r w:rsidRPr="00CC2F92">
        <w:rPr>
          <w:rStyle w:val="Italic"/>
          <w:rFonts w:cs="Times New Roman"/>
          <w:sz w:val="24"/>
          <w:szCs w:val="24"/>
        </w:rPr>
        <w:t>.</w:t>
      </w:r>
      <w:r w:rsidRPr="00CC2F92">
        <w:rPr>
          <w:rFonts w:cs="Times New Roman"/>
          <w:sz w:val="24"/>
          <w:szCs w:val="24"/>
        </w:rPr>
        <w:t xml:space="preserve"> Восстание под предводительством Емельяна Пугачева. Антидворянский и антикрепостнический характер движения</w:t>
      </w:r>
      <w:r w:rsidRPr="00CC2F92">
        <w:rPr>
          <w:rStyle w:val="Italic"/>
          <w:rFonts w:cs="Times New Roman"/>
          <w:sz w:val="24"/>
          <w:szCs w:val="24"/>
        </w:rPr>
        <w:t xml:space="preserve">. </w:t>
      </w:r>
      <w:r w:rsidRPr="00CC2F92">
        <w:rPr>
          <w:rFonts w:cs="Times New Roman"/>
          <w:sz w:val="24"/>
          <w:szCs w:val="24"/>
        </w:rPr>
        <w:t>Роль казачества, народов Урала и Поволжья в восстании</w:t>
      </w:r>
      <w:r w:rsidRPr="00CC2F92">
        <w:rPr>
          <w:rStyle w:val="Italic"/>
          <w:rFonts w:cs="Times New Roman"/>
          <w:sz w:val="24"/>
          <w:szCs w:val="24"/>
        </w:rPr>
        <w:t>.</w:t>
      </w:r>
      <w:r w:rsidRPr="00CC2F92">
        <w:rPr>
          <w:rFonts w:cs="Times New Roman"/>
          <w:sz w:val="24"/>
          <w:szCs w:val="24"/>
        </w:rPr>
        <w:t xml:space="preserve"> Влияние восстания на внутреннюю политику и развитие общественной мысли. </w:t>
      </w:r>
    </w:p>
    <w:p w14:paraId="77B487F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Внешняя политика России второй половины XVIII в., ее основные задачи.</w:t>
      </w:r>
      <w:r w:rsidRPr="00CC2F92">
        <w:rPr>
          <w:rFonts w:cs="Times New Roman"/>
          <w:sz w:val="24"/>
          <w:szCs w:val="24"/>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II на юг в 1787 г. </w:t>
      </w:r>
    </w:p>
    <w:p w14:paraId="63D179A1"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w:t>
      </w:r>
      <w:r w:rsidRPr="00CC2F92">
        <w:rPr>
          <w:rFonts w:cs="Times New Roman"/>
          <w:sz w:val="24"/>
          <w:szCs w:val="24"/>
        </w:rPr>
        <w:lastRenderedPageBreak/>
        <w:t>Габсбургов и Пруссией. Первый, второй и третий разделы. Борьба поляков за национальную независимость. Восстание под предводительством Т. Костюшко</w:t>
      </w:r>
      <w:r w:rsidRPr="00CC2F92">
        <w:rPr>
          <w:rStyle w:val="Italic"/>
          <w:rFonts w:cs="Times New Roman"/>
          <w:sz w:val="24"/>
          <w:szCs w:val="24"/>
        </w:rPr>
        <w:t xml:space="preserve">. </w:t>
      </w:r>
    </w:p>
    <w:p w14:paraId="7634006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Россия при Павле I. </w:t>
      </w:r>
      <w:r w:rsidRPr="00CC2F92">
        <w:rPr>
          <w:rFonts w:cs="Times New Roman"/>
          <w:sz w:val="24"/>
          <w:szCs w:val="24"/>
        </w:rPr>
        <w:t>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w:t>
      </w:r>
      <w:r w:rsidRPr="00CC2F92">
        <w:rPr>
          <w:rStyle w:val="Italic"/>
          <w:rFonts w:cs="Times New Roman"/>
          <w:sz w:val="24"/>
          <w:szCs w:val="24"/>
        </w:rPr>
        <w:t xml:space="preserve"> </w:t>
      </w:r>
      <w:r w:rsidRPr="00CC2F92">
        <w:rPr>
          <w:rFonts w:cs="Times New Roman"/>
          <w:sz w:val="24"/>
          <w:szCs w:val="24"/>
        </w:rPr>
        <w:t xml:space="preserve">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p w14:paraId="44009DB4" w14:textId="77777777" w:rsidR="00416B7C" w:rsidRPr="00CC2F92" w:rsidRDefault="00416B7C" w:rsidP="00CC2F92">
      <w:pPr>
        <w:pStyle w:val="aff3"/>
        <w:rPr>
          <w:rFonts w:cs="Times New Roman"/>
          <w:sz w:val="24"/>
          <w:szCs w:val="24"/>
        </w:rPr>
      </w:pPr>
      <w:r w:rsidRPr="00CC2F92">
        <w:rPr>
          <w:rFonts w:cs="Times New Roman"/>
          <w:sz w:val="24"/>
          <w:szCs w:val="24"/>
        </w:rPr>
        <w:t xml:space="preserve">Участие России в борьбе с революционной Францией. Итальянский и Швейцарский походы А. В. Суворова. Действия эскадры Ф. Ф. Ушакова в Средиземном море. </w:t>
      </w:r>
    </w:p>
    <w:p w14:paraId="66AEC90C"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Культурное пространство Российской империи в XVIII в. </w:t>
      </w:r>
      <w:r w:rsidRPr="00CC2F92">
        <w:rPr>
          <w:rStyle w:val="Book"/>
          <w:rFonts w:cs="Times New Roman"/>
          <w:sz w:val="24"/>
          <w:szCs w:val="24"/>
        </w:rPr>
        <w:t>(6</w:t>
      </w:r>
      <w:r w:rsidR="00EF465C" w:rsidRPr="00CC2F92">
        <w:rPr>
          <w:rStyle w:val="Book"/>
          <w:rFonts w:cs="Times New Roman"/>
          <w:sz w:val="24"/>
          <w:szCs w:val="24"/>
        </w:rPr>
        <w:t> </w:t>
      </w:r>
      <w:r w:rsidRPr="00CC2F92">
        <w:rPr>
          <w:rStyle w:val="Book"/>
          <w:rFonts w:cs="Times New Roman"/>
          <w:sz w:val="24"/>
          <w:szCs w:val="24"/>
        </w:rPr>
        <w:t>ч)</w:t>
      </w:r>
    </w:p>
    <w:p w14:paraId="5A63B636"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 </w:t>
      </w:r>
    </w:p>
    <w:p w14:paraId="3E522230" w14:textId="77777777" w:rsidR="00416B7C" w:rsidRPr="00CC2F92" w:rsidRDefault="00416B7C" w:rsidP="00CC2F92">
      <w:pPr>
        <w:pStyle w:val="aff3"/>
        <w:rPr>
          <w:rFonts w:cs="Times New Roman"/>
          <w:sz w:val="24"/>
          <w:szCs w:val="24"/>
        </w:rPr>
      </w:pPr>
      <w:r w:rsidRPr="00CC2F92">
        <w:rPr>
          <w:rFonts w:cs="Times New Roman"/>
          <w:sz w:val="24"/>
          <w:szCs w:val="24"/>
        </w:rPr>
        <w:t>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CC2F92">
        <w:rPr>
          <w:rStyle w:val="Italic"/>
          <w:rFonts w:cs="Times New Roman"/>
          <w:sz w:val="24"/>
          <w:szCs w:val="24"/>
        </w:rPr>
        <w:t>.</w:t>
      </w:r>
      <w:r w:rsidRPr="00CC2F92">
        <w:rPr>
          <w:rFonts w:cs="Times New Roman"/>
          <w:sz w:val="24"/>
          <w:szCs w:val="24"/>
        </w:rPr>
        <w:t xml:space="preserve"> Усиление внимания к жизни и культуре русского народа и историческому прошлому России к концу столетия. </w:t>
      </w:r>
    </w:p>
    <w:p w14:paraId="6FF66CD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14:paraId="5BBA796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Российская наука в XVIII 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w:t>
      </w:r>
      <w:r w:rsidRPr="00CC2F92">
        <w:rPr>
          <w:rStyle w:val="Italic"/>
          <w:rFonts w:cs="Times New Roman"/>
          <w:spacing w:val="-2"/>
          <w:sz w:val="24"/>
          <w:szCs w:val="24"/>
        </w:rPr>
        <w:t xml:space="preserve">. </w:t>
      </w:r>
      <w:r w:rsidRPr="00CC2F92">
        <w:rPr>
          <w:rFonts w:cs="Times New Roman"/>
          <w:spacing w:val="-2"/>
          <w:sz w:val="24"/>
          <w:szCs w:val="24"/>
        </w:rPr>
        <w:t>Изучение российской словесности и развитие русского литературного языка</w:t>
      </w:r>
      <w:r w:rsidRPr="00CC2F92">
        <w:rPr>
          <w:rStyle w:val="Italic"/>
          <w:rFonts w:cs="Times New Roman"/>
          <w:spacing w:val="-2"/>
          <w:sz w:val="24"/>
          <w:szCs w:val="24"/>
        </w:rPr>
        <w:t xml:space="preserve">. </w:t>
      </w:r>
      <w:r w:rsidRPr="00CC2F92">
        <w:rPr>
          <w:rFonts w:cs="Times New Roman"/>
          <w:spacing w:val="-2"/>
          <w:sz w:val="24"/>
          <w:szCs w:val="24"/>
        </w:rPr>
        <w:t>Российская академия</w:t>
      </w:r>
      <w:r w:rsidRPr="00CC2F92">
        <w:rPr>
          <w:rStyle w:val="Italic"/>
          <w:rFonts w:cs="Times New Roman"/>
          <w:spacing w:val="-2"/>
          <w:sz w:val="24"/>
          <w:szCs w:val="24"/>
        </w:rPr>
        <w:t xml:space="preserve">. </w:t>
      </w:r>
      <w:r w:rsidRPr="00CC2F92">
        <w:rPr>
          <w:rFonts w:cs="Times New Roman"/>
          <w:spacing w:val="-2"/>
          <w:sz w:val="24"/>
          <w:szCs w:val="24"/>
        </w:rPr>
        <w:t xml:space="preserve">Е. Р. Дашкова. М. В. Ломоносов и его роль в становлении российской науки и образования. </w:t>
      </w:r>
    </w:p>
    <w:p w14:paraId="1BD043A8"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в России в XVIII в. Основные педагогические идеи</w:t>
      </w:r>
      <w:r w:rsidRPr="00CC2F92">
        <w:rPr>
          <w:rStyle w:val="Italic"/>
          <w:rFonts w:cs="Times New Roman"/>
          <w:sz w:val="24"/>
          <w:szCs w:val="24"/>
        </w:rPr>
        <w:t xml:space="preserve">. </w:t>
      </w:r>
      <w:r w:rsidRPr="00CC2F92">
        <w:rPr>
          <w:rFonts w:cs="Times New Roman"/>
          <w:sz w:val="24"/>
          <w:szCs w:val="24"/>
        </w:rPr>
        <w:t>Воспитание «новой породы» людей.</w:t>
      </w:r>
      <w:r w:rsidRPr="00CC2F92">
        <w:rPr>
          <w:rStyle w:val="Italic"/>
          <w:rFonts w:cs="Times New Roman"/>
          <w:sz w:val="24"/>
          <w:szCs w:val="24"/>
        </w:rPr>
        <w:t xml:space="preserve"> </w:t>
      </w:r>
      <w:r w:rsidRPr="00CC2F92">
        <w:rPr>
          <w:rFonts w:cs="Times New Roman"/>
          <w:sz w:val="24"/>
          <w:szCs w:val="24"/>
        </w:rPr>
        <w:t>Основание воспитательных домов в Санкт-Петербурге и Москве</w:t>
      </w:r>
      <w:r w:rsidRPr="00CC2F92">
        <w:rPr>
          <w:rStyle w:val="Italic"/>
          <w:rFonts w:cs="Times New Roman"/>
          <w:sz w:val="24"/>
          <w:szCs w:val="24"/>
        </w:rPr>
        <w:t>,</w:t>
      </w:r>
      <w:r w:rsidRPr="00CC2F92">
        <w:rPr>
          <w:rFonts w:cs="Times New Roman"/>
          <w:sz w:val="24"/>
          <w:szCs w:val="24"/>
        </w:rPr>
        <w:t xml:space="preserve"> Института благородных девиц в Смольном монастыре</w:t>
      </w:r>
      <w:r w:rsidRPr="00CC2F92">
        <w:rPr>
          <w:rStyle w:val="Italic"/>
          <w:rFonts w:cs="Times New Roman"/>
          <w:sz w:val="24"/>
          <w:szCs w:val="24"/>
        </w:rPr>
        <w:t xml:space="preserve">. </w:t>
      </w:r>
      <w:r w:rsidRPr="00CC2F92">
        <w:rPr>
          <w:rFonts w:cs="Times New Roman"/>
          <w:sz w:val="24"/>
          <w:szCs w:val="24"/>
        </w:rPr>
        <w:t>Сословные учебные</w:t>
      </w:r>
      <w:r w:rsidR="00571787" w:rsidRPr="00CC2F92">
        <w:rPr>
          <w:rFonts w:cs="Times New Roman"/>
          <w:sz w:val="24"/>
          <w:szCs w:val="24"/>
        </w:rPr>
        <w:t xml:space="preserve"> </w:t>
      </w:r>
      <w:r w:rsidRPr="00CC2F92">
        <w:rPr>
          <w:rFonts w:cs="Times New Roman"/>
          <w:sz w:val="24"/>
          <w:szCs w:val="24"/>
        </w:rPr>
        <w:t>заведения для юношества из дворянства</w:t>
      </w:r>
      <w:r w:rsidRPr="00CC2F92">
        <w:rPr>
          <w:rStyle w:val="Italic"/>
          <w:rFonts w:cs="Times New Roman"/>
          <w:sz w:val="24"/>
          <w:szCs w:val="24"/>
        </w:rPr>
        <w:t>.</w:t>
      </w:r>
      <w:r w:rsidRPr="00CC2F92">
        <w:rPr>
          <w:rFonts w:cs="Times New Roman"/>
          <w:sz w:val="24"/>
          <w:szCs w:val="24"/>
        </w:rPr>
        <w:t xml:space="preserve"> Московский университет — первый российский университет. </w:t>
      </w:r>
    </w:p>
    <w:p w14:paraId="1FC03257" w14:textId="77777777" w:rsidR="00416B7C" w:rsidRPr="00CC2F92" w:rsidRDefault="00416B7C" w:rsidP="00CC2F92">
      <w:pPr>
        <w:pStyle w:val="aff3"/>
        <w:rPr>
          <w:rFonts w:cs="Times New Roman"/>
          <w:sz w:val="24"/>
          <w:szCs w:val="24"/>
        </w:rPr>
      </w:pPr>
      <w:r w:rsidRPr="00CC2F92">
        <w:rPr>
          <w:rFonts w:cs="Times New Roman"/>
          <w:sz w:val="24"/>
          <w:szCs w:val="24"/>
        </w:rPr>
        <w:t>Русская архитектура XVIII в. Строительство Петербурга, формирование его городского плана. Регулярный характер застройки Петербурга и других городов</w:t>
      </w:r>
      <w:r w:rsidRPr="00CC2F92">
        <w:rPr>
          <w:rStyle w:val="Italic"/>
          <w:rFonts w:cs="Times New Roman"/>
          <w:sz w:val="24"/>
          <w:szCs w:val="24"/>
        </w:rPr>
        <w:t xml:space="preserve">. </w:t>
      </w:r>
      <w:r w:rsidRPr="00CC2F92">
        <w:rPr>
          <w:rFonts w:cs="Times New Roman"/>
          <w:sz w:val="24"/>
          <w:szCs w:val="24"/>
        </w:rPr>
        <w:t>Барокко в архитектуре Москвы и Петербурга</w:t>
      </w:r>
      <w:r w:rsidRPr="00CC2F92">
        <w:rPr>
          <w:rStyle w:val="Italic"/>
          <w:rFonts w:cs="Times New Roman"/>
          <w:sz w:val="24"/>
          <w:szCs w:val="24"/>
        </w:rPr>
        <w:t>.</w:t>
      </w:r>
      <w:r w:rsidRPr="00CC2F92">
        <w:rPr>
          <w:rFonts w:cs="Times New Roman"/>
          <w:sz w:val="24"/>
          <w:szCs w:val="24"/>
        </w:rPr>
        <w:t xml:space="preserve"> Переход к классицизму, создание архитектурных ансамблей в стиле классицизма в обеих столицах.</w:t>
      </w:r>
      <w:r w:rsidRPr="00CC2F92">
        <w:rPr>
          <w:rStyle w:val="Italic"/>
          <w:rFonts w:cs="Times New Roman"/>
          <w:sz w:val="24"/>
          <w:szCs w:val="24"/>
        </w:rPr>
        <w:t xml:space="preserve"> </w:t>
      </w:r>
      <w:r w:rsidRPr="00CC2F92">
        <w:rPr>
          <w:rFonts w:cs="Times New Roman"/>
          <w:sz w:val="24"/>
          <w:szCs w:val="24"/>
        </w:rPr>
        <w:t xml:space="preserve">В. И. Баженов, М. Ф. Казаков, Ф. Ф. Растрелли. </w:t>
      </w:r>
    </w:p>
    <w:p w14:paraId="2B57F0D3" w14:textId="77777777" w:rsidR="00416B7C" w:rsidRPr="00CC2F92" w:rsidRDefault="00416B7C" w:rsidP="00CC2F92">
      <w:pPr>
        <w:pStyle w:val="aff3"/>
        <w:rPr>
          <w:rFonts w:cs="Times New Roman"/>
          <w:sz w:val="24"/>
          <w:szCs w:val="24"/>
        </w:rPr>
      </w:pPr>
      <w:r w:rsidRPr="00CC2F92">
        <w:rPr>
          <w:rFonts w:cs="Times New Roman"/>
          <w:sz w:val="24"/>
          <w:szCs w:val="24"/>
        </w:rPr>
        <w:t>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w:t>
      </w:r>
      <w:r w:rsidRPr="00CC2F92">
        <w:rPr>
          <w:rStyle w:val="Italic"/>
          <w:rFonts w:cs="Times New Roman"/>
          <w:sz w:val="24"/>
          <w:szCs w:val="24"/>
        </w:rPr>
        <w:t xml:space="preserve">. </w:t>
      </w:r>
    </w:p>
    <w:p w14:paraId="67BE917C"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Наш край</w:t>
      </w:r>
      <w:r w:rsidRPr="00CC2F92">
        <w:rPr>
          <w:rFonts w:cs="Times New Roman"/>
          <w:sz w:val="24"/>
          <w:szCs w:val="24"/>
        </w:rPr>
        <w:t xml:space="preserve"> в XVIII в. </w:t>
      </w:r>
    </w:p>
    <w:p w14:paraId="14E04327"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(2 ч). </w:t>
      </w:r>
    </w:p>
    <w:p w14:paraId="7A7CE15E" w14:textId="77777777" w:rsidR="00416B7C" w:rsidRPr="00CC2F92" w:rsidRDefault="00416B7C" w:rsidP="00CC2F92">
      <w:pPr>
        <w:pStyle w:val="aff3"/>
        <w:rPr>
          <w:rFonts w:cs="Times New Roman"/>
          <w:sz w:val="24"/>
          <w:szCs w:val="24"/>
        </w:rPr>
      </w:pPr>
    </w:p>
    <w:p w14:paraId="6736D113" w14:textId="77777777" w:rsidR="00EF53AD" w:rsidRDefault="00EF53AD" w:rsidP="00CC2F92">
      <w:pPr>
        <w:pStyle w:val="aff3"/>
        <w:rPr>
          <w:rFonts w:cs="Times New Roman"/>
          <w:sz w:val="24"/>
          <w:szCs w:val="24"/>
        </w:rPr>
      </w:pPr>
    </w:p>
    <w:p w14:paraId="63043F17" w14:textId="77777777" w:rsidR="00EF53AD" w:rsidRDefault="00EF53AD" w:rsidP="00CC2F92">
      <w:pPr>
        <w:pStyle w:val="aff3"/>
        <w:rPr>
          <w:rFonts w:cs="Times New Roman"/>
          <w:sz w:val="24"/>
          <w:szCs w:val="24"/>
        </w:rPr>
      </w:pPr>
    </w:p>
    <w:p w14:paraId="23DEC7D0" w14:textId="18D29E01" w:rsidR="00416B7C" w:rsidRPr="00CC2F92" w:rsidRDefault="00416B7C" w:rsidP="00CC2F92">
      <w:pPr>
        <w:pStyle w:val="aff3"/>
        <w:rPr>
          <w:rFonts w:cs="Times New Roman"/>
          <w:sz w:val="24"/>
          <w:szCs w:val="24"/>
        </w:rPr>
      </w:pPr>
      <w:r w:rsidRPr="00CC2F92">
        <w:rPr>
          <w:rFonts w:cs="Times New Roman"/>
          <w:sz w:val="24"/>
          <w:szCs w:val="24"/>
        </w:rPr>
        <w:t>9 КЛАСС</w:t>
      </w:r>
    </w:p>
    <w:p w14:paraId="34A4495C"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ВСЕОБЩАЯ ИСТОРИЯ. ИСТОРИЯ НОВОГО ВРЕМЕНИ. </w:t>
      </w:r>
      <w:r w:rsidRPr="00CC2F92">
        <w:rPr>
          <w:rFonts w:cs="Times New Roman"/>
          <w:sz w:val="24"/>
          <w:szCs w:val="24"/>
        </w:rPr>
        <w:br/>
        <w:t xml:space="preserve">XIX — НАЧАЛО ХХ в. </w:t>
      </w:r>
      <w:r w:rsidRPr="00CC2F92">
        <w:rPr>
          <w:rStyle w:val="Book"/>
          <w:rFonts w:cs="Times New Roman"/>
          <w:sz w:val="24"/>
          <w:szCs w:val="24"/>
        </w:rPr>
        <w:t>(23 ч)</w:t>
      </w:r>
    </w:p>
    <w:p w14:paraId="1D9F1D40"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(1 ч). </w:t>
      </w:r>
    </w:p>
    <w:p w14:paraId="7C31D705" w14:textId="77777777" w:rsidR="00416B7C" w:rsidRPr="00CC2F92" w:rsidRDefault="00416B7C" w:rsidP="00CC2F92">
      <w:pPr>
        <w:pStyle w:val="aff3"/>
        <w:rPr>
          <w:rFonts w:cs="Times New Roman"/>
          <w:sz w:val="24"/>
          <w:szCs w:val="24"/>
        </w:rPr>
      </w:pPr>
      <w:r w:rsidRPr="00CC2F92">
        <w:rPr>
          <w:rFonts w:cs="Times New Roman"/>
          <w:sz w:val="24"/>
          <w:szCs w:val="24"/>
        </w:rPr>
        <w:t>Европа в начале XIX в.</w:t>
      </w:r>
      <w:r w:rsidRPr="00CC2F92">
        <w:rPr>
          <w:rStyle w:val="BoldItalic"/>
          <w:rFonts w:cs="Times New Roman"/>
          <w:sz w:val="24"/>
          <w:szCs w:val="24"/>
        </w:rPr>
        <w:t xml:space="preserve"> </w:t>
      </w:r>
      <w:r w:rsidRPr="00CC2F92">
        <w:rPr>
          <w:rStyle w:val="Book"/>
          <w:rFonts w:cs="Times New Roman"/>
          <w:sz w:val="24"/>
          <w:szCs w:val="24"/>
        </w:rPr>
        <w:t>(2 ч)</w:t>
      </w:r>
    </w:p>
    <w:p w14:paraId="1F12D28E" w14:textId="77777777" w:rsidR="00416B7C" w:rsidRPr="00CC2F92" w:rsidRDefault="00416B7C" w:rsidP="00CC2F92">
      <w:pPr>
        <w:pStyle w:val="aff3"/>
        <w:rPr>
          <w:rFonts w:cs="Times New Roman"/>
          <w:sz w:val="24"/>
          <w:szCs w:val="24"/>
        </w:rPr>
      </w:pPr>
      <w:r w:rsidRPr="00CC2F92">
        <w:rPr>
          <w:rFonts w:cs="Times New Roman"/>
          <w:sz w:val="24"/>
          <w:szCs w:val="24"/>
        </w:rPr>
        <w:t>Провозглашение империи Наполеона I во Франции. Реформы. Законодательство. Наполеоновские войны. Антинаполеонов</w:t>
      </w:r>
      <w:r w:rsidRPr="00CC2F92">
        <w:rPr>
          <w:rFonts w:cs="Times New Roman"/>
          <w:sz w:val="24"/>
          <w:szCs w:val="24"/>
        </w:rPr>
        <w:lastRenderedPageBreak/>
        <w:t xml:space="preserve">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p w14:paraId="30244F41" w14:textId="77777777" w:rsidR="00416B7C" w:rsidRPr="00CC2F92" w:rsidRDefault="00416B7C" w:rsidP="00CC2F92">
      <w:pPr>
        <w:pStyle w:val="aff3"/>
        <w:rPr>
          <w:rFonts w:cs="Times New Roman"/>
          <w:sz w:val="24"/>
          <w:szCs w:val="24"/>
        </w:rPr>
      </w:pPr>
      <w:r w:rsidRPr="00CC2F92">
        <w:rPr>
          <w:rFonts w:cs="Times New Roman"/>
          <w:sz w:val="24"/>
          <w:szCs w:val="24"/>
        </w:rPr>
        <w:t>Развитие индустриального общества в первой половине XIX</w:t>
      </w:r>
      <w:r w:rsidR="00EF465C" w:rsidRPr="00CC2F92">
        <w:rPr>
          <w:rFonts w:cs="Times New Roman"/>
          <w:sz w:val="24"/>
          <w:szCs w:val="24"/>
        </w:rPr>
        <w:t> </w:t>
      </w:r>
      <w:r w:rsidRPr="00CC2F92">
        <w:rPr>
          <w:rFonts w:cs="Times New Roman"/>
          <w:sz w:val="24"/>
          <w:szCs w:val="24"/>
        </w:rPr>
        <w:t>в.:</w:t>
      </w:r>
      <w:r w:rsidR="00571787" w:rsidRPr="00CC2F92">
        <w:rPr>
          <w:rFonts w:cs="Times New Roman"/>
          <w:sz w:val="24"/>
          <w:szCs w:val="24"/>
        </w:rPr>
        <w:t xml:space="preserve"> </w:t>
      </w:r>
      <w:r w:rsidRPr="00CC2F92">
        <w:rPr>
          <w:rFonts w:cs="Times New Roman"/>
          <w:sz w:val="24"/>
          <w:szCs w:val="24"/>
        </w:rPr>
        <w:t>экономика, социальные отношения,</w:t>
      </w:r>
      <w:r w:rsidR="00571787" w:rsidRPr="00CC2F92">
        <w:rPr>
          <w:rFonts w:cs="Times New Roman"/>
          <w:sz w:val="24"/>
          <w:szCs w:val="24"/>
        </w:rPr>
        <w:t xml:space="preserve"> </w:t>
      </w:r>
      <w:r w:rsidRPr="00CC2F92">
        <w:rPr>
          <w:rFonts w:cs="Times New Roman"/>
          <w:sz w:val="24"/>
          <w:szCs w:val="24"/>
        </w:rPr>
        <w:t xml:space="preserve">политические процессы </w:t>
      </w:r>
      <w:r w:rsidRPr="00CC2F92">
        <w:rPr>
          <w:rStyle w:val="Book"/>
          <w:rFonts w:cs="Times New Roman"/>
          <w:sz w:val="24"/>
          <w:szCs w:val="24"/>
        </w:rPr>
        <w:t>(2 ч)</w:t>
      </w:r>
    </w:p>
    <w:p w14:paraId="7C0136E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p w14:paraId="55A3D791"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Политическое развитие европейских стран</w:t>
      </w:r>
      <w:r w:rsidR="00571787" w:rsidRPr="00CC2F92">
        <w:rPr>
          <w:rFonts w:cs="Times New Roman"/>
          <w:sz w:val="24"/>
          <w:szCs w:val="24"/>
        </w:rPr>
        <w:t xml:space="preserve"> </w:t>
      </w:r>
      <w:r w:rsidRPr="00CC2F92">
        <w:rPr>
          <w:rFonts w:cs="Times New Roman"/>
          <w:sz w:val="24"/>
          <w:szCs w:val="24"/>
        </w:rPr>
        <w:t xml:space="preserve">в 1815—1840-е гг. </w:t>
      </w:r>
      <w:r w:rsidRPr="00CC2F92">
        <w:rPr>
          <w:rStyle w:val="Book"/>
          <w:rFonts w:cs="Times New Roman"/>
          <w:sz w:val="24"/>
          <w:szCs w:val="24"/>
        </w:rPr>
        <w:t>(2 ч)</w:t>
      </w:r>
      <w:r w:rsidRPr="00CC2F92">
        <w:rPr>
          <w:rFonts w:cs="Times New Roman"/>
          <w:sz w:val="24"/>
          <w:szCs w:val="24"/>
        </w:rPr>
        <w:t xml:space="preserve"> </w:t>
      </w:r>
    </w:p>
    <w:p w14:paraId="0991B091" w14:textId="77777777" w:rsidR="00416B7C" w:rsidRPr="00CC2F92" w:rsidRDefault="00416B7C" w:rsidP="00CC2F92">
      <w:pPr>
        <w:pStyle w:val="aff3"/>
        <w:rPr>
          <w:rFonts w:cs="Times New Roman"/>
          <w:sz w:val="24"/>
          <w:szCs w:val="24"/>
        </w:rPr>
      </w:pPr>
      <w:r w:rsidRPr="00CC2F92">
        <w:rPr>
          <w:rFonts w:cs="Times New Roman"/>
          <w:sz w:val="24"/>
          <w:szCs w:val="24"/>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14:paraId="352F6AD1" w14:textId="77777777" w:rsidR="00416B7C" w:rsidRPr="00CC2F92" w:rsidRDefault="00416B7C" w:rsidP="00CC2F92">
      <w:pPr>
        <w:pStyle w:val="aff3"/>
        <w:rPr>
          <w:rFonts w:cs="Times New Roman"/>
          <w:sz w:val="24"/>
          <w:szCs w:val="24"/>
        </w:rPr>
      </w:pPr>
      <w:r w:rsidRPr="00CC2F92">
        <w:rPr>
          <w:rFonts w:cs="Times New Roman"/>
          <w:sz w:val="24"/>
          <w:szCs w:val="24"/>
        </w:rPr>
        <w:t>Страны Европы и Северной Америки</w:t>
      </w:r>
      <w:r w:rsidR="00571787" w:rsidRPr="00CC2F92">
        <w:rPr>
          <w:rFonts w:cs="Times New Roman"/>
          <w:sz w:val="24"/>
          <w:szCs w:val="24"/>
        </w:rPr>
        <w:t xml:space="preserve"> </w:t>
      </w:r>
      <w:r w:rsidRPr="00CC2F92">
        <w:rPr>
          <w:rFonts w:cs="Times New Roman"/>
          <w:sz w:val="24"/>
          <w:szCs w:val="24"/>
        </w:rPr>
        <w:t>в середине ХIХ — начале ХХ в.</w:t>
      </w:r>
      <w:r w:rsidRPr="00CC2F92">
        <w:rPr>
          <w:rStyle w:val="BoldItalic"/>
          <w:rFonts w:cs="Times New Roman"/>
          <w:sz w:val="24"/>
          <w:szCs w:val="24"/>
        </w:rPr>
        <w:t xml:space="preserve"> </w:t>
      </w:r>
      <w:r w:rsidRPr="00CC2F92">
        <w:rPr>
          <w:rStyle w:val="Book"/>
          <w:rFonts w:cs="Times New Roman"/>
          <w:sz w:val="24"/>
          <w:szCs w:val="24"/>
        </w:rPr>
        <w:t>(6 ч)</w:t>
      </w:r>
    </w:p>
    <w:p w14:paraId="772199F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Великобритания</w:t>
      </w:r>
      <w:r w:rsidRPr="00CC2F92">
        <w:rPr>
          <w:rStyle w:val="Italic"/>
          <w:rFonts w:cs="Times New Roman"/>
          <w:sz w:val="24"/>
          <w:szCs w:val="24"/>
        </w:rPr>
        <w:t xml:space="preserve"> </w:t>
      </w:r>
      <w:r w:rsidRPr="00CC2F92">
        <w:rPr>
          <w:rFonts w:cs="Times New Roman"/>
          <w:sz w:val="24"/>
          <w:szCs w:val="24"/>
        </w:rPr>
        <w:t xml:space="preserve">в Викторианскую эпоху. «Мастерская мира». Рабочее движение. Политические и социальные реформы. Британская колониальная империя; доминионы. </w:t>
      </w:r>
    </w:p>
    <w:p w14:paraId="5F1D2C0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Франция.</w:t>
      </w:r>
      <w:r w:rsidRPr="00CC2F92">
        <w:rPr>
          <w:rFonts w:cs="Times New Roman"/>
          <w:sz w:val="24"/>
          <w:szCs w:val="24"/>
        </w:rPr>
        <w:t xml:space="preserve"> Империя Наполеона III: внутренняя и внешняя политика. Активизация колониальной экспансии. Франко-германская война 1870—1871 гг. Парижская коммуна. </w:t>
      </w:r>
    </w:p>
    <w:p w14:paraId="7D2E7CC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Италия.</w:t>
      </w:r>
      <w:r w:rsidRPr="00CC2F92">
        <w:rPr>
          <w:rFonts w:cs="Times New Roman"/>
          <w:sz w:val="24"/>
          <w:szCs w:val="24"/>
        </w:rPr>
        <w:t xml:space="preserve"> Подъем борьбы за независимость итальянских земель. К. Кавур, Дж. Гарибальди. Образование единого государства. Король Виктор Эммануил II.</w:t>
      </w:r>
    </w:p>
    <w:p w14:paraId="7B75CAA3" w14:textId="77777777" w:rsidR="00416B7C" w:rsidRPr="00CC2F92" w:rsidRDefault="00416B7C" w:rsidP="00CC2F92">
      <w:pPr>
        <w:pStyle w:val="aff3"/>
        <w:rPr>
          <w:rFonts w:cs="Times New Roman"/>
          <w:spacing w:val="-1"/>
          <w:sz w:val="24"/>
          <w:szCs w:val="24"/>
        </w:rPr>
      </w:pPr>
      <w:r w:rsidRPr="00CC2F92">
        <w:rPr>
          <w:rStyle w:val="BoldItalic"/>
          <w:rFonts w:cs="Times New Roman"/>
          <w:spacing w:val="-1"/>
          <w:sz w:val="24"/>
          <w:szCs w:val="24"/>
        </w:rPr>
        <w:t>Германия.</w:t>
      </w:r>
      <w:r w:rsidRPr="00CC2F92">
        <w:rPr>
          <w:rFonts w:cs="Times New Roman"/>
          <w:spacing w:val="-1"/>
          <w:sz w:val="24"/>
          <w:szCs w:val="24"/>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14:paraId="70EBC23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Страны Центральной и Юго-Восточной Европы во второй половине XIX — начале XX в</w:t>
      </w:r>
      <w:r w:rsidRPr="00CC2F92">
        <w:rPr>
          <w:rStyle w:val="Italic"/>
          <w:rFonts w:cs="Times New Roman"/>
          <w:sz w:val="24"/>
          <w:szCs w:val="24"/>
        </w:rPr>
        <w:t xml:space="preserve">. </w:t>
      </w:r>
      <w:r w:rsidRPr="00CC2F92">
        <w:rPr>
          <w:rFonts w:cs="Times New Roman"/>
          <w:sz w:val="24"/>
          <w:szCs w:val="24"/>
        </w:rPr>
        <w:t xml:space="preserve">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 </w:t>
      </w:r>
    </w:p>
    <w:p w14:paraId="1F87246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Соединенные Штаты Америки</w:t>
      </w:r>
      <w:r w:rsidRPr="00CC2F92">
        <w:rPr>
          <w:rFonts w:cs="Times New Roman"/>
          <w:sz w:val="24"/>
          <w:szCs w:val="24"/>
        </w:rPr>
        <w:t>. Север и Юг:</w:t>
      </w:r>
      <w:r w:rsidRPr="00CC2F92">
        <w:rPr>
          <w:rStyle w:val="Italic"/>
          <w:rFonts w:cs="Times New Roman"/>
          <w:sz w:val="24"/>
          <w:szCs w:val="24"/>
        </w:rPr>
        <w:t xml:space="preserve"> </w:t>
      </w:r>
      <w:r w:rsidRPr="00CC2F92">
        <w:rPr>
          <w:rFonts w:cs="Times New Roman"/>
          <w:sz w:val="24"/>
          <w:szCs w:val="24"/>
        </w:rPr>
        <w:t xml:space="preserve">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XIX в. </w:t>
      </w:r>
    </w:p>
    <w:p w14:paraId="1E8B7A14" w14:textId="77777777" w:rsidR="00416B7C" w:rsidRPr="00CC2F92" w:rsidRDefault="00416B7C" w:rsidP="00CC2F92">
      <w:pPr>
        <w:pStyle w:val="aff3"/>
        <w:rPr>
          <w:rStyle w:val="BoldItalic"/>
          <w:rFonts w:cs="Times New Roman"/>
          <w:sz w:val="24"/>
          <w:szCs w:val="24"/>
        </w:rPr>
      </w:pPr>
      <w:r w:rsidRPr="00CC2F92">
        <w:rPr>
          <w:rStyle w:val="BoldItalic"/>
          <w:rFonts w:cs="Times New Roman"/>
          <w:sz w:val="24"/>
          <w:szCs w:val="24"/>
        </w:rPr>
        <w:t xml:space="preserve">Экономическое и социально-политическое развитие стран Европы и США в конце XIX — начале ХХ в. </w:t>
      </w:r>
    </w:p>
    <w:p w14:paraId="67D706C3"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p w14:paraId="3F2B5B34"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Латинской Америки в XIX — начале ХХ в. </w:t>
      </w:r>
      <w:r w:rsidRPr="00CC2F92">
        <w:rPr>
          <w:rStyle w:val="Book"/>
          <w:rFonts w:cs="Times New Roman"/>
          <w:sz w:val="24"/>
          <w:szCs w:val="24"/>
        </w:rPr>
        <w:t>(2 ч)</w:t>
      </w:r>
    </w:p>
    <w:p w14:paraId="7D56B719"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 </w:t>
      </w:r>
    </w:p>
    <w:p w14:paraId="02BB38CA"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Страны Азии в ХIХ — начале ХХ в. </w:t>
      </w:r>
      <w:r w:rsidRPr="00CC2F92">
        <w:rPr>
          <w:rStyle w:val="Book"/>
          <w:rFonts w:cs="Times New Roman"/>
          <w:sz w:val="24"/>
          <w:szCs w:val="24"/>
        </w:rPr>
        <w:t>(3 ч)</w:t>
      </w:r>
    </w:p>
    <w:p w14:paraId="637E56D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Япония.</w:t>
      </w:r>
      <w:r w:rsidRPr="00CC2F92">
        <w:rPr>
          <w:rStyle w:val="Italic"/>
          <w:rFonts w:cs="Times New Roman"/>
          <w:sz w:val="24"/>
          <w:szCs w:val="24"/>
        </w:rPr>
        <w:t xml:space="preserve"> </w:t>
      </w:r>
      <w:r w:rsidRPr="00CC2F92">
        <w:rPr>
          <w:rFonts w:cs="Times New Roman"/>
          <w:sz w:val="24"/>
          <w:szCs w:val="24"/>
        </w:rPr>
        <w:t xml:space="preserve">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p w14:paraId="00D6CF41"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Китай.</w:t>
      </w:r>
      <w:r w:rsidRPr="00CC2F92">
        <w:rPr>
          <w:rFonts w:cs="Times New Roman"/>
          <w:sz w:val="24"/>
          <w:szCs w:val="24"/>
        </w:rPr>
        <w:t xml:space="preserve"> Империя Цин. «Опиумные войны». Восстание тайпинов. «Открытие» Китая. Политика «самоусиления». Восстание «ихэтуаней». Революция 1911—1913 гг. Сунь Ятсен. </w:t>
      </w:r>
    </w:p>
    <w:p w14:paraId="4BD9A3DD"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Османская империя</w:t>
      </w:r>
      <w:r w:rsidRPr="00CC2F92">
        <w:rPr>
          <w:rStyle w:val="Italic"/>
          <w:rFonts w:cs="Times New Roman"/>
          <w:sz w:val="24"/>
          <w:szCs w:val="24"/>
        </w:rPr>
        <w:t>.</w:t>
      </w:r>
      <w:r w:rsidRPr="00CC2F92">
        <w:rPr>
          <w:rFonts w:cs="Times New Roman"/>
          <w:sz w:val="24"/>
          <w:szCs w:val="24"/>
        </w:rPr>
        <w:t xml:space="preserve"> Традиционные устои и попытки проведения реформ. Политика Танзимата. Принятие конституции. Младотурецкая революция 1908—1909 гг. </w:t>
      </w:r>
    </w:p>
    <w:p w14:paraId="7770386A"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Революция 1905—1911 г. в </w:t>
      </w:r>
      <w:r w:rsidRPr="00CC2F92">
        <w:rPr>
          <w:rStyle w:val="BoldItalic"/>
          <w:rFonts w:cs="Times New Roman"/>
          <w:sz w:val="24"/>
          <w:szCs w:val="24"/>
        </w:rPr>
        <w:t>Иране.</w:t>
      </w:r>
      <w:r w:rsidRPr="00CC2F92">
        <w:rPr>
          <w:rFonts w:cs="Times New Roman"/>
          <w:sz w:val="24"/>
          <w:szCs w:val="24"/>
        </w:rPr>
        <w:t xml:space="preserve"> </w:t>
      </w:r>
    </w:p>
    <w:p w14:paraId="27312BB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Индия.</w:t>
      </w:r>
      <w:r w:rsidRPr="00CC2F92">
        <w:rPr>
          <w:rFonts w:cs="Times New Roman"/>
          <w:sz w:val="24"/>
          <w:szCs w:val="24"/>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p w14:paraId="246743BB"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Африки в ХIХ — начале ХХ в. </w:t>
      </w:r>
      <w:r w:rsidRPr="00CC2F92">
        <w:rPr>
          <w:rStyle w:val="Book"/>
          <w:rFonts w:cs="Times New Roman"/>
          <w:sz w:val="24"/>
          <w:szCs w:val="24"/>
        </w:rPr>
        <w:t>(1 ч)</w:t>
      </w:r>
    </w:p>
    <w:p w14:paraId="289E2983" w14:textId="77777777" w:rsidR="00416B7C" w:rsidRPr="00CC2F92" w:rsidRDefault="00416B7C" w:rsidP="00CC2F92">
      <w:pPr>
        <w:pStyle w:val="aff3"/>
        <w:rPr>
          <w:rFonts w:cs="Times New Roman"/>
          <w:sz w:val="24"/>
          <w:szCs w:val="24"/>
        </w:rPr>
      </w:pPr>
      <w:r w:rsidRPr="00CC2F92">
        <w:rPr>
          <w:rFonts w:cs="Times New Roman"/>
          <w:sz w:val="24"/>
          <w:szCs w:val="24"/>
        </w:rPr>
        <w:t>Завершение колониального раздела мира. Колониальные</w:t>
      </w:r>
      <w:r w:rsidR="00571787" w:rsidRPr="00CC2F92">
        <w:rPr>
          <w:rFonts w:cs="Times New Roman"/>
          <w:sz w:val="24"/>
          <w:szCs w:val="24"/>
        </w:rPr>
        <w:t xml:space="preserve"> </w:t>
      </w:r>
      <w:r w:rsidRPr="00CC2F92">
        <w:rPr>
          <w:rFonts w:cs="Times New Roman"/>
          <w:sz w:val="24"/>
          <w:szCs w:val="24"/>
        </w:rPr>
        <w:t xml:space="preserve">порядки и традиционные общественные отношения в странах Африки. Выступления против колонизаторов. Англо-бурская война. </w:t>
      </w:r>
    </w:p>
    <w:p w14:paraId="56AB527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культуры в XIX — начале ХХ в. </w:t>
      </w:r>
      <w:r w:rsidRPr="00CC2F92">
        <w:rPr>
          <w:rStyle w:val="Book"/>
          <w:rFonts w:cs="Times New Roman"/>
          <w:sz w:val="24"/>
          <w:szCs w:val="24"/>
        </w:rPr>
        <w:t>(2 ч)</w:t>
      </w:r>
    </w:p>
    <w:p w14:paraId="058885B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Научные открытия и технические изобретения в XIX —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XIX —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p w14:paraId="617D899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Международные отношения в XIX — начале XX в. </w:t>
      </w:r>
      <w:r w:rsidRPr="00CC2F92">
        <w:rPr>
          <w:rStyle w:val="Book"/>
          <w:rFonts w:cs="Times New Roman"/>
          <w:sz w:val="24"/>
          <w:szCs w:val="24"/>
        </w:rPr>
        <w:t>(1 ч)</w:t>
      </w:r>
    </w:p>
    <w:p w14:paraId="2813C809" w14:textId="77777777" w:rsidR="00416B7C" w:rsidRPr="00CC2F92" w:rsidRDefault="00416B7C" w:rsidP="00CC2F92">
      <w:pPr>
        <w:pStyle w:val="aff3"/>
        <w:rPr>
          <w:rFonts w:cs="Times New Roman"/>
          <w:sz w:val="24"/>
          <w:szCs w:val="24"/>
        </w:rPr>
      </w:pPr>
      <w:r w:rsidRPr="00CC2F92">
        <w:rPr>
          <w:rFonts w:cs="Times New Roman"/>
          <w:sz w:val="24"/>
          <w:szCs w:val="24"/>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ХХ в. (испано-американская война, русско-японская война, боснийский кризис). Балканские войны. </w:t>
      </w:r>
    </w:p>
    <w:p w14:paraId="19EDCFDF" w14:textId="77777777" w:rsidR="00416B7C"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 Историческое и культурное наследие</w:t>
      </w:r>
      <w:r w:rsidR="00571787" w:rsidRPr="00CC2F92">
        <w:rPr>
          <w:rFonts w:cs="Times New Roman"/>
          <w:sz w:val="24"/>
          <w:szCs w:val="24"/>
        </w:rPr>
        <w:t xml:space="preserve"> </w:t>
      </w:r>
      <w:r w:rsidRPr="00CC2F92">
        <w:rPr>
          <w:rFonts w:cs="Times New Roman"/>
          <w:sz w:val="24"/>
          <w:szCs w:val="24"/>
        </w:rPr>
        <w:t xml:space="preserve">XIX в. </w:t>
      </w:r>
    </w:p>
    <w:p w14:paraId="534C663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ИСТОРИЯ РОССИИ. РОССИЙСКАЯ ИМПЕРИЯ </w:t>
      </w:r>
      <w:r w:rsidRPr="00CC2F92">
        <w:rPr>
          <w:rFonts w:cs="Times New Roman"/>
          <w:sz w:val="24"/>
          <w:szCs w:val="24"/>
        </w:rPr>
        <w:br/>
        <w:t xml:space="preserve">В XIX — НАЧАЛЕ XX В. </w:t>
      </w:r>
      <w:r w:rsidRPr="00CC2F92">
        <w:rPr>
          <w:rStyle w:val="Book"/>
          <w:rFonts w:cs="Times New Roman"/>
          <w:sz w:val="24"/>
          <w:szCs w:val="24"/>
        </w:rPr>
        <w:t>(45 ч)</w:t>
      </w:r>
    </w:p>
    <w:p w14:paraId="34FB3642" w14:textId="77777777" w:rsidR="00416B7C" w:rsidRPr="00CC2F92" w:rsidRDefault="00416B7C" w:rsidP="00CC2F92">
      <w:pPr>
        <w:pStyle w:val="aff3"/>
        <w:rPr>
          <w:rFonts w:cs="Times New Roman"/>
          <w:sz w:val="24"/>
          <w:szCs w:val="24"/>
        </w:rPr>
      </w:pPr>
      <w:r w:rsidRPr="00CC2F92">
        <w:rPr>
          <w:rStyle w:val="Bold"/>
          <w:rFonts w:cs="Times New Roman"/>
          <w:sz w:val="24"/>
          <w:szCs w:val="24"/>
        </w:rPr>
        <w:t>Введение</w:t>
      </w:r>
      <w:r w:rsidRPr="00CC2F92">
        <w:rPr>
          <w:rFonts w:cs="Times New Roman"/>
          <w:sz w:val="24"/>
          <w:szCs w:val="24"/>
        </w:rPr>
        <w:t xml:space="preserve"> </w:t>
      </w:r>
      <w:r w:rsidRPr="00CC2F92">
        <w:rPr>
          <w:rStyle w:val="Book"/>
          <w:rFonts w:cs="Times New Roman"/>
          <w:sz w:val="24"/>
          <w:szCs w:val="24"/>
        </w:rPr>
        <w:t>(1 ч).</w:t>
      </w:r>
      <w:r w:rsidRPr="00CC2F92">
        <w:rPr>
          <w:rFonts w:cs="Times New Roman"/>
          <w:sz w:val="24"/>
          <w:szCs w:val="24"/>
        </w:rPr>
        <w:t xml:space="preserve"> </w:t>
      </w:r>
    </w:p>
    <w:p w14:paraId="245D64BC" w14:textId="77777777" w:rsidR="00416B7C" w:rsidRPr="00CC2F92" w:rsidRDefault="00416B7C" w:rsidP="00CC2F92">
      <w:pPr>
        <w:pStyle w:val="aff3"/>
        <w:rPr>
          <w:rFonts w:cs="Times New Roman"/>
          <w:sz w:val="24"/>
          <w:szCs w:val="24"/>
        </w:rPr>
      </w:pPr>
      <w:r w:rsidRPr="00CC2F92">
        <w:rPr>
          <w:rFonts w:cs="Times New Roman"/>
          <w:sz w:val="24"/>
          <w:szCs w:val="24"/>
        </w:rPr>
        <w:t xml:space="preserve">Александровская эпоха: государственный либерализм </w:t>
      </w:r>
      <w:r w:rsidRPr="00CC2F92">
        <w:rPr>
          <w:rStyle w:val="Book"/>
          <w:rFonts w:cs="Times New Roman"/>
          <w:sz w:val="24"/>
          <w:szCs w:val="24"/>
        </w:rPr>
        <w:t>(7 ч)</w:t>
      </w:r>
    </w:p>
    <w:p w14:paraId="2DEE433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Проекты либеральных реформ Александра I. Внешние и внутренние факторы. Негласный комитет. Реформы государственного управления. М. М. Сперанский. </w:t>
      </w:r>
    </w:p>
    <w:p w14:paraId="289529F6"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Внешняя политика России. Война России с Францией 1805—1807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p w14:paraId="7D7796CF" w14:textId="77777777" w:rsidR="00416B7C" w:rsidRPr="00CC2F92" w:rsidRDefault="00416B7C" w:rsidP="00CC2F92">
      <w:pPr>
        <w:pStyle w:val="aff3"/>
        <w:rPr>
          <w:rFonts w:cs="Times New Roman"/>
          <w:sz w:val="24"/>
          <w:szCs w:val="24"/>
        </w:rPr>
      </w:pPr>
      <w:r w:rsidRPr="00CC2F92">
        <w:rPr>
          <w:rFonts w:cs="Times New Roman"/>
          <w:sz w:val="24"/>
          <w:szCs w:val="24"/>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CC2F92">
        <w:rPr>
          <w:rStyle w:val="Italic"/>
          <w:rFonts w:cs="Times New Roman"/>
          <w:sz w:val="24"/>
          <w:szCs w:val="24"/>
        </w:rPr>
        <w:t>.</w:t>
      </w:r>
      <w:r w:rsidRPr="00CC2F92">
        <w:rPr>
          <w:rFonts w:cs="Times New Roman"/>
          <w:sz w:val="24"/>
          <w:szCs w:val="24"/>
        </w:rPr>
        <w:t xml:space="preserve"> Тайные организации: Союз спасения, Союз благоденствия, Северное и Южное общества. Восстание декабристов 14 декабря 1825 г. </w:t>
      </w:r>
    </w:p>
    <w:p w14:paraId="6FE1783C" w14:textId="77777777" w:rsidR="00416B7C" w:rsidRPr="00CC2F92" w:rsidRDefault="00416B7C" w:rsidP="00CC2F92">
      <w:pPr>
        <w:pStyle w:val="aff3"/>
        <w:rPr>
          <w:rStyle w:val="BoldItalic"/>
          <w:rFonts w:cs="Times New Roman"/>
          <w:b w:val="0"/>
          <w:bCs w:val="0"/>
          <w:sz w:val="24"/>
          <w:szCs w:val="24"/>
        </w:rPr>
      </w:pPr>
      <w:r w:rsidRPr="00CC2F92">
        <w:rPr>
          <w:rFonts w:cs="Times New Roman"/>
          <w:sz w:val="24"/>
          <w:szCs w:val="24"/>
        </w:rPr>
        <w:t>Николаевское самодержавие:</w:t>
      </w:r>
      <w:r w:rsidR="00571787" w:rsidRPr="00CC2F92">
        <w:rPr>
          <w:rFonts w:cs="Times New Roman"/>
          <w:sz w:val="24"/>
          <w:szCs w:val="24"/>
        </w:rPr>
        <w:t xml:space="preserve"> </w:t>
      </w:r>
      <w:r w:rsidRPr="00CC2F92">
        <w:rPr>
          <w:rFonts w:cs="Times New Roman"/>
          <w:sz w:val="24"/>
          <w:szCs w:val="24"/>
        </w:rPr>
        <w:t xml:space="preserve">государственный консерватизм </w:t>
      </w:r>
      <w:r w:rsidRPr="00CC2F92">
        <w:rPr>
          <w:rStyle w:val="Book"/>
          <w:rFonts w:cs="Times New Roman"/>
          <w:sz w:val="24"/>
          <w:szCs w:val="24"/>
        </w:rPr>
        <w:t>(5 ч)</w:t>
      </w:r>
      <w:r w:rsidRPr="00CC2F92">
        <w:rPr>
          <w:rStyle w:val="BoldItalic"/>
          <w:rFonts w:cs="Times New Roman"/>
          <w:sz w:val="24"/>
          <w:szCs w:val="24"/>
        </w:rPr>
        <w:t xml:space="preserve"> </w:t>
      </w:r>
    </w:p>
    <w:p w14:paraId="37CE8B83" w14:textId="77777777" w:rsidR="00416B7C" w:rsidRPr="00CC2F92" w:rsidRDefault="00416B7C" w:rsidP="00CC2F92">
      <w:pPr>
        <w:pStyle w:val="aff3"/>
        <w:rPr>
          <w:rFonts w:cs="Times New Roman"/>
          <w:sz w:val="24"/>
          <w:szCs w:val="24"/>
        </w:rPr>
      </w:pPr>
      <w:r w:rsidRPr="00CC2F92">
        <w:rPr>
          <w:rFonts w:cs="Times New Roman"/>
          <w:sz w:val="24"/>
          <w:szCs w:val="24"/>
        </w:rPr>
        <w:t>Реформаторские и консервативные тенденции в политике Николая I. 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14:paraId="09CAE1D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 </w:t>
      </w:r>
    </w:p>
    <w:p w14:paraId="47474A0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Сословная структура российского общества. Крепостное хозяйство. Помещик и крестьянин, конфликты и сотрудничество</w:t>
      </w:r>
      <w:r w:rsidRPr="00CC2F92">
        <w:rPr>
          <w:rStyle w:val="Italic"/>
          <w:rFonts w:cs="Times New Roman"/>
          <w:sz w:val="24"/>
          <w:szCs w:val="24"/>
        </w:rPr>
        <w:t>.</w:t>
      </w:r>
      <w:r w:rsidRPr="00CC2F92">
        <w:rPr>
          <w:rFonts w:cs="Times New Roman"/>
          <w:sz w:val="24"/>
          <w:szCs w:val="24"/>
        </w:rPr>
        <w:t xml:space="preserve"> Промышленный переворот и его особенности в России. Начало железнодорожного строительства. Москва и Петербург: спор двух столиц</w:t>
      </w:r>
      <w:r w:rsidRPr="00CC2F92">
        <w:rPr>
          <w:rStyle w:val="Italic"/>
          <w:rFonts w:cs="Times New Roman"/>
          <w:sz w:val="24"/>
          <w:szCs w:val="24"/>
        </w:rPr>
        <w:t>.</w:t>
      </w:r>
      <w:r w:rsidRPr="00CC2F92">
        <w:rPr>
          <w:rFonts w:cs="Times New Roman"/>
          <w:sz w:val="24"/>
          <w:szCs w:val="24"/>
        </w:rPr>
        <w:t xml:space="preserve"> Города как административные, торговые и промышленные центры. Городское самоуправление. </w:t>
      </w:r>
    </w:p>
    <w:p w14:paraId="14F0B71B" w14:textId="77777777" w:rsidR="00416B7C" w:rsidRPr="00CC2F92" w:rsidRDefault="00416B7C" w:rsidP="00CC2F92">
      <w:pPr>
        <w:pStyle w:val="aff3"/>
        <w:rPr>
          <w:rStyle w:val="Italic"/>
          <w:rFonts w:cs="Times New Roman"/>
          <w:sz w:val="24"/>
          <w:szCs w:val="24"/>
        </w:rPr>
      </w:pPr>
      <w:r w:rsidRPr="00CC2F92">
        <w:rPr>
          <w:rFonts w:cs="Times New Roman"/>
          <w:sz w:val="24"/>
          <w:szCs w:val="24"/>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CC2F92">
        <w:rPr>
          <w:rStyle w:val="Italic"/>
          <w:rFonts w:cs="Times New Roman"/>
          <w:sz w:val="24"/>
          <w:szCs w:val="24"/>
        </w:rPr>
        <w:t xml:space="preserve">. </w:t>
      </w:r>
      <w:r w:rsidRPr="00CC2F92">
        <w:rPr>
          <w:rFonts w:cs="Times New Roman"/>
          <w:sz w:val="24"/>
          <w:szCs w:val="24"/>
        </w:rPr>
        <w:t>А. И. Герцен</w:t>
      </w:r>
      <w:r w:rsidRPr="00CC2F92">
        <w:rPr>
          <w:rStyle w:val="Italic"/>
          <w:rFonts w:cs="Times New Roman"/>
          <w:sz w:val="24"/>
          <w:szCs w:val="24"/>
        </w:rPr>
        <w:t xml:space="preserve">. </w:t>
      </w:r>
      <w:r w:rsidRPr="00CC2F92">
        <w:rPr>
          <w:rFonts w:cs="Times New Roman"/>
          <w:sz w:val="24"/>
          <w:szCs w:val="24"/>
        </w:rPr>
        <w:t>Влияние немецкой философии и французского социализма на русскую общественную мысль.</w:t>
      </w:r>
      <w:r w:rsidRPr="00CC2F92">
        <w:rPr>
          <w:rStyle w:val="Italic"/>
          <w:rFonts w:cs="Times New Roman"/>
          <w:sz w:val="24"/>
          <w:szCs w:val="24"/>
        </w:rPr>
        <w:t xml:space="preserve"> </w:t>
      </w:r>
      <w:r w:rsidRPr="00CC2F92">
        <w:rPr>
          <w:rFonts w:cs="Times New Roman"/>
          <w:sz w:val="24"/>
          <w:szCs w:val="24"/>
        </w:rPr>
        <w:t>Россия и Европа как центральный пункт общественных дебатов</w:t>
      </w:r>
      <w:r w:rsidRPr="00CC2F92">
        <w:rPr>
          <w:rStyle w:val="Italic"/>
          <w:rFonts w:cs="Times New Roman"/>
          <w:sz w:val="24"/>
          <w:szCs w:val="24"/>
        </w:rPr>
        <w:t xml:space="preserve">. </w:t>
      </w:r>
    </w:p>
    <w:p w14:paraId="71AD4D3D" w14:textId="77777777" w:rsidR="00416B7C" w:rsidRPr="00CC2F92" w:rsidRDefault="00416B7C" w:rsidP="00CC2F92">
      <w:pPr>
        <w:pStyle w:val="aff3"/>
        <w:rPr>
          <w:rFonts w:cs="Times New Roman"/>
          <w:sz w:val="24"/>
          <w:szCs w:val="24"/>
        </w:rPr>
      </w:pPr>
      <w:r w:rsidRPr="00CC2F92">
        <w:rPr>
          <w:rFonts w:cs="Times New Roman"/>
          <w:sz w:val="24"/>
          <w:szCs w:val="24"/>
        </w:rPr>
        <w:t>Культурное пространство империи</w:t>
      </w:r>
      <w:r w:rsidR="00571787" w:rsidRPr="00CC2F92">
        <w:rPr>
          <w:rFonts w:cs="Times New Roman"/>
          <w:sz w:val="24"/>
          <w:szCs w:val="24"/>
        </w:rPr>
        <w:t xml:space="preserve"> </w:t>
      </w:r>
      <w:r w:rsidRPr="00CC2F92">
        <w:rPr>
          <w:rFonts w:cs="Times New Roman"/>
          <w:sz w:val="24"/>
          <w:szCs w:val="24"/>
        </w:rPr>
        <w:t>в первой половине XIX в.</w:t>
      </w:r>
      <w:r w:rsidRPr="00CC2F92">
        <w:rPr>
          <w:rStyle w:val="BoldItalic"/>
          <w:rFonts w:cs="Times New Roman"/>
          <w:sz w:val="24"/>
          <w:szCs w:val="24"/>
        </w:rPr>
        <w:t xml:space="preserve"> </w:t>
      </w:r>
      <w:r w:rsidRPr="00CC2F92">
        <w:rPr>
          <w:rStyle w:val="Book"/>
          <w:rFonts w:cs="Times New Roman"/>
          <w:sz w:val="24"/>
          <w:szCs w:val="24"/>
        </w:rPr>
        <w:t>(3 ч)</w:t>
      </w:r>
    </w:p>
    <w:p w14:paraId="20791379" w14:textId="77777777" w:rsidR="00416B7C" w:rsidRPr="00CC2F92" w:rsidRDefault="00416B7C" w:rsidP="00CC2F92">
      <w:pPr>
        <w:pStyle w:val="aff3"/>
        <w:rPr>
          <w:rFonts w:cs="Times New Roman"/>
          <w:sz w:val="24"/>
          <w:szCs w:val="24"/>
        </w:rPr>
      </w:pPr>
      <w:r w:rsidRPr="00CC2F92">
        <w:rPr>
          <w:rFonts w:cs="Times New Roman"/>
          <w:sz w:val="24"/>
          <w:szCs w:val="24"/>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CC2F92">
        <w:rPr>
          <w:rStyle w:val="Italic"/>
          <w:rFonts w:cs="Times New Roman"/>
          <w:sz w:val="24"/>
          <w:szCs w:val="24"/>
        </w:rPr>
        <w:t>.</w:t>
      </w:r>
      <w:r w:rsidRPr="00CC2F92">
        <w:rPr>
          <w:rFonts w:cs="Times New Roman"/>
          <w:sz w:val="24"/>
          <w:szCs w:val="24"/>
        </w:rPr>
        <w:t xml:space="preserve"> Российская культура как часть европейской культуры. </w:t>
      </w:r>
    </w:p>
    <w:p w14:paraId="5FECDB9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Народы России в первой половине XIX в. </w:t>
      </w:r>
      <w:r w:rsidRPr="00CC2F92">
        <w:rPr>
          <w:rStyle w:val="Book"/>
          <w:rFonts w:cs="Times New Roman"/>
          <w:sz w:val="24"/>
          <w:szCs w:val="24"/>
        </w:rPr>
        <w:t>(2 ч)</w:t>
      </w:r>
    </w:p>
    <w:p w14:paraId="1CB18A3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 </w:t>
      </w:r>
    </w:p>
    <w:p w14:paraId="620F858A" w14:textId="0104CC9B"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Социальная и правовая модернизация страны при Александре II </w:t>
      </w:r>
      <w:r w:rsidRPr="00CC2F92">
        <w:rPr>
          <w:rStyle w:val="Book"/>
          <w:rFonts w:cs="Times New Roman"/>
          <w:sz w:val="24"/>
          <w:szCs w:val="24"/>
        </w:rPr>
        <w:t>(6 ч)</w:t>
      </w:r>
    </w:p>
    <w:p w14:paraId="0882F61F" w14:textId="77777777" w:rsidR="00416B7C" w:rsidRPr="00CC2F92" w:rsidRDefault="00416B7C" w:rsidP="00CC2F92">
      <w:pPr>
        <w:pStyle w:val="aff3"/>
        <w:rPr>
          <w:rFonts w:cs="Times New Roman"/>
          <w:sz w:val="24"/>
          <w:szCs w:val="24"/>
        </w:rPr>
      </w:pPr>
      <w:r w:rsidRPr="00CC2F92">
        <w:rPr>
          <w:rFonts w:cs="Times New Roman"/>
          <w:sz w:val="24"/>
          <w:szCs w:val="24"/>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CC2F92">
        <w:rPr>
          <w:rStyle w:val="Italic"/>
          <w:rFonts w:cs="Times New Roman"/>
          <w:sz w:val="24"/>
          <w:szCs w:val="24"/>
        </w:rPr>
        <w:t>.</w:t>
      </w:r>
      <w:r w:rsidRPr="00CC2F92">
        <w:rPr>
          <w:rFonts w:cs="Times New Roman"/>
          <w:sz w:val="24"/>
          <w:szCs w:val="24"/>
        </w:rPr>
        <w:t xml:space="preserve"> Конституционный вопрос. </w:t>
      </w:r>
    </w:p>
    <w:p w14:paraId="2328C7D3" w14:textId="77777777" w:rsidR="00416B7C" w:rsidRPr="00CC2F92" w:rsidRDefault="00416B7C" w:rsidP="00CC2F92">
      <w:pPr>
        <w:pStyle w:val="aff3"/>
        <w:rPr>
          <w:rFonts w:cs="Times New Roman"/>
          <w:sz w:val="24"/>
          <w:szCs w:val="24"/>
        </w:rPr>
      </w:pPr>
      <w:r w:rsidRPr="00CC2F92">
        <w:rPr>
          <w:rFonts w:cs="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14:paraId="6E86A4D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1880—1890-х гг. </w:t>
      </w:r>
      <w:r w:rsidRPr="00CC2F92">
        <w:rPr>
          <w:rStyle w:val="Book"/>
          <w:rFonts w:cs="Times New Roman"/>
          <w:sz w:val="24"/>
          <w:szCs w:val="24"/>
        </w:rPr>
        <w:t>(4 ч)</w:t>
      </w:r>
    </w:p>
    <w:p w14:paraId="3E6EDF57" w14:textId="77777777" w:rsidR="00416B7C" w:rsidRPr="00CC2F92" w:rsidRDefault="00416B7C" w:rsidP="00CC2F92">
      <w:pPr>
        <w:pStyle w:val="aff3"/>
        <w:rPr>
          <w:rStyle w:val="Italic"/>
          <w:rFonts w:cs="Times New Roman"/>
          <w:sz w:val="24"/>
          <w:szCs w:val="24"/>
        </w:rPr>
      </w:pPr>
      <w:r w:rsidRPr="00CC2F92">
        <w:rPr>
          <w:rFonts w:cs="Times New Roman"/>
          <w:sz w:val="24"/>
          <w:szCs w:val="24"/>
        </w:rPr>
        <w:t>«Народное самодержавие» Александра III.</w:t>
      </w:r>
      <w:r w:rsidRPr="00CC2F92">
        <w:rPr>
          <w:rStyle w:val="BoldItalic"/>
          <w:rFonts w:cs="Times New Roman"/>
          <w:sz w:val="24"/>
          <w:szCs w:val="24"/>
        </w:rPr>
        <w:t xml:space="preserve"> </w:t>
      </w:r>
      <w:r w:rsidRPr="00CC2F92">
        <w:rPr>
          <w:rFonts w:cs="Times New Roman"/>
          <w:sz w:val="24"/>
          <w:szCs w:val="24"/>
        </w:rPr>
        <w:t>Идеология самобытного развития России. Государственный национализм. Реформы и «контрреформы». Политика консервативной стабилизации</w:t>
      </w:r>
      <w:r w:rsidRPr="00CC2F92">
        <w:rPr>
          <w:rStyle w:val="Italic"/>
          <w:rFonts w:cs="Times New Roman"/>
          <w:sz w:val="24"/>
          <w:szCs w:val="24"/>
        </w:rPr>
        <w:t xml:space="preserve">. </w:t>
      </w:r>
      <w:r w:rsidRPr="00CC2F92">
        <w:rPr>
          <w:rFonts w:cs="Times New Roman"/>
          <w:sz w:val="24"/>
          <w:szCs w:val="24"/>
        </w:rPr>
        <w:t>Ограничение общественной самодеятельности</w:t>
      </w:r>
      <w:r w:rsidRPr="00CC2F92">
        <w:rPr>
          <w:rStyle w:val="Italic"/>
          <w:rFonts w:cs="Times New Roman"/>
          <w:sz w:val="24"/>
          <w:szCs w:val="24"/>
        </w:rPr>
        <w:t>.</w:t>
      </w:r>
      <w:r w:rsidRPr="00CC2F92">
        <w:rPr>
          <w:rFonts w:cs="Times New Roman"/>
          <w:sz w:val="24"/>
          <w:szCs w:val="24"/>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CC2F92">
        <w:rPr>
          <w:rStyle w:val="Italic"/>
          <w:rFonts w:cs="Times New Roman"/>
          <w:sz w:val="24"/>
          <w:szCs w:val="24"/>
        </w:rPr>
        <w:t xml:space="preserve">. </w:t>
      </w:r>
    </w:p>
    <w:p w14:paraId="3E7AE399"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CC2F92">
        <w:rPr>
          <w:rStyle w:val="Italic"/>
          <w:rFonts w:cs="Times New Roman"/>
          <w:sz w:val="24"/>
          <w:szCs w:val="24"/>
        </w:rPr>
        <w:t xml:space="preserve">. </w:t>
      </w:r>
    </w:p>
    <w:p w14:paraId="0B7A3A01" w14:textId="77777777" w:rsidR="00416B7C" w:rsidRPr="00CC2F92" w:rsidRDefault="00416B7C" w:rsidP="00CC2F92">
      <w:pPr>
        <w:pStyle w:val="aff3"/>
        <w:rPr>
          <w:rFonts w:cs="Times New Roman"/>
          <w:sz w:val="24"/>
          <w:szCs w:val="24"/>
        </w:rPr>
      </w:pPr>
      <w:r w:rsidRPr="00CC2F92">
        <w:rPr>
          <w:rFonts w:cs="Times New Roman"/>
          <w:sz w:val="24"/>
          <w:szCs w:val="24"/>
        </w:rPr>
        <w:t>Сельское хозяйство и промышленность</w:t>
      </w:r>
      <w:r w:rsidRPr="00CC2F92">
        <w:rPr>
          <w:rStyle w:val="BoldItalic"/>
          <w:rFonts w:cs="Times New Roman"/>
          <w:sz w:val="24"/>
          <w:szCs w:val="24"/>
        </w:rPr>
        <w:t xml:space="preserve">. </w:t>
      </w:r>
      <w:r w:rsidRPr="00CC2F92">
        <w:rPr>
          <w:rFonts w:cs="Times New Roman"/>
          <w:sz w:val="24"/>
          <w:szCs w:val="24"/>
        </w:rPr>
        <w:t>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CC2F92">
        <w:rPr>
          <w:rStyle w:val="Italic"/>
          <w:rFonts w:cs="Times New Roman"/>
          <w:sz w:val="24"/>
          <w:szCs w:val="24"/>
        </w:rPr>
        <w:t xml:space="preserve">. </w:t>
      </w:r>
      <w:r w:rsidRPr="00CC2F92">
        <w:rPr>
          <w:rFonts w:cs="Times New Roman"/>
          <w:sz w:val="24"/>
          <w:szCs w:val="24"/>
        </w:rPr>
        <w:t>Социальные типы крестьян и помещиков</w:t>
      </w:r>
      <w:r w:rsidRPr="00CC2F92">
        <w:rPr>
          <w:rStyle w:val="Italic"/>
          <w:rFonts w:cs="Times New Roman"/>
          <w:sz w:val="24"/>
          <w:szCs w:val="24"/>
        </w:rPr>
        <w:t>.</w:t>
      </w:r>
      <w:r w:rsidRPr="00CC2F92">
        <w:rPr>
          <w:rFonts w:cs="Times New Roman"/>
          <w:sz w:val="24"/>
          <w:szCs w:val="24"/>
        </w:rPr>
        <w:t xml:space="preserve"> Дворяне-предприниматели. </w:t>
      </w:r>
    </w:p>
    <w:p w14:paraId="6B0FEE89" w14:textId="77777777" w:rsidR="00416B7C" w:rsidRPr="00CC2F92" w:rsidRDefault="00416B7C" w:rsidP="00CC2F92">
      <w:pPr>
        <w:pStyle w:val="aff3"/>
        <w:rPr>
          <w:rFonts w:cs="Times New Roman"/>
          <w:sz w:val="24"/>
          <w:szCs w:val="24"/>
        </w:rPr>
      </w:pPr>
      <w:r w:rsidRPr="00CC2F92">
        <w:rPr>
          <w:rFonts w:cs="Times New Roman"/>
          <w:sz w:val="24"/>
          <w:szCs w:val="24"/>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CC2F92">
        <w:rPr>
          <w:rStyle w:val="Italic"/>
          <w:rFonts w:cs="Times New Roman"/>
          <w:sz w:val="24"/>
          <w:szCs w:val="24"/>
        </w:rPr>
        <w:t xml:space="preserve">. </w:t>
      </w:r>
    </w:p>
    <w:p w14:paraId="5D3EE41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Культурное пространство империи </w:t>
      </w:r>
      <w:r w:rsidRPr="00CC2F92">
        <w:rPr>
          <w:rFonts w:cs="Times New Roman"/>
          <w:sz w:val="24"/>
          <w:szCs w:val="24"/>
        </w:rPr>
        <w:br/>
        <w:t xml:space="preserve">во второй половине XIX в. </w:t>
      </w:r>
      <w:r w:rsidRPr="00CC2F92">
        <w:rPr>
          <w:rStyle w:val="Book"/>
          <w:rFonts w:cs="Times New Roman"/>
          <w:sz w:val="24"/>
          <w:szCs w:val="24"/>
        </w:rPr>
        <w:t>(3 ч)</w:t>
      </w:r>
    </w:p>
    <w:p w14:paraId="50C257E5" w14:textId="77777777" w:rsidR="00416B7C" w:rsidRPr="00CC2F92" w:rsidRDefault="00416B7C" w:rsidP="00CC2F92">
      <w:pPr>
        <w:pStyle w:val="aff3"/>
        <w:rPr>
          <w:rFonts w:cs="Times New Roman"/>
          <w:sz w:val="24"/>
          <w:szCs w:val="24"/>
        </w:rPr>
      </w:pPr>
      <w:r w:rsidRPr="00CC2F92">
        <w:rPr>
          <w:rFonts w:cs="Times New Roman"/>
          <w:sz w:val="24"/>
          <w:szCs w:val="24"/>
        </w:rPr>
        <w:t>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CC2F92">
        <w:rPr>
          <w:rStyle w:val="Italic"/>
          <w:rFonts w:cs="Times New Roman"/>
          <w:sz w:val="24"/>
          <w:szCs w:val="24"/>
        </w:rPr>
        <w:t xml:space="preserve">. </w:t>
      </w:r>
      <w:r w:rsidRPr="00CC2F92">
        <w:rPr>
          <w:rFonts w:cs="Times New Roman"/>
          <w:sz w:val="24"/>
          <w:szCs w:val="24"/>
        </w:rPr>
        <w:t>Народная, элитарная и массовая культура</w:t>
      </w:r>
      <w:r w:rsidRPr="00CC2F92">
        <w:rPr>
          <w:rStyle w:val="Italic"/>
          <w:rFonts w:cs="Times New Roman"/>
          <w:sz w:val="24"/>
          <w:szCs w:val="24"/>
        </w:rPr>
        <w:t xml:space="preserve">. </w:t>
      </w:r>
      <w:r w:rsidRPr="00CC2F92">
        <w:rPr>
          <w:rFonts w:cs="Times New Roman"/>
          <w:sz w:val="24"/>
          <w:szCs w:val="24"/>
        </w:rPr>
        <w:t xml:space="preserve">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 </w:t>
      </w:r>
    </w:p>
    <w:p w14:paraId="4AB2D5D7" w14:textId="77777777" w:rsidR="00416B7C" w:rsidRPr="00CC2F92" w:rsidRDefault="00416B7C" w:rsidP="00CC2F92">
      <w:pPr>
        <w:pStyle w:val="aff3"/>
        <w:rPr>
          <w:rFonts w:cs="Times New Roman"/>
          <w:sz w:val="24"/>
          <w:szCs w:val="24"/>
        </w:rPr>
      </w:pPr>
      <w:r w:rsidRPr="00CC2F92">
        <w:rPr>
          <w:rFonts w:cs="Times New Roman"/>
          <w:sz w:val="24"/>
          <w:szCs w:val="24"/>
        </w:rPr>
        <w:t xml:space="preserve">Этнокультурный облик империи </w:t>
      </w:r>
      <w:r w:rsidRPr="00CC2F92">
        <w:rPr>
          <w:rStyle w:val="Book"/>
          <w:rFonts w:cs="Times New Roman"/>
          <w:sz w:val="24"/>
          <w:szCs w:val="24"/>
        </w:rPr>
        <w:t>(2 ч)</w:t>
      </w:r>
    </w:p>
    <w:p w14:paraId="49C2774A"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Основные регионы и народы Российской империи и их роль в жизни страны. Правовое положение различных этносов и конфессий</w:t>
      </w:r>
      <w:r w:rsidRPr="00CC2F92">
        <w:rPr>
          <w:rStyle w:val="Italic"/>
          <w:rFonts w:cs="Times New Roman"/>
          <w:spacing w:val="1"/>
          <w:sz w:val="24"/>
          <w:szCs w:val="24"/>
        </w:rPr>
        <w:t xml:space="preserve">. </w:t>
      </w:r>
      <w:r w:rsidRPr="00CC2F92">
        <w:rPr>
          <w:rFonts w:cs="Times New Roman"/>
          <w:spacing w:val="1"/>
          <w:sz w:val="24"/>
          <w:szCs w:val="24"/>
        </w:rPr>
        <w:t>Процессы национального и религиозного возрождения у народов Российской империи</w:t>
      </w:r>
      <w:r w:rsidRPr="00CC2F92">
        <w:rPr>
          <w:rStyle w:val="Italic"/>
          <w:rFonts w:cs="Times New Roman"/>
          <w:spacing w:val="1"/>
          <w:sz w:val="24"/>
          <w:szCs w:val="24"/>
        </w:rPr>
        <w:t xml:space="preserve">. </w:t>
      </w:r>
      <w:r w:rsidRPr="00CC2F92">
        <w:rPr>
          <w:rFonts w:cs="Times New Roman"/>
          <w:spacing w:val="1"/>
          <w:sz w:val="24"/>
          <w:szCs w:val="24"/>
        </w:rPr>
        <w:t>Национальные движения народов России. Взаимодействие национальных культур и народов. Национальная политика самодержавия</w:t>
      </w:r>
      <w:r w:rsidRPr="00CC2F92">
        <w:rPr>
          <w:rStyle w:val="Italic"/>
          <w:rFonts w:cs="Times New Roman"/>
          <w:spacing w:val="1"/>
          <w:sz w:val="24"/>
          <w:szCs w:val="24"/>
        </w:rPr>
        <w:t xml:space="preserve">. </w:t>
      </w:r>
      <w:r w:rsidRPr="00CC2F92">
        <w:rPr>
          <w:rFonts w:cs="Times New Roman"/>
          <w:spacing w:val="1"/>
          <w:sz w:val="24"/>
          <w:szCs w:val="24"/>
        </w:rPr>
        <w:t>Укрепление автономии Финляндии</w:t>
      </w:r>
      <w:r w:rsidRPr="00CC2F92">
        <w:rPr>
          <w:rStyle w:val="Italic"/>
          <w:rFonts w:cs="Times New Roman"/>
          <w:spacing w:val="1"/>
          <w:sz w:val="24"/>
          <w:szCs w:val="24"/>
        </w:rPr>
        <w:t xml:space="preserve">. </w:t>
      </w:r>
      <w:r w:rsidRPr="00CC2F92">
        <w:rPr>
          <w:rFonts w:cs="Times New Roman"/>
          <w:spacing w:val="1"/>
          <w:sz w:val="24"/>
          <w:szCs w:val="24"/>
        </w:rPr>
        <w:t>Польское восстание 1863 г. Прибалтика</w:t>
      </w:r>
      <w:r w:rsidRPr="00CC2F92">
        <w:rPr>
          <w:rStyle w:val="Italic"/>
          <w:rFonts w:cs="Times New Roman"/>
          <w:spacing w:val="1"/>
          <w:sz w:val="24"/>
          <w:szCs w:val="24"/>
        </w:rPr>
        <w:t xml:space="preserve">. </w:t>
      </w:r>
      <w:r w:rsidRPr="00CC2F92">
        <w:rPr>
          <w:rFonts w:cs="Times New Roman"/>
          <w:spacing w:val="1"/>
          <w:sz w:val="24"/>
          <w:szCs w:val="24"/>
        </w:rPr>
        <w:t>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14:paraId="44673816"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гражданского общества </w:t>
      </w:r>
      <w:r w:rsidRPr="00CC2F92">
        <w:rPr>
          <w:rFonts w:cs="Times New Roman"/>
          <w:sz w:val="24"/>
          <w:szCs w:val="24"/>
        </w:rPr>
        <w:br/>
        <w:t xml:space="preserve">и основные направления общественных движений </w:t>
      </w:r>
      <w:r w:rsidRPr="00CC2F92">
        <w:rPr>
          <w:rStyle w:val="Book"/>
          <w:rFonts w:cs="Times New Roman"/>
          <w:sz w:val="24"/>
          <w:szCs w:val="24"/>
        </w:rPr>
        <w:t>(2 ч)</w:t>
      </w:r>
    </w:p>
    <w:p w14:paraId="46DF748A" w14:textId="77777777" w:rsidR="00416B7C" w:rsidRPr="00CC2F92" w:rsidRDefault="00416B7C" w:rsidP="00CC2F92">
      <w:pPr>
        <w:pStyle w:val="aff3"/>
        <w:rPr>
          <w:rStyle w:val="Italic"/>
          <w:rFonts w:cs="Times New Roman"/>
          <w:sz w:val="24"/>
          <w:szCs w:val="24"/>
        </w:rPr>
      </w:pPr>
      <w:r w:rsidRPr="00CC2F92">
        <w:rPr>
          <w:rFonts w:cs="Times New Roman"/>
          <w:sz w:val="24"/>
          <w:szCs w:val="24"/>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CC2F92">
        <w:rPr>
          <w:rStyle w:val="Italic"/>
          <w:rFonts w:cs="Times New Roman"/>
          <w:sz w:val="24"/>
          <w:szCs w:val="24"/>
        </w:rPr>
        <w:t xml:space="preserve">. </w:t>
      </w:r>
      <w:r w:rsidRPr="00CC2F92">
        <w:rPr>
          <w:rFonts w:cs="Times New Roman"/>
          <w:sz w:val="24"/>
          <w:szCs w:val="24"/>
        </w:rPr>
        <w:t>Рабочее движение</w:t>
      </w:r>
      <w:r w:rsidRPr="00CC2F92">
        <w:rPr>
          <w:rStyle w:val="Italic"/>
          <w:rFonts w:cs="Times New Roman"/>
          <w:sz w:val="24"/>
          <w:szCs w:val="24"/>
        </w:rPr>
        <w:t xml:space="preserve">. </w:t>
      </w:r>
      <w:r w:rsidRPr="00CC2F92">
        <w:rPr>
          <w:rFonts w:cs="Times New Roman"/>
          <w:sz w:val="24"/>
          <w:szCs w:val="24"/>
        </w:rPr>
        <w:t>Женское движение</w:t>
      </w:r>
      <w:r w:rsidRPr="00CC2F92">
        <w:rPr>
          <w:rStyle w:val="Italic"/>
          <w:rFonts w:cs="Times New Roman"/>
          <w:sz w:val="24"/>
          <w:szCs w:val="24"/>
        </w:rPr>
        <w:t xml:space="preserve">. </w:t>
      </w:r>
    </w:p>
    <w:p w14:paraId="0586B617" w14:textId="77777777" w:rsidR="00416B7C" w:rsidRPr="00CC2F92" w:rsidRDefault="00416B7C" w:rsidP="00CC2F92">
      <w:pPr>
        <w:pStyle w:val="aff3"/>
        <w:rPr>
          <w:rStyle w:val="Italic"/>
          <w:rFonts w:cs="Times New Roman"/>
          <w:sz w:val="24"/>
          <w:szCs w:val="24"/>
        </w:rPr>
      </w:pPr>
      <w:r w:rsidRPr="00CC2F92">
        <w:rPr>
          <w:rFonts w:cs="Times New Roman"/>
          <w:sz w:val="24"/>
          <w:szCs w:val="24"/>
        </w:rPr>
        <w:t>Идейные течения и общественное движение. Влияние позитивизма, дарвинизма, марксизма и других направлений европейской общественной мысли</w:t>
      </w:r>
      <w:r w:rsidRPr="00CC2F92">
        <w:rPr>
          <w:rStyle w:val="Italic"/>
          <w:rFonts w:cs="Times New Roman"/>
          <w:sz w:val="24"/>
          <w:szCs w:val="24"/>
        </w:rPr>
        <w:t xml:space="preserve">. </w:t>
      </w:r>
      <w:r w:rsidRPr="00CC2F92">
        <w:rPr>
          <w:rFonts w:cs="Times New Roman"/>
          <w:sz w:val="24"/>
          <w:szCs w:val="24"/>
        </w:rPr>
        <w:t xml:space="preserve">Консервативная мысль. Национализм. Либерализм и его особенности в России. Русский социализм. Русский анархизм. Формы политической оппозиции: </w:t>
      </w:r>
      <w:r w:rsidRPr="00CC2F92">
        <w:rPr>
          <w:rFonts w:cs="Times New Roman"/>
          <w:sz w:val="24"/>
          <w:szCs w:val="24"/>
        </w:rPr>
        <w:lastRenderedPageBreak/>
        <w:t>земское движение, революционное подполье и эмиграция. Народничество и его эволюция. Народнические кружки: идеология и практика.</w:t>
      </w:r>
      <w:r w:rsidRPr="00CC2F92">
        <w:rPr>
          <w:rStyle w:val="Italic"/>
          <w:rFonts w:cs="Times New Roman"/>
          <w:sz w:val="24"/>
          <w:szCs w:val="24"/>
        </w:rPr>
        <w:t xml:space="preserve"> </w:t>
      </w:r>
      <w:r w:rsidRPr="00CC2F92">
        <w:rPr>
          <w:rFonts w:cs="Times New Roman"/>
          <w:sz w:val="24"/>
          <w:szCs w:val="24"/>
        </w:rPr>
        <w:t>Большое общество пропаганды</w:t>
      </w:r>
      <w:r w:rsidRPr="00CC2F92">
        <w:rPr>
          <w:rStyle w:val="Italic"/>
          <w:rFonts w:cs="Times New Roman"/>
          <w:sz w:val="24"/>
          <w:szCs w:val="24"/>
        </w:rPr>
        <w:t>.</w:t>
      </w:r>
      <w:r w:rsidRPr="00CC2F92">
        <w:rPr>
          <w:rFonts w:cs="Times New Roman"/>
          <w:sz w:val="24"/>
          <w:szCs w:val="24"/>
        </w:rPr>
        <w:t xml:space="preserve"> «Хождение в народ»</w:t>
      </w:r>
      <w:r w:rsidRPr="00CC2F92">
        <w:rPr>
          <w:rStyle w:val="Italic"/>
          <w:rFonts w:cs="Times New Roman"/>
          <w:sz w:val="24"/>
          <w:szCs w:val="24"/>
        </w:rPr>
        <w:t xml:space="preserve">. </w:t>
      </w:r>
      <w:r w:rsidRPr="00CC2F92">
        <w:rPr>
          <w:rFonts w:cs="Times New Roman"/>
          <w:sz w:val="24"/>
          <w:szCs w:val="24"/>
        </w:rPr>
        <w:t>«Земля и воля» и ее раскол</w:t>
      </w:r>
      <w:r w:rsidRPr="00CC2F92">
        <w:rPr>
          <w:rStyle w:val="Italic"/>
          <w:rFonts w:cs="Times New Roman"/>
          <w:sz w:val="24"/>
          <w:szCs w:val="24"/>
        </w:rPr>
        <w:t xml:space="preserve">. </w:t>
      </w:r>
      <w:r w:rsidRPr="00CC2F92">
        <w:rPr>
          <w:rFonts w:cs="Times New Roman"/>
          <w:sz w:val="24"/>
          <w:szCs w:val="24"/>
        </w:rPr>
        <w:t>«Черный передел» и «Народная воля»</w:t>
      </w:r>
      <w:r w:rsidRPr="00CC2F92">
        <w:rPr>
          <w:rStyle w:val="Italic"/>
          <w:rFonts w:cs="Times New Roman"/>
          <w:sz w:val="24"/>
          <w:szCs w:val="24"/>
        </w:rPr>
        <w:t>.</w:t>
      </w:r>
      <w:r w:rsidRPr="00CC2F92">
        <w:rPr>
          <w:rFonts w:cs="Times New Roman"/>
          <w:sz w:val="24"/>
          <w:szCs w:val="24"/>
        </w:rPr>
        <w:t xml:space="preserve"> Политический терроризм. Распространение марксизма и формирование социал-демократии. Группа «Освобождение труда»</w:t>
      </w:r>
      <w:r w:rsidRPr="00CC2F92">
        <w:rPr>
          <w:rStyle w:val="Italic"/>
          <w:rFonts w:cs="Times New Roman"/>
          <w:sz w:val="24"/>
          <w:szCs w:val="24"/>
        </w:rPr>
        <w:t xml:space="preserve">. </w:t>
      </w:r>
      <w:r w:rsidRPr="00CC2F92">
        <w:rPr>
          <w:rFonts w:cs="Times New Roman"/>
          <w:sz w:val="24"/>
          <w:szCs w:val="24"/>
        </w:rPr>
        <w:t>«Союз борьбы за освобождение рабочего класса</w:t>
      </w:r>
      <w:r w:rsidRPr="00CC2F92">
        <w:rPr>
          <w:rStyle w:val="Italic"/>
          <w:rFonts w:cs="Times New Roman"/>
          <w:sz w:val="24"/>
          <w:szCs w:val="24"/>
        </w:rPr>
        <w:t xml:space="preserve">». </w:t>
      </w:r>
      <w:r w:rsidRPr="00CC2F92">
        <w:rPr>
          <w:rFonts w:cs="Times New Roman"/>
          <w:sz w:val="24"/>
          <w:szCs w:val="24"/>
        </w:rPr>
        <w:t>I съезд РСДРП</w:t>
      </w:r>
      <w:r w:rsidRPr="00CC2F92">
        <w:rPr>
          <w:rStyle w:val="Italic"/>
          <w:rFonts w:cs="Times New Roman"/>
          <w:sz w:val="24"/>
          <w:szCs w:val="24"/>
        </w:rPr>
        <w:t xml:space="preserve">. </w:t>
      </w:r>
    </w:p>
    <w:p w14:paraId="1C044FA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на пороге ХХ в. </w:t>
      </w:r>
      <w:r w:rsidRPr="00CC2F92">
        <w:rPr>
          <w:rStyle w:val="Book"/>
          <w:rFonts w:cs="Times New Roman"/>
          <w:sz w:val="24"/>
          <w:szCs w:val="24"/>
        </w:rPr>
        <w:t>(9 ч)</w:t>
      </w:r>
    </w:p>
    <w:p w14:paraId="6C713F9D" w14:textId="77777777" w:rsidR="00416B7C" w:rsidRPr="00CC2F92" w:rsidRDefault="00416B7C" w:rsidP="00CC2F92">
      <w:pPr>
        <w:pStyle w:val="aff3"/>
        <w:rPr>
          <w:rStyle w:val="Italic"/>
          <w:rFonts w:cs="Times New Roman"/>
          <w:sz w:val="24"/>
          <w:szCs w:val="24"/>
        </w:rPr>
      </w:pPr>
      <w:r w:rsidRPr="00CC2F92">
        <w:rPr>
          <w:rStyle w:val="BoldItalic"/>
          <w:rFonts w:cs="Times New Roman"/>
          <w:sz w:val="24"/>
          <w:szCs w:val="24"/>
        </w:rPr>
        <w:t>На пороге нового века</w:t>
      </w:r>
      <w:r w:rsidRPr="00CC2F92">
        <w:rPr>
          <w:rFonts w:cs="Times New Roman"/>
          <w:sz w:val="24"/>
          <w:szCs w:val="24"/>
        </w:rPr>
        <w:t>: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w:t>
      </w:r>
      <w:r w:rsidRPr="00CC2F92">
        <w:rPr>
          <w:rStyle w:val="Italic"/>
          <w:rFonts w:cs="Times New Roman"/>
          <w:sz w:val="24"/>
          <w:szCs w:val="24"/>
        </w:rPr>
        <w:t>.</w:t>
      </w:r>
      <w:r w:rsidRPr="00CC2F92">
        <w:rPr>
          <w:rFonts w:cs="Times New Roman"/>
          <w:sz w:val="24"/>
          <w:szCs w:val="24"/>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CC2F92">
        <w:rPr>
          <w:rStyle w:val="Italic"/>
          <w:rFonts w:cs="Times New Roman"/>
          <w:sz w:val="24"/>
          <w:szCs w:val="24"/>
        </w:rPr>
        <w:t xml:space="preserve">. </w:t>
      </w:r>
      <w:r w:rsidRPr="00CC2F92">
        <w:rPr>
          <w:rFonts w:cs="Times New Roman"/>
          <w:sz w:val="24"/>
          <w:szCs w:val="24"/>
        </w:rPr>
        <w:t>Церковь в условиях кризиса имперской идеологии</w:t>
      </w:r>
      <w:r w:rsidRPr="00CC2F92">
        <w:rPr>
          <w:rStyle w:val="Italic"/>
          <w:rFonts w:cs="Times New Roman"/>
          <w:sz w:val="24"/>
          <w:szCs w:val="24"/>
        </w:rPr>
        <w:t xml:space="preserve">. </w:t>
      </w:r>
      <w:r w:rsidRPr="00CC2F92">
        <w:rPr>
          <w:rFonts w:cs="Times New Roman"/>
          <w:sz w:val="24"/>
          <w:szCs w:val="24"/>
        </w:rPr>
        <w:t>Распространение светской этики и культуры</w:t>
      </w:r>
      <w:r w:rsidRPr="00CC2F92">
        <w:rPr>
          <w:rStyle w:val="Italic"/>
          <w:rFonts w:cs="Times New Roman"/>
          <w:sz w:val="24"/>
          <w:szCs w:val="24"/>
        </w:rPr>
        <w:t xml:space="preserve">. </w:t>
      </w:r>
    </w:p>
    <w:p w14:paraId="4FA26AD6" w14:textId="77777777" w:rsidR="00416B7C" w:rsidRPr="00CC2F92" w:rsidRDefault="00416B7C" w:rsidP="00CC2F92">
      <w:pPr>
        <w:pStyle w:val="aff3"/>
        <w:rPr>
          <w:rFonts w:cs="Times New Roman"/>
          <w:sz w:val="24"/>
          <w:szCs w:val="24"/>
        </w:rPr>
      </w:pPr>
      <w:r w:rsidRPr="00CC2F92">
        <w:rPr>
          <w:rFonts w:cs="Times New Roman"/>
          <w:sz w:val="24"/>
          <w:szCs w:val="24"/>
        </w:rPr>
        <w:t xml:space="preserve">Имперский центр и регионы. Национальная политика, этнические элиты и национально-культурные движения. </w:t>
      </w:r>
    </w:p>
    <w:p w14:paraId="24E976E0"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Россия в системе международных отношений.</w:t>
      </w:r>
      <w:r w:rsidRPr="00CC2F92">
        <w:rPr>
          <w:rFonts w:cs="Times New Roman"/>
          <w:sz w:val="24"/>
          <w:szCs w:val="24"/>
        </w:rPr>
        <w:t xml:space="preserve"> Политика на Дальнем Востоке. Русско-японская война 1904—1905 гг. Оборона Порт-Артура. Цусимское сражение. </w:t>
      </w:r>
    </w:p>
    <w:p w14:paraId="2B822EC4"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Первая российская революция 1905—1907 гг. Начало парламентаризма в России. </w:t>
      </w:r>
      <w:r w:rsidRPr="00CC2F92">
        <w:rPr>
          <w:rFonts w:cs="Times New Roman"/>
          <w:sz w:val="24"/>
          <w:szCs w:val="24"/>
        </w:rPr>
        <w:t>Николай II и его окружение. Деятельность В. К. Плеве на посту министра внутренних дел. Оппозиционное либеральное движение. «Союз освобождения»</w:t>
      </w:r>
      <w:r w:rsidRPr="00CC2F92">
        <w:rPr>
          <w:rStyle w:val="Italic"/>
          <w:rFonts w:cs="Times New Roman"/>
          <w:sz w:val="24"/>
          <w:szCs w:val="24"/>
        </w:rPr>
        <w:t xml:space="preserve">. </w:t>
      </w:r>
      <w:r w:rsidRPr="00CC2F92">
        <w:rPr>
          <w:rFonts w:cs="Times New Roman"/>
          <w:sz w:val="24"/>
          <w:szCs w:val="24"/>
        </w:rPr>
        <w:t>Банкетная кампания</w:t>
      </w:r>
      <w:r w:rsidRPr="00CC2F92">
        <w:rPr>
          <w:rStyle w:val="Italic"/>
          <w:rFonts w:cs="Times New Roman"/>
          <w:sz w:val="24"/>
          <w:szCs w:val="24"/>
        </w:rPr>
        <w:t xml:space="preserve">. </w:t>
      </w:r>
    </w:p>
    <w:p w14:paraId="3C48E24E"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Предпосылки Первой российской революции. Формы социальных протестов. Деятельность профессиональных революционеров. Политический терроризм.</w:t>
      </w:r>
      <w:r w:rsidRPr="00CC2F92">
        <w:rPr>
          <w:rStyle w:val="Italic"/>
          <w:rFonts w:cs="Times New Roman"/>
          <w:sz w:val="24"/>
          <w:szCs w:val="24"/>
        </w:rPr>
        <w:t xml:space="preserve"> </w:t>
      </w:r>
    </w:p>
    <w:p w14:paraId="531EA0A7" w14:textId="77777777" w:rsidR="00416B7C" w:rsidRPr="00CC2F92" w:rsidRDefault="00416B7C" w:rsidP="00CC2F92">
      <w:pPr>
        <w:pStyle w:val="aff3"/>
        <w:rPr>
          <w:rFonts w:cs="Times New Roman"/>
          <w:sz w:val="24"/>
          <w:szCs w:val="24"/>
        </w:rPr>
      </w:pPr>
      <w:r w:rsidRPr="00CC2F92">
        <w:rPr>
          <w:rFonts w:cs="Times New Roman"/>
          <w:sz w:val="24"/>
          <w:szCs w:val="24"/>
        </w:rPr>
        <w:t xml:space="preserve">«Кровавое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w:t>
      </w:r>
      <w:r w:rsidRPr="00CC2F92">
        <w:rPr>
          <w:rFonts w:cs="Times New Roman"/>
          <w:sz w:val="24"/>
          <w:szCs w:val="24"/>
        </w:rPr>
        <w:lastRenderedPageBreak/>
        <w:t>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w:t>
      </w:r>
      <w:r w:rsidRPr="00CC2F92">
        <w:rPr>
          <w:rStyle w:val="Italic"/>
          <w:rFonts w:cs="Times New Roman"/>
          <w:sz w:val="24"/>
          <w:szCs w:val="24"/>
        </w:rPr>
        <w:t>.</w:t>
      </w:r>
      <w:r w:rsidRPr="00CC2F92">
        <w:rPr>
          <w:rFonts w:cs="Times New Roman"/>
          <w:sz w:val="24"/>
          <w:szCs w:val="24"/>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14:paraId="59060A19" w14:textId="77777777" w:rsidR="00416B7C" w:rsidRPr="00CC2F92" w:rsidRDefault="00416B7C" w:rsidP="00CC2F92">
      <w:pPr>
        <w:pStyle w:val="aff3"/>
        <w:rPr>
          <w:rFonts w:cs="Times New Roman"/>
          <w:sz w:val="24"/>
          <w:szCs w:val="24"/>
        </w:rPr>
      </w:pPr>
      <w:r w:rsidRPr="00CC2F92">
        <w:rPr>
          <w:rFonts w:cs="Times New Roman"/>
          <w:sz w:val="24"/>
          <w:szCs w:val="24"/>
        </w:rPr>
        <w:t>Избирательный закон 11 декабря 1905 г.</w:t>
      </w:r>
      <w:r w:rsidRPr="00CC2F92">
        <w:rPr>
          <w:rStyle w:val="Italic"/>
          <w:rFonts w:cs="Times New Roman"/>
          <w:sz w:val="24"/>
          <w:szCs w:val="24"/>
        </w:rPr>
        <w:t xml:space="preserve"> </w:t>
      </w:r>
      <w:r w:rsidRPr="00CC2F92">
        <w:rPr>
          <w:rFonts w:cs="Times New Roman"/>
          <w:sz w:val="24"/>
          <w:szCs w:val="24"/>
        </w:rPr>
        <w:t>Избирательная кампания в I Государственную думу</w:t>
      </w:r>
      <w:r w:rsidRPr="00CC2F92">
        <w:rPr>
          <w:rStyle w:val="Italic"/>
          <w:rFonts w:cs="Times New Roman"/>
          <w:sz w:val="24"/>
          <w:szCs w:val="24"/>
        </w:rPr>
        <w:t xml:space="preserve">. </w:t>
      </w:r>
      <w:r w:rsidRPr="00CC2F92">
        <w:rPr>
          <w:rFonts w:cs="Times New Roman"/>
          <w:sz w:val="24"/>
          <w:szCs w:val="24"/>
        </w:rPr>
        <w:t xml:space="preserve">Основные государственные законы 23 апреля 1906 г. Деятельность I и II Государственной думы: итоги и уроки. </w:t>
      </w:r>
    </w:p>
    <w:p w14:paraId="57BE3C58"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Общество и власть после революции. </w:t>
      </w:r>
      <w:r w:rsidRPr="00CC2F92">
        <w:rPr>
          <w:rFonts w:cs="Times New Roman"/>
          <w:sz w:val="24"/>
          <w:szCs w:val="24"/>
        </w:rPr>
        <w:t xml:space="preserve">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p w14:paraId="381DDEF3"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14:paraId="6CFEE81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Серебряный век российской культуры. </w:t>
      </w:r>
      <w:r w:rsidRPr="00CC2F92">
        <w:rPr>
          <w:rFonts w:cs="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14:paraId="0A1AB61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p w14:paraId="3DC75975"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Наш край </w:t>
      </w:r>
      <w:r w:rsidRPr="00CC2F92">
        <w:rPr>
          <w:rFonts w:cs="Times New Roman"/>
          <w:sz w:val="24"/>
          <w:szCs w:val="24"/>
        </w:rPr>
        <w:t xml:space="preserve">в XIX — начале ХХ в. </w:t>
      </w:r>
    </w:p>
    <w:p w14:paraId="2A2F662C" w14:textId="77777777" w:rsidR="002539DD" w:rsidRPr="00CC2F92" w:rsidRDefault="00416B7C" w:rsidP="00CC2F92">
      <w:pPr>
        <w:pStyle w:val="aff3"/>
        <w:rPr>
          <w:rFonts w:cs="Times New Roman"/>
          <w:sz w:val="24"/>
          <w:szCs w:val="24"/>
        </w:rPr>
      </w:pPr>
      <w:r w:rsidRPr="00CC2F92">
        <w:rPr>
          <w:rStyle w:val="Bold"/>
          <w:rFonts w:cs="Times New Roman"/>
          <w:sz w:val="24"/>
          <w:szCs w:val="24"/>
        </w:rPr>
        <w:t>Обобщение</w:t>
      </w:r>
      <w:r w:rsidRPr="00CC2F92">
        <w:rPr>
          <w:rFonts w:cs="Times New Roman"/>
          <w:sz w:val="24"/>
          <w:szCs w:val="24"/>
        </w:rPr>
        <w:t xml:space="preserve"> (1 ч)</w:t>
      </w:r>
    </w:p>
    <w:p w14:paraId="23BFA896" w14:textId="776F6CF0" w:rsidR="00416B7C" w:rsidRPr="00CC2F92" w:rsidRDefault="00416B7C" w:rsidP="00CC2F92">
      <w:pPr>
        <w:pStyle w:val="aff3"/>
        <w:rPr>
          <w:rFonts w:cs="Times New Roman"/>
          <w:sz w:val="24"/>
          <w:szCs w:val="24"/>
        </w:rPr>
      </w:pPr>
      <w:r w:rsidRPr="00CC2F92">
        <w:rPr>
          <w:rFonts w:cs="Times New Roman"/>
          <w:sz w:val="24"/>
          <w:szCs w:val="24"/>
        </w:rPr>
        <w:t xml:space="preserve"> </w:t>
      </w:r>
    </w:p>
    <w:p w14:paraId="07422B20" w14:textId="47AFA3FF" w:rsidR="002539DD" w:rsidRPr="00CC2F92" w:rsidRDefault="003E3B4F" w:rsidP="00CC2F92">
      <w:pPr>
        <w:pStyle w:val="aff3"/>
        <w:rPr>
          <w:rFonts w:cs="Times New Roman"/>
          <w:b/>
          <w:sz w:val="24"/>
          <w:szCs w:val="24"/>
        </w:rPr>
      </w:pPr>
      <w:r>
        <w:rPr>
          <w:rFonts w:cs="Times New Roman"/>
          <w:b/>
          <w:sz w:val="24"/>
          <w:szCs w:val="24"/>
        </w:rPr>
        <w:t>2.1.8</w:t>
      </w:r>
      <w:r w:rsidR="002539DD" w:rsidRPr="00CC2F92">
        <w:rPr>
          <w:rFonts w:cs="Times New Roman"/>
          <w:b/>
          <w:sz w:val="24"/>
          <w:szCs w:val="24"/>
        </w:rPr>
        <w:t>. ОБЩЕСТВОЗНАНИЕ</w:t>
      </w:r>
    </w:p>
    <w:p w14:paraId="1DF2F554" w14:textId="77777777" w:rsidR="00416B7C" w:rsidRPr="00CC2F92" w:rsidRDefault="00416B7C" w:rsidP="00EF53AD">
      <w:pPr>
        <w:pStyle w:val="aff3"/>
        <w:ind w:firstLine="0"/>
        <w:rPr>
          <w:rStyle w:val="a9"/>
          <w:rFonts w:cs="Times New Roman"/>
          <w:b w:val="0"/>
          <w:bCs w:val="0"/>
          <w:sz w:val="24"/>
          <w:szCs w:val="24"/>
        </w:rPr>
      </w:pPr>
      <w:r w:rsidRPr="00CC2F92">
        <w:rPr>
          <w:rStyle w:val="a9"/>
          <w:rFonts w:cs="Times New Roman"/>
          <w:sz w:val="24"/>
          <w:szCs w:val="24"/>
        </w:rPr>
        <w:lastRenderedPageBreak/>
        <w:t>ОБЩАЯ ХАРАКТЕРИСТИКА УЧЕБНОГО ПРЕДМЕТА</w:t>
      </w:r>
      <w:r w:rsidRPr="00CC2F92">
        <w:rPr>
          <w:rStyle w:val="a9"/>
          <w:rFonts w:cs="Times New Roman"/>
          <w:sz w:val="24"/>
          <w:szCs w:val="24"/>
        </w:rPr>
        <w:br/>
        <w:t>«ОБЩЕСТВОЗНАНИЕ»</w:t>
      </w:r>
    </w:p>
    <w:p w14:paraId="0CBA5183" w14:textId="77777777" w:rsidR="00416B7C" w:rsidRPr="00CC2F92" w:rsidRDefault="00416B7C" w:rsidP="00CC2F92">
      <w:pPr>
        <w:pStyle w:val="aff3"/>
        <w:rPr>
          <w:rFonts w:cs="Times New Roman"/>
          <w:sz w:val="24"/>
          <w:szCs w:val="24"/>
        </w:rPr>
      </w:pPr>
      <w:r w:rsidRPr="00CC2F92">
        <w:rPr>
          <w:rFonts w:cs="Times New Roman"/>
          <w:sz w:val="24"/>
          <w:szCs w:val="24"/>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62D5D8B1" w14:textId="77777777" w:rsidR="00416B7C" w:rsidRPr="00CC2F92" w:rsidRDefault="00416B7C" w:rsidP="00CC2F92">
      <w:pPr>
        <w:pStyle w:val="aff3"/>
        <w:rPr>
          <w:rFonts w:cs="Times New Roman"/>
          <w:sz w:val="24"/>
          <w:szCs w:val="24"/>
        </w:rPr>
      </w:pPr>
      <w:r w:rsidRPr="00CC2F92">
        <w:rPr>
          <w:rFonts w:cs="Times New Roman"/>
          <w:sz w:val="24"/>
          <w:szCs w:val="24"/>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14:paraId="40E6F0CB" w14:textId="77777777" w:rsidR="00416B7C" w:rsidRPr="00CC2F92" w:rsidRDefault="00416B7C" w:rsidP="00CC2F92">
      <w:pPr>
        <w:pStyle w:val="aff3"/>
        <w:rPr>
          <w:rFonts w:cs="Times New Roman"/>
          <w:sz w:val="24"/>
          <w:szCs w:val="24"/>
        </w:rPr>
      </w:pPr>
      <w:r w:rsidRPr="00CC2F92">
        <w:rPr>
          <w:rFonts w:cs="Times New Roman"/>
          <w:sz w:val="24"/>
          <w:szCs w:val="24"/>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76B06433" w14:textId="77777777" w:rsidR="00416B7C" w:rsidRPr="00CC2F92" w:rsidRDefault="00416B7C" w:rsidP="00CC2F92">
      <w:pPr>
        <w:pStyle w:val="aff3"/>
        <w:rPr>
          <w:rFonts w:cs="Times New Roman"/>
          <w:sz w:val="24"/>
          <w:szCs w:val="24"/>
        </w:rPr>
      </w:pPr>
      <w:r w:rsidRPr="00CC2F92">
        <w:rPr>
          <w:rFonts w:cs="Times New Roman"/>
          <w:sz w:val="24"/>
          <w:szCs w:val="24"/>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6800EB2A"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«Обществознание»</w:t>
      </w:r>
    </w:p>
    <w:p w14:paraId="064AA72B" w14:textId="77777777" w:rsidR="00416B7C" w:rsidRPr="00CC2F92" w:rsidRDefault="00416B7C" w:rsidP="00CC2F92">
      <w:pPr>
        <w:pStyle w:val="aff3"/>
        <w:rPr>
          <w:rFonts w:cs="Times New Roman"/>
          <w:sz w:val="24"/>
          <w:szCs w:val="24"/>
        </w:rPr>
      </w:pPr>
      <w:r w:rsidRPr="00CC2F92">
        <w:rPr>
          <w:rFonts w:cs="Times New Roman"/>
          <w:sz w:val="24"/>
          <w:szCs w:val="24"/>
        </w:rPr>
        <w:t>Целями обществоведческого образования в основной школе являются:</w:t>
      </w:r>
    </w:p>
    <w:p w14:paraId="78FBC83A"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воспитание общероссийской идентичности, патриотизма, гражданственности, социальной ответственности, правового </w:t>
      </w:r>
      <w:r w:rsidRPr="00CC2F92">
        <w:rPr>
          <w:rFonts w:cs="Times New Roman"/>
          <w:sz w:val="24"/>
          <w:szCs w:val="24"/>
        </w:rPr>
        <w:lastRenderedPageBreak/>
        <w:t>самосознания, приверженности базовым ценностям нашего народа;</w:t>
      </w:r>
    </w:p>
    <w:p w14:paraId="6E3D4E55" w14:textId="77777777" w:rsidR="00416B7C" w:rsidRPr="00CC2F92" w:rsidRDefault="00416B7C" w:rsidP="00CC2F92">
      <w:pPr>
        <w:pStyle w:val="aff3"/>
        <w:rPr>
          <w:rFonts w:cs="Times New Roman"/>
          <w:sz w:val="24"/>
          <w:szCs w:val="24"/>
        </w:rPr>
      </w:pPr>
      <w:r w:rsidRPr="00CC2F92">
        <w:rPr>
          <w:rFonts w:cs="Times New Roman"/>
          <w:sz w:val="24"/>
          <w:szCs w:val="24"/>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40F2F70F" w14:textId="77777777" w:rsidR="00416B7C" w:rsidRPr="00CC2F92" w:rsidRDefault="00416B7C" w:rsidP="00CC2F92">
      <w:pPr>
        <w:pStyle w:val="aff3"/>
        <w:rPr>
          <w:rFonts w:cs="Times New Roman"/>
          <w:sz w:val="24"/>
          <w:szCs w:val="24"/>
        </w:rPr>
      </w:pPr>
      <w:r w:rsidRPr="00CC2F92">
        <w:rPr>
          <w:rFonts w:cs="Times New Roman"/>
          <w:sz w:val="24"/>
          <w:szCs w:val="24"/>
        </w:rPr>
        <w:t>развитие личности на исключительно важном этапе её</w:t>
      </w:r>
      <w:r w:rsidRPr="00CC2F92">
        <w:rPr>
          <w:rFonts w:cs="Times New Roman"/>
          <w:sz w:val="24"/>
          <w:szCs w:val="24"/>
        </w:rPr>
        <w:br/>
        <w:t>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43FCCEBE"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54943620" w14:textId="77777777" w:rsidR="00416B7C" w:rsidRPr="00CC2F92" w:rsidRDefault="00416B7C" w:rsidP="00CC2F92">
      <w:pPr>
        <w:pStyle w:val="aff3"/>
        <w:rPr>
          <w:rFonts w:cs="Times New Roman"/>
          <w:sz w:val="24"/>
          <w:szCs w:val="24"/>
        </w:rPr>
      </w:pPr>
      <w:r w:rsidRPr="00CC2F92">
        <w:rPr>
          <w:rFonts w:cs="Times New Roman"/>
          <w:sz w:val="24"/>
          <w:szCs w:val="24"/>
        </w:rPr>
        <w:t>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54ED4111" w14:textId="77777777" w:rsidR="00416B7C" w:rsidRPr="00CC2F92" w:rsidRDefault="00416B7C" w:rsidP="00CC2F92">
      <w:pPr>
        <w:pStyle w:val="aff3"/>
        <w:rPr>
          <w:rFonts w:cs="Times New Roman"/>
          <w:sz w:val="24"/>
          <w:szCs w:val="24"/>
        </w:rPr>
      </w:pPr>
      <w:r w:rsidRPr="00CC2F92">
        <w:rPr>
          <w:rFonts w:cs="Times New Roman"/>
          <w:sz w:val="24"/>
          <w:szCs w:val="24"/>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2CE6020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w:t>
      </w:r>
      <w:r w:rsidRPr="00CC2F92">
        <w:rPr>
          <w:rFonts w:cs="Times New Roman"/>
          <w:sz w:val="24"/>
          <w:szCs w:val="24"/>
        </w:rPr>
        <w:lastRenderedPageBreak/>
        <w:t>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0EE923CF"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«ОБЩЕСТВОЗНАНИЕ»</w:t>
      </w:r>
      <w:r w:rsidRPr="00CC2F92">
        <w:rPr>
          <w:rFonts w:cs="Times New Roman"/>
          <w:sz w:val="24"/>
          <w:szCs w:val="24"/>
        </w:rPr>
        <w:br/>
        <w:t>В УЧЕБНОМ ПЛАНЕ</w:t>
      </w:r>
    </w:p>
    <w:p w14:paraId="210F7E70"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6A72580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 xml:space="preserve">СОДЕРЖАНИЕ УЧЕБНОГО ПРЕДМЕТА «ОБЩЕСТВОЗНАНИЕ» </w:t>
      </w:r>
    </w:p>
    <w:p w14:paraId="3FA8712B"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3C0A49ED" w14:textId="77777777" w:rsidR="00416B7C" w:rsidRPr="00CC2F92" w:rsidRDefault="00416B7C" w:rsidP="00CC2F92">
      <w:pPr>
        <w:pStyle w:val="aff3"/>
        <w:rPr>
          <w:rFonts w:cs="Times New Roman"/>
          <w:sz w:val="24"/>
          <w:szCs w:val="24"/>
        </w:rPr>
      </w:pPr>
      <w:r w:rsidRPr="00CC2F92">
        <w:rPr>
          <w:rFonts w:cs="Times New Roman"/>
          <w:sz w:val="24"/>
          <w:szCs w:val="24"/>
        </w:rPr>
        <w:t>Человек и его социальное окружение</w:t>
      </w:r>
    </w:p>
    <w:p w14:paraId="71C2D1A0" w14:textId="77777777" w:rsidR="00416B7C" w:rsidRPr="00CC2F92" w:rsidRDefault="00416B7C" w:rsidP="00CC2F92">
      <w:pPr>
        <w:pStyle w:val="aff3"/>
        <w:rPr>
          <w:rFonts w:cs="Times New Roman"/>
          <w:sz w:val="24"/>
          <w:szCs w:val="24"/>
        </w:rPr>
      </w:pPr>
      <w:r w:rsidRPr="00CC2F92">
        <w:rPr>
          <w:rFonts w:cs="Times New Roman"/>
          <w:sz w:val="24"/>
          <w:szCs w:val="24"/>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59F0E0BB" w14:textId="77777777" w:rsidR="00416B7C" w:rsidRPr="00CC2F92" w:rsidRDefault="00416B7C" w:rsidP="00CC2F92">
      <w:pPr>
        <w:pStyle w:val="aff3"/>
        <w:rPr>
          <w:rFonts w:cs="Times New Roman"/>
          <w:sz w:val="24"/>
          <w:szCs w:val="24"/>
        </w:rPr>
      </w:pPr>
      <w:r w:rsidRPr="00CC2F92">
        <w:rPr>
          <w:rFonts w:cs="Times New Roman"/>
          <w:sz w:val="24"/>
          <w:szCs w:val="24"/>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08EA5EA6" w14:textId="77777777" w:rsidR="00416B7C" w:rsidRPr="00CC2F92" w:rsidRDefault="00416B7C" w:rsidP="00CC2F92">
      <w:pPr>
        <w:pStyle w:val="aff3"/>
        <w:rPr>
          <w:rFonts w:cs="Times New Roman"/>
          <w:sz w:val="24"/>
          <w:szCs w:val="24"/>
        </w:rPr>
      </w:pPr>
      <w:r w:rsidRPr="00CC2F92">
        <w:rPr>
          <w:rFonts w:cs="Times New Roman"/>
          <w:sz w:val="24"/>
          <w:szCs w:val="24"/>
        </w:rPr>
        <w:t>Люди с ограниченными возможностями здоровья, их особые потребности и социальная позиция.</w:t>
      </w:r>
    </w:p>
    <w:p w14:paraId="223DAB52" w14:textId="77777777" w:rsidR="00416B7C" w:rsidRPr="00CC2F92" w:rsidRDefault="00416B7C" w:rsidP="00CC2F92">
      <w:pPr>
        <w:pStyle w:val="aff3"/>
        <w:rPr>
          <w:rFonts w:cs="Times New Roman"/>
          <w:sz w:val="24"/>
          <w:szCs w:val="24"/>
        </w:rPr>
      </w:pPr>
      <w:r w:rsidRPr="00CC2F92">
        <w:rPr>
          <w:rFonts w:cs="Times New Roman"/>
          <w:sz w:val="24"/>
          <w:szCs w:val="24"/>
        </w:rPr>
        <w:t>Цели и мотивы деятельности. Виды деятельности (игра, труд, учение). Познание человеком мира и самого себя как вид деятельности.</w:t>
      </w:r>
    </w:p>
    <w:p w14:paraId="32E2384A" w14:textId="77777777" w:rsidR="00416B7C" w:rsidRPr="00CC2F92" w:rsidRDefault="00416B7C" w:rsidP="00CC2F92">
      <w:pPr>
        <w:pStyle w:val="aff3"/>
        <w:rPr>
          <w:rFonts w:cs="Times New Roman"/>
          <w:sz w:val="24"/>
          <w:szCs w:val="24"/>
        </w:rPr>
      </w:pPr>
      <w:r w:rsidRPr="00CC2F92">
        <w:rPr>
          <w:rFonts w:cs="Times New Roman"/>
          <w:sz w:val="24"/>
          <w:szCs w:val="24"/>
        </w:rPr>
        <w:t>Право человека на образование. Школьное образование. Права и обязанности учащегося.</w:t>
      </w:r>
    </w:p>
    <w:p w14:paraId="2B963E02" w14:textId="77777777" w:rsidR="00416B7C" w:rsidRPr="00CC2F92" w:rsidRDefault="00416B7C" w:rsidP="00CC2F92">
      <w:pPr>
        <w:pStyle w:val="aff3"/>
        <w:rPr>
          <w:rFonts w:cs="Times New Roman"/>
          <w:sz w:val="24"/>
          <w:szCs w:val="24"/>
        </w:rPr>
      </w:pPr>
      <w:r w:rsidRPr="00CC2F92">
        <w:rPr>
          <w:rFonts w:cs="Times New Roman"/>
          <w:sz w:val="24"/>
          <w:szCs w:val="24"/>
        </w:rPr>
        <w:t>Общение. Цели и средства общения. Особенности общения подростков. Общение в современных условиях.</w:t>
      </w:r>
    </w:p>
    <w:p w14:paraId="3DD5A55F" w14:textId="77777777" w:rsidR="00416B7C" w:rsidRPr="00CC2F92" w:rsidRDefault="00416B7C" w:rsidP="00CC2F92">
      <w:pPr>
        <w:pStyle w:val="aff3"/>
        <w:rPr>
          <w:rFonts w:cs="Times New Roman"/>
          <w:sz w:val="24"/>
          <w:szCs w:val="24"/>
        </w:rPr>
      </w:pPr>
      <w:r w:rsidRPr="00CC2F92">
        <w:rPr>
          <w:rFonts w:cs="Times New Roman"/>
          <w:sz w:val="24"/>
          <w:szCs w:val="24"/>
        </w:rPr>
        <w:t>Отношения в малых группах. Групповые нормы и правила. Лидерство в группе. Межличностные отношения (деловые, личные).</w:t>
      </w:r>
    </w:p>
    <w:p w14:paraId="483614C3" w14:textId="77777777" w:rsidR="00416B7C" w:rsidRPr="00CC2F92" w:rsidRDefault="00416B7C" w:rsidP="00CC2F92">
      <w:pPr>
        <w:pStyle w:val="aff3"/>
        <w:rPr>
          <w:rFonts w:cs="Times New Roman"/>
          <w:sz w:val="24"/>
          <w:szCs w:val="24"/>
        </w:rPr>
      </w:pPr>
      <w:r w:rsidRPr="00CC2F92">
        <w:rPr>
          <w:rFonts w:cs="Times New Roman"/>
          <w:sz w:val="24"/>
          <w:szCs w:val="24"/>
        </w:rPr>
        <w:t>Отношения в семье. Роль семьи в жизни человека и общества. Семейные традиции. Семейный досуг. Свободное время подростка.</w:t>
      </w:r>
    </w:p>
    <w:p w14:paraId="5DC76237" w14:textId="77777777" w:rsidR="00416B7C" w:rsidRPr="00CC2F92" w:rsidRDefault="00416B7C" w:rsidP="00CC2F92">
      <w:pPr>
        <w:pStyle w:val="aff3"/>
        <w:rPr>
          <w:rFonts w:cs="Times New Roman"/>
          <w:sz w:val="24"/>
          <w:szCs w:val="24"/>
        </w:rPr>
      </w:pPr>
      <w:r w:rsidRPr="00CC2F92">
        <w:rPr>
          <w:rFonts w:cs="Times New Roman"/>
          <w:sz w:val="24"/>
          <w:szCs w:val="24"/>
        </w:rPr>
        <w:t>Отношения с друзьями и сверстниками. Конфликты в межличностных отношениях.</w:t>
      </w:r>
    </w:p>
    <w:p w14:paraId="450FCE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Общество, в котором мы живём</w:t>
      </w:r>
    </w:p>
    <w:p w14:paraId="0A83C4A8" w14:textId="77777777" w:rsidR="00416B7C" w:rsidRPr="00CC2F92" w:rsidRDefault="00416B7C" w:rsidP="00CC2F92">
      <w:pPr>
        <w:pStyle w:val="aff3"/>
        <w:rPr>
          <w:rFonts w:cs="Times New Roman"/>
          <w:sz w:val="24"/>
          <w:szCs w:val="24"/>
        </w:rPr>
      </w:pPr>
      <w:r w:rsidRPr="00CC2F92">
        <w:rPr>
          <w:rFonts w:cs="Times New Roman"/>
          <w:sz w:val="24"/>
          <w:szCs w:val="24"/>
        </w:rPr>
        <w:t>Что такое общество. Связь общества и природы. Устройство общественной жизни. Основные сферы жизни общества и их взаимодействие.</w:t>
      </w:r>
    </w:p>
    <w:p w14:paraId="7C1C1C39"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общности и группы. Положение человека в обществе.</w:t>
      </w:r>
    </w:p>
    <w:p w14:paraId="5D73A394" w14:textId="77777777" w:rsidR="00416B7C" w:rsidRPr="00CC2F92" w:rsidRDefault="00416B7C" w:rsidP="00CC2F92">
      <w:pPr>
        <w:pStyle w:val="aff3"/>
        <w:rPr>
          <w:rFonts w:cs="Times New Roman"/>
          <w:sz w:val="24"/>
          <w:szCs w:val="24"/>
        </w:rPr>
      </w:pPr>
      <w:r w:rsidRPr="00CC2F92">
        <w:rPr>
          <w:rFonts w:cs="Times New Roman"/>
          <w:sz w:val="24"/>
          <w:szCs w:val="24"/>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38573BC2"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XXI века. Место нашей Родины среди современных государств.</w:t>
      </w:r>
    </w:p>
    <w:p w14:paraId="059C56E6" w14:textId="77777777" w:rsidR="00416B7C" w:rsidRPr="00CC2F92" w:rsidRDefault="00416B7C" w:rsidP="00CC2F92">
      <w:pPr>
        <w:pStyle w:val="aff3"/>
        <w:rPr>
          <w:rFonts w:cs="Times New Roman"/>
          <w:sz w:val="24"/>
          <w:szCs w:val="24"/>
        </w:rPr>
      </w:pPr>
      <w:r w:rsidRPr="00CC2F92">
        <w:rPr>
          <w:rFonts w:cs="Times New Roman"/>
          <w:sz w:val="24"/>
          <w:szCs w:val="24"/>
        </w:rPr>
        <w:t>Культурная жизнь. Духовные ценности, традиционные ценности российского народа.</w:t>
      </w:r>
    </w:p>
    <w:p w14:paraId="59BE6BBA" w14:textId="77777777" w:rsidR="00416B7C" w:rsidRPr="00CC2F92" w:rsidRDefault="00416B7C" w:rsidP="00CC2F92">
      <w:pPr>
        <w:pStyle w:val="aff3"/>
        <w:rPr>
          <w:rFonts w:cs="Times New Roman"/>
          <w:sz w:val="24"/>
          <w:szCs w:val="24"/>
        </w:rPr>
      </w:pPr>
      <w:r w:rsidRPr="00CC2F92">
        <w:rPr>
          <w:rFonts w:cs="Times New Roman"/>
          <w:sz w:val="24"/>
          <w:szCs w:val="24"/>
        </w:rPr>
        <w:t>Развитие общества. Усиление взаимосвязей стран и народов в условиях современного общества.</w:t>
      </w:r>
    </w:p>
    <w:p w14:paraId="7937A4EB" w14:textId="77777777" w:rsidR="00416B7C" w:rsidRPr="00CC2F92" w:rsidRDefault="00416B7C" w:rsidP="00CC2F92">
      <w:pPr>
        <w:pStyle w:val="aff3"/>
        <w:rPr>
          <w:rFonts w:cs="Times New Roman"/>
          <w:sz w:val="24"/>
          <w:szCs w:val="24"/>
        </w:rPr>
      </w:pPr>
      <w:r w:rsidRPr="00CC2F92">
        <w:rPr>
          <w:rFonts w:cs="Times New Roman"/>
          <w:sz w:val="24"/>
          <w:szCs w:val="24"/>
        </w:rPr>
        <w:t>Глобальные проблемы современности и возможности их решения усилиями международного сообщества и международных организаций.</w:t>
      </w:r>
    </w:p>
    <w:p w14:paraId="66BED038"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4146D022"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ценности и нормы</w:t>
      </w:r>
    </w:p>
    <w:p w14:paraId="54AB6F62"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Общественные ценности. Свобода и ответственность гражданина. Гражданственность и патриотизм. Гуманизм.</w:t>
      </w:r>
    </w:p>
    <w:p w14:paraId="4FDCE3EF"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нормы как регуляторы общественной жизни и поведения человека в обществе. Виды социальных норм. Традиции и обычаи.</w:t>
      </w:r>
    </w:p>
    <w:p w14:paraId="68211FCA" w14:textId="77777777" w:rsidR="00416B7C" w:rsidRPr="00CC2F92" w:rsidRDefault="00416B7C" w:rsidP="00CC2F92">
      <w:pPr>
        <w:pStyle w:val="aff3"/>
        <w:rPr>
          <w:rFonts w:cs="Times New Roman"/>
          <w:sz w:val="24"/>
          <w:szCs w:val="24"/>
        </w:rPr>
      </w:pPr>
      <w:r w:rsidRPr="00CC2F92">
        <w:rPr>
          <w:rFonts w:cs="Times New Roman"/>
          <w:sz w:val="24"/>
          <w:szCs w:val="24"/>
        </w:rPr>
        <w:t>Принципы и нормы морали. Добро и зло. Нравственные чувства человека. Совесть и стыд.</w:t>
      </w:r>
    </w:p>
    <w:p w14:paraId="59CD6BA9" w14:textId="77777777" w:rsidR="00416B7C" w:rsidRPr="00CC2F92" w:rsidRDefault="00416B7C" w:rsidP="00CC2F92">
      <w:pPr>
        <w:pStyle w:val="aff3"/>
        <w:rPr>
          <w:rFonts w:cs="Times New Roman"/>
          <w:sz w:val="24"/>
          <w:szCs w:val="24"/>
        </w:rPr>
      </w:pPr>
      <w:r w:rsidRPr="00CC2F92">
        <w:rPr>
          <w:rFonts w:cs="Times New Roman"/>
          <w:sz w:val="24"/>
          <w:szCs w:val="24"/>
        </w:rPr>
        <w:t>Моральный выбор. Моральная оценка поведения людей и собственного поведения. Влияние моральных норм на общество и человека.</w:t>
      </w:r>
    </w:p>
    <w:p w14:paraId="38A82616" w14:textId="77777777" w:rsidR="00416B7C" w:rsidRPr="00CC2F92" w:rsidRDefault="00416B7C" w:rsidP="00CC2F92">
      <w:pPr>
        <w:pStyle w:val="aff3"/>
        <w:rPr>
          <w:rFonts w:cs="Times New Roman"/>
          <w:sz w:val="24"/>
          <w:szCs w:val="24"/>
        </w:rPr>
      </w:pPr>
      <w:r w:rsidRPr="00CC2F92">
        <w:rPr>
          <w:rFonts w:cs="Times New Roman"/>
          <w:sz w:val="24"/>
          <w:szCs w:val="24"/>
        </w:rPr>
        <w:t>Право и его роль в жизни общества. Право и мораль.</w:t>
      </w:r>
    </w:p>
    <w:p w14:paraId="25C9DEDA" w14:textId="77777777" w:rsidR="00416B7C" w:rsidRPr="00CC2F92" w:rsidRDefault="00416B7C" w:rsidP="00CC2F92">
      <w:pPr>
        <w:pStyle w:val="aff3"/>
        <w:rPr>
          <w:rFonts w:cs="Times New Roman"/>
          <w:sz w:val="24"/>
          <w:szCs w:val="24"/>
        </w:rPr>
      </w:pPr>
      <w:r w:rsidRPr="00CC2F92">
        <w:rPr>
          <w:rFonts w:cs="Times New Roman"/>
          <w:sz w:val="24"/>
          <w:szCs w:val="24"/>
        </w:rPr>
        <w:t>Человек как участник правовых отношений</w:t>
      </w:r>
    </w:p>
    <w:p w14:paraId="4C772843"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Правоотношения и их особенности. Правовая норма. Участники правоотношений. Правоспособность и дееспособность. </w:t>
      </w:r>
      <w:r w:rsidRPr="00CC2F92">
        <w:rPr>
          <w:rFonts w:cs="Times New Roman"/>
          <w:sz w:val="24"/>
          <w:szCs w:val="24"/>
        </w:rPr>
        <w:lastRenderedPageBreak/>
        <w:t>Правовая оценка поступков и деятельности человека. Правомерное поведение. Правовая культура личности.</w:t>
      </w:r>
    </w:p>
    <w:p w14:paraId="12506EBB" w14:textId="77777777" w:rsidR="00416B7C" w:rsidRPr="00CC2F92" w:rsidRDefault="00416B7C" w:rsidP="00CC2F92">
      <w:pPr>
        <w:pStyle w:val="aff3"/>
        <w:rPr>
          <w:rFonts w:cs="Times New Roman"/>
          <w:sz w:val="24"/>
          <w:szCs w:val="24"/>
        </w:rPr>
      </w:pPr>
      <w:r w:rsidRPr="00CC2F92">
        <w:rPr>
          <w:rFonts w:cs="Times New Roman"/>
          <w:sz w:val="24"/>
          <w:szCs w:val="24"/>
        </w:rPr>
        <w:t>Правонарушение и юридическая ответственность. Проступок и преступление. Опасность правонарушений для личности и общества.</w:t>
      </w:r>
    </w:p>
    <w:p w14:paraId="32B4ADFD" w14:textId="77777777" w:rsidR="00416B7C" w:rsidRPr="00CC2F92" w:rsidRDefault="00416B7C" w:rsidP="00CC2F92">
      <w:pPr>
        <w:pStyle w:val="aff3"/>
        <w:rPr>
          <w:rFonts w:cs="Times New Roman"/>
          <w:sz w:val="24"/>
          <w:szCs w:val="24"/>
        </w:rPr>
      </w:pPr>
      <w:r w:rsidRPr="00CC2F92">
        <w:rPr>
          <w:rFonts w:cs="Times New Roman"/>
          <w:sz w:val="24"/>
          <w:szCs w:val="24"/>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58838346" w14:textId="77777777" w:rsidR="00416B7C" w:rsidRPr="00CC2F92" w:rsidRDefault="00416B7C" w:rsidP="00CC2F92">
      <w:pPr>
        <w:pStyle w:val="aff3"/>
        <w:rPr>
          <w:rFonts w:cs="Times New Roman"/>
          <w:sz w:val="24"/>
          <w:szCs w:val="24"/>
        </w:rPr>
      </w:pPr>
      <w:r w:rsidRPr="00CC2F92">
        <w:rPr>
          <w:rFonts w:cs="Times New Roman"/>
          <w:sz w:val="24"/>
          <w:szCs w:val="24"/>
        </w:rPr>
        <w:t>Основы российского права</w:t>
      </w:r>
    </w:p>
    <w:p w14:paraId="484FEF64" w14:textId="77777777" w:rsidR="00416B7C" w:rsidRPr="00CC2F92" w:rsidRDefault="00416B7C" w:rsidP="00CC2F92">
      <w:pPr>
        <w:pStyle w:val="aff3"/>
        <w:rPr>
          <w:rFonts w:cs="Times New Roman"/>
          <w:sz w:val="24"/>
          <w:szCs w:val="24"/>
        </w:rPr>
      </w:pPr>
      <w:r w:rsidRPr="00CC2F92">
        <w:rPr>
          <w:rFonts w:cs="Times New Roman"/>
          <w:sz w:val="24"/>
          <w:szCs w:val="24"/>
        </w:rPr>
        <w:t>Конституция Российской Федерации — основной закон. Законы и подзаконные акты. Отрасли права.</w:t>
      </w:r>
    </w:p>
    <w:p w14:paraId="3D9FBCCD" w14:textId="77777777" w:rsidR="00416B7C" w:rsidRPr="00CC2F92" w:rsidRDefault="00416B7C" w:rsidP="00CC2F92">
      <w:pPr>
        <w:pStyle w:val="aff3"/>
        <w:rPr>
          <w:rFonts w:cs="Times New Roman"/>
          <w:sz w:val="24"/>
          <w:szCs w:val="24"/>
        </w:rPr>
      </w:pPr>
      <w:r w:rsidRPr="00CC2F92">
        <w:rPr>
          <w:rFonts w:cs="Times New Roman"/>
          <w:sz w:val="24"/>
          <w:szCs w:val="24"/>
        </w:rPr>
        <w:t>Основы гражданского права. Физические и юридические лица в гражданском праве. Право собственности, защита прав собственности.</w:t>
      </w:r>
    </w:p>
    <w:p w14:paraId="341AC669"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023A7DFE" w14:textId="77777777" w:rsidR="00416B7C" w:rsidRPr="00CC2F92" w:rsidRDefault="00416B7C" w:rsidP="00CC2F92">
      <w:pPr>
        <w:pStyle w:val="aff3"/>
        <w:rPr>
          <w:rFonts w:cs="Times New Roman"/>
          <w:sz w:val="24"/>
          <w:szCs w:val="24"/>
        </w:rPr>
      </w:pPr>
      <w:r w:rsidRPr="00CC2F92">
        <w:rPr>
          <w:rFonts w:cs="Times New Roman"/>
          <w:sz w:val="24"/>
          <w:szCs w:val="24"/>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19003691" w14:textId="77777777" w:rsidR="00416B7C" w:rsidRPr="00CC2F92" w:rsidRDefault="00416B7C" w:rsidP="00CC2F92">
      <w:pPr>
        <w:pStyle w:val="aff3"/>
        <w:rPr>
          <w:rFonts w:cs="Times New Roman"/>
          <w:sz w:val="24"/>
          <w:szCs w:val="24"/>
        </w:rPr>
      </w:pPr>
      <w:r w:rsidRPr="00CC2F92">
        <w:rPr>
          <w:rFonts w:cs="Times New Roman"/>
          <w:sz w:val="24"/>
          <w:szCs w:val="24"/>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383A227C" w14:textId="77777777" w:rsidR="00416B7C" w:rsidRPr="00CC2F92" w:rsidRDefault="00416B7C" w:rsidP="00CC2F92">
      <w:pPr>
        <w:pStyle w:val="aff3"/>
        <w:rPr>
          <w:rFonts w:cs="Times New Roman"/>
          <w:sz w:val="24"/>
          <w:szCs w:val="24"/>
        </w:rPr>
      </w:pPr>
      <w:r w:rsidRPr="00CC2F92">
        <w:rPr>
          <w:rFonts w:cs="Times New Roman"/>
          <w:sz w:val="24"/>
          <w:szCs w:val="24"/>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2949B64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0BE39E37"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36394939" w14:textId="77777777" w:rsidR="00416B7C" w:rsidRPr="00CC2F92" w:rsidRDefault="00416B7C" w:rsidP="00CC2F92">
      <w:pPr>
        <w:pStyle w:val="aff3"/>
        <w:rPr>
          <w:rFonts w:cs="Times New Roman"/>
          <w:sz w:val="24"/>
          <w:szCs w:val="24"/>
        </w:rPr>
      </w:pPr>
      <w:r w:rsidRPr="00CC2F92">
        <w:rPr>
          <w:rFonts w:cs="Times New Roman"/>
          <w:sz w:val="24"/>
          <w:szCs w:val="24"/>
        </w:rPr>
        <w:t>Человек в экономических отношениях</w:t>
      </w:r>
    </w:p>
    <w:p w14:paraId="4EBACDBF" w14:textId="77777777" w:rsidR="00416B7C" w:rsidRPr="00CC2F92" w:rsidRDefault="00416B7C" w:rsidP="00CC2F92">
      <w:pPr>
        <w:pStyle w:val="aff3"/>
        <w:rPr>
          <w:rFonts w:cs="Times New Roman"/>
          <w:sz w:val="24"/>
          <w:szCs w:val="24"/>
        </w:rPr>
      </w:pPr>
      <w:r w:rsidRPr="00CC2F92">
        <w:rPr>
          <w:rFonts w:cs="Times New Roman"/>
          <w:sz w:val="24"/>
          <w:szCs w:val="24"/>
        </w:rPr>
        <w:t>Экономическая жизнь общества. Потребности и ресурсы, ограниченность ресурсов. Экономический выбор.</w:t>
      </w:r>
    </w:p>
    <w:p w14:paraId="6F740182" w14:textId="77777777" w:rsidR="00416B7C" w:rsidRPr="00CC2F92" w:rsidRDefault="00416B7C" w:rsidP="00CC2F92">
      <w:pPr>
        <w:pStyle w:val="aff3"/>
        <w:rPr>
          <w:rFonts w:cs="Times New Roman"/>
          <w:sz w:val="24"/>
          <w:szCs w:val="24"/>
        </w:rPr>
      </w:pPr>
      <w:r w:rsidRPr="00CC2F92">
        <w:rPr>
          <w:rFonts w:cs="Times New Roman"/>
          <w:sz w:val="24"/>
          <w:szCs w:val="24"/>
        </w:rPr>
        <w:t>Экономическая система и её функции. Собственность.</w:t>
      </w:r>
    </w:p>
    <w:p w14:paraId="506AD25C" w14:textId="77777777" w:rsidR="00416B7C" w:rsidRPr="00CC2F92" w:rsidRDefault="00416B7C" w:rsidP="00CC2F92">
      <w:pPr>
        <w:pStyle w:val="aff3"/>
        <w:rPr>
          <w:rFonts w:cs="Times New Roman"/>
          <w:sz w:val="24"/>
          <w:szCs w:val="24"/>
        </w:rPr>
      </w:pPr>
      <w:r w:rsidRPr="00CC2F92">
        <w:rPr>
          <w:rFonts w:cs="Times New Roman"/>
          <w:sz w:val="24"/>
          <w:szCs w:val="24"/>
        </w:rPr>
        <w:t>Производство — источник экономических благ. Факторы производства. Трудовая деятельность. Производительность труда. Разделение труда.</w:t>
      </w:r>
    </w:p>
    <w:p w14:paraId="2D14F042" w14:textId="77777777" w:rsidR="00416B7C" w:rsidRPr="00CC2F92" w:rsidRDefault="00416B7C" w:rsidP="00CC2F92">
      <w:pPr>
        <w:pStyle w:val="aff3"/>
        <w:rPr>
          <w:rFonts w:cs="Times New Roman"/>
          <w:sz w:val="24"/>
          <w:szCs w:val="24"/>
        </w:rPr>
      </w:pPr>
      <w:r w:rsidRPr="00CC2F92">
        <w:rPr>
          <w:rFonts w:cs="Times New Roman"/>
          <w:sz w:val="24"/>
          <w:szCs w:val="24"/>
        </w:rPr>
        <w:t>Предпринимательство. Виды и формы предпринимательской деятельности.</w:t>
      </w:r>
    </w:p>
    <w:p w14:paraId="1751EFD7" w14:textId="77777777" w:rsidR="00416B7C" w:rsidRPr="00CC2F92" w:rsidRDefault="00416B7C" w:rsidP="00CC2F92">
      <w:pPr>
        <w:pStyle w:val="aff3"/>
        <w:rPr>
          <w:rFonts w:cs="Times New Roman"/>
          <w:sz w:val="24"/>
          <w:szCs w:val="24"/>
        </w:rPr>
      </w:pPr>
      <w:r w:rsidRPr="00CC2F92">
        <w:rPr>
          <w:rFonts w:cs="Times New Roman"/>
          <w:sz w:val="24"/>
          <w:szCs w:val="24"/>
        </w:rPr>
        <w:t>Обмен. Деньги и их функции. Торговля и её формы.</w:t>
      </w:r>
    </w:p>
    <w:p w14:paraId="3D6AD91B" w14:textId="77777777" w:rsidR="00416B7C" w:rsidRPr="00CC2F92" w:rsidRDefault="00416B7C" w:rsidP="00CC2F92">
      <w:pPr>
        <w:pStyle w:val="aff3"/>
        <w:rPr>
          <w:rFonts w:cs="Times New Roman"/>
          <w:sz w:val="24"/>
          <w:szCs w:val="24"/>
        </w:rPr>
      </w:pPr>
      <w:r w:rsidRPr="00CC2F92">
        <w:rPr>
          <w:rFonts w:cs="Times New Roman"/>
          <w:sz w:val="24"/>
          <w:szCs w:val="24"/>
        </w:rPr>
        <w:t>Рыночная экономика. Конкуренция. Спрос и предложение. Рыночное равновесие. Невидимая рука рынка. Многообразие рынков.</w:t>
      </w:r>
    </w:p>
    <w:p w14:paraId="4717BE05" w14:textId="77777777" w:rsidR="00416B7C" w:rsidRPr="00CC2F92" w:rsidRDefault="00416B7C" w:rsidP="00CC2F92">
      <w:pPr>
        <w:pStyle w:val="aff3"/>
        <w:rPr>
          <w:rFonts w:cs="Times New Roman"/>
          <w:sz w:val="24"/>
          <w:szCs w:val="24"/>
        </w:rPr>
      </w:pPr>
      <w:r w:rsidRPr="00CC2F92">
        <w:rPr>
          <w:rFonts w:cs="Times New Roman"/>
          <w:sz w:val="24"/>
          <w:szCs w:val="24"/>
        </w:rPr>
        <w:t>Предприятие в экономике. Издержки, выручка и прибыль. Как повысить эффективность производства.</w:t>
      </w:r>
    </w:p>
    <w:p w14:paraId="74E19E27" w14:textId="77777777" w:rsidR="00416B7C" w:rsidRPr="00CC2F92" w:rsidRDefault="00416B7C" w:rsidP="00CC2F92">
      <w:pPr>
        <w:pStyle w:val="aff3"/>
        <w:rPr>
          <w:rFonts w:cs="Times New Roman"/>
          <w:sz w:val="24"/>
          <w:szCs w:val="24"/>
        </w:rPr>
      </w:pPr>
      <w:r w:rsidRPr="00CC2F92">
        <w:rPr>
          <w:rFonts w:cs="Times New Roman"/>
          <w:sz w:val="24"/>
          <w:szCs w:val="24"/>
        </w:rPr>
        <w:t>Заработная плата и стимулирование труда. Занятость и безработица.</w:t>
      </w:r>
    </w:p>
    <w:p w14:paraId="0E7D444B" w14:textId="77777777" w:rsidR="00416B7C" w:rsidRPr="00CC2F92" w:rsidRDefault="00416B7C" w:rsidP="00CC2F92">
      <w:pPr>
        <w:pStyle w:val="aff3"/>
        <w:rPr>
          <w:rFonts w:cs="Times New Roman"/>
          <w:sz w:val="24"/>
          <w:szCs w:val="24"/>
        </w:rPr>
      </w:pPr>
      <w:r w:rsidRPr="00CC2F92">
        <w:rPr>
          <w:rFonts w:cs="Times New Roman"/>
          <w:sz w:val="24"/>
          <w:szCs w:val="24"/>
        </w:rPr>
        <w:t>Финансовый рынок и посредники (банки, страховые компании, кредитные союзы, участники фондового рынка). Услуги финансовых посредников.</w:t>
      </w:r>
    </w:p>
    <w:p w14:paraId="76B1AA1D"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Основные типы финансовых инструментов: акции и облигации.</w:t>
      </w:r>
    </w:p>
    <w:p w14:paraId="18D81592" w14:textId="77777777" w:rsidR="00416B7C" w:rsidRPr="00CC2F92" w:rsidRDefault="00416B7C" w:rsidP="00CC2F92">
      <w:pPr>
        <w:pStyle w:val="aff3"/>
        <w:rPr>
          <w:rFonts w:cs="Times New Roman"/>
          <w:sz w:val="24"/>
          <w:szCs w:val="24"/>
        </w:rPr>
      </w:pPr>
      <w:r w:rsidRPr="00CC2F92">
        <w:rPr>
          <w:rFonts w:cs="Times New Roman"/>
          <w:sz w:val="24"/>
          <w:szCs w:val="24"/>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34C03F6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4E4D498E" w14:textId="77777777" w:rsidR="00416B7C" w:rsidRPr="00CC2F92" w:rsidRDefault="00416B7C" w:rsidP="00CC2F92">
      <w:pPr>
        <w:pStyle w:val="aff3"/>
        <w:rPr>
          <w:rFonts w:cs="Times New Roman"/>
          <w:sz w:val="24"/>
          <w:szCs w:val="24"/>
        </w:rPr>
      </w:pPr>
      <w:r w:rsidRPr="00CC2F92">
        <w:rPr>
          <w:rFonts w:cs="Times New Roman"/>
          <w:sz w:val="24"/>
          <w:szCs w:val="24"/>
        </w:rPr>
        <w:t>Экономические цели и функции государства. Налоги. Доходы и расходы государства. Государственный бюджет. Государ</w:t>
      </w:r>
      <w:r w:rsidRPr="00CC2F92">
        <w:rPr>
          <w:rFonts w:cs="Times New Roman"/>
          <w:sz w:val="24"/>
          <w:szCs w:val="24"/>
        </w:rPr>
        <w:lastRenderedPageBreak/>
        <w:t>ственная бюджетная и денежно-кредитная политика Российской Федерации. Государственная политика по развитию конкуренции.</w:t>
      </w:r>
    </w:p>
    <w:p w14:paraId="060B9F16" w14:textId="77777777" w:rsidR="00416B7C" w:rsidRPr="00CC2F92" w:rsidRDefault="00416B7C" w:rsidP="00CC2F92">
      <w:pPr>
        <w:pStyle w:val="aff3"/>
        <w:rPr>
          <w:rFonts w:cs="Times New Roman"/>
          <w:sz w:val="24"/>
          <w:szCs w:val="24"/>
        </w:rPr>
      </w:pPr>
      <w:r w:rsidRPr="00CC2F92">
        <w:rPr>
          <w:rFonts w:cs="Times New Roman"/>
          <w:sz w:val="24"/>
          <w:szCs w:val="24"/>
        </w:rPr>
        <w:t>Человек в мире культуры</w:t>
      </w:r>
    </w:p>
    <w:p w14:paraId="06E2C1F2" w14:textId="77777777" w:rsidR="00416B7C" w:rsidRPr="00CC2F92" w:rsidRDefault="00416B7C" w:rsidP="00CC2F92">
      <w:pPr>
        <w:pStyle w:val="aff3"/>
        <w:rPr>
          <w:rFonts w:cs="Times New Roman"/>
          <w:sz w:val="24"/>
          <w:szCs w:val="24"/>
        </w:rPr>
      </w:pPr>
      <w:r w:rsidRPr="00CC2F92">
        <w:rPr>
          <w:rFonts w:cs="Times New Roman"/>
          <w:sz w:val="24"/>
          <w:szCs w:val="24"/>
        </w:rPr>
        <w:t>Культура, её многообразие и формы. Влияние духовной культуры на формирование личности. Современная молодёжная культура.</w:t>
      </w:r>
    </w:p>
    <w:p w14:paraId="4437282C" w14:textId="77777777" w:rsidR="00416B7C" w:rsidRPr="00CC2F92" w:rsidRDefault="00416B7C" w:rsidP="00CC2F92">
      <w:pPr>
        <w:pStyle w:val="aff3"/>
        <w:rPr>
          <w:rFonts w:cs="Times New Roman"/>
          <w:sz w:val="24"/>
          <w:szCs w:val="24"/>
        </w:rPr>
      </w:pPr>
      <w:r w:rsidRPr="00CC2F92">
        <w:rPr>
          <w:rFonts w:cs="Times New Roman"/>
          <w:sz w:val="24"/>
          <w:szCs w:val="24"/>
        </w:rPr>
        <w:t>Наука. Естественные и социально-гуманитарные науки. Роль науки в развитии общества.</w:t>
      </w:r>
    </w:p>
    <w:p w14:paraId="130CEFDC" w14:textId="77777777" w:rsidR="00416B7C" w:rsidRPr="00CC2F92" w:rsidRDefault="00416B7C" w:rsidP="00CC2F92">
      <w:pPr>
        <w:pStyle w:val="aff3"/>
        <w:rPr>
          <w:rFonts w:cs="Times New Roman"/>
          <w:sz w:val="24"/>
          <w:szCs w:val="24"/>
        </w:rPr>
      </w:pPr>
      <w:r w:rsidRPr="00CC2F92">
        <w:rPr>
          <w:rFonts w:cs="Times New Roman"/>
          <w:sz w:val="24"/>
          <w:szCs w:val="24"/>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725A9686" w14:textId="77777777" w:rsidR="00416B7C" w:rsidRPr="00CC2F92" w:rsidRDefault="00416B7C" w:rsidP="00CC2F92">
      <w:pPr>
        <w:pStyle w:val="aff3"/>
        <w:rPr>
          <w:rFonts w:cs="Times New Roman"/>
          <w:sz w:val="24"/>
          <w:szCs w:val="24"/>
        </w:rPr>
      </w:pPr>
      <w:r w:rsidRPr="00CC2F92">
        <w:rPr>
          <w:rFonts w:cs="Times New Roman"/>
          <w:sz w:val="24"/>
          <w:szCs w:val="24"/>
        </w:rPr>
        <w:t>Политика в сфере культуры и образования в Российской Федерации.</w:t>
      </w:r>
    </w:p>
    <w:p w14:paraId="184D7716" w14:textId="77777777" w:rsidR="00416B7C" w:rsidRPr="00CC2F92" w:rsidRDefault="00416B7C" w:rsidP="00CC2F92">
      <w:pPr>
        <w:pStyle w:val="aff3"/>
        <w:rPr>
          <w:rFonts w:cs="Times New Roman"/>
          <w:sz w:val="24"/>
          <w:szCs w:val="24"/>
        </w:rPr>
      </w:pPr>
      <w:r w:rsidRPr="00CC2F92">
        <w:rPr>
          <w:rFonts w:cs="Times New Roman"/>
          <w:sz w:val="24"/>
          <w:szCs w:val="24"/>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6EDE49C0" w14:textId="77777777" w:rsidR="00416B7C" w:rsidRPr="00CC2F92" w:rsidRDefault="00416B7C" w:rsidP="00CC2F92">
      <w:pPr>
        <w:pStyle w:val="aff3"/>
        <w:rPr>
          <w:rFonts w:cs="Times New Roman"/>
          <w:sz w:val="24"/>
          <w:szCs w:val="24"/>
        </w:rPr>
      </w:pPr>
      <w:r w:rsidRPr="00CC2F92">
        <w:rPr>
          <w:rFonts w:cs="Times New Roman"/>
          <w:sz w:val="24"/>
          <w:szCs w:val="24"/>
        </w:rPr>
        <w:t>Что такое искусство. Виды искусств. Роль искусства в жизни человека и общества.</w:t>
      </w:r>
    </w:p>
    <w:p w14:paraId="60C044E2" w14:textId="77777777" w:rsidR="00416B7C" w:rsidRPr="00CC2F92" w:rsidRDefault="00416B7C" w:rsidP="00CC2F92">
      <w:pPr>
        <w:pStyle w:val="aff3"/>
        <w:rPr>
          <w:rFonts w:cs="Times New Roman"/>
          <w:sz w:val="24"/>
          <w:szCs w:val="24"/>
        </w:rPr>
      </w:pPr>
      <w:r w:rsidRPr="00CC2F92">
        <w:rPr>
          <w:rFonts w:cs="Times New Roman"/>
          <w:sz w:val="24"/>
          <w:szCs w:val="24"/>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4B1F6EF0"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0FEFC90E" w14:textId="77777777" w:rsidR="00416B7C" w:rsidRPr="00CC2F92" w:rsidRDefault="00416B7C" w:rsidP="00CC2F92">
      <w:pPr>
        <w:pStyle w:val="aff3"/>
        <w:rPr>
          <w:rFonts w:cs="Times New Roman"/>
          <w:sz w:val="24"/>
          <w:szCs w:val="24"/>
        </w:rPr>
      </w:pPr>
      <w:r w:rsidRPr="00CC2F92">
        <w:rPr>
          <w:rFonts w:cs="Times New Roman"/>
          <w:sz w:val="24"/>
          <w:szCs w:val="24"/>
        </w:rPr>
        <w:t>Человек в политическом измерении</w:t>
      </w:r>
    </w:p>
    <w:p w14:paraId="7D00C5B8" w14:textId="77777777" w:rsidR="00416B7C" w:rsidRPr="00CC2F92" w:rsidRDefault="00416B7C" w:rsidP="00CC2F92">
      <w:pPr>
        <w:pStyle w:val="aff3"/>
        <w:rPr>
          <w:rFonts w:cs="Times New Roman"/>
          <w:sz w:val="24"/>
          <w:szCs w:val="24"/>
        </w:rPr>
      </w:pPr>
      <w:r w:rsidRPr="00CC2F92">
        <w:rPr>
          <w:rFonts w:cs="Times New Roman"/>
          <w:sz w:val="24"/>
          <w:szCs w:val="24"/>
        </w:rPr>
        <w:t>Политика и политическая власть. Государство — политическая организация общества. Признаки государства. Внутренняя и внешняя политика.</w:t>
      </w:r>
    </w:p>
    <w:p w14:paraId="21AE276C" w14:textId="77777777" w:rsidR="00416B7C" w:rsidRPr="00CC2F92" w:rsidRDefault="00416B7C" w:rsidP="00CC2F92">
      <w:pPr>
        <w:pStyle w:val="aff3"/>
        <w:rPr>
          <w:rFonts w:cs="Times New Roman"/>
          <w:sz w:val="24"/>
          <w:szCs w:val="24"/>
        </w:rPr>
      </w:pPr>
      <w:r w:rsidRPr="00CC2F92">
        <w:rPr>
          <w:rFonts w:cs="Times New Roman"/>
          <w:sz w:val="24"/>
          <w:szCs w:val="24"/>
        </w:rPr>
        <w:t>Форма государства. Монархия и республика — основные формы правления. Унитарное и федеративное государственно-территориальное устройство.</w:t>
      </w:r>
    </w:p>
    <w:p w14:paraId="312B0C36"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Политический режим и его виды.</w:t>
      </w:r>
    </w:p>
    <w:p w14:paraId="5B805360" w14:textId="77777777" w:rsidR="00416B7C" w:rsidRPr="00CC2F92" w:rsidRDefault="00416B7C" w:rsidP="00CC2F92">
      <w:pPr>
        <w:pStyle w:val="aff3"/>
        <w:rPr>
          <w:rFonts w:cs="Times New Roman"/>
          <w:sz w:val="24"/>
          <w:szCs w:val="24"/>
        </w:rPr>
      </w:pPr>
      <w:r w:rsidRPr="00CC2F92">
        <w:rPr>
          <w:rFonts w:cs="Times New Roman"/>
          <w:sz w:val="24"/>
          <w:szCs w:val="24"/>
        </w:rPr>
        <w:t>Демократия, демократические ценности. Правовое государство и гражданское общество.</w:t>
      </w:r>
    </w:p>
    <w:p w14:paraId="650B68F5" w14:textId="77777777" w:rsidR="00416B7C" w:rsidRPr="00CC2F92" w:rsidRDefault="00416B7C" w:rsidP="00CC2F92">
      <w:pPr>
        <w:pStyle w:val="aff3"/>
        <w:rPr>
          <w:rFonts w:cs="Times New Roman"/>
          <w:sz w:val="24"/>
          <w:szCs w:val="24"/>
        </w:rPr>
      </w:pPr>
      <w:r w:rsidRPr="00CC2F92">
        <w:rPr>
          <w:rFonts w:cs="Times New Roman"/>
          <w:sz w:val="24"/>
          <w:szCs w:val="24"/>
        </w:rPr>
        <w:t xml:space="preserve">Участие граждан в политике. Выборы, референдум. </w:t>
      </w:r>
    </w:p>
    <w:p w14:paraId="01C66C1B" w14:textId="77777777" w:rsidR="00416B7C" w:rsidRPr="00CC2F92" w:rsidRDefault="00416B7C" w:rsidP="00CC2F92">
      <w:pPr>
        <w:pStyle w:val="aff3"/>
        <w:rPr>
          <w:rFonts w:cs="Times New Roman"/>
          <w:sz w:val="24"/>
          <w:szCs w:val="24"/>
        </w:rPr>
      </w:pPr>
      <w:r w:rsidRPr="00CC2F92">
        <w:rPr>
          <w:rFonts w:cs="Times New Roman"/>
          <w:sz w:val="24"/>
          <w:szCs w:val="24"/>
        </w:rPr>
        <w:t>Политические партии, их роль в демократическом обществе. Общественно-политические организации.</w:t>
      </w:r>
    </w:p>
    <w:p w14:paraId="342DE6E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Гражданин и государство</w:t>
      </w:r>
    </w:p>
    <w:p w14:paraId="6000145E" w14:textId="77777777" w:rsidR="00416B7C" w:rsidRPr="00CC2F92" w:rsidRDefault="00416B7C" w:rsidP="00CC2F92">
      <w:pPr>
        <w:pStyle w:val="aff3"/>
        <w:rPr>
          <w:rFonts w:cs="Times New Roman"/>
          <w:sz w:val="24"/>
          <w:szCs w:val="24"/>
        </w:rPr>
      </w:pPr>
      <w:r w:rsidRPr="00CC2F92">
        <w:rPr>
          <w:rFonts w:cs="Times New Roman"/>
          <w:sz w:val="24"/>
          <w:szCs w:val="24"/>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7E1A52EE" w14:textId="77777777" w:rsidR="00416B7C" w:rsidRPr="00CC2F92" w:rsidRDefault="00416B7C" w:rsidP="00CC2F92">
      <w:pPr>
        <w:pStyle w:val="aff3"/>
        <w:rPr>
          <w:rFonts w:cs="Times New Roman"/>
          <w:sz w:val="24"/>
          <w:szCs w:val="24"/>
        </w:rPr>
      </w:pPr>
      <w:r w:rsidRPr="00CC2F92">
        <w:rPr>
          <w:rFonts w:cs="Times New Roman"/>
          <w:sz w:val="24"/>
          <w:szCs w:val="24"/>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52EC6D2B"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Государственное управление. Противодействие коррупции в Российской Федерации.</w:t>
      </w:r>
    </w:p>
    <w:p w14:paraId="5324FC70"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4CF52B27" w14:textId="77777777" w:rsidR="00416B7C" w:rsidRPr="00CC2F92" w:rsidRDefault="00416B7C" w:rsidP="00CC2F92">
      <w:pPr>
        <w:pStyle w:val="aff3"/>
        <w:rPr>
          <w:rFonts w:cs="Times New Roman"/>
          <w:sz w:val="24"/>
          <w:szCs w:val="24"/>
        </w:rPr>
      </w:pPr>
      <w:r w:rsidRPr="00CC2F92">
        <w:rPr>
          <w:rFonts w:cs="Times New Roman"/>
          <w:sz w:val="24"/>
          <w:szCs w:val="24"/>
        </w:rPr>
        <w:t>Местное самоуправление.</w:t>
      </w:r>
    </w:p>
    <w:p w14:paraId="74856888" w14:textId="77777777" w:rsidR="00416B7C" w:rsidRPr="00CC2F92" w:rsidRDefault="00416B7C" w:rsidP="00CC2F92">
      <w:pPr>
        <w:pStyle w:val="aff3"/>
        <w:rPr>
          <w:rFonts w:cs="Times New Roman"/>
          <w:sz w:val="24"/>
          <w:szCs w:val="24"/>
        </w:rPr>
      </w:pPr>
      <w:r w:rsidRPr="00CC2F92">
        <w:rPr>
          <w:rFonts w:cs="Times New Roman"/>
          <w:sz w:val="24"/>
          <w:szCs w:val="24"/>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3D0822CA" w14:textId="77777777" w:rsidR="00416B7C" w:rsidRPr="00CC2F92" w:rsidRDefault="00416B7C" w:rsidP="00CC2F92">
      <w:pPr>
        <w:pStyle w:val="aff3"/>
        <w:rPr>
          <w:rFonts w:cs="Times New Roman"/>
          <w:sz w:val="24"/>
          <w:szCs w:val="24"/>
        </w:rPr>
      </w:pPr>
      <w:r w:rsidRPr="00CC2F92">
        <w:rPr>
          <w:rFonts w:cs="Times New Roman"/>
          <w:sz w:val="24"/>
          <w:szCs w:val="24"/>
        </w:rPr>
        <w:t>Человек в системе социальных отношений</w:t>
      </w:r>
    </w:p>
    <w:p w14:paraId="7C2B831C" w14:textId="77777777" w:rsidR="00416B7C" w:rsidRPr="00CC2F92" w:rsidRDefault="00416B7C" w:rsidP="00CC2F92">
      <w:pPr>
        <w:pStyle w:val="aff3"/>
        <w:rPr>
          <w:rFonts w:cs="Times New Roman"/>
          <w:sz w:val="24"/>
          <w:szCs w:val="24"/>
        </w:rPr>
      </w:pPr>
      <w:r w:rsidRPr="00CC2F92">
        <w:rPr>
          <w:rFonts w:cs="Times New Roman"/>
          <w:sz w:val="24"/>
          <w:szCs w:val="24"/>
        </w:rPr>
        <w:t>Социальная структура общества. Многообразие социальных общностей и групп.</w:t>
      </w:r>
    </w:p>
    <w:p w14:paraId="2C51C04F" w14:textId="77777777" w:rsidR="00416B7C" w:rsidRPr="00CC2F92" w:rsidRDefault="00416B7C" w:rsidP="00CC2F92">
      <w:pPr>
        <w:pStyle w:val="aff3"/>
        <w:rPr>
          <w:rFonts w:cs="Times New Roman"/>
          <w:sz w:val="24"/>
          <w:szCs w:val="24"/>
        </w:rPr>
      </w:pPr>
      <w:r w:rsidRPr="00CC2F92">
        <w:rPr>
          <w:rFonts w:cs="Times New Roman"/>
          <w:sz w:val="24"/>
          <w:szCs w:val="24"/>
        </w:rPr>
        <w:t>Социальная мобильность.</w:t>
      </w:r>
    </w:p>
    <w:p w14:paraId="574B6958" w14:textId="77777777" w:rsidR="00416B7C" w:rsidRPr="00CC2F92" w:rsidRDefault="00416B7C" w:rsidP="00CC2F92">
      <w:pPr>
        <w:pStyle w:val="aff3"/>
        <w:rPr>
          <w:rFonts w:cs="Times New Roman"/>
          <w:sz w:val="24"/>
          <w:szCs w:val="24"/>
        </w:rPr>
      </w:pPr>
      <w:r w:rsidRPr="00CC2F92">
        <w:rPr>
          <w:rFonts w:cs="Times New Roman"/>
          <w:sz w:val="24"/>
          <w:szCs w:val="24"/>
        </w:rPr>
        <w:t>Социальный статус человека в обществе. Социальные роли. Ролевой набор подростка.</w:t>
      </w:r>
    </w:p>
    <w:p w14:paraId="03153C39" w14:textId="77777777" w:rsidR="00416B7C" w:rsidRPr="00CC2F92" w:rsidRDefault="00416B7C" w:rsidP="00CC2F92">
      <w:pPr>
        <w:pStyle w:val="aff3"/>
        <w:rPr>
          <w:rFonts w:cs="Times New Roman"/>
          <w:sz w:val="24"/>
          <w:szCs w:val="24"/>
        </w:rPr>
      </w:pPr>
      <w:r w:rsidRPr="00CC2F92">
        <w:rPr>
          <w:rFonts w:cs="Times New Roman"/>
          <w:sz w:val="24"/>
          <w:szCs w:val="24"/>
        </w:rPr>
        <w:t>Социализация личности.</w:t>
      </w:r>
    </w:p>
    <w:p w14:paraId="60B415B8" w14:textId="77777777" w:rsidR="00416B7C" w:rsidRPr="00CC2F92" w:rsidRDefault="00416B7C" w:rsidP="00CC2F92">
      <w:pPr>
        <w:pStyle w:val="aff3"/>
        <w:rPr>
          <w:rFonts w:cs="Times New Roman"/>
          <w:sz w:val="24"/>
          <w:szCs w:val="24"/>
        </w:rPr>
      </w:pPr>
      <w:r w:rsidRPr="00CC2F92">
        <w:rPr>
          <w:rFonts w:cs="Times New Roman"/>
          <w:sz w:val="24"/>
          <w:szCs w:val="24"/>
        </w:rPr>
        <w:t>Роль семьи в социализации личности. Функции семьи. Семейные ценности. Основные роли членов семьи.</w:t>
      </w:r>
    </w:p>
    <w:p w14:paraId="77B22AD4" w14:textId="77777777" w:rsidR="00416B7C" w:rsidRPr="00CC2F92" w:rsidRDefault="00416B7C" w:rsidP="00CC2F92">
      <w:pPr>
        <w:pStyle w:val="aff3"/>
        <w:rPr>
          <w:rFonts w:cs="Times New Roman"/>
          <w:sz w:val="24"/>
          <w:szCs w:val="24"/>
        </w:rPr>
      </w:pPr>
      <w:r w:rsidRPr="00CC2F92">
        <w:rPr>
          <w:rFonts w:cs="Times New Roman"/>
          <w:sz w:val="24"/>
          <w:szCs w:val="24"/>
        </w:rPr>
        <w:t>Этнос и нация. Россия — многонациональное государство. Этносы и нации в диалоге культур.</w:t>
      </w:r>
    </w:p>
    <w:p w14:paraId="092208F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Социальная политика Российского государства.</w:t>
      </w:r>
    </w:p>
    <w:p w14:paraId="79BDDE30" w14:textId="77777777" w:rsidR="00416B7C" w:rsidRPr="00CC2F92" w:rsidRDefault="00416B7C" w:rsidP="00CC2F92">
      <w:pPr>
        <w:pStyle w:val="aff3"/>
        <w:rPr>
          <w:rFonts w:cs="Times New Roman"/>
          <w:sz w:val="24"/>
          <w:szCs w:val="24"/>
        </w:rPr>
      </w:pPr>
      <w:r w:rsidRPr="00CC2F92">
        <w:rPr>
          <w:rFonts w:cs="Times New Roman"/>
          <w:sz w:val="24"/>
          <w:szCs w:val="24"/>
        </w:rPr>
        <w:t>Социальные конфликты и пути их разрешения.</w:t>
      </w:r>
    </w:p>
    <w:p w14:paraId="0401D313" w14:textId="77777777" w:rsidR="00416B7C" w:rsidRPr="00CC2F92" w:rsidRDefault="00416B7C" w:rsidP="00CC2F92">
      <w:pPr>
        <w:pStyle w:val="aff3"/>
        <w:rPr>
          <w:rFonts w:cs="Times New Roman"/>
          <w:sz w:val="24"/>
          <w:szCs w:val="24"/>
        </w:rPr>
      </w:pPr>
      <w:r w:rsidRPr="00CC2F92">
        <w:rPr>
          <w:rFonts w:cs="Times New Roman"/>
          <w:sz w:val="24"/>
          <w:szCs w:val="24"/>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550B284A" w14:textId="77777777" w:rsidR="00416B7C" w:rsidRPr="00CC2F92" w:rsidRDefault="00416B7C" w:rsidP="00CC2F92">
      <w:pPr>
        <w:pStyle w:val="aff3"/>
        <w:rPr>
          <w:rFonts w:cs="Times New Roman"/>
          <w:sz w:val="24"/>
          <w:szCs w:val="24"/>
        </w:rPr>
      </w:pPr>
      <w:r w:rsidRPr="00CC2F92">
        <w:rPr>
          <w:rFonts w:cs="Times New Roman"/>
          <w:sz w:val="24"/>
          <w:szCs w:val="24"/>
        </w:rPr>
        <w:t>Человек в современном изменяющемся мире</w:t>
      </w:r>
    </w:p>
    <w:p w14:paraId="2815750D"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5A384937" w14:textId="77777777" w:rsidR="00416B7C" w:rsidRPr="00CC2F92" w:rsidRDefault="00416B7C" w:rsidP="00CC2F92">
      <w:pPr>
        <w:pStyle w:val="aff3"/>
        <w:rPr>
          <w:rFonts w:cs="Times New Roman"/>
          <w:sz w:val="24"/>
          <w:szCs w:val="24"/>
        </w:rPr>
      </w:pPr>
      <w:r w:rsidRPr="00CC2F92">
        <w:rPr>
          <w:rFonts w:cs="Times New Roman"/>
          <w:sz w:val="24"/>
          <w:szCs w:val="24"/>
        </w:rPr>
        <w:t>Молодёжь — активный участник общественной жизни. Волонтёрское движение.</w:t>
      </w:r>
    </w:p>
    <w:p w14:paraId="3C5DA67C" w14:textId="77777777" w:rsidR="00416B7C" w:rsidRPr="00CC2F92" w:rsidRDefault="00416B7C" w:rsidP="00CC2F92">
      <w:pPr>
        <w:pStyle w:val="aff3"/>
        <w:rPr>
          <w:rFonts w:cs="Times New Roman"/>
          <w:sz w:val="24"/>
          <w:szCs w:val="24"/>
        </w:rPr>
      </w:pPr>
      <w:r w:rsidRPr="00CC2F92">
        <w:rPr>
          <w:rFonts w:cs="Times New Roman"/>
          <w:sz w:val="24"/>
          <w:szCs w:val="24"/>
        </w:rPr>
        <w:t>Профессии настоящего и будущего. Непрерывное образование и карьера.</w:t>
      </w:r>
    </w:p>
    <w:p w14:paraId="6FC8C546" w14:textId="77777777" w:rsidR="00416B7C" w:rsidRPr="00CC2F92" w:rsidRDefault="00416B7C" w:rsidP="00CC2F92">
      <w:pPr>
        <w:pStyle w:val="aff3"/>
        <w:rPr>
          <w:rFonts w:cs="Times New Roman"/>
          <w:sz w:val="24"/>
          <w:szCs w:val="24"/>
        </w:rPr>
      </w:pPr>
      <w:r w:rsidRPr="00CC2F92">
        <w:rPr>
          <w:rFonts w:cs="Times New Roman"/>
          <w:sz w:val="24"/>
          <w:szCs w:val="24"/>
        </w:rPr>
        <w:t>Здоровый образ жизни. Социальная и личная значимость здорового образа жизни. Мода и спорт.</w:t>
      </w:r>
    </w:p>
    <w:p w14:paraId="044513A8"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формы связи и коммуникации: как они изменили мир. Особенности общения в виртуальном пространстве.</w:t>
      </w:r>
    </w:p>
    <w:p w14:paraId="690FC602" w14:textId="77777777" w:rsidR="00416B7C" w:rsidRPr="00CC2F92" w:rsidRDefault="00416B7C" w:rsidP="00CC2F92">
      <w:pPr>
        <w:pStyle w:val="aff3"/>
        <w:rPr>
          <w:rFonts w:cs="Times New Roman"/>
          <w:sz w:val="24"/>
          <w:szCs w:val="24"/>
        </w:rPr>
      </w:pPr>
      <w:r w:rsidRPr="00CC2F92">
        <w:rPr>
          <w:rFonts w:cs="Times New Roman"/>
          <w:sz w:val="24"/>
          <w:szCs w:val="24"/>
        </w:rPr>
        <w:t>Перспективы развития общества.</w:t>
      </w:r>
    </w:p>
    <w:p w14:paraId="3B85AD1B" w14:textId="77777777" w:rsidR="002539DD" w:rsidRPr="00CC2F92" w:rsidRDefault="002539DD" w:rsidP="00CC2F92">
      <w:pPr>
        <w:pStyle w:val="aff3"/>
        <w:rPr>
          <w:rFonts w:cs="Times New Roman"/>
          <w:b/>
          <w:sz w:val="24"/>
          <w:szCs w:val="24"/>
        </w:rPr>
      </w:pPr>
    </w:p>
    <w:p w14:paraId="121FEF8D" w14:textId="5E58C5B7" w:rsidR="00416B7C" w:rsidRPr="00CC2F92" w:rsidRDefault="003E3B4F" w:rsidP="00CC2F92">
      <w:pPr>
        <w:pStyle w:val="aff3"/>
        <w:rPr>
          <w:rFonts w:cs="Times New Roman"/>
          <w:b/>
          <w:sz w:val="24"/>
          <w:szCs w:val="24"/>
        </w:rPr>
      </w:pPr>
      <w:r>
        <w:rPr>
          <w:rFonts w:cs="Times New Roman"/>
          <w:b/>
          <w:sz w:val="24"/>
          <w:szCs w:val="24"/>
        </w:rPr>
        <w:t>2.1.9</w:t>
      </w:r>
      <w:r w:rsidR="002539DD" w:rsidRPr="00CC2F92">
        <w:rPr>
          <w:rFonts w:cs="Times New Roman"/>
          <w:b/>
          <w:sz w:val="24"/>
          <w:szCs w:val="24"/>
        </w:rPr>
        <w:t>. ГЕОГРАФИЯ</w:t>
      </w:r>
    </w:p>
    <w:p w14:paraId="09A781E8"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учебного предмета «География» </w:t>
      </w:r>
    </w:p>
    <w:p w14:paraId="7A2F60AB" w14:textId="77777777" w:rsidR="00416B7C" w:rsidRPr="00CC2F92" w:rsidRDefault="00416B7C" w:rsidP="00CC2F92">
      <w:pPr>
        <w:pStyle w:val="aff3"/>
        <w:rPr>
          <w:rFonts w:cs="Times New Roman"/>
          <w:sz w:val="24"/>
          <w:szCs w:val="24"/>
        </w:rPr>
      </w:pPr>
      <w:r w:rsidRPr="00CC2F92">
        <w:rPr>
          <w:rFonts w:cs="Times New Roman"/>
          <w:sz w:val="24"/>
          <w:szCs w:val="24"/>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069C7397"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3B0B17E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Цели изучения учебного предмета «География»</w:t>
      </w:r>
    </w:p>
    <w:p w14:paraId="33A02380" w14:textId="77777777" w:rsidR="00416B7C" w:rsidRPr="00CC2F92" w:rsidRDefault="00416B7C" w:rsidP="00CC2F92">
      <w:pPr>
        <w:pStyle w:val="aff3"/>
        <w:rPr>
          <w:rFonts w:cs="Times New Roman"/>
          <w:sz w:val="24"/>
          <w:szCs w:val="24"/>
        </w:rPr>
      </w:pPr>
      <w:r w:rsidRPr="00CC2F92">
        <w:rPr>
          <w:rFonts w:cs="Times New Roman"/>
          <w:sz w:val="24"/>
          <w:szCs w:val="24"/>
        </w:rPr>
        <w:t>Изучение географии в общем образовании направлено на достижение следующих целей:</w:t>
      </w:r>
    </w:p>
    <w:p w14:paraId="217EBCA5" w14:textId="77777777" w:rsidR="00416B7C" w:rsidRPr="00CC2F92" w:rsidRDefault="00416B7C" w:rsidP="00CC2F92">
      <w:pPr>
        <w:pStyle w:val="aff3"/>
        <w:rPr>
          <w:rFonts w:cs="Times New Roman"/>
          <w:sz w:val="24"/>
          <w:szCs w:val="24"/>
        </w:rPr>
      </w:pPr>
      <w:r w:rsidRPr="00CC2F92">
        <w:rPr>
          <w:rFonts w:cs="Times New Roman"/>
          <w:sz w:val="24"/>
          <w:szCs w:val="24"/>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14:paraId="1617C2F0" w14:textId="77777777" w:rsidR="00416B7C" w:rsidRPr="00CC2F92" w:rsidRDefault="00416B7C" w:rsidP="00CC2F92">
      <w:pPr>
        <w:pStyle w:val="aff3"/>
        <w:rPr>
          <w:rFonts w:cs="Times New Roman"/>
          <w:sz w:val="24"/>
          <w:szCs w:val="24"/>
        </w:rPr>
      </w:pPr>
      <w:r w:rsidRPr="00CC2F92">
        <w:rPr>
          <w:rFonts w:cs="Times New Roman"/>
          <w:sz w:val="24"/>
          <w:szCs w:val="24"/>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14:paraId="289E1F1F" w14:textId="77777777" w:rsidR="00416B7C" w:rsidRPr="00CC2F92" w:rsidRDefault="00416B7C" w:rsidP="00CC2F92">
      <w:pPr>
        <w:pStyle w:val="aff3"/>
        <w:rPr>
          <w:rFonts w:cs="Times New Roman"/>
          <w:sz w:val="24"/>
          <w:szCs w:val="24"/>
        </w:rPr>
      </w:pPr>
      <w:r w:rsidRPr="00CC2F92">
        <w:rPr>
          <w:rFonts w:cs="Times New Roman"/>
          <w:sz w:val="24"/>
          <w:szCs w:val="24"/>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551CA900" w14:textId="77777777" w:rsidR="00416B7C" w:rsidRPr="00CC2F92" w:rsidRDefault="00416B7C" w:rsidP="00CC2F92">
      <w:pPr>
        <w:pStyle w:val="aff3"/>
        <w:rPr>
          <w:rFonts w:cs="Times New Roman"/>
          <w:sz w:val="24"/>
          <w:szCs w:val="24"/>
        </w:rPr>
      </w:pPr>
      <w:r w:rsidRPr="00CC2F92">
        <w:rPr>
          <w:rFonts w:cs="Times New Roman"/>
          <w:sz w:val="24"/>
          <w:szCs w:val="24"/>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478C3C71" w14:textId="77777777" w:rsidR="00416B7C" w:rsidRPr="00CC2F92" w:rsidRDefault="00416B7C" w:rsidP="00CC2F92">
      <w:pPr>
        <w:pStyle w:val="aff3"/>
        <w:rPr>
          <w:rFonts w:cs="Times New Roman"/>
          <w:sz w:val="24"/>
          <w:szCs w:val="24"/>
        </w:rPr>
      </w:pPr>
      <w:r w:rsidRPr="00CC2F92">
        <w:rPr>
          <w:rFonts w:cs="Times New Roman"/>
          <w:sz w:val="24"/>
          <w:szCs w:val="24"/>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14:paraId="69F793EA" w14:textId="77777777" w:rsidR="00416B7C" w:rsidRPr="00CC2F92" w:rsidRDefault="00416B7C" w:rsidP="00CC2F92">
      <w:pPr>
        <w:pStyle w:val="aff3"/>
        <w:rPr>
          <w:rFonts w:cs="Times New Roman"/>
          <w:sz w:val="24"/>
          <w:szCs w:val="24"/>
        </w:rPr>
      </w:pPr>
      <w:r w:rsidRPr="00CC2F92">
        <w:rPr>
          <w:rFonts w:cs="Times New Roman"/>
          <w:sz w:val="24"/>
          <w:szCs w:val="24"/>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59F2622E"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«ГЕОГРАФИЯ» в</w:t>
      </w:r>
      <w:r w:rsidR="004312C0" w:rsidRPr="00CC2F92">
        <w:rPr>
          <w:rFonts w:cs="Times New Roman"/>
          <w:sz w:val="24"/>
          <w:szCs w:val="24"/>
        </w:rPr>
        <w:t> </w:t>
      </w:r>
      <w:r w:rsidRPr="00CC2F92">
        <w:rPr>
          <w:rFonts w:cs="Times New Roman"/>
          <w:sz w:val="24"/>
          <w:szCs w:val="24"/>
        </w:rPr>
        <w:t>учебном плане</w:t>
      </w:r>
    </w:p>
    <w:p w14:paraId="42AD67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1161316C" w14:textId="77777777" w:rsidR="00416B7C" w:rsidRPr="00CC2F92" w:rsidRDefault="00416B7C" w:rsidP="00CC2F92">
      <w:pPr>
        <w:pStyle w:val="aff3"/>
        <w:rPr>
          <w:rFonts w:cs="Times New Roman"/>
          <w:sz w:val="24"/>
          <w:szCs w:val="24"/>
        </w:rPr>
      </w:pPr>
      <w:r w:rsidRPr="00CC2F92">
        <w:rPr>
          <w:rFonts w:cs="Times New Roman"/>
          <w:sz w:val="24"/>
          <w:szCs w:val="24"/>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58B1A90A"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изучение географии отводится 272 часа: по одному часу в неделю в 5 и 6 классах и по 2 часа в 7, 8 и 9 классах.</w:t>
      </w:r>
    </w:p>
    <w:p w14:paraId="32AED64D" w14:textId="77777777" w:rsidR="00416B7C" w:rsidRPr="00CC2F92" w:rsidRDefault="00416B7C" w:rsidP="00CC2F92">
      <w:pPr>
        <w:pStyle w:val="aff3"/>
        <w:rPr>
          <w:rFonts w:cs="Times New Roman"/>
          <w:sz w:val="24"/>
          <w:szCs w:val="24"/>
        </w:rPr>
      </w:pPr>
      <w:r w:rsidRPr="00CC2F92">
        <w:rPr>
          <w:rFonts w:cs="Times New Roman"/>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должна быть сохранена полностью.</w:t>
      </w:r>
    </w:p>
    <w:p w14:paraId="78601080"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«География»</w:t>
      </w:r>
    </w:p>
    <w:p w14:paraId="1865F81D" w14:textId="77777777" w:rsidR="004312C0" w:rsidRPr="00CC2F92" w:rsidRDefault="004312C0" w:rsidP="00CC2F92">
      <w:pPr>
        <w:pStyle w:val="aff3"/>
        <w:rPr>
          <w:rFonts w:cs="Times New Roman"/>
          <w:sz w:val="24"/>
          <w:szCs w:val="24"/>
        </w:rPr>
      </w:pPr>
    </w:p>
    <w:p w14:paraId="1AEC1C85" w14:textId="77777777" w:rsidR="00416B7C" w:rsidRPr="00CC2F92" w:rsidRDefault="00416B7C" w:rsidP="00CC2F92">
      <w:pPr>
        <w:pStyle w:val="aff3"/>
        <w:rPr>
          <w:rFonts w:cs="Times New Roman"/>
          <w:sz w:val="24"/>
          <w:szCs w:val="24"/>
        </w:rPr>
      </w:pPr>
      <w:r w:rsidRPr="00CC2F92">
        <w:rPr>
          <w:rFonts w:cs="Times New Roman"/>
          <w:sz w:val="24"/>
          <w:szCs w:val="24"/>
        </w:rPr>
        <w:t xml:space="preserve">5 класс </w:t>
      </w:r>
    </w:p>
    <w:p w14:paraId="6F0EE5B1" w14:textId="77777777" w:rsidR="00416B7C" w:rsidRPr="00CC2F92" w:rsidRDefault="00416B7C" w:rsidP="00CC2F92">
      <w:pPr>
        <w:pStyle w:val="aff3"/>
        <w:rPr>
          <w:rFonts w:cs="Times New Roman"/>
          <w:sz w:val="24"/>
          <w:szCs w:val="24"/>
        </w:rPr>
      </w:pPr>
      <w:r w:rsidRPr="00CC2F92">
        <w:rPr>
          <w:rFonts w:cs="Times New Roman"/>
          <w:sz w:val="24"/>
          <w:szCs w:val="24"/>
        </w:rPr>
        <w:t>Раздел 1. Географическое изучение Земли</w:t>
      </w:r>
    </w:p>
    <w:p w14:paraId="298EAD2A" w14:textId="77777777" w:rsidR="00416B7C" w:rsidRPr="00CC2F92" w:rsidRDefault="00416B7C" w:rsidP="00CC2F92">
      <w:pPr>
        <w:pStyle w:val="aff3"/>
        <w:rPr>
          <w:rFonts w:cs="Times New Roman"/>
          <w:sz w:val="24"/>
          <w:szCs w:val="24"/>
        </w:rPr>
      </w:pPr>
      <w:r w:rsidRPr="00CC2F92">
        <w:rPr>
          <w:rFonts w:cs="Times New Roman"/>
          <w:sz w:val="24"/>
          <w:szCs w:val="24"/>
        </w:rPr>
        <w:t>Введение. География — наука о планете Земля</w:t>
      </w:r>
    </w:p>
    <w:p w14:paraId="6195F375" w14:textId="77777777" w:rsidR="00416B7C" w:rsidRPr="00CC2F92" w:rsidRDefault="00416B7C" w:rsidP="00CC2F92">
      <w:pPr>
        <w:pStyle w:val="aff3"/>
        <w:rPr>
          <w:rFonts w:cs="Times New Roman"/>
          <w:sz w:val="24"/>
          <w:szCs w:val="24"/>
        </w:rPr>
      </w:pPr>
      <w:r w:rsidRPr="00CC2F92">
        <w:rPr>
          <w:rFonts w:cs="Times New Roman"/>
          <w:sz w:val="24"/>
          <w:szCs w:val="24"/>
        </w:rPr>
        <w:t xml:space="preserve">Что изучает география? Географические объекты, процессы и явления. Как география изучает объекты, процессы и явления. </w:t>
      </w:r>
      <w:r w:rsidRPr="00CC2F92">
        <w:rPr>
          <w:rStyle w:val="Italic"/>
          <w:rFonts w:cs="Times New Roman"/>
          <w:sz w:val="24"/>
          <w:szCs w:val="24"/>
        </w:rPr>
        <w:t>Географические методы изучения объектов и явлений</w:t>
      </w:r>
      <w:r w:rsidRPr="00CC2F92">
        <w:rPr>
          <w:rFonts w:cs="Times New Roman"/>
          <w:sz w:val="24"/>
          <w:szCs w:val="24"/>
          <w:vertAlign w:val="superscript"/>
        </w:rPr>
        <w:footnoteReference w:id="17"/>
      </w:r>
      <w:r w:rsidRPr="00CC2F92">
        <w:rPr>
          <w:rFonts w:cs="Times New Roman"/>
          <w:sz w:val="24"/>
          <w:szCs w:val="24"/>
        </w:rPr>
        <w:t xml:space="preserve">. Древо географических наук. </w:t>
      </w:r>
    </w:p>
    <w:p w14:paraId="50A9A91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7C9C708" w14:textId="77777777" w:rsidR="00416B7C" w:rsidRPr="00CC2F92" w:rsidRDefault="00416B7C" w:rsidP="00CC2F92">
      <w:pPr>
        <w:pStyle w:val="aff3"/>
        <w:rPr>
          <w:rFonts w:cs="Times New Roman"/>
          <w:sz w:val="24"/>
          <w:szCs w:val="24"/>
        </w:rPr>
      </w:pPr>
      <w:r w:rsidRPr="00CC2F92">
        <w:rPr>
          <w:rFonts w:cs="Times New Roman"/>
          <w:sz w:val="24"/>
          <w:szCs w:val="24"/>
        </w:rPr>
        <w:t>1. Организация фенологических наблюдений в природе: планирование, участие в групповой работе, форма систематизации данных</w:t>
      </w:r>
      <w:r w:rsidRPr="00CC2F92">
        <w:rPr>
          <w:rFonts w:cs="Times New Roman"/>
          <w:sz w:val="24"/>
          <w:szCs w:val="24"/>
          <w:vertAlign w:val="superscript"/>
        </w:rPr>
        <w:footnoteReference w:id="18"/>
      </w:r>
      <w:r w:rsidRPr="00CC2F92">
        <w:rPr>
          <w:rFonts w:cs="Times New Roman"/>
          <w:sz w:val="24"/>
          <w:szCs w:val="24"/>
        </w:rPr>
        <w:t>.</w:t>
      </w:r>
    </w:p>
    <w:p w14:paraId="32E53D4C"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История географических открытий </w:t>
      </w:r>
    </w:p>
    <w:p w14:paraId="1F6D59B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Представления о мире в древности (Древний Китай, Древний Египет, Древняя Греция, Древний Рим). </w:t>
      </w:r>
      <w:r w:rsidRPr="00CC2F92">
        <w:rPr>
          <w:rStyle w:val="Italic"/>
          <w:rFonts w:cs="Times New Roman"/>
          <w:sz w:val="24"/>
          <w:szCs w:val="24"/>
        </w:rPr>
        <w:t xml:space="preserve">Путешествие Пифея. </w:t>
      </w:r>
      <w:r w:rsidRPr="00CC2F92">
        <w:rPr>
          <w:rStyle w:val="Italic"/>
          <w:rFonts w:cs="Times New Roman"/>
          <w:sz w:val="24"/>
          <w:szCs w:val="24"/>
        </w:rPr>
        <w:lastRenderedPageBreak/>
        <w:t>Плавания финикийцев вокруг Африки. Экспедиции Т. Хейердала как модель путешествий в древности.</w:t>
      </w:r>
      <w:r w:rsidRPr="00CC2F92">
        <w:rPr>
          <w:rFonts w:cs="Times New Roman"/>
          <w:sz w:val="24"/>
          <w:szCs w:val="24"/>
        </w:rPr>
        <w:t xml:space="preserve"> Появление географических карт.</w:t>
      </w:r>
    </w:p>
    <w:p w14:paraId="4117716F" w14:textId="77777777" w:rsidR="00416B7C" w:rsidRPr="00CC2F92" w:rsidRDefault="00416B7C" w:rsidP="00CC2F92">
      <w:pPr>
        <w:pStyle w:val="aff3"/>
        <w:rPr>
          <w:rFonts w:cs="Times New Roman"/>
          <w:sz w:val="24"/>
          <w:szCs w:val="24"/>
        </w:rPr>
      </w:pPr>
      <w:r w:rsidRPr="00CC2F92">
        <w:rPr>
          <w:rFonts w:cs="Times New Roman"/>
          <w:sz w:val="24"/>
          <w:szCs w:val="24"/>
        </w:rPr>
        <w:t>География в эпоху Средневековья: путешествия и открытия</w:t>
      </w:r>
      <w:r w:rsidRPr="00CC2F92">
        <w:rPr>
          <w:rStyle w:val="Italic"/>
          <w:rFonts w:cs="Times New Roman"/>
          <w:sz w:val="24"/>
          <w:szCs w:val="24"/>
        </w:rPr>
        <w:t xml:space="preserve"> викингов, древних арабов,</w:t>
      </w:r>
      <w:r w:rsidRPr="00CC2F92">
        <w:rPr>
          <w:rFonts w:cs="Times New Roman"/>
          <w:sz w:val="24"/>
          <w:szCs w:val="24"/>
        </w:rPr>
        <w:t xml:space="preserve"> русских землепроходцев. </w:t>
      </w:r>
      <w:r w:rsidRPr="00CC2F92">
        <w:rPr>
          <w:rStyle w:val="Italic"/>
          <w:rFonts w:cs="Times New Roman"/>
          <w:sz w:val="24"/>
          <w:szCs w:val="24"/>
        </w:rPr>
        <w:t>Путешествия М. Поло и А. Никитина.</w:t>
      </w:r>
    </w:p>
    <w:p w14:paraId="3B6792C1" w14:textId="77777777" w:rsidR="00416B7C" w:rsidRPr="00CC2F92" w:rsidRDefault="00416B7C" w:rsidP="00CC2F92">
      <w:pPr>
        <w:pStyle w:val="aff3"/>
        <w:rPr>
          <w:rFonts w:cs="Times New Roman"/>
          <w:sz w:val="24"/>
          <w:szCs w:val="24"/>
        </w:rPr>
      </w:pPr>
      <w:r w:rsidRPr="00CC2F92">
        <w:rPr>
          <w:rFonts w:cs="Times New Roman"/>
          <w:sz w:val="24"/>
          <w:szCs w:val="24"/>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CC2F92">
        <w:rPr>
          <w:rStyle w:val="Italic"/>
          <w:rFonts w:cs="Times New Roman"/>
          <w:sz w:val="24"/>
          <w:szCs w:val="24"/>
        </w:rPr>
        <w:t xml:space="preserve">Карта мира после эпохи Великих географических открытий. </w:t>
      </w:r>
    </w:p>
    <w:p w14:paraId="0F75D161"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Географические открытия XVII—XIX вв. </w:t>
      </w:r>
      <w:r w:rsidRPr="00CC2F92">
        <w:rPr>
          <w:rStyle w:val="Italic"/>
          <w:rFonts w:cs="Times New Roman"/>
          <w:sz w:val="24"/>
          <w:szCs w:val="24"/>
        </w:rPr>
        <w:t>Поиски Южной Земли — открытие Австралии.</w:t>
      </w:r>
      <w:r w:rsidRPr="00CC2F92">
        <w:rPr>
          <w:rFonts w:cs="Times New Roman"/>
          <w:sz w:val="24"/>
          <w:szCs w:val="24"/>
        </w:rPr>
        <w:t xml:space="preserve"> </w:t>
      </w:r>
      <w:r w:rsidRPr="00CC2F92">
        <w:rPr>
          <w:rStyle w:val="Italic"/>
          <w:rFonts w:cs="Times New Roman"/>
          <w:sz w:val="24"/>
          <w:szCs w:val="24"/>
        </w:rPr>
        <w:t>Русские путешественники и мореплаватели на северо-востоке Азии.</w:t>
      </w:r>
      <w:r w:rsidRPr="00CC2F92">
        <w:rPr>
          <w:rFonts w:cs="Times New Roman"/>
          <w:sz w:val="24"/>
          <w:szCs w:val="24"/>
        </w:rPr>
        <w:t xml:space="preserve"> Первая русская кругосветная экспедиция (Русская экспедиция Ф. Ф. Беллинсгаузена, М. П. Лазарева — открытие Антарктиды). </w:t>
      </w:r>
    </w:p>
    <w:p w14:paraId="35EE32DB"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Географические исследования в ХХ в. Исследование полярных областей Земли. Изучение Мирового океана. Географические открытия Новейшего времени. </w:t>
      </w:r>
    </w:p>
    <w:p w14:paraId="0E21D361"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2B6DF38" w14:textId="77777777" w:rsidR="00416B7C" w:rsidRPr="00CC2F92" w:rsidRDefault="00416B7C" w:rsidP="00CC2F92">
      <w:pPr>
        <w:pStyle w:val="aff3"/>
        <w:rPr>
          <w:rFonts w:cs="Times New Roman"/>
          <w:sz w:val="24"/>
          <w:szCs w:val="24"/>
        </w:rPr>
      </w:pPr>
      <w:r w:rsidRPr="00CC2F92">
        <w:rPr>
          <w:rFonts w:cs="Times New Roman"/>
          <w:sz w:val="24"/>
          <w:szCs w:val="24"/>
        </w:rPr>
        <w:t>1. Обозначение на контурной карте географических объектов, открытых в разные периоды.</w:t>
      </w:r>
    </w:p>
    <w:p w14:paraId="7C9E3CE9" w14:textId="77777777" w:rsidR="00416B7C" w:rsidRPr="00CC2F92" w:rsidRDefault="00416B7C" w:rsidP="00CC2F92">
      <w:pPr>
        <w:pStyle w:val="aff3"/>
        <w:rPr>
          <w:rFonts w:cs="Times New Roman"/>
          <w:sz w:val="24"/>
          <w:szCs w:val="24"/>
        </w:rPr>
      </w:pPr>
      <w:r w:rsidRPr="00CC2F92">
        <w:rPr>
          <w:rFonts w:cs="Times New Roman"/>
          <w:sz w:val="24"/>
          <w:szCs w:val="24"/>
        </w:rPr>
        <w:t>2. Сравнение карт Эратосфена, Птолемея и современных карт по предложенным учителем вопросам.</w:t>
      </w:r>
    </w:p>
    <w:p w14:paraId="5D93A11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Изображения земной поверхности </w:t>
      </w:r>
    </w:p>
    <w:p w14:paraId="0398DA16" w14:textId="77777777" w:rsidR="00416B7C" w:rsidRPr="00CC2F92" w:rsidRDefault="00416B7C" w:rsidP="00CC2F92">
      <w:pPr>
        <w:pStyle w:val="aff3"/>
        <w:rPr>
          <w:rFonts w:cs="Times New Roman"/>
          <w:sz w:val="24"/>
          <w:szCs w:val="24"/>
        </w:rPr>
      </w:pPr>
      <w:r w:rsidRPr="00CC2F92">
        <w:rPr>
          <w:rFonts w:cs="Times New Roman"/>
          <w:sz w:val="24"/>
          <w:szCs w:val="24"/>
        </w:rPr>
        <w:t>Тема 1. Планы местности</w:t>
      </w:r>
    </w:p>
    <w:p w14:paraId="19F33DD5"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CC2F92">
        <w:rPr>
          <w:rStyle w:val="Italic"/>
          <w:rFonts w:cs="Times New Roman"/>
          <w:sz w:val="24"/>
          <w:szCs w:val="24"/>
        </w:rPr>
        <w:t>Профессия топограф.</w:t>
      </w:r>
      <w:r w:rsidRPr="00CC2F92">
        <w:rPr>
          <w:rFonts w:cs="Times New Roman"/>
          <w:sz w:val="24"/>
          <w:szCs w:val="24"/>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2397E4E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15363C0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 Определение направлений и расстояний по плану местности.</w:t>
      </w:r>
    </w:p>
    <w:p w14:paraId="5CAAA466" w14:textId="77777777" w:rsidR="00416B7C" w:rsidRPr="00CC2F92" w:rsidRDefault="00416B7C" w:rsidP="00CC2F92">
      <w:pPr>
        <w:pStyle w:val="aff3"/>
        <w:rPr>
          <w:rFonts w:cs="Times New Roman"/>
          <w:sz w:val="24"/>
          <w:szCs w:val="24"/>
        </w:rPr>
      </w:pPr>
      <w:r w:rsidRPr="00CC2F92">
        <w:rPr>
          <w:rFonts w:cs="Times New Roman"/>
          <w:sz w:val="24"/>
          <w:szCs w:val="24"/>
        </w:rPr>
        <w:t>2. Составление описания маршрута по плану местности.</w:t>
      </w:r>
    </w:p>
    <w:p w14:paraId="1971C98E" w14:textId="77777777" w:rsidR="00416B7C" w:rsidRPr="00CC2F92" w:rsidRDefault="00416B7C" w:rsidP="00CC2F92">
      <w:pPr>
        <w:pStyle w:val="aff3"/>
        <w:rPr>
          <w:rFonts w:cs="Times New Roman"/>
          <w:sz w:val="24"/>
          <w:szCs w:val="24"/>
        </w:rPr>
      </w:pPr>
      <w:r w:rsidRPr="00CC2F92">
        <w:rPr>
          <w:rFonts w:cs="Times New Roman"/>
          <w:sz w:val="24"/>
          <w:szCs w:val="24"/>
        </w:rPr>
        <w:t>Тема 2. Географические карты</w:t>
      </w:r>
    </w:p>
    <w:p w14:paraId="3D4E00A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 </w:t>
      </w:r>
    </w:p>
    <w:p w14:paraId="747C3672" w14:textId="77777777" w:rsidR="00416B7C" w:rsidRPr="00CC2F92" w:rsidRDefault="00416B7C" w:rsidP="00CC2F92">
      <w:pPr>
        <w:pStyle w:val="aff3"/>
        <w:rPr>
          <w:rStyle w:val="Italic"/>
          <w:rFonts w:cs="Times New Roman"/>
          <w:spacing w:val="-1"/>
          <w:sz w:val="24"/>
          <w:szCs w:val="24"/>
        </w:rPr>
      </w:pPr>
      <w:r w:rsidRPr="00CC2F92">
        <w:rPr>
          <w:rFonts w:cs="Times New Roman"/>
          <w:spacing w:val="-1"/>
          <w:sz w:val="24"/>
          <w:szCs w:val="24"/>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CC2F92">
        <w:rPr>
          <w:rStyle w:val="Italic"/>
          <w:rFonts w:cs="Times New Roman"/>
          <w:spacing w:val="-1"/>
          <w:sz w:val="24"/>
          <w:szCs w:val="24"/>
        </w:rPr>
        <w:t>Профессия картограф.</w:t>
      </w:r>
      <w:r w:rsidRPr="00CC2F92">
        <w:rPr>
          <w:rFonts w:cs="Times New Roman"/>
          <w:spacing w:val="-1"/>
          <w:sz w:val="24"/>
          <w:szCs w:val="24"/>
        </w:rPr>
        <w:t xml:space="preserve"> </w:t>
      </w:r>
      <w:r w:rsidRPr="00CC2F92">
        <w:rPr>
          <w:rStyle w:val="Italic"/>
          <w:rFonts w:cs="Times New Roman"/>
          <w:spacing w:val="-1"/>
          <w:sz w:val="24"/>
          <w:szCs w:val="24"/>
        </w:rPr>
        <w:t>Система космической навигации. Геоинформационные системы.</w:t>
      </w:r>
    </w:p>
    <w:p w14:paraId="5C41B88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60523D9C"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направлений и расстояний по карте полушарий.</w:t>
      </w:r>
    </w:p>
    <w:p w14:paraId="4E126695"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географических координат объектов и определение объектов по их географическим координатам.</w:t>
      </w:r>
    </w:p>
    <w:p w14:paraId="32F644F6" w14:textId="77777777" w:rsidR="00416B7C" w:rsidRPr="00CC2F92" w:rsidRDefault="00416B7C" w:rsidP="00CC2F92">
      <w:pPr>
        <w:pStyle w:val="aff3"/>
        <w:rPr>
          <w:rFonts w:cs="Times New Roman"/>
          <w:sz w:val="24"/>
          <w:szCs w:val="24"/>
        </w:rPr>
      </w:pPr>
      <w:r w:rsidRPr="00CC2F92">
        <w:rPr>
          <w:rFonts w:cs="Times New Roman"/>
          <w:sz w:val="24"/>
          <w:szCs w:val="24"/>
        </w:rPr>
        <w:t>Раздел 3. Земля — планета Солнечной системы</w:t>
      </w:r>
    </w:p>
    <w:p w14:paraId="2CC05B3F" w14:textId="77777777" w:rsidR="00416B7C" w:rsidRPr="00CC2F92" w:rsidRDefault="00416B7C" w:rsidP="00CC2F92">
      <w:pPr>
        <w:pStyle w:val="aff3"/>
        <w:rPr>
          <w:rFonts w:cs="Times New Roman"/>
          <w:sz w:val="24"/>
          <w:szCs w:val="24"/>
        </w:rPr>
      </w:pPr>
      <w:r w:rsidRPr="00CC2F92">
        <w:rPr>
          <w:rFonts w:cs="Times New Roman"/>
          <w:sz w:val="24"/>
          <w:szCs w:val="24"/>
        </w:rPr>
        <w:t xml:space="preserve">Земля в Солнечной системе. </w:t>
      </w:r>
      <w:r w:rsidRPr="00CC2F92">
        <w:rPr>
          <w:rStyle w:val="Italic"/>
          <w:rFonts w:cs="Times New Roman"/>
          <w:sz w:val="24"/>
          <w:szCs w:val="24"/>
        </w:rPr>
        <w:t>Гипотезы возникновения Земли</w:t>
      </w:r>
      <w:r w:rsidRPr="00CC2F92">
        <w:rPr>
          <w:rFonts w:cs="Times New Roman"/>
          <w:sz w:val="24"/>
          <w:szCs w:val="24"/>
        </w:rPr>
        <w:t>. Форма, размеры Земли, их географические следствия.</w:t>
      </w:r>
    </w:p>
    <w:p w14:paraId="6A795D78" w14:textId="77777777" w:rsidR="00416B7C" w:rsidRPr="00CC2F92" w:rsidRDefault="00416B7C" w:rsidP="00CC2F92">
      <w:pPr>
        <w:pStyle w:val="aff3"/>
        <w:rPr>
          <w:rFonts w:cs="Times New Roman"/>
          <w:sz w:val="24"/>
          <w:szCs w:val="24"/>
        </w:rPr>
      </w:pPr>
      <w:r w:rsidRPr="00CC2F92">
        <w:rPr>
          <w:rFonts w:cs="Times New Roman"/>
          <w:sz w:val="24"/>
          <w:szCs w:val="24"/>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w:t>
      </w:r>
      <w:r w:rsidR="00571787" w:rsidRPr="00CC2F92">
        <w:rPr>
          <w:rFonts w:cs="Times New Roman"/>
          <w:sz w:val="24"/>
          <w:szCs w:val="24"/>
        </w:rPr>
        <w:t xml:space="preserve"> </w:t>
      </w:r>
      <w:r w:rsidRPr="00CC2F92">
        <w:rPr>
          <w:rFonts w:cs="Times New Roman"/>
          <w:sz w:val="24"/>
          <w:szCs w:val="24"/>
        </w:rPr>
        <w:t xml:space="preserve">освещённости. Тропики и полярные круги. Вращение Земли вокруг своей оси. Смена дня и ночи на Земле. </w:t>
      </w:r>
    </w:p>
    <w:p w14:paraId="4D03BFC6"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Влияние Космоса на Землю и жизнь людей. </w:t>
      </w:r>
    </w:p>
    <w:p w14:paraId="23E10073"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9DAF66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302A7600" w14:textId="77777777" w:rsidR="00416B7C" w:rsidRPr="00CC2F92" w:rsidRDefault="00416B7C" w:rsidP="00CC2F92">
      <w:pPr>
        <w:pStyle w:val="aff3"/>
        <w:rPr>
          <w:rFonts w:cs="Times New Roman"/>
          <w:sz w:val="24"/>
          <w:szCs w:val="24"/>
        </w:rPr>
      </w:pPr>
      <w:r w:rsidRPr="00CC2F92">
        <w:rPr>
          <w:rFonts w:cs="Times New Roman"/>
          <w:sz w:val="24"/>
          <w:szCs w:val="24"/>
        </w:rPr>
        <w:t>Раздел 4. Оболочки Земли</w:t>
      </w:r>
    </w:p>
    <w:p w14:paraId="67FDAF8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Литосфера — каменная оболочка Земли </w:t>
      </w:r>
    </w:p>
    <w:p w14:paraId="0A437323"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Литосфера — твёрдая оболочка Земли. </w:t>
      </w:r>
      <w:r w:rsidRPr="00CC2F92">
        <w:rPr>
          <w:rStyle w:val="Italic"/>
          <w:rFonts w:cs="Times New Roman"/>
          <w:sz w:val="24"/>
          <w:szCs w:val="24"/>
        </w:rPr>
        <w:t>Методы изучения земных глубин</w:t>
      </w:r>
      <w:r w:rsidRPr="00CC2F92">
        <w:rPr>
          <w:rFonts w:cs="Times New Roman"/>
          <w:sz w:val="24"/>
          <w:szCs w:val="24"/>
        </w:rPr>
        <w:t xml:space="preserve">.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 </w:t>
      </w:r>
    </w:p>
    <w:p w14:paraId="58A4B5D1"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CC2F92">
        <w:rPr>
          <w:rStyle w:val="Italic"/>
          <w:rFonts w:cs="Times New Roman"/>
          <w:sz w:val="24"/>
          <w:szCs w:val="24"/>
        </w:rPr>
        <w:t>Изучение вулканов и землетрясений</w:t>
      </w:r>
      <w:r w:rsidRPr="00CC2F92">
        <w:rPr>
          <w:rFonts w:cs="Times New Roman"/>
          <w:sz w:val="24"/>
          <w:szCs w:val="24"/>
        </w:rPr>
        <w:t xml:space="preserve">. </w:t>
      </w:r>
      <w:r w:rsidRPr="00CC2F92">
        <w:rPr>
          <w:rStyle w:val="Italic"/>
          <w:rFonts w:cs="Times New Roman"/>
          <w:sz w:val="24"/>
          <w:szCs w:val="24"/>
        </w:rPr>
        <w:t>Профессии сейсмолог и вулканолог</w:t>
      </w:r>
      <w:r w:rsidRPr="00CC2F92">
        <w:rPr>
          <w:rFonts w:cs="Times New Roman"/>
          <w:sz w:val="24"/>
          <w:szCs w:val="24"/>
        </w:rPr>
        <w:t xml:space="preserve">.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 </w:t>
      </w:r>
    </w:p>
    <w:p w14:paraId="41E0044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w:t>
      </w:r>
    </w:p>
    <w:p w14:paraId="4A118444" w14:textId="77777777" w:rsidR="00416B7C" w:rsidRPr="00CC2F92" w:rsidRDefault="00416B7C" w:rsidP="00CC2F92">
      <w:pPr>
        <w:pStyle w:val="aff3"/>
        <w:rPr>
          <w:rFonts w:cs="Times New Roman"/>
          <w:sz w:val="24"/>
          <w:szCs w:val="24"/>
        </w:rPr>
      </w:pPr>
      <w:r w:rsidRPr="00CC2F92">
        <w:rPr>
          <w:rFonts w:cs="Times New Roman"/>
          <w:sz w:val="24"/>
          <w:szCs w:val="24"/>
        </w:rPr>
        <w:t xml:space="preserve">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w:t>
      </w:r>
    </w:p>
    <w:p w14:paraId="1D0C086F"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Рельеф дна Мирового океана. Части подводных окраин материков. Срединно-океанические хребты. Острова, их типы по происхождению. Ложе Океана, его рельеф. </w:t>
      </w:r>
    </w:p>
    <w:p w14:paraId="71AC5B18"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7C2FA093" w14:textId="77777777" w:rsidR="00416B7C" w:rsidRPr="00CC2F92" w:rsidRDefault="00416B7C" w:rsidP="00CC2F92">
      <w:pPr>
        <w:pStyle w:val="aff3"/>
        <w:rPr>
          <w:rFonts w:cs="Times New Roman"/>
          <w:sz w:val="24"/>
          <w:szCs w:val="24"/>
        </w:rPr>
      </w:pPr>
      <w:r w:rsidRPr="00CC2F92">
        <w:rPr>
          <w:rFonts w:cs="Times New Roman"/>
          <w:sz w:val="24"/>
          <w:szCs w:val="24"/>
        </w:rPr>
        <w:t>1. Описание горной системы или равнины по физической карте.</w:t>
      </w:r>
    </w:p>
    <w:p w14:paraId="4A302728"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Заключение </w:t>
      </w:r>
    </w:p>
    <w:p w14:paraId="345AF7D5" w14:textId="77777777" w:rsidR="00416B7C" w:rsidRPr="00CC2F92" w:rsidRDefault="00416B7C" w:rsidP="00CC2F92">
      <w:pPr>
        <w:pStyle w:val="aff3"/>
        <w:rPr>
          <w:rFonts w:cs="Times New Roman"/>
          <w:sz w:val="24"/>
          <w:szCs w:val="24"/>
        </w:rPr>
      </w:pPr>
      <w:r w:rsidRPr="00CC2F92">
        <w:rPr>
          <w:rFonts w:cs="Times New Roman"/>
          <w:sz w:val="24"/>
          <w:szCs w:val="24"/>
        </w:rPr>
        <w:t>Практикум «Сезонные изменения в природе своей местности»</w:t>
      </w:r>
    </w:p>
    <w:p w14:paraId="20E279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2B4CA24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35FB453B" w14:textId="77777777" w:rsidR="00416B7C" w:rsidRPr="00CC2F92" w:rsidRDefault="00416B7C" w:rsidP="00CC2F92">
      <w:pPr>
        <w:pStyle w:val="aff3"/>
        <w:rPr>
          <w:rFonts w:cs="Times New Roman"/>
          <w:sz w:val="24"/>
          <w:szCs w:val="24"/>
        </w:rPr>
      </w:pPr>
      <w:r w:rsidRPr="00CC2F92">
        <w:rPr>
          <w:rFonts w:cs="Times New Roman"/>
          <w:sz w:val="24"/>
          <w:szCs w:val="24"/>
        </w:rPr>
        <w:t>1. Анализ результатов фенологических наблюдений и наблюдений за погодой.</w:t>
      </w:r>
    </w:p>
    <w:p w14:paraId="039BB96F" w14:textId="77777777" w:rsidR="00416B7C" w:rsidRPr="00CC2F92" w:rsidRDefault="00416B7C" w:rsidP="00CC2F92">
      <w:pPr>
        <w:pStyle w:val="aff3"/>
        <w:rPr>
          <w:rFonts w:cs="Times New Roman"/>
          <w:sz w:val="24"/>
          <w:szCs w:val="24"/>
        </w:rPr>
      </w:pPr>
      <w:r w:rsidRPr="00CC2F92">
        <w:rPr>
          <w:rFonts w:cs="Times New Roman"/>
          <w:sz w:val="24"/>
          <w:szCs w:val="24"/>
        </w:rPr>
        <w:t xml:space="preserve">6 класс </w:t>
      </w:r>
    </w:p>
    <w:p w14:paraId="0825985E" w14:textId="77777777" w:rsidR="00416B7C" w:rsidRPr="00CC2F92" w:rsidRDefault="00416B7C" w:rsidP="00CC2F92">
      <w:pPr>
        <w:pStyle w:val="aff3"/>
        <w:rPr>
          <w:rFonts w:cs="Times New Roman"/>
          <w:sz w:val="24"/>
          <w:szCs w:val="24"/>
        </w:rPr>
      </w:pPr>
      <w:r w:rsidRPr="00CC2F92">
        <w:rPr>
          <w:rFonts w:cs="Times New Roman"/>
          <w:sz w:val="24"/>
          <w:szCs w:val="24"/>
        </w:rPr>
        <w:t>Раздел 4. Оболочки Земли</w:t>
      </w:r>
    </w:p>
    <w:p w14:paraId="2552F4BD" w14:textId="77777777" w:rsidR="00416B7C" w:rsidRPr="00CC2F92" w:rsidRDefault="00416B7C" w:rsidP="00CC2F92">
      <w:pPr>
        <w:pStyle w:val="aff3"/>
        <w:rPr>
          <w:rFonts w:cs="Times New Roman"/>
          <w:sz w:val="24"/>
          <w:szCs w:val="24"/>
        </w:rPr>
      </w:pPr>
      <w:r w:rsidRPr="00CC2F92">
        <w:rPr>
          <w:rFonts w:cs="Times New Roman"/>
          <w:sz w:val="24"/>
          <w:szCs w:val="24"/>
        </w:rPr>
        <w:t>Тема 2. Гидросфера — водная оболочка Земли</w:t>
      </w:r>
    </w:p>
    <w:p w14:paraId="7A83BF0A" w14:textId="77777777" w:rsidR="00416B7C" w:rsidRPr="00CC2F92" w:rsidRDefault="00416B7C" w:rsidP="00CC2F92">
      <w:pPr>
        <w:pStyle w:val="aff3"/>
        <w:rPr>
          <w:rFonts w:cs="Times New Roman"/>
          <w:sz w:val="24"/>
          <w:szCs w:val="24"/>
        </w:rPr>
      </w:pPr>
      <w:r w:rsidRPr="00CC2F92">
        <w:rPr>
          <w:rFonts w:cs="Times New Roman"/>
          <w:sz w:val="24"/>
          <w:szCs w:val="24"/>
        </w:rPr>
        <w:t xml:space="preserve">Гидросфера и методы её изучения. Части гидросферы. Мировой круговорот воды. Значение гидросферы. </w:t>
      </w:r>
    </w:p>
    <w:p w14:paraId="2B44CE4E"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Исследования вод Мирового океана. </w:t>
      </w:r>
      <w:r w:rsidRPr="00CC2F92">
        <w:rPr>
          <w:rStyle w:val="Italic"/>
          <w:rFonts w:cs="Times New Roman"/>
          <w:sz w:val="24"/>
          <w:szCs w:val="24"/>
        </w:rPr>
        <w:t>Профессия океанолог</w:t>
      </w:r>
      <w:r w:rsidRPr="00CC2F92">
        <w:rPr>
          <w:rFonts w:cs="Times New Roman"/>
          <w:sz w:val="24"/>
          <w:szCs w:val="24"/>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CC2F92">
        <w:rPr>
          <w:rStyle w:val="Italic"/>
          <w:rFonts w:cs="Times New Roman"/>
          <w:sz w:val="24"/>
          <w:szCs w:val="24"/>
        </w:rPr>
        <w:t>Способы изучения и наблюдения за загрязнением вод Мирового океана.</w:t>
      </w:r>
    </w:p>
    <w:p w14:paraId="09AB60EE" w14:textId="77777777" w:rsidR="00416B7C" w:rsidRPr="00CC2F92" w:rsidRDefault="00416B7C" w:rsidP="00CC2F92">
      <w:pPr>
        <w:pStyle w:val="aff3"/>
        <w:rPr>
          <w:rFonts w:cs="Times New Roman"/>
          <w:sz w:val="24"/>
          <w:szCs w:val="24"/>
        </w:rPr>
      </w:pPr>
      <w:r w:rsidRPr="00CC2F92">
        <w:rPr>
          <w:rFonts w:cs="Times New Roman"/>
          <w:sz w:val="24"/>
          <w:szCs w:val="24"/>
        </w:rPr>
        <w:t xml:space="preserve">Воды суши. Способы изображения внутренних вод на картах. </w:t>
      </w:r>
    </w:p>
    <w:p w14:paraId="0EB22EBB"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Реки: горные и равнинные. Речная система, бассейн, водораздел. Пороги и водопады. Питание и режим реки. </w:t>
      </w:r>
    </w:p>
    <w:p w14:paraId="64B76C1C"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Озёра. Происхождение озёрных котловин. Питание озёр. Озёра сточные и бессточные. </w:t>
      </w:r>
      <w:r w:rsidRPr="00CC2F92">
        <w:rPr>
          <w:rStyle w:val="Italic"/>
          <w:rFonts w:cs="Times New Roman"/>
          <w:sz w:val="24"/>
          <w:szCs w:val="24"/>
        </w:rPr>
        <w:t>Профессия</w:t>
      </w:r>
      <w:r w:rsidRPr="00CC2F92">
        <w:rPr>
          <w:rFonts w:cs="Times New Roman"/>
          <w:sz w:val="24"/>
          <w:szCs w:val="24"/>
        </w:rPr>
        <w:t xml:space="preserve"> </w:t>
      </w:r>
      <w:r w:rsidRPr="00CC2F92">
        <w:rPr>
          <w:rStyle w:val="Italic"/>
          <w:rFonts w:cs="Times New Roman"/>
          <w:sz w:val="24"/>
          <w:szCs w:val="24"/>
        </w:rPr>
        <w:t>гидролог.</w:t>
      </w:r>
      <w:r w:rsidRPr="00CC2F92">
        <w:rPr>
          <w:rFonts w:cs="Times New Roman"/>
          <w:sz w:val="24"/>
          <w:szCs w:val="24"/>
        </w:rPr>
        <w:t xml:space="preserve"> Природные ледники: горные и покровные. </w:t>
      </w:r>
      <w:r w:rsidRPr="00CC2F92">
        <w:rPr>
          <w:rStyle w:val="Italic"/>
          <w:rFonts w:cs="Times New Roman"/>
          <w:sz w:val="24"/>
          <w:szCs w:val="24"/>
        </w:rPr>
        <w:t xml:space="preserve">Профессия гляциолог. </w:t>
      </w:r>
    </w:p>
    <w:p w14:paraId="6BBB6681" w14:textId="77777777" w:rsidR="00416B7C" w:rsidRPr="00CC2F92" w:rsidRDefault="00416B7C" w:rsidP="00CC2F92">
      <w:pPr>
        <w:pStyle w:val="aff3"/>
        <w:rPr>
          <w:rFonts w:cs="Times New Roman"/>
          <w:sz w:val="24"/>
          <w:szCs w:val="24"/>
        </w:rPr>
      </w:pPr>
      <w:r w:rsidRPr="00CC2F92">
        <w:rPr>
          <w:rFonts w:cs="Times New Roman"/>
          <w:sz w:val="24"/>
          <w:szCs w:val="24"/>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0F585821" w14:textId="77777777" w:rsidR="00416B7C" w:rsidRPr="00CC2F92" w:rsidRDefault="00416B7C" w:rsidP="00CC2F92">
      <w:pPr>
        <w:pStyle w:val="aff3"/>
        <w:rPr>
          <w:rFonts w:cs="Times New Roman"/>
          <w:sz w:val="24"/>
          <w:szCs w:val="24"/>
        </w:rPr>
      </w:pPr>
      <w:r w:rsidRPr="00CC2F92">
        <w:rPr>
          <w:rFonts w:cs="Times New Roman"/>
          <w:sz w:val="24"/>
          <w:szCs w:val="24"/>
        </w:rPr>
        <w:t xml:space="preserve">Многолетняя мерзлота. Болота, их образование. </w:t>
      </w:r>
    </w:p>
    <w:p w14:paraId="4B39A7CE"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Стихийные явления в гидросфере, методы наблюдения и защиты. </w:t>
      </w:r>
    </w:p>
    <w:p w14:paraId="7DE75E0D" w14:textId="77777777" w:rsidR="00416B7C" w:rsidRPr="00CC2F92" w:rsidRDefault="00416B7C" w:rsidP="00CC2F92">
      <w:pPr>
        <w:pStyle w:val="aff3"/>
        <w:rPr>
          <w:rFonts w:cs="Times New Roman"/>
          <w:sz w:val="24"/>
          <w:szCs w:val="24"/>
        </w:rPr>
      </w:pPr>
      <w:r w:rsidRPr="00CC2F92">
        <w:rPr>
          <w:rFonts w:cs="Times New Roman"/>
          <w:sz w:val="24"/>
          <w:szCs w:val="24"/>
        </w:rPr>
        <w:t>Человек и гидросфера. Использование человеком энергии воды.</w:t>
      </w:r>
    </w:p>
    <w:p w14:paraId="30101F38"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Использование космических методов в исследовании влияния человека на гидросферу.</w:t>
      </w:r>
    </w:p>
    <w:p w14:paraId="758A82FA"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5DCFB6A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 Сравнение двух рек (России и мира) по заданным признакам.</w:t>
      </w:r>
    </w:p>
    <w:p w14:paraId="049E9B4E" w14:textId="77777777" w:rsidR="00416B7C" w:rsidRPr="00CC2F92" w:rsidRDefault="00416B7C" w:rsidP="00CC2F92">
      <w:pPr>
        <w:pStyle w:val="aff3"/>
        <w:rPr>
          <w:rFonts w:cs="Times New Roman"/>
          <w:sz w:val="24"/>
          <w:szCs w:val="24"/>
        </w:rPr>
      </w:pPr>
      <w:r w:rsidRPr="00CC2F92">
        <w:rPr>
          <w:rFonts w:cs="Times New Roman"/>
          <w:sz w:val="24"/>
          <w:szCs w:val="24"/>
        </w:rPr>
        <w:t>2. Характеристика одного из крупнейших озёр России по плану в форме презентации.</w:t>
      </w:r>
    </w:p>
    <w:p w14:paraId="53B8BE20" w14:textId="77777777" w:rsidR="00416B7C" w:rsidRPr="00CC2F92" w:rsidRDefault="00416B7C" w:rsidP="00CC2F92">
      <w:pPr>
        <w:pStyle w:val="aff3"/>
        <w:rPr>
          <w:rFonts w:cs="Times New Roman"/>
          <w:sz w:val="24"/>
          <w:szCs w:val="24"/>
        </w:rPr>
      </w:pPr>
      <w:r w:rsidRPr="00CC2F92">
        <w:rPr>
          <w:rFonts w:cs="Times New Roman"/>
          <w:sz w:val="24"/>
          <w:szCs w:val="24"/>
        </w:rPr>
        <w:t>3. Составление перечня поверхностных водных объектов своего края и их систематизация в форме таблицы.</w:t>
      </w:r>
    </w:p>
    <w:p w14:paraId="7162B3B4" w14:textId="77777777" w:rsidR="00416B7C" w:rsidRPr="00CC2F92" w:rsidRDefault="00416B7C" w:rsidP="00CC2F92">
      <w:pPr>
        <w:pStyle w:val="aff3"/>
        <w:rPr>
          <w:rFonts w:cs="Times New Roman"/>
          <w:sz w:val="24"/>
          <w:szCs w:val="24"/>
        </w:rPr>
      </w:pPr>
      <w:r w:rsidRPr="00CC2F92">
        <w:rPr>
          <w:rFonts w:cs="Times New Roman"/>
          <w:sz w:val="24"/>
          <w:szCs w:val="24"/>
        </w:rPr>
        <w:t>Тема 3. Атмосфера — воздушная оболочка Земли</w:t>
      </w:r>
    </w:p>
    <w:p w14:paraId="7294F7AC" w14:textId="77777777" w:rsidR="00416B7C" w:rsidRPr="00CC2F92" w:rsidRDefault="00416B7C" w:rsidP="00CC2F92">
      <w:pPr>
        <w:pStyle w:val="aff3"/>
        <w:rPr>
          <w:rFonts w:cs="Times New Roman"/>
          <w:sz w:val="24"/>
          <w:szCs w:val="24"/>
        </w:rPr>
      </w:pPr>
      <w:r w:rsidRPr="00CC2F92">
        <w:rPr>
          <w:rFonts w:cs="Times New Roman"/>
          <w:sz w:val="24"/>
          <w:szCs w:val="24"/>
        </w:rPr>
        <w:t>Воздушная оболочка Земли: газовый состав, строение и значение атмосферы.</w:t>
      </w:r>
    </w:p>
    <w:p w14:paraId="57EE884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w:t>
      </w:r>
    </w:p>
    <w:p w14:paraId="74EF034D" w14:textId="77777777" w:rsidR="00416B7C" w:rsidRPr="00CC2F92" w:rsidRDefault="00416B7C" w:rsidP="00CC2F92">
      <w:pPr>
        <w:pStyle w:val="aff3"/>
        <w:rPr>
          <w:rFonts w:cs="Times New Roman"/>
          <w:sz w:val="24"/>
          <w:szCs w:val="24"/>
        </w:rPr>
      </w:pPr>
      <w:r w:rsidRPr="00CC2F92">
        <w:rPr>
          <w:rFonts w:cs="Times New Roman"/>
          <w:sz w:val="24"/>
          <w:szCs w:val="24"/>
        </w:rPr>
        <w:t>Атмосферное давление. Ветер и причины его возникновения. Роза ветров. Бризы. Муссоны. </w:t>
      </w:r>
    </w:p>
    <w:p w14:paraId="105E9650" w14:textId="77777777" w:rsidR="00416B7C" w:rsidRPr="00CC2F92" w:rsidRDefault="00416B7C" w:rsidP="00CC2F92">
      <w:pPr>
        <w:pStyle w:val="aff3"/>
        <w:rPr>
          <w:rFonts w:cs="Times New Roman"/>
          <w:sz w:val="24"/>
          <w:szCs w:val="24"/>
        </w:rPr>
      </w:pPr>
      <w:r w:rsidRPr="00CC2F92">
        <w:rPr>
          <w:rFonts w:cs="Times New Roman"/>
          <w:sz w:val="24"/>
          <w:szCs w:val="24"/>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17B93FED" w14:textId="77777777" w:rsidR="00416B7C" w:rsidRPr="00CC2F92" w:rsidRDefault="00416B7C" w:rsidP="00CC2F92">
      <w:pPr>
        <w:pStyle w:val="aff3"/>
        <w:rPr>
          <w:rFonts w:cs="Times New Roman"/>
          <w:sz w:val="24"/>
          <w:szCs w:val="24"/>
        </w:rPr>
      </w:pPr>
      <w:r w:rsidRPr="00CC2F92">
        <w:rPr>
          <w:rFonts w:cs="Times New Roman"/>
          <w:sz w:val="24"/>
          <w:szCs w:val="24"/>
        </w:rPr>
        <w:t>Погода и её показатели.</w:t>
      </w:r>
      <w:r w:rsidR="00571787" w:rsidRPr="00CC2F92">
        <w:rPr>
          <w:rFonts w:cs="Times New Roman"/>
          <w:sz w:val="24"/>
          <w:szCs w:val="24"/>
        </w:rPr>
        <w:t xml:space="preserve"> </w:t>
      </w:r>
      <w:r w:rsidRPr="00CC2F92">
        <w:rPr>
          <w:rFonts w:cs="Times New Roman"/>
          <w:sz w:val="24"/>
          <w:szCs w:val="24"/>
        </w:rPr>
        <w:t>Причины изменения погоды.</w:t>
      </w:r>
    </w:p>
    <w:p w14:paraId="38D617CD" w14:textId="77777777" w:rsidR="00416B7C" w:rsidRPr="00CC2F92" w:rsidRDefault="00416B7C" w:rsidP="00CC2F92">
      <w:pPr>
        <w:pStyle w:val="aff3"/>
        <w:rPr>
          <w:rFonts w:cs="Times New Roman"/>
          <w:sz w:val="24"/>
          <w:szCs w:val="24"/>
        </w:rPr>
      </w:pPr>
      <w:r w:rsidRPr="00CC2F92">
        <w:rPr>
          <w:rFonts w:cs="Times New Roman"/>
          <w:sz w:val="24"/>
          <w:szCs w:val="24"/>
        </w:rPr>
        <w:t>Климат и климатообразующие факторы. Зависимость климата от географической широты и высоты местности над уровнем моря.</w:t>
      </w:r>
    </w:p>
    <w:p w14:paraId="085BEFDD" w14:textId="77777777" w:rsidR="00416B7C" w:rsidRPr="00CC2F92" w:rsidRDefault="00416B7C" w:rsidP="00CC2F92">
      <w:pPr>
        <w:pStyle w:val="aff3"/>
        <w:rPr>
          <w:rStyle w:val="Italic"/>
          <w:rFonts w:cs="Times New Roman"/>
          <w:sz w:val="24"/>
          <w:szCs w:val="24"/>
        </w:rPr>
      </w:pPr>
      <w:r w:rsidRPr="00CC2F92">
        <w:rPr>
          <w:rFonts w:cs="Times New Roman"/>
          <w:sz w:val="24"/>
          <w:szCs w:val="24"/>
        </w:rPr>
        <w:t>Человек и атмосфера. Взаимовлияние человека и атмосферы. Адаптация человека к климатическим условиям.</w:t>
      </w:r>
      <w:r w:rsidRPr="00CC2F92">
        <w:rPr>
          <w:rStyle w:val="Italic"/>
          <w:rFonts w:cs="Times New Roman"/>
          <w:sz w:val="24"/>
          <w:szCs w:val="24"/>
        </w:rPr>
        <w:t xml:space="preserve"> Профессия метеоролог</w:t>
      </w:r>
      <w:r w:rsidRPr="00CC2F92">
        <w:rPr>
          <w:rFonts w:cs="Times New Roman"/>
          <w:sz w:val="24"/>
          <w:szCs w:val="24"/>
        </w:rPr>
        <w:t xml:space="preserve">. </w:t>
      </w:r>
      <w:r w:rsidRPr="00CC2F92">
        <w:rPr>
          <w:rStyle w:val="Italic"/>
          <w:rFonts w:cs="Times New Roman"/>
          <w:sz w:val="24"/>
          <w:szCs w:val="24"/>
        </w:rPr>
        <w:t>Основные метеорологические данные и способы отображения состояния погоды на метеорологической карте.</w:t>
      </w:r>
      <w:r w:rsidRPr="00CC2F92">
        <w:rPr>
          <w:rFonts w:cs="Times New Roman"/>
          <w:sz w:val="24"/>
          <w:szCs w:val="24"/>
        </w:rPr>
        <w:t xml:space="preserve"> Стихийные явления в атмосфере. Современные изменения климата. Способы изучения и наблюдения за глобальным климатом. </w:t>
      </w:r>
      <w:r w:rsidRPr="00CC2F92">
        <w:rPr>
          <w:rStyle w:val="Italic"/>
          <w:rFonts w:cs="Times New Roman"/>
          <w:sz w:val="24"/>
          <w:szCs w:val="24"/>
        </w:rPr>
        <w:t>Профессия климатолог.</w:t>
      </w:r>
      <w:r w:rsidRPr="00CC2F92">
        <w:rPr>
          <w:rFonts w:cs="Times New Roman"/>
          <w:sz w:val="24"/>
          <w:szCs w:val="24"/>
        </w:rPr>
        <w:t xml:space="preserve"> </w:t>
      </w:r>
      <w:r w:rsidRPr="00CC2F92">
        <w:rPr>
          <w:rStyle w:val="Italic"/>
          <w:rFonts w:cs="Times New Roman"/>
          <w:sz w:val="24"/>
          <w:szCs w:val="24"/>
        </w:rPr>
        <w:t>Дистанционные методы в исследовании влияния человека на воздушную оболочку Земли.</w:t>
      </w:r>
    </w:p>
    <w:p w14:paraId="4A0DA35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084000F9" w14:textId="77777777" w:rsidR="00416B7C" w:rsidRPr="00CC2F92" w:rsidRDefault="00416B7C" w:rsidP="00CC2F92">
      <w:pPr>
        <w:pStyle w:val="aff3"/>
        <w:rPr>
          <w:rFonts w:cs="Times New Roman"/>
          <w:sz w:val="24"/>
          <w:szCs w:val="24"/>
        </w:rPr>
      </w:pPr>
      <w:r w:rsidRPr="00CC2F92">
        <w:rPr>
          <w:rFonts w:cs="Times New Roman"/>
          <w:sz w:val="24"/>
          <w:szCs w:val="24"/>
        </w:rPr>
        <w:t>1. Представление результатов наблюдения за погодой своей местности.</w:t>
      </w:r>
    </w:p>
    <w:p w14:paraId="1A72050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2. Анализ графиков суточного хода температуры воздуха и относительной влажности с целью установления зависимости между данными элементами погоды. </w:t>
      </w:r>
    </w:p>
    <w:p w14:paraId="2338D78F"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Биосфера — оболочка жизни </w:t>
      </w:r>
    </w:p>
    <w:p w14:paraId="56B24AE3" w14:textId="77777777" w:rsidR="00416B7C" w:rsidRPr="00CC2F92" w:rsidRDefault="00416B7C" w:rsidP="00CC2F92">
      <w:pPr>
        <w:pStyle w:val="aff3"/>
        <w:rPr>
          <w:rFonts w:cs="Times New Roman"/>
          <w:sz w:val="24"/>
          <w:szCs w:val="24"/>
        </w:rPr>
      </w:pPr>
      <w:r w:rsidRPr="00CC2F92">
        <w:rPr>
          <w:rFonts w:cs="Times New Roman"/>
          <w:sz w:val="24"/>
          <w:szCs w:val="24"/>
        </w:rPr>
        <w:t xml:space="preserve">Биосфера — оболочка жизни. Границы биосферы. </w:t>
      </w:r>
      <w:r w:rsidRPr="00CC2F92">
        <w:rPr>
          <w:rStyle w:val="Italic"/>
          <w:rFonts w:cs="Times New Roman"/>
          <w:sz w:val="24"/>
          <w:szCs w:val="24"/>
        </w:rPr>
        <w:t xml:space="preserve">Профессии биогеограф и геоэколог. </w:t>
      </w:r>
      <w:r w:rsidRPr="00CC2F92">
        <w:rPr>
          <w:rFonts w:cs="Times New Roman"/>
          <w:sz w:val="24"/>
          <w:szCs w:val="24"/>
        </w:rPr>
        <w:t>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w:t>
      </w:r>
      <w:r w:rsidRPr="00CC2F92">
        <w:rPr>
          <w:rStyle w:val="Italic"/>
          <w:rFonts w:cs="Times New Roman"/>
          <w:sz w:val="24"/>
          <w:szCs w:val="24"/>
        </w:rPr>
        <w:t xml:space="preserve"> </w:t>
      </w:r>
      <w:r w:rsidRPr="00CC2F92">
        <w:rPr>
          <w:rFonts w:cs="Times New Roman"/>
          <w:sz w:val="24"/>
          <w:szCs w:val="24"/>
        </w:rPr>
        <w:t>Жизнь в Океане. Изменение животного и растительного мира Океана с глубиной и географической широтой.</w:t>
      </w:r>
    </w:p>
    <w:p w14:paraId="10EFBA50" w14:textId="77777777" w:rsidR="00416B7C" w:rsidRPr="00CC2F92" w:rsidRDefault="00416B7C" w:rsidP="00CC2F92">
      <w:pPr>
        <w:pStyle w:val="aff3"/>
        <w:rPr>
          <w:rFonts w:cs="Times New Roman"/>
          <w:sz w:val="24"/>
          <w:szCs w:val="24"/>
        </w:rPr>
      </w:pPr>
      <w:r w:rsidRPr="00CC2F92">
        <w:rPr>
          <w:rFonts w:cs="Times New Roman"/>
          <w:sz w:val="24"/>
          <w:szCs w:val="24"/>
        </w:rPr>
        <w:t xml:space="preserve">Человек как часть биосферы. Распространение людей на Земле. </w:t>
      </w:r>
    </w:p>
    <w:p w14:paraId="57CB4C5A"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Исследования и экологические проблемы.</w:t>
      </w:r>
    </w:p>
    <w:p w14:paraId="2D3D08DD"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1989DCE8" w14:textId="77777777" w:rsidR="00416B7C" w:rsidRPr="00CC2F92" w:rsidRDefault="00416B7C" w:rsidP="00CC2F92">
      <w:pPr>
        <w:pStyle w:val="aff3"/>
        <w:rPr>
          <w:rFonts w:cs="Times New Roman"/>
          <w:sz w:val="24"/>
          <w:szCs w:val="24"/>
        </w:rPr>
      </w:pPr>
      <w:r w:rsidRPr="00CC2F92">
        <w:rPr>
          <w:rFonts w:cs="Times New Roman"/>
          <w:sz w:val="24"/>
          <w:szCs w:val="24"/>
        </w:rPr>
        <w:t>1. Характеристика растительности участка местности своего края.</w:t>
      </w:r>
    </w:p>
    <w:p w14:paraId="58EC62DB"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Заключение </w:t>
      </w:r>
    </w:p>
    <w:p w14:paraId="7F995CB2" w14:textId="77777777" w:rsidR="00416B7C" w:rsidRPr="00CC2F92" w:rsidRDefault="00416B7C" w:rsidP="00CC2F92">
      <w:pPr>
        <w:pStyle w:val="aff3"/>
        <w:rPr>
          <w:rFonts w:cs="Times New Roman"/>
          <w:sz w:val="24"/>
          <w:szCs w:val="24"/>
        </w:rPr>
      </w:pPr>
      <w:r w:rsidRPr="00CC2F92">
        <w:rPr>
          <w:rFonts w:cs="Times New Roman"/>
          <w:sz w:val="24"/>
          <w:szCs w:val="24"/>
        </w:rPr>
        <w:t>Природно-территориальные комплексы</w:t>
      </w:r>
    </w:p>
    <w:p w14:paraId="39862382" w14:textId="77777777" w:rsidR="00416B7C" w:rsidRPr="00CC2F92" w:rsidRDefault="00416B7C" w:rsidP="00CC2F92">
      <w:pPr>
        <w:pStyle w:val="aff3"/>
        <w:rPr>
          <w:rFonts w:cs="Times New Roman"/>
          <w:sz w:val="24"/>
          <w:szCs w:val="24"/>
        </w:rPr>
      </w:pPr>
      <w:r w:rsidRPr="00CC2F92">
        <w:rPr>
          <w:rFonts w:cs="Times New Roman"/>
          <w:sz w:val="24"/>
          <w:szCs w:val="24"/>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6A0CFC07" w14:textId="77777777" w:rsidR="00416B7C" w:rsidRPr="00CC2F92" w:rsidRDefault="00416B7C" w:rsidP="00CC2F92">
      <w:pPr>
        <w:pStyle w:val="aff3"/>
        <w:rPr>
          <w:rFonts w:cs="Times New Roman"/>
          <w:sz w:val="24"/>
          <w:szCs w:val="24"/>
        </w:rPr>
      </w:pPr>
      <w:r w:rsidRPr="00CC2F92">
        <w:rPr>
          <w:rFonts w:cs="Times New Roman"/>
          <w:sz w:val="24"/>
          <w:szCs w:val="24"/>
        </w:rPr>
        <w:t>Природная среда. Охрана природы. Природные особо охраняемые территории. Всемирное наследие ЮНЕСКО.</w:t>
      </w:r>
    </w:p>
    <w:p w14:paraId="0F2D9587"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 (выполняется на местности)</w:t>
      </w:r>
    </w:p>
    <w:p w14:paraId="62CE0E9E" w14:textId="77777777" w:rsidR="00416B7C" w:rsidRPr="00CC2F92" w:rsidRDefault="00416B7C" w:rsidP="00CC2F92">
      <w:pPr>
        <w:pStyle w:val="aff3"/>
        <w:rPr>
          <w:rFonts w:cs="Times New Roman"/>
          <w:sz w:val="24"/>
          <w:szCs w:val="24"/>
        </w:rPr>
      </w:pPr>
      <w:r w:rsidRPr="00CC2F92">
        <w:rPr>
          <w:rFonts w:cs="Times New Roman"/>
          <w:sz w:val="24"/>
          <w:szCs w:val="24"/>
        </w:rPr>
        <w:t>1. Характеристика локального природного комплекса по плану.</w:t>
      </w:r>
    </w:p>
    <w:p w14:paraId="1613B48B" w14:textId="77777777" w:rsidR="00416B7C" w:rsidRPr="00CC2F92" w:rsidRDefault="00416B7C" w:rsidP="00CC2F92">
      <w:pPr>
        <w:pStyle w:val="aff3"/>
        <w:rPr>
          <w:rFonts w:cs="Times New Roman"/>
          <w:sz w:val="24"/>
          <w:szCs w:val="24"/>
        </w:rPr>
      </w:pPr>
      <w:r w:rsidRPr="00CC2F92">
        <w:rPr>
          <w:rFonts w:cs="Times New Roman"/>
          <w:sz w:val="24"/>
          <w:szCs w:val="24"/>
        </w:rPr>
        <w:t xml:space="preserve">7 класс </w:t>
      </w:r>
    </w:p>
    <w:p w14:paraId="0D01F69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Главные закономерности природы Земли </w:t>
      </w:r>
    </w:p>
    <w:p w14:paraId="1F5EAEC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Географическая оболочка </w:t>
      </w:r>
    </w:p>
    <w:p w14:paraId="0E6364DB"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CC2F92">
        <w:rPr>
          <w:rStyle w:val="Italic"/>
          <w:rFonts w:cs="Times New Roman"/>
          <w:sz w:val="24"/>
          <w:szCs w:val="24"/>
        </w:rPr>
        <w:t>Современные исследования по сохранению важнейших биотопов Земли.</w:t>
      </w:r>
    </w:p>
    <w:p w14:paraId="1620DC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Практическая работа</w:t>
      </w:r>
    </w:p>
    <w:p w14:paraId="05AE9A62" w14:textId="77777777" w:rsidR="00416B7C" w:rsidRPr="00CC2F92" w:rsidRDefault="00416B7C" w:rsidP="00CC2F92">
      <w:pPr>
        <w:pStyle w:val="aff3"/>
        <w:rPr>
          <w:rFonts w:cs="Times New Roman"/>
          <w:sz w:val="24"/>
          <w:szCs w:val="24"/>
        </w:rPr>
      </w:pPr>
      <w:r w:rsidRPr="00CC2F92">
        <w:rPr>
          <w:rFonts w:cs="Times New Roman"/>
          <w:sz w:val="24"/>
          <w:szCs w:val="24"/>
        </w:rPr>
        <w:t>1. Выявление проявления широтной зональности по картам природных зон.</w:t>
      </w:r>
    </w:p>
    <w:p w14:paraId="1665633E"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Литосфера и рельеф Земли </w:t>
      </w:r>
    </w:p>
    <w:p w14:paraId="4A9CF97F"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 </w:t>
      </w:r>
    </w:p>
    <w:p w14:paraId="031C4AEB"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6F72BB50" w14:textId="77777777" w:rsidR="00416B7C" w:rsidRPr="00CC2F92" w:rsidRDefault="00416B7C" w:rsidP="00CC2F92">
      <w:pPr>
        <w:pStyle w:val="aff3"/>
        <w:rPr>
          <w:rFonts w:cs="Times New Roman"/>
          <w:sz w:val="24"/>
          <w:szCs w:val="24"/>
        </w:rPr>
      </w:pPr>
      <w:r w:rsidRPr="00CC2F92">
        <w:rPr>
          <w:rFonts w:cs="Times New Roman"/>
          <w:sz w:val="24"/>
          <w:szCs w:val="24"/>
        </w:rPr>
        <w:t>1. Анализ физической карты и карты строения земной коры с целью выявления закономерностей распространения крупных форм рельефа.</w:t>
      </w:r>
    </w:p>
    <w:p w14:paraId="1F88D0C5"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вулканических или сейсмических событий, о которых говорится в тексте.</w:t>
      </w:r>
    </w:p>
    <w:p w14:paraId="5EBDE4EA"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Атмосфера и климаты Земли </w:t>
      </w:r>
    </w:p>
    <w:p w14:paraId="3603CC8F"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4ACB64D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77E84C3E" w14:textId="77777777" w:rsidR="00416B7C" w:rsidRPr="00CC2F92" w:rsidRDefault="00416B7C" w:rsidP="00CC2F92">
      <w:pPr>
        <w:pStyle w:val="aff3"/>
        <w:rPr>
          <w:rFonts w:cs="Times New Roman"/>
          <w:sz w:val="24"/>
          <w:szCs w:val="24"/>
        </w:rPr>
      </w:pPr>
      <w:r w:rsidRPr="00CC2F92">
        <w:rPr>
          <w:rFonts w:cs="Times New Roman"/>
          <w:sz w:val="24"/>
          <w:szCs w:val="24"/>
        </w:rPr>
        <w:t xml:space="preserve">1. Описание климата территории по климатической карте и климатограмме. </w:t>
      </w:r>
    </w:p>
    <w:p w14:paraId="25C1D2F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Мировой океан — основная часть гидросферы </w:t>
      </w:r>
    </w:p>
    <w:p w14:paraId="17C6617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3095B3A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7A19C19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4924B956" w14:textId="77777777" w:rsidR="00416B7C" w:rsidRPr="00CC2F92" w:rsidRDefault="00416B7C" w:rsidP="00CC2F92">
      <w:pPr>
        <w:pStyle w:val="aff3"/>
        <w:rPr>
          <w:rFonts w:cs="Times New Roman"/>
          <w:sz w:val="24"/>
          <w:szCs w:val="24"/>
        </w:rPr>
      </w:pPr>
      <w:r w:rsidRPr="00CC2F92">
        <w:rPr>
          <w:rFonts w:cs="Times New Roman"/>
          <w:sz w:val="24"/>
          <w:szCs w:val="24"/>
        </w:rPr>
        <w:t>2. Сравнение двух океанов по плану с использованием нескольких источников географической информации.</w:t>
      </w:r>
    </w:p>
    <w:p w14:paraId="20E6FF45" w14:textId="77777777" w:rsidR="00416B7C" w:rsidRPr="00CC2F92" w:rsidRDefault="00416B7C" w:rsidP="00CC2F92">
      <w:pPr>
        <w:pStyle w:val="aff3"/>
        <w:rPr>
          <w:rFonts w:cs="Times New Roman"/>
          <w:sz w:val="24"/>
          <w:szCs w:val="24"/>
        </w:rPr>
      </w:pPr>
      <w:r w:rsidRPr="00CC2F92">
        <w:rPr>
          <w:rFonts w:cs="Times New Roman"/>
          <w:sz w:val="24"/>
          <w:szCs w:val="24"/>
        </w:rPr>
        <w:t>Раздел 2. Человечество на Земле</w:t>
      </w:r>
    </w:p>
    <w:p w14:paraId="58DBCA8A"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Численность населения </w:t>
      </w:r>
    </w:p>
    <w:p w14:paraId="02F5ED1F"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 </w:t>
      </w:r>
    </w:p>
    <w:p w14:paraId="2F9681B3"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3BFA75CA"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сравнение темпов изменения численности населения отдельных регионов мира по статистическим материалам.</w:t>
      </w:r>
    </w:p>
    <w:p w14:paraId="128594FC"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и сравнение различий в численности, плотности населения отдельных стран по разным источникам.</w:t>
      </w:r>
    </w:p>
    <w:p w14:paraId="29B14FC8" w14:textId="77777777" w:rsidR="00416B7C" w:rsidRPr="00CC2F92" w:rsidRDefault="00416B7C" w:rsidP="00CC2F92">
      <w:pPr>
        <w:pStyle w:val="aff3"/>
        <w:rPr>
          <w:rFonts w:cs="Times New Roman"/>
          <w:sz w:val="24"/>
          <w:szCs w:val="24"/>
        </w:rPr>
      </w:pPr>
      <w:r w:rsidRPr="00CC2F92">
        <w:rPr>
          <w:rFonts w:cs="Times New Roman"/>
          <w:sz w:val="24"/>
          <w:szCs w:val="24"/>
        </w:rPr>
        <w:t>Тема 2. Страны и народы мира</w:t>
      </w:r>
    </w:p>
    <w:p w14:paraId="124E6308"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w:t>
      </w:r>
      <w:r w:rsidRPr="00CC2F92">
        <w:rPr>
          <w:rStyle w:val="Italic"/>
          <w:rFonts w:cs="Times New Roman"/>
          <w:spacing w:val="-2"/>
          <w:sz w:val="24"/>
          <w:szCs w:val="24"/>
        </w:rPr>
        <w:t>Профессия менеджер в сфере туризма, экскурсовод</w:t>
      </w:r>
      <w:r w:rsidRPr="00CC2F92">
        <w:rPr>
          <w:rFonts w:cs="Times New Roman"/>
          <w:spacing w:val="-2"/>
          <w:sz w:val="24"/>
          <w:szCs w:val="24"/>
        </w:rPr>
        <w:t>.</w:t>
      </w:r>
    </w:p>
    <w:p w14:paraId="6439E64C"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C44DAE3"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занятий населения двух стран по комплексным картам.</w:t>
      </w:r>
    </w:p>
    <w:p w14:paraId="188DF1D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Материки и страны </w:t>
      </w:r>
    </w:p>
    <w:p w14:paraId="188266A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Южные материки </w:t>
      </w:r>
    </w:p>
    <w:p w14:paraId="5DA8969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w:t>
      </w:r>
    </w:p>
    <w:p w14:paraId="27A6FA99"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BE89932"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географического положения двух (любых) южных материков.</w:t>
      </w:r>
    </w:p>
    <w:p w14:paraId="3549F64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2. Объяснение годового хода температур и режима выпадения атмосферных осадков в экваториальном климатическом поясе </w:t>
      </w:r>
    </w:p>
    <w:p w14:paraId="717A80FF" w14:textId="77777777" w:rsidR="00416B7C" w:rsidRPr="00CC2F92" w:rsidRDefault="00416B7C" w:rsidP="00CC2F92">
      <w:pPr>
        <w:pStyle w:val="aff3"/>
        <w:rPr>
          <w:rFonts w:cs="Times New Roman"/>
          <w:sz w:val="24"/>
          <w:szCs w:val="24"/>
        </w:rPr>
      </w:pPr>
      <w:r w:rsidRPr="00CC2F92">
        <w:rPr>
          <w:rFonts w:cs="Times New Roman"/>
          <w:sz w:val="24"/>
          <w:szCs w:val="24"/>
        </w:rPr>
        <w:t>3. Сравнение особенностей климата Африки, Южной Америки и Австралии по плану.</w:t>
      </w:r>
    </w:p>
    <w:p w14:paraId="03B3AA1B" w14:textId="77777777" w:rsidR="00416B7C" w:rsidRPr="00CC2F92" w:rsidRDefault="00416B7C" w:rsidP="00CC2F92">
      <w:pPr>
        <w:pStyle w:val="aff3"/>
        <w:rPr>
          <w:rFonts w:cs="Times New Roman"/>
          <w:sz w:val="24"/>
          <w:szCs w:val="24"/>
        </w:rPr>
      </w:pPr>
      <w:r w:rsidRPr="00CC2F92">
        <w:rPr>
          <w:rFonts w:cs="Times New Roman"/>
          <w:sz w:val="24"/>
          <w:szCs w:val="24"/>
        </w:rPr>
        <w:t>4. Описание Австралии или одной из стран Африки или Южной Америки по географическим картам.</w:t>
      </w:r>
    </w:p>
    <w:p w14:paraId="1E917DD7" w14:textId="77777777" w:rsidR="00416B7C" w:rsidRPr="00CC2F92" w:rsidRDefault="00416B7C" w:rsidP="00CC2F92">
      <w:pPr>
        <w:pStyle w:val="aff3"/>
        <w:rPr>
          <w:rFonts w:cs="Times New Roman"/>
          <w:sz w:val="24"/>
          <w:szCs w:val="24"/>
        </w:rPr>
      </w:pPr>
      <w:r w:rsidRPr="00CC2F92">
        <w:rPr>
          <w:rFonts w:cs="Times New Roman"/>
          <w:sz w:val="24"/>
          <w:szCs w:val="24"/>
        </w:rPr>
        <w:t>5. Объяснение особенностей размещения населения</w:t>
      </w:r>
      <w:r w:rsidR="00571787" w:rsidRPr="00CC2F92">
        <w:rPr>
          <w:rFonts w:cs="Times New Roman"/>
          <w:sz w:val="24"/>
          <w:szCs w:val="24"/>
        </w:rPr>
        <w:t xml:space="preserve"> </w:t>
      </w:r>
      <w:r w:rsidRPr="00CC2F92">
        <w:rPr>
          <w:rFonts w:cs="Times New Roman"/>
          <w:sz w:val="24"/>
          <w:szCs w:val="24"/>
        </w:rPr>
        <w:t>Австралии или одной из стран Африки или Южной Америки.</w:t>
      </w:r>
    </w:p>
    <w:p w14:paraId="4E956524" w14:textId="77777777" w:rsidR="00416B7C" w:rsidRPr="00CC2F92" w:rsidRDefault="00416B7C" w:rsidP="00CC2F92">
      <w:pPr>
        <w:pStyle w:val="aff3"/>
        <w:rPr>
          <w:rFonts w:cs="Times New Roman"/>
          <w:sz w:val="24"/>
          <w:szCs w:val="24"/>
        </w:rPr>
      </w:pPr>
      <w:r w:rsidRPr="00CC2F92">
        <w:rPr>
          <w:rFonts w:cs="Times New Roman"/>
          <w:sz w:val="24"/>
          <w:szCs w:val="24"/>
        </w:rPr>
        <w:t>Тема 2. Северные материки</w:t>
      </w:r>
    </w:p>
    <w:p w14:paraId="5455ED3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7F7A60B2"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14DC875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1. Объяснение распространения зон современного вулканизма и землетрясений на территории Северной Америки и Евразии. </w:t>
      </w:r>
    </w:p>
    <w:p w14:paraId="6B403BF7"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климатических различий территорий, находящихся на одной географической широте, на примере умеренного климатического пляса.</w:t>
      </w:r>
    </w:p>
    <w:p w14:paraId="1A495125" w14:textId="77777777" w:rsidR="00416B7C" w:rsidRPr="00CC2F92" w:rsidRDefault="00416B7C" w:rsidP="00CC2F92">
      <w:pPr>
        <w:pStyle w:val="aff3"/>
        <w:rPr>
          <w:rFonts w:cs="Times New Roman"/>
          <w:sz w:val="24"/>
          <w:szCs w:val="24"/>
        </w:rPr>
      </w:pPr>
      <w:r w:rsidRPr="00CC2F92">
        <w:rPr>
          <w:rFonts w:cs="Times New Roman"/>
          <w:sz w:val="24"/>
          <w:szCs w:val="24"/>
        </w:rPr>
        <w:t>3. Представление в виде таблицы информации о компонентах природы одной из природных зон на основе анализа нескольких источников информации.</w:t>
      </w:r>
    </w:p>
    <w:p w14:paraId="09BAA6D3" w14:textId="77777777" w:rsidR="00416B7C" w:rsidRPr="00CC2F92" w:rsidRDefault="00416B7C" w:rsidP="00CC2F92">
      <w:pPr>
        <w:pStyle w:val="aff3"/>
        <w:rPr>
          <w:rFonts w:cs="Times New Roman"/>
          <w:sz w:val="24"/>
          <w:szCs w:val="24"/>
        </w:rPr>
      </w:pPr>
      <w:r w:rsidRPr="00CC2F92">
        <w:rPr>
          <w:rFonts w:cs="Times New Roman"/>
          <w:sz w:val="24"/>
          <w:szCs w:val="24"/>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589EB0D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Взаимодействие природы и общества </w:t>
      </w:r>
    </w:p>
    <w:p w14:paraId="5AF2E6D2" w14:textId="77777777" w:rsidR="00416B7C" w:rsidRPr="00CC2F92" w:rsidRDefault="00416B7C" w:rsidP="00CC2F92">
      <w:pPr>
        <w:pStyle w:val="aff3"/>
        <w:rPr>
          <w:rFonts w:cs="Times New Roman"/>
          <w:sz w:val="24"/>
          <w:szCs w:val="24"/>
        </w:rPr>
      </w:pPr>
      <w:r w:rsidRPr="00CC2F92">
        <w:rPr>
          <w:rFonts w:cs="Times New Roman"/>
          <w:sz w:val="24"/>
          <w:szCs w:val="24"/>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w:t>
      </w:r>
      <w:r w:rsidR="00571787" w:rsidRPr="00CC2F92">
        <w:rPr>
          <w:rFonts w:cs="Times New Roman"/>
          <w:sz w:val="24"/>
          <w:szCs w:val="24"/>
        </w:rPr>
        <w:t xml:space="preserve"> </w:t>
      </w:r>
      <w:r w:rsidRPr="00CC2F92">
        <w:rPr>
          <w:rFonts w:cs="Times New Roman"/>
          <w:sz w:val="24"/>
          <w:szCs w:val="24"/>
        </w:rPr>
        <w:t>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338DE167" w14:textId="77777777" w:rsidR="00416B7C" w:rsidRPr="00CC2F92" w:rsidRDefault="00416B7C" w:rsidP="00CC2F92">
      <w:pPr>
        <w:pStyle w:val="aff3"/>
        <w:rPr>
          <w:rFonts w:cs="Times New Roman"/>
          <w:sz w:val="24"/>
          <w:szCs w:val="24"/>
        </w:rPr>
      </w:pPr>
      <w:r w:rsidRPr="00CC2F92">
        <w:rPr>
          <w:rFonts w:cs="Times New Roman"/>
          <w:sz w:val="24"/>
          <w:szCs w:val="24"/>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650D0176"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3EFDEBED"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1. Характеристика изменений компонентов природы на территории одной из стран мира в результате деятельности человека.</w:t>
      </w:r>
    </w:p>
    <w:p w14:paraId="2E50B7B1" w14:textId="77777777" w:rsidR="00416B7C" w:rsidRPr="00CC2F92" w:rsidRDefault="00416B7C" w:rsidP="00CC2F92">
      <w:pPr>
        <w:pStyle w:val="aff3"/>
        <w:rPr>
          <w:rFonts w:cs="Times New Roman"/>
          <w:sz w:val="24"/>
          <w:szCs w:val="24"/>
        </w:rPr>
      </w:pPr>
      <w:r w:rsidRPr="00CC2F92">
        <w:rPr>
          <w:rFonts w:cs="Times New Roman"/>
          <w:sz w:val="24"/>
          <w:szCs w:val="24"/>
        </w:rPr>
        <w:t xml:space="preserve">8 класс </w:t>
      </w:r>
    </w:p>
    <w:p w14:paraId="69A3DDE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1. Географическое пространство России </w:t>
      </w:r>
    </w:p>
    <w:p w14:paraId="4E8520F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Тема 1. История формирования и освоения территории России </w:t>
      </w:r>
    </w:p>
    <w:p w14:paraId="644E7E18" w14:textId="77777777" w:rsidR="00416B7C" w:rsidRPr="00CC2F92" w:rsidRDefault="00416B7C" w:rsidP="00CC2F92">
      <w:pPr>
        <w:pStyle w:val="aff3"/>
        <w:rPr>
          <w:rFonts w:cs="Times New Roman"/>
          <w:sz w:val="24"/>
          <w:szCs w:val="24"/>
        </w:rPr>
      </w:pPr>
      <w:r w:rsidRPr="00CC2F92">
        <w:rPr>
          <w:rFonts w:cs="Times New Roman"/>
          <w:sz w:val="24"/>
          <w:szCs w:val="24"/>
        </w:rPr>
        <w:t>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ХХ в. Воссоединение Крыма с Россией.</w:t>
      </w:r>
    </w:p>
    <w:p w14:paraId="32483AC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804D3BE" w14:textId="77777777" w:rsidR="00416B7C" w:rsidRPr="00CC2F92" w:rsidRDefault="00416B7C" w:rsidP="00CC2F92">
      <w:pPr>
        <w:pStyle w:val="aff3"/>
        <w:rPr>
          <w:rFonts w:cs="Times New Roman"/>
          <w:sz w:val="24"/>
          <w:szCs w:val="24"/>
        </w:rPr>
      </w:pPr>
      <w:r w:rsidRPr="00CC2F92">
        <w:rPr>
          <w:rFonts w:cs="Times New Roman"/>
          <w:sz w:val="24"/>
          <w:szCs w:val="24"/>
        </w:rPr>
        <w:t xml:space="preserve">1. Представление в виде таблицы сведений об изменении границ России на разных исторических этапах на основе анализа географических карт. </w:t>
      </w:r>
    </w:p>
    <w:p w14:paraId="0C3BF0E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Географическое положение и границы России </w:t>
      </w:r>
    </w:p>
    <w:p w14:paraId="72947479" w14:textId="77777777" w:rsidR="00416B7C" w:rsidRPr="00CC2F92" w:rsidRDefault="00416B7C" w:rsidP="00CC2F92">
      <w:pPr>
        <w:pStyle w:val="aff3"/>
        <w:rPr>
          <w:rFonts w:cs="Times New Roman"/>
          <w:sz w:val="24"/>
          <w:szCs w:val="24"/>
        </w:rPr>
      </w:pPr>
      <w:r w:rsidRPr="00CC2F92">
        <w:rPr>
          <w:rFonts w:cs="Times New Roman"/>
          <w:sz w:val="24"/>
          <w:szCs w:val="24"/>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CC2F92">
        <w:rPr>
          <w:rStyle w:val="Italic"/>
          <w:rFonts w:cs="Times New Roman"/>
          <w:sz w:val="24"/>
          <w:szCs w:val="24"/>
        </w:rPr>
        <w:t>Виды географического положения.</w:t>
      </w:r>
      <w:r w:rsidRPr="00CC2F92">
        <w:rPr>
          <w:rFonts w:cs="Times New Roman"/>
          <w:sz w:val="24"/>
          <w:szCs w:val="24"/>
        </w:rPr>
        <w:t xml:space="preserve"> Страны — соседи России. </w:t>
      </w:r>
      <w:r w:rsidRPr="00CC2F92">
        <w:rPr>
          <w:rStyle w:val="Italic"/>
          <w:rFonts w:cs="Times New Roman"/>
          <w:sz w:val="24"/>
          <w:szCs w:val="24"/>
        </w:rPr>
        <w:t>Ближнее и дальнее зарубежье.</w:t>
      </w:r>
      <w:r w:rsidRPr="00CC2F92">
        <w:rPr>
          <w:rFonts w:cs="Times New Roman"/>
          <w:sz w:val="24"/>
          <w:szCs w:val="24"/>
        </w:rPr>
        <w:t xml:space="preserve"> Моря, омывающие территорию России. </w:t>
      </w:r>
    </w:p>
    <w:p w14:paraId="4445418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Время на территории России </w:t>
      </w:r>
    </w:p>
    <w:p w14:paraId="2FEF2CA9" w14:textId="77777777" w:rsidR="00416B7C" w:rsidRPr="00CC2F92" w:rsidRDefault="00416B7C" w:rsidP="00CC2F92">
      <w:pPr>
        <w:pStyle w:val="aff3"/>
        <w:rPr>
          <w:rFonts w:cs="Times New Roman"/>
          <w:sz w:val="24"/>
          <w:szCs w:val="24"/>
        </w:rPr>
      </w:pPr>
      <w:r w:rsidRPr="00CC2F92">
        <w:rPr>
          <w:rFonts w:cs="Times New Roman"/>
          <w:sz w:val="24"/>
          <w:szCs w:val="24"/>
        </w:rPr>
        <w:t>Россия на карте часовых поясов мира. Карта часовых зон России. Местное, поясное и зональное время: роль в хозяйстве и жизни людей.</w:t>
      </w:r>
    </w:p>
    <w:p w14:paraId="059122B8"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2BED9FB9"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различия во времени для разных городов России по карте часовых зон.</w:t>
      </w:r>
    </w:p>
    <w:p w14:paraId="56153C7F"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Административно-территориальное устройство России. Районирование территории </w:t>
      </w:r>
    </w:p>
    <w:p w14:paraId="07BEA82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Федеративное устройство России. Субъекты Российской</w:t>
      </w:r>
      <w:r w:rsidR="00571787" w:rsidRPr="00CC2F92">
        <w:rPr>
          <w:rFonts w:cs="Times New Roman"/>
          <w:spacing w:val="2"/>
          <w:sz w:val="24"/>
          <w:szCs w:val="24"/>
        </w:rPr>
        <w:t xml:space="preserve"> </w:t>
      </w:r>
      <w:r w:rsidRPr="00CC2F92">
        <w:rPr>
          <w:rFonts w:cs="Times New Roman"/>
          <w:spacing w:val="2"/>
          <w:sz w:val="24"/>
          <w:szCs w:val="24"/>
        </w:rPr>
        <w:t>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3844EB9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Практическая работа</w:t>
      </w:r>
    </w:p>
    <w:p w14:paraId="470E74B1" w14:textId="77777777" w:rsidR="00416B7C" w:rsidRPr="00CC2F92" w:rsidRDefault="00416B7C" w:rsidP="00CC2F92">
      <w:pPr>
        <w:pStyle w:val="aff3"/>
        <w:rPr>
          <w:rFonts w:cs="Times New Roman"/>
          <w:sz w:val="24"/>
          <w:szCs w:val="24"/>
        </w:rPr>
      </w:pPr>
      <w:r w:rsidRPr="00CC2F92">
        <w:rPr>
          <w:rFonts w:cs="Times New Roman"/>
          <w:sz w:val="24"/>
          <w:szCs w:val="24"/>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109F81AC"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2. Природа России </w:t>
      </w:r>
    </w:p>
    <w:p w14:paraId="523E4F0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Природные условия и ресурсы России </w:t>
      </w:r>
    </w:p>
    <w:p w14:paraId="3B6A3AC0" w14:textId="77777777" w:rsidR="00416B7C" w:rsidRPr="00CC2F92" w:rsidRDefault="00416B7C" w:rsidP="00CC2F92">
      <w:pPr>
        <w:pStyle w:val="aff3"/>
        <w:rPr>
          <w:rFonts w:cs="Times New Roman"/>
          <w:sz w:val="24"/>
          <w:szCs w:val="24"/>
        </w:rPr>
      </w:pPr>
      <w:r w:rsidRPr="00CC2F92">
        <w:rPr>
          <w:rFonts w:cs="Times New Roman"/>
          <w:sz w:val="24"/>
          <w:szCs w:val="24"/>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755C999C"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7C7DE8E9" w14:textId="77777777" w:rsidR="00416B7C" w:rsidRPr="00CC2F92" w:rsidRDefault="00416B7C" w:rsidP="00CC2F92">
      <w:pPr>
        <w:pStyle w:val="aff3"/>
        <w:rPr>
          <w:rFonts w:cs="Times New Roman"/>
          <w:sz w:val="24"/>
          <w:szCs w:val="24"/>
        </w:rPr>
      </w:pPr>
      <w:r w:rsidRPr="00CC2F92">
        <w:rPr>
          <w:rFonts w:cs="Times New Roman"/>
          <w:sz w:val="24"/>
          <w:szCs w:val="24"/>
        </w:rPr>
        <w:t>1. Характеристика природно-ресурсного капитала своего края по картам и статистическим материалам.</w:t>
      </w:r>
    </w:p>
    <w:p w14:paraId="055D1A9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Геологическое строение, рельеф </w:t>
      </w:r>
      <w:r w:rsidRPr="00CC2F92">
        <w:rPr>
          <w:rFonts w:cs="Times New Roman"/>
          <w:sz w:val="24"/>
          <w:szCs w:val="24"/>
        </w:rPr>
        <w:br/>
        <w:t xml:space="preserve">и полезные ископаемые </w:t>
      </w:r>
    </w:p>
    <w:p w14:paraId="5FD12A7B" w14:textId="77777777" w:rsidR="00416B7C" w:rsidRPr="00CC2F92" w:rsidRDefault="00416B7C" w:rsidP="00CC2F92">
      <w:pPr>
        <w:pStyle w:val="aff3"/>
        <w:rPr>
          <w:rFonts w:cs="Times New Roman"/>
          <w:sz w:val="24"/>
          <w:szCs w:val="24"/>
        </w:rPr>
      </w:pPr>
      <w:r w:rsidRPr="00CC2F92">
        <w:rPr>
          <w:rFonts w:cs="Times New Roman"/>
          <w:sz w:val="24"/>
          <w:szCs w:val="24"/>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7657898C"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1744AA09"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03BDD95" w14:textId="77777777" w:rsidR="00416B7C" w:rsidRPr="00CC2F92" w:rsidRDefault="00416B7C" w:rsidP="00CC2F92">
      <w:pPr>
        <w:pStyle w:val="aff3"/>
        <w:rPr>
          <w:rFonts w:cs="Times New Roman"/>
          <w:sz w:val="24"/>
          <w:szCs w:val="24"/>
        </w:rPr>
      </w:pPr>
      <w:r w:rsidRPr="00CC2F92">
        <w:rPr>
          <w:rFonts w:cs="Times New Roman"/>
          <w:sz w:val="24"/>
          <w:szCs w:val="24"/>
        </w:rPr>
        <w:t>1. Объяснение</w:t>
      </w:r>
      <w:r w:rsidR="00571787" w:rsidRPr="00CC2F92">
        <w:rPr>
          <w:rFonts w:cs="Times New Roman"/>
          <w:sz w:val="24"/>
          <w:szCs w:val="24"/>
        </w:rPr>
        <w:t xml:space="preserve"> </w:t>
      </w:r>
      <w:r w:rsidRPr="00CC2F92">
        <w:rPr>
          <w:rFonts w:cs="Times New Roman"/>
          <w:sz w:val="24"/>
          <w:szCs w:val="24"/>
        </w:rPr>
        <w:t>распространения по территории России опасных геологических явлений.</w:t>
      </w:r>
    </w:p>
    <w:p w14:paraId="53B06D73"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особенностей рельефа своего края.</w:t>
      </w:r>
    </w:p>
    <w:p w14:paraId="3263CA31"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Климат и климатические ресурсы </w:t>
      </w:r>
    </w:p>
    <w:p w14:paraId="3950857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611D84B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44785F4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58ED077B" w14:textId="77777777" w:rsidR="00416B7C" w:rsidRPr="00CC2F92" w:rsidRDefault="00416B7C" w:rsidP="00CC2F92">
      <w:pPr>
        <w:pStyle w:val="aff3"/>
        <w:rPr>
          <w:rFonts w:cs="Times New Roman"/>
          <w:sz w:val="24"/>
          <w:szCs w:val="24"/>
        </w:rPr>
      </w:pPr>
      <w:r w:rsidRPr="00CC2F92">
        <w:rPr>
          <w:rFonts w:cs="Times New Roman"/>
          <w:sz w:val="24"/>
          <w:szCs w:val="24"/>
        </w:rPr>
        <w:t>1. Описание и прогнозирование погоды территории по карте погоды.</w:t>
      </w:r>
    </w:p>
    <w:p w14:paraId="1844D2DA"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2359AE84" w14:textId="77777777" w:rsidR="00416B7C" w:rsidRPr="00CC2F92" w:rsidRDefault="00416B7C" w:rsidP="00CC2F92">
      <w:pPr>
        <w:pStyle w:val="aff3"/>
        <w:rPr>
          <w:rFonts w:cs="Times New Roman"/>
          <w:sz w:val="24"/>
          <w:szCs w:val="24"/>
        </w:rPr>
      </w:pPr>
      <w:r w:rsidRPr="00CC2F92">
        <w:rPr>
          <w:rFonts w:cs="Times New Roman"/>
          <w:sz w:val="24"/>
          <w:szCs w:val="24"/>
        </w:rPr>
        <w:t>3. Оценка влияния основных климатических показателей своего края на жизнь и хозяйственную деятельность населения.</w:t>
      </w:r>
    </w:p>
    <w:p w14:paraId="4288D61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4. Моря России. Внутренние воды и водные ресурсы </w:t>
      </w:r>
    </w:p>
    <w:p w14:paraId="16893B65" w14:textId="77777777" w:rsidR="00416B7C" w:rsidRPr="00CC2F92" w:rsidRDefault="00416B7C" w:rsidP="00CC2F92">
      <w:pPr>
        <w:pStyle w:val="aff3"/>
        <w:rPr>
          <w:rFonts w:cs="Times New Roman"/>
          <w:sz w:val="24"/>
          <w:szCs w:val="24"/>
        </w:rPr>
      </w:pPr>
      <w:r w:rsidRPr="00CC2F92">
        <w:rPr>
          <w:rFonts w:cs="Times New Roman"/>
          <w:sz w:val="24"/>
          <w:szCs w:val="24"/>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29B856C7" w14:textId="77777777" w:rsidR="00416B7C" w:rsidRPr="00CC2F92" w:rsidRDefault="00416B7C" w:rsidP="00CC2F92">
      <w:pPr>
        <w:pStyle w:val="aff3"/>
        <w:rPr>
          <w:rFonts w:cs="Times New Roman"/>
          <w:sz w:val="24"/>
          <w:szCs w:val="24"/>
        </w:rPr>
      </w:pPr>
      <w:r w:rsidRPr="00CC2F92">
        <w:rPr>
          <w:rFonts w:cs="Times New Roman"/>
          <w:sz w:val="24"/>
          <w:szCs w:val="24"/>
        </w:rPr>
        <w:t>Крупнейшие озёра, их происхождение. Болота. Подземные воды. Ледники. Многолетняя мерзлота. Неравномерность рас</w:t>
      </w:r>
      <w:r w:rsidRPr="00CC2F92">
        <w:rPr>
          <w:rFonts w:cs="Times New Roman"/>
          <w:sz w:val="24"/>
          <w:szCs w:val="24"/>
        </w:rPr>
        <w:lastRenderedPageBreak/>
        <w:t xml:space="preserve">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 </w:t>
      </w:r>
    </w:p>
    <w:p w14:paraId="1FE5D5E7"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F4BCEF1"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особенностей режима и характера течения двух рек России.</w:t>
      </w:r>
    </w:p>
    <w:p w14:paraId="2A4ECD17" w14:textId="77777777" w:rsidR="00416B7C" w:rsidRPr="00CC2F92" w:rsidRDefault="00416B7C" w:rsidP="00CC2F92">
      <w:pPr>
        <w:pStyle w:val="aff3"/>
        <w:rPr>
          <w:rFonts w:cs="Times New Roman"/>
          <w:sz w:val="24"/>
          <w:szCs w:val="24"/>
        </w:rPr>
      </w:pPr>
      <w:r w:rsidRPr="00CC2F92">
        <w:rPr>
          <w:rFonts w:cs="Times New Roman"/>
          <w:sz w:val="24"/>
          <w:szCs w:val="24"/>
        </w:rPr>
        <w:t>2. Объяснение распространения опасных гидрологических природных явлений на территории страны.</w:t>
      </w:r>
    </w:p>
    <w:p w14:paraId="2C1EC78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5. Природно-хозяйственные зоны </w:t>
      </w:r>
    </w:p>
    <w:p w14:paraId="33D8FCD4" w14:textId="77777777" w:rsidR="00416B7C" w:rsidRPr="00CC2F92" w:rsidRDefault="00416B7C" w:rsidP="00CC2F92">
      <w:pPr>
        <w:pStyle w:val="aff3"/>
        <w:rPr>
          <w:rFonts w:cs="Times New Roman"/>
          <w:sz w:val="24"/>
          <w:szCs w:val="24"/>
        </w:rPr>
      </w:pPr>
      <w:r w:rsidRPr="00CC2F92">
        <w:rPr>
          <w:rFonts w:cs="Times New Roman"/>
          <w:sz w:val="24"/>
          <w:szCs w:val="24"/>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26681DBE" w14:textId="77777777" w:rsidR="00416B7C" w:rsidRPr="00CC2F92" w:rsidRDefault="00416B7C" w:rsidP="00CC2F92">
      <w:pPr>
        <w:pStyle w:val="aff3"/>
        <w:rPr>
          <w:rFonts w:cs="Times New Roman"/>
          <w:sz w:val="24"/>
          <w:szCs w:val="24"/>
        </w:rPr>
      </w:pPr>
      <w:r w:rsidRPr="00CC2F92">
        <w:rPr>
          <w:rFonts w:cs="Times New Roman"/>
          <w:sz w:val="24"/>
          <w:szCs w:val="24"/>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0349DBD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Природно-хозяйственные зоны России: взаимосвязь и взаимообусловленность их компонентов. </w:t>
      </w:r>
    </w:p>
    <w:p w14:paraId="43847EF5"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Высотная поясность в горах на территории России. </w:t>
      </w:r>
    </w:p>
    <w:p w14:paraId="4D075665" w14:textId="77777777" w:rsidR="00416B7C" w:rsidRPr="00CC2F92" w:rsidRDefault="00416B7C" w:rsidP="00CC2F92">
      <w:pPr>
        <w:pStyle w:val="aff3"/>
        <w:rPr>
          <w:rFonts w:cs="Times New Roman"/>
          <w:sz w:val="24"/>
          <w:szCs w:val="24"/>
        </w:rPr>
      </w:pPr>
      <w:r w:rsidRPr="00CC2F92">
        <w:rPr>
          <w:rFonts w:cs="Times New Roman"/>
          <w:sz w:val="24"/>
          <w:szCs w:val="24"/>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2D8A45EC" w14:textId="77777777" w:rsidR="00416B7C" w:rsidRPr="00CC2F92" w:rsidRDefault="00416B7C" w:rsidP="00CC2F92">
      <w:pPr>
        <w:pStyle w:val="aff3"/>
        <w:rPr>
          <w:rFonts w:cs="Times New Roman"/>
          <w:sz w:val="24"/>
          <w:szCs w:val="24"/>
        </w:rPr>
      </w:pPr>
      <w:r w:rsidRPr="00CC2F92">
        <w:rPr>
          <w:rFonts w:cs="Times New Roman"/>
          <w:sz w:val="24"/>
          <w:szCs w:val="24"/>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2CA9316C"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71D9C908" w14:textId="77777777" w:rsidR="00416B7C" w:rsidRPr="00CC2F92" w:rsidRDefault="00416B7C" w:rsidP="00CC2F92">
      <w:pPr>
        <w:pStyle w:val="aff3"/>
        <w:rPr>
          <w:rFonts w:cs="Times New Roman"/>
          <w:sz w:val="24"/>
          <w:szCs w:val="24"/>
        </w:rPr>
      </w:pPr>
      <w:r w:rsidRPr="00CC2F92">
        <w:rPr>
          <w:rFonts w:cs="Times New Roman"/>
          <w:sz w:val="24"/>
          <w:szCs w:val="24"/>
        </w:rPr>
        <w:t>1. Объяснение различий структуры высотной поясности в горных системах.</w:t>
      </w:r>
    </w:p>
    <w:p w14:paraId="4B023F14" w14:textId="77777777" w:rsidR="00416B7C" w:rsidRPr="00CC2F92" w:rsidRDefault="00416B7C" w:rsidP="00CC2F92">
      <w:pPr>
        <w:pStyle w:val="aff3"/>
        <w:rPr>
          <w:rFonts w:cs="Times New Roman"/>
          <w:sz w:val="24"/>
          <w:szCs w:val="24"/>
        </w:rPr>
      </w:pPr>
      <w:r w:rsidRPr="00CC2F92">
        <w:rPr>
          <w:rFonts w:cs="Times New Roman"/>
          <w:sz w:val="24"/>
          <w:szCs w:val="24"/>
        </w:rPr>
        <w:t>2. Анализ различных точек зрения о влиянии глобальных климатических изменений на природу, на жизнь и хозяйствен</w:t>
      </w:r>
      <w:r w:rsidRPr="00CC2F92">
        <w:rPr>
          <w:rFonts w:cs="Times New Roman"/>
          <w:sz w:val="24"/>
          <w:szCs w:val="24"/>
        </w:rPr>
        <w:lastRenderedPageBreak/>
        <w:t>ную деятельность населения на основе анализа нескольких источников информации.</w:t>
      </w:r>
    </w:p>
    <w:p w14:paraId="303AAFD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3. Население России </w:t>
      </w:r>
    </w:p>
    <w:p w14:paraId="5677BEB0" w14:textId="77777777" w:rsidR="00416B7C" w:rsidRPr="00CC2F92" w:rsidRDefault="00416B7C" w:rsidP="00CC2F92">
      <w:pPr>
        <w:pStyle w:val="aff3"/>
        <w:rPr>
          <w:rFonts w:cs="Times New Roman"/>
          <w:sz w:val="24"/>
          <w:szCs w:val="24"/>
        </w:rPr>
      </w:pPr>
      <w:r w:rsidRPr="00CC2F92">
        <w:rPr>
          <w:rFonts w:cs="Times New Roman"/>
          <w:sz w:val="24"/>
          <w:szCs w:val="24"/>
        </w:rPr>
        <w:t>Тема 1. Численность населения России</w:t>
      </w:r>
    </w:p>
    <w:p w14:paraId="4ADB5701"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Динамика численности населения России в XX—XXI вв. и факторы, определяющие её. </w:t>
      </w:r>
      <w:r w:rsidRPr="00CC2F92">
        <w:rPr>
          <w:rStyle w:val="Italic"/>
          <w:rFonts w:cs="Times New Roman"/>
          <w:sz w:val="24"/>
          <w:szCs w:val="24"/>
        </w:rPr>
        <w:t xml:space="preserve">Переписи населения России. </w:t>
      </w:r>
      <w:r w:rsidRPr="00CC2F92">
        <w:rPr>
          <w:rFonts w:cs="Times New Roman"/>
          <w:sz w:val="24"/>
          <w:szCs w:val="24"/>
        </w:rPr>
        <w:t xml:space="preserve">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CC2F92">
        <w:rPr>
          <w:rStyle w:val="Italic"/>
          <w:rFonts w:cs="Times New Roman"/>
          <w:sz w:val="24"/>
          <w:szCs w:val="24"/>
        </w:rPr>
        <w:t>Причины миграций и основные направления миграционных потоков России в разные исторические периоды.</w:t>
      </w:r>
      <w:r w:rsidRPr="00CC2F92">
        <w:rPr>
          <w:rFonts w:cs="Times New Roman"/>
          <w:sz w:val="24"/>
          <w:szCs w:val="24"/>
        </w:rPr>
        <w:t xml:space="preserve"> Государственная миграционная политика Российской Федерации. Различные варианты прогнозов изменения численности населения России.</w:t>
      </w:r>
    </w:p>
    <w:p w14:paraId="5BA59ED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7BCCC539"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79B71157"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Территориальные особенности размещения </w:t>
      </w:r>
      <w:r w:rsidRPr="00CC2F92">
        <w:rPr>
          <w:rFonts w:cs="Times New Roman"/>
          <w:sz w:val="24"/>
          <w:szCs w:val="24"/>
        </w:rPr>
        <w:br/>
        <w:t>населения России</w:t>
      </w:r>
    </w:p>
    <w:p w14:paraId="7F213DB3"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w:t>
      </w:r>
      <w:r w:rsidRPr="00CC2F92">
        <w:rPr>
          <w:rFonts w:cs="Times New Roman"/>
          <w:sz w:val="24"/>
          <w:szCs w:val="24"/>
        </w:rPr>
        <w:lastRenderedPageBreak/>
        <w:t xml:space="preserve">функциональные города. Сельская местность и современные тенденции сельского расселения. </w:t>
      </w:r>
    </w:p>
    <w:p w14:paraId="3948E90C"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Народы и религии России </w:t>
      </w:r>
    </w:p>
    <w:p w14:paraId="3D21564A"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 многонациональное государство. Многонациональность как специфический фактор формирования и развития России. </w:t>
      </w:r>
      <w:r w:rsidRPr="00CC2F92">
        <w:rPr>
          <w:rStyle w:val="Italic"/>
          <w:rFonts w:cs="Times New Roman"/>
          <w:sz w:val="24"/>
          <w:szCs w:val="24"/>
        </w:rPr>
        <w:t xml:space="preserve">Языковая классификация народов России. </w:t>
      </w:r>
      <w:r w:rsidRPr="00CC2F92">
        <w:rPr>
          <w:rFonts w:cs="Times New Roman"/>
          <w:sz w:val="24"/>
          <w:szCs w:val="24"/>
        </w:rPr>
        <w:t>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42F8220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443F76BC" w14:textId="77777777" w:rsidR="00416B7C" w:rsidRPr="00CC2F92" w:rsidRDefault="00416B7C" w:rsidP="00CC2F92">
      <w:pPr>
        <w:pStyle w:val="aff3"/>
        <w:rPr>
          <w:rFonts w:cs="Times New Roman"/>
          <w:sz w:val="24"/>
          <w:szCs w:val="24"/>
        </w:rPr>
      </w:pPr>
      <w:r w:rsidRPr="00CC2F92">
        <w:rPr>
          <w:rFonts w:cs="Times New Roman"/>
          <w:sz w:val="24"/>
          <w:szCs w:val="24"/>
        </w:rPr>
        <w:t>1. Построение картограммы «Доля титульных этносов в численности населения республик и автономных округов РФ».</w:t>
      </w:r>
    </w:p>
    <w:p w14:paraId="51BAE99B" w14:textId="77777777" w:rsidR="00416B7C" w:rsidRPr="00CC2F92" w:rsidRDefault="00416B7C" w:rsidP="00CC2F92">
      <w:pPr>
        <w:pStyle w:val="aff3"/>
        <w:rPr>
          <w:rFonts w:cs="Times New Roman"/>
          <w:sz w:val="24"/>
          <w:szCs w:val="24"/>
        </w:rPr>
      </w:pPr>
      <w:r w:rsidRPr="00CC2F92">
        <w:rPr>
          <w:rFonts w:cs="Times New Roman"/>
          <w:sz w:val="24"/>
          <w:szCs w:val="24"/>
        </w:rPr>
        <w:t>Тема 4. Половой и возрастной состав населения России</w:t>
      </w:r>
    </w:p>
    <w:p w14:paraId="0AA0BAF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 </w:t>
      </w:r>
    </w:p>
    <w:p w14:paraId="5330B55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EAAE717" w14:textId="77777777" w:rsidR="00416B7C" w:rsidRPr="00CC2F92" w:rsidRDefault="00416B7C" w:rsidP="00CC2F92">
      <w:pPr>
        <w:pStyle w:val="aff3"/>
        <w:rPr>
          <w:rFonts w:cs="Times New Roman"/>
          <w:sz w:val="24"/>
          <w:szCs w:val="24"/>
        </w:rPr>
      </w:pPr>
      <w:r w:rsidRPr="00CC2F92">
        <w:rPr>
          <w:rFonts w:cs="Times New Roman"/>
          <w:sz w:val="24"/>
          <w:szCs w:val="24"/>
        </w:rPr>
        <w:t>1. Объяснение динамики половозрастного состава населения России на основе анализа половозрастных пирамид.</w:t>
      </w:r>
    </w:p>
    <w:p w14:paraId="4D700E35" w14:textId="77777777" w:rsidR="00416B7C" w:rsidRPr="00CC2F92" w:rsidRDefault="00416B7C" w:rsidP="00CC2F92">
      <w:pPr>
        <w:pStyle w:val="aff3"/>
        <w:rPr>
          <w:rFonts w:cs="Times New Roman"/>
          <w:sz w:val="24"/>
          <w:szCs w:val="24"/>
        </w:rPr>
      </w:pPr>
      <w:r w:rsidRPr="00CC2F92">
        <w:rPr>
          <w:rFonts w:cs="Times New Roman"/>
          <w:sz w:val="24"/>
          <w:szCs w:val="24"/>
        </w:rPr>
        <w:t>Тема 5. Человеческий капитал России</w:t>
      </w:r>
    </w:p>
    <w:p w14:paraId="5EDDF19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14:paraId="03898AF1"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4EA400AA" w14:textId="77777777" w:rsidR="00416B7C" w:rsidRPr="00CC2F92" w:rsidRDefault="00416B7C" w:rsidP="00CC2F92">
      <w:pPr>
        <w:pStyle w:val="aff3"/>
        <w:rPr>
          <w:rFonts w:cs="Times New Roman"/>
          <w:spacing w:val="1"/>
          <w:sz w:val="24"/>
          <w:szCs w:val="24"/>
        </w:rPr>
      </w:pPr>
      <w:r w:rsidRPr="00CC2F92">
        <w:rPr>
          <w:rFonts w:cs="Times New Roman"/>
          <w:sz w:val="24"/>
          <w:szCs w:val="24"/>
        </w:rPr>
        <w:t>1. Классификация Федеральных округов по особенностям естественного и механического движения населения.</w:t>
      </w:r>
    </w:p>
    <w:p w14:paraId="04BA4DAE" w14:textId="77777777" w:rsidR="00416B7C" w:rsidRPr="00CC2F92" w:rsidRDefault="00416B7C" w:rsidP="00CC2F92">
      <w:pPr>
        <w:pStyle w:val="aff3"/>
        <w:rPr>
          <w:rFonts w:cs="Times New Roman"/>
          <w:sz w:val="24"/>
          <w:szCs w:val="24"/>
        </w:rPr>
      </w:pPr>
      <w:r w:rsidRPr="00CC2F92">
        <w:rPr>
          <w:rFonts w:cs="Times New Roman"/>
          <w:sz w:val="24"/>
          <w:szCs w:val="24"/>
        </w:rPr>
        <w:t xml:space="preserve">9 класс </w:t>
      </w:r>
    </w:p>
    <w:p w14:paraId="7A42D07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4. Хозяйство России </w:t>
      </w:r>
    </w:p>
    <w:p w14:paraId="704477A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1. Общая характеристика хозяйства России </w:t>
      </w:r>
    </w:p>
    <w:p w14:paraId="0DAEA5B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Состав хозяйства: важнейшие межотраслевые комплексы и отрасли. Отраслевая структура, функциональная и территори</w:t>
      </w:r>
      <w:r w:rsidRPr="00CC2F92">
        <w:rPr>
          <w:rFonts w:cs="Times New Roman"/>
          <w:spacing w:val="-2"/>
          <w:sz w:val="24"/>
          <w:szCs w:val="24"/>
        </w:rPr>
        <w:lastRenderedPageBreak/>
        <w:t xml:space="preserve">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w:t>
      </w:r>
      <w:r w:rsidRPr="00CC2F92">
        <w:rPr>
          <w:rFonts w:cs="Times New Roman"/>
          <w:spacing w:val="2"/>
          <w:sz w:val="24"/>
          <w:szCs w:val="24"/>
        </w:rPr>
        <w:t>«Стратегия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00186747"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Производственный капитал. Распределение производственного капитала по территории страны. Условия и факторы размещения хозяйства. </w:t>
      </w:r>
    </w:p>
    <w:p w14:paraId="433EC3B1"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2. Топливно-энергетический комплекс (ТЭК) </w:t>
      </w:r>
    </w:p>
    <w:p w14:paraId="59E64048"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w:t>
      </w:r>
      <w:r w:rsidRPr="00CC2F92">
        <w:rPr>
          <w:rStyle w:val="Italic"/>
          <w:rFonts w:cs="Times New Roman"/>
          <w:sz w:val="24"/>
          <w:szCs w:val="24"/>
        </w:rPr>
        <w:t>Основные положения «Энергетической стратегии России на период до 2035 года».</w:t>
      </w:r>
    </w:p>
    <w:p w14:paraId="713CEF9B"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49C10B43" w14:textId="77777777" w:rsidR="00416B7C" w:rsidRPr="00CC2F92" w:rsidRDefault="00416B7C" w:rsidP="00CC2F92">
      <w:pPr>
        <w:pStyle w:val="aff3"/>
        <w:rPr>
          <w:rFonts w:cs="Times New Roman"/>
          <w:sz w:val="24"/>
          <w:szCs w:val="24"/>
        </w:rPr>
      </w:pPr>
      <w:r w:rsidRPr="00CC2F92">
        <w:rPr>
          <w:rFonts w:cs="Times New Roman"/>
          <w:sz w:val="24"/>
          <w:szCs w:val="24"/>
        </w:rPr>
        <w:t>1. Анализ статистических и текстовых материалов с целью сравнения стоимости электроэнергии для населения России в различных регионах.</w:t>
      </w:r>
    </w:p>
    <w:p w14:paraId="0DD9F038" w14:textId="77777777" w:rsidR="00416B7C" w:rsidRPr="00CC2F92" w:rsidRDefault="00416B7C" w:rsidP="00CC2F92">
      <w:pPr>
        <w:pStyle w:val="aff3"/>
        <w:rPr>
          <w:rFonts w:cs="Times New Roman"/>
          <w:sz w:val="24"/>
          <w:szCs w:val="24"/>
        </w:rPr>
      </w:pPr>
      <w:r w:rsidRPr="00CC2F92">
        <w:rPr>
          <w:rFonts w:cs="Times New Roman"/>
          <w:sz w:val="24"/>
          <w:szCs w:val="24"/>
        </w:rPr>
        <w:t>2. Сравнительная оценка возможностей для развития энергетики ВИЭ в отдельных регионах страны.</w:t>
      </w:r>
    </w:p>
    <w:p w14:paraId="7CE156E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Тема 3. Металлургический комплекс</w:t>
      </w:r>
    </w:p>
    <w:p w14:paraId="6BCEDAF7"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CC2F92">
        <w:rPr>
          <w:rStyle w:val="Italic"/>
          <w:rFonts w:cs="Times New Roman"/>
          <w:sz w:val="24"/>
          <w:szCs w:val="24"/>
        </w:rPr>
        <w:t>Основные положения «Стратегии развития чёрной и цветной металлургии России до 2030 года».</w:t>
      </w:r>
    </w:p>
    <w:p w14:paraId="79B31EDA" w14:textId="77777777" w:rsidR="00416B7C" w:rsidRPr="00CC2F92" w:rsidRDefault="00416B7C" w:rsidP="00CC2F92">
      <w:pPr>
        <w:pStyle w:val="aff3"/>
        <w:rPr>
          <w:rFonts w:cs="Times New Roman"/>
          <w:sz w:val="24"/>
          <w:szCs w:val="24"/>
        </w:rPr>
      </w:pPr>
      <w:r w:rsidRPr="00CC2F92">
        <w:rPr>
          <w:rFonts w:cs="Times New Roman"/>
          <w:sz w:val="24"/>
          <w:szCs w:val="24"/>
        </w:rPr>
        <w:t>Тема 4. Машиностроительный комплекс</w:t>
      </w:r>
    </w:p>
    <w:p w14:paraId="67B38B67" w14:textId="77777777" w:rsidR="00416B7C" w:rsidRPr="00CC2F92" w:rsidRDefault="00416B7C" w:rsidP="00CC2F92">
      <w:pPr>
        <w:pStyle w:val="aff3"/>
        <w:rPr>
          <w:rStyle w:val="Italic"/>
          <w:rFonts w:cs="Times New Roman"/>
          <w:sz w:val="24"/>
          <w:szCs w:val="24"/>
        </w:rPr>
      </w:pPr>
      <w:r w:rsidRPr="00CC2F92">
        <w:rPr>
          <w:rFonts w:cs="Times New Roman"/>
          <w:sz w:val="24"/>
          <w:szCs w:val="24"/>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CC2F92">
        <w:rPr>
          <w:rStyle w:val="Italic"/>
          <w:rFonts w:cs="Times New Roman"/>
          <w:sz w:val="24"/>
          <w:szCs w:val="24"/>
        </w:rPr>
        <w:t>Основные положения документов, определяющих стратегию развития отраслей машиностроительного комплекса.</w:t>
      </w:r>
    </w:p>
    <w:p w14:paraId="6DF7D225"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5745CC94" w14:textId="77777777" w:rsidR="00416B7C" w:rsidRPr="00CC2F92" w:rsidRDefault="00416B7C" w:rsidP="00CC2F92">
      <w:pPr>
        <w:pStyle w:val="aff3"/>
        <w:rPr>
          <w:rFonts w:cs="Times New Roman"/>
          <w:sz w:val="24"/>
          <w:szCs w:val="24"/>
        </w:rPr>
      </w:pPr>
      <w:r w:rsidRPr="00CC2F92">
        <w:rPr>
          <w:rFonts w:cs="Times New Roman"/>
          <w:sz w:val="24"/>
          <w:szCs w:val="24"/>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2BC61C6A" w14:textId="77777777" w:rsidR="00416B7C" w:rsidRPr="00CC2F92" w:rsidRDefault="00416B7C" w:rsidP="00CC2F92">
      <w:pPr>
        <w:pStyle w:val="aff3"/>
        <w:rPr>
          <w:rFonts w:cs="Times New Roman"/>
          <w:sz w:val="24"/>
          <w:szCs w:val="24"/>
        </w:rPr>
      </w:pPr>
      <w:r w:rsidRPr="00CC2F92">
        <w:rPr>
          <w:rFonts w:cs="Times New Roman"/>
          <w:sz w:val="24"/>
          <w:szCs w:val="24"/>
        </w:rPr>
        <w:t>Тема 5. Химико-лесной комплекс</w:t>
      </w:r>
    </w:p>
    <w:p w14:paraId="6A3CCF65" w14:textId="77777777" w:rsidR="00416B7C" w:rsidRPr="00CC2F92" w:rsidRDefault="00416B7C" w:rsidP="00CC2F92">
      <w:pPr>
        <w:pStyle w:val="aff3"/>
        <w:rPr>
          <w:rFonts w:cs="Times New Roman"/>
          <w:sz w:val="24"/>
          <w:szCs w:val="24"/>
        </w:rPr>
      </w:pPr>
      <w:r w:rsidRPr="00CC2F92">
        <w:rPr>
          <w:rFonts w:cs="Times New Roman"/>
          <w:sz w:val="24"/>
          <w:szCs w:val="24"/>
        </w:rPr>
        <w:t>Химическая промышленность</w:t>
      </w:r>
    </w:p>
    <w:p w14:paraId="39ED3B12"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w:t>
      </w:r>
      <w:r w:rsidRPr="00CC2F92">
        <w:rPr>
          <w:rStyle w:val="Italic"/>
          <w:rFonts w:cs="Times New Roman"/>
          <w:sz w:val="24"/>
          <w:szCs w:val="24"/>
        </w:rPr>
        <w:t>Основные положения «Стратегии развития химического и нефтехимического комплекса на период до 2030 года».</w:t>
      </w:r>
    </w:p>
    <w:p w14:paraId="5CFFF229" w14:textId="77777777" w:rsidR="00416B7C" w:rsidRPr="00CC2F92" w:rsidRDefault="00416B7C" w:rsidP="00CC2F92">
      <w:pPr>
        <w:pStyle w:val="aff3"/>
        <w:rPr>
          <w:rFonts w:cs="Times New Roman"/>
          <w:sz w:val="24"/>
          <w:szCs w:val="24"/>
        </w:rPr>
      </w:pPr>
      <w:r w:rsidRPr="00CC2F92">
        <w:rPr>
          <w:rFonts w:cs="Times New Roman"/>
          <w:sz w:val="24"/>
          <w:szCs w:val="24"/>
        </w:rPr>
        <w:t>Лесопромышленный комплекс</w:t>
      </w:r>
    </w:p>
    <w:p w14:paraId="61F9F9D1" w14:textId="77777777" w:rsidR="00416B7C" w:rsidRPr="00CC2F92" w:rsidRDefault="00416B7C" w:rsidP="00CC2F92">
      <w:pPr>
        <w:pStyle w:val="aff3"/>
        <w:rPr>
          <w:rFonts w:cs="Times New Roman"/>
          <w:sz w:val="24"/>
          <w:szCs w:val="24"/>
        </w:rPr>
      </w:pPr>
      <w:r w:rsidRPr="00CC2F92">
        <w:rPr>
          <w:rFonts w:cs="Times New Roman"/>
          <w:sz w:val="24"/>
          <w:szCs w:val="24"/>
        </w:rPr>
        <w:t>Состав, место и значение в хозяйстве. Место России в мировом производстве продукции лесного комплекса. Лесозагото</w:t>
      </w:r>
      <w:r w:rsidRPr="00CC2F92">
        <w:rPr>
          <w:rFonts w:cs="Times New Roman"/>
          <w:sz w:val="24"/>
          <w:szCs w:val="24"/>
        </w:rPr>
        <w:lastRenderedPageBreak/>
        <w:t xml:space="preserve">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 </w:t>
      </w:r>
    </w:p>
    <w:p w14:paraId="4DF1A87B" w14:textId="77777777" w:rsidR="00416B7C" w:rsidRPr="00CC2F92" w:rsidRDefault="00416B7C" w:rsidP="00CC2F92">
      <w:pPr>
        <w:pStyle w:val="aff3"/>
        <w:rPr>
          <w:rFonts w:cs="Times New Roman"/>
          <w:sz w:val="24"/>
          <w:szCs w:val="24"/>
        </w:rPr>
      </w:pPr>
      <w:r w:rsidRPr="00CC2F92">
        <w:rPr>
          <w:rFonts w:cs="Times New Roman"/>
          <w:sz w:val="24"/>
          <w:szCs w:val="24"/>
        </w:rPr>
        <w:t xml:space="preserve">Лесное хозяйство и окружающая среда. Проблемы и перспективы развития. </w:t>
      </w:r>
      <w:r w:rsidRPr="00CC2F92">
        <w:rPr>
          <w:rStyle w:val="Italic"/>
          <w:rFonts w:cs="Times New Roman"/>
          <w:sz w:val="24"/>
          <w:szCs w:val="24"/>
        </w:rPr>
        <w:t>Основные положения «Стратегии развития лесного комплекса Российской Федерации до 2030 года».</w:t>
      </w:r>
    </w:p>
    <w:p w14:paraId="4AD9638E"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10CD1582" w14:textId="77777777" w:rsidR="00416B7C" w:rsidRPr="00CC2F92" w:rsidRDefault="00416B7C" w:rsidP="00CC2F92">
      <w:pPr>
        <w:pStyle w:val="aff3"/>
        <w:rPr>
          <w:rFonts w:cs="Times New Roman"/>
          <w:sz w:val="24"/>
          <w:szCs w:val="24"/>
        </w:rPr>
      </w:pPr>
      <w:r w:rsidRPr="00CC2F92">
        <w:rPr>
          <w:rFonts w:cs="Times New Roman"/>
          <w:sz w:val="24"/>
          <w:szCs w:val="24"/>
        </w:rPr>
        <w:t xml:space="preserve">1. Анализ документов </w:t>
      </w:r>
      <w:r w:rsidRPr="00CC2F92">
        <w:rPr>
          <w:rStyle w:val="Italic"/>
          <w:rFonts w:cs="Times New Roman"/>
          <w:sz w:val="24"/>
          <w:szCs w:val="24"/>
        </w:rPr>
        <w:t>«Прогноз развития лесного сектора Российской Федерации до 2030 года» (Гл.1, 3 и 11) и «Стратегия развития лесного комплекса Российской Федерации до 2030 года» (Гл. II и III, Приложения № 1 и № 18)</w:t>
      </w:r>
      <w:r w:rsidRPr="00CC2F92">
        <w:rPr>
          <w:rFonts w:cs="Times New Roman"/>
          <w:sz w:val="24"/>
          <w:szCs w:val="24"/>
        </w:rPr>
        <w:t xml:space="preserve"> с целью определения перспектив и проблем развития комплекса.</w:t>
      </w:r>
    </w:p>
    <w:p w14:paraId="26BEC451" w14:textId="77777777" w:rsidR="00416B7C" w:rsidRPr="00CC2F92" w:rsidRDefault="00416B7C" w:rsidP="00CC2F92">
      <w:pPr>
        <w:pStyle w:val="aff3"/>
        <w:rPr>
          <w:rFonts w:cs="Times New Roman"/>
          <w:sz w:val="24"/>
          <w:szCs w:val="24"/>
        </w:rPr>
      </w:pPr>
      <w:r w:rsidRPr="00CC2F92">
        <w:rPr>
          <w:rFonts w:cs="Times New Roman"/>
          <w:sz w:val="24"/>
          <w:szCs w:val="24"/>
        </w:rPr>
        <w:t>Тема 6. Агропромышленный комплекс (АПК)</w:t>
      </w:r>
    </w:p>
    <w:p w14:paraId="7F7E11B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227AA5D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CC2F92">
        <w:rPr>
          <w:rStyle w:val="Italic"/>
          <w:rFonts w:cs="Times New Roman"/>
          <w:sz w:val="24"/>
          <w:szCs w:val="24"/>
        </w:rPr>
        <w:t>«Стратегия развития агропромышленного и рыбохозяйственного комплексов Российской Федерации на период до 2030 года».</w:t>
      </w:r>
      <w:r w:rsidRPr="00CC2F92">
        <w:rPr>
          <w:rFonts w:cs="Times New Roman"/>
          <w:sz w:val="24"/>
          <w:szCs w:val="24"/>
        </w:rPr>
        <w:t xml:space="preserve"> </w:t>
      </w:r>
      <w:r w:rsidRPr="00CC2F92">
        <w:rPr>
          <w:rFonts w:cs="Times New Roman"/>
          <w:spacing w:val="-1"/>
          <w:sz w:val="24"/>
          <w:szCs w:val="24"/>
        </w:rPr>
        <w:t>Особенности АПК своего края.</w:t>
      </w:r>
    </w:p>
    <w:p w14:paraId="56384B5F"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48B04C6F"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влияния природных и социальных факторов на размещение отраслей АПК.</w:t>
      </w:r>
    </w:p>
    <w:p w14:paraId="2E711EC2"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7. Инфраструктурный комплекс </w:t>
      </w:r>
    </w:p>
    <w:p w14:paraId="44B5C98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Состав: транспорт, информационная инфраструктура; сфера обслуживания, рекреационное хозяйство — место и значение в хозяйстве. </w:t>
      </w:r>
    </w:p>
    <w:p w14:paraId="0D01EE3B" w14:textId="77777777" w:rsidR="00416B7C" w:rsidRPr="00CC2F92" w:rsidRDefault="00416B7C" w:rsidP="00CC2F92">
      <w:pPr>
        <w:pStyle w:val="aff3"/>
        <w:rPr>
          <w:rFonts w:cs="Times New Roman"/>
          <w:sz w:val="24"/>
          <w:szCs w:val="24"/>
        </w:rPr>
      </w:pPr>
      <w:r w:rsidRPr="00CC2F92">
        <w:rPr>
          <w:rFonts w:cs="Times New Roman"/>
          <w:sz w:val="24"/>
          <w:szCs w:val="24"/>
        </w:rPr>
        <w:t xml:space="preserve">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 </w:t>
      </w:r>
    </w:p>
    <w:p w14:paraId="1E1D1644" w14:textId="77777777" w:rsidR="00416B7C" w:rsidRPr="00CC2F92" w:rsidRDefault="00416B7C" w:rsidP="00CC2F92">
      <w:pPr>
        <w:pStyle w:val="aff3"/>
        <w:rPr>
          <w:rFonts w:cs="Times New Roman"/>
          <w:sz w:val="24"/>
          <w:szCs w:val="24"/>
        </w:rPr>
      </w:pPr>
      <w:r w:rsidRPr="00CC2F92">
        <w:rPr>
          <w:rFonts w:cs="Times New Roman"/>
          <w:sz w:val="24"/>
          <w:szCs w:val="24"/>
        </w:rPr>
        <w:t xml:space="preserve">Транспорт и охрана окружающей среды. </w:t>
      </w:r>
    </w:p>
    <w:p w14:paraId="5CEBF775"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Информационная инфраструктура. Рекреационное хозяйство. Особенности сферы обслуживания своего края. </w:t>
      </w:r>
    </w:p>
    <w:p w14:paraId="63812BA7"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Проблемы и перспективы развития комплекса. </w:t>
      </w:r>
      <w:r w:rsidRPr="00CC2F92">
        <w:rPr>
          <w:rStyle w:val="Italic"/>
          <w:rFonts w:cs="Times New Roman"/>
          <w:spacing w:val="3"/>
          <w:sz w:val="24"/>
          <w:szCs w:val="24"/>
        </w:rPr>
        <w:t>«Стратегия развития транспорта России на период до 2030 года, Федеральный проект «Информационная инфраструктура»</w:t>
      </w:r>
      <w:r w:rsidRPr="00CC2F92">
        <w:rPr>
          <w:rFonts w:cs="Times New Roman"/>
          <w:spacing w:val="3"/>
          <w:sz w:val="24"/>
          <w:szCs w:val="24"/>
        </w:rPr>
        <w:t>.</w:t>
      </w:r>
    </w:p>
    <w:p w14:paraId="6D7491F0"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2C0F9016" w14:textId="77777777" w:rsidR="00416B7C" w:rsidRPr="00CC2F92" w:rsidRDefault="00416B7C" w:rsidP="00CC2F92">
      <w:pPr>
        <w:pStyle w:val="aff3"/>
        <w:rPr>
          <w:rFonts w:cs="Times New Roman"/>
          <w:sz w:val="24"/>
          <w:szCs w:val="24"/>
        </w:rPr>
      </w:pPr>
      <w:r w:rsidRPr="00CC2F92">
        <w:rPr>
          <w:rFonts w:cs="Times New Roman"/>
          <w:sz w:val="24"/>
          <w:szCs w:val="24"/>
        </w:rPr>
        <w:t>1. Анализ статистических данных с целью определения доли отдельных морских бассейнов в грузоперевозках и объяснение выявленных различий.</w:t>
      </w:r>
    </w:p>
    <w:p w14:paraId="6C17650B" w14:textId="77777777" w:rsidR="00416B7C" w:rsidRPr="00CC2F92" w:rsidRDefault="00416B7C" w:rsidP="00CC2F92">
      <w:pPr>
        <w:pStyle w:val="aff3"/>
        <w:rPr>
          <w:rFonts w:cs="Times New Roman"/>
          <w:sz w:val="24"/>
          <w:szCs w:val="24"/>
        </w:rPr>
      </w:pPr>
      <w:r w:rsidRPr="00CC2F92">
        <w:rPr>
          <w:rFonts w:cs="Times New Roman"/>
          <w:sz w:val="24"/>
          <w:szCs w:val="24"/>
        </w:rPr>
        <w:t>2. Характеристика туристско-рекреационного потенциала своего края.</w:t>
      </w:r>
    </w:p>
    <w:p w14:paraId="588C5B05"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8. Обобщение знаний </w:t>
      </w:r>
    </w:p>
    <w:p w14:paraId="1B8CAAC2"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7E7F831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хозяйства и состояние окружающей среды. </w:t>
      </w:r>
      <w:r w:rsidRPr="00CC2F92">
        <w:rPr>
          <w:rStyle w:val="Italic"/>
          <w:rFonts w:cs="Times New Roman"/>
          <w:sz w:val="24"/>
          <w:szCs w:val="24"/>
        </w:rPr>
        <w:t>«Стратегия экологической безопасности Российской Федерации до 2025 года»</w:t>
      </w:r>
      <w:r w:rsidRPr="00CC2F92">
        <w:rPr>
          <w:rFonts w:cs="Times New Roman"/>
          <w:sz w:val="24"/>
          <w:szCs w:val="24"/>
        </w:rPr>
        <w:t xml:space="preserve"> и государственные меры по переходу России к модели устойчивого развития.</w:t>
      </w:r>
    </w:p>
    <w:p w14:paraId="7CD495B7"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2808CA3" w14:textId="77777777" w:rsidR="00416B7C" w:rsidRPr="00CC2F92" w:rsidRDefault="00416B7C" w:rsidP="00CC2F92">
      <w:pPr>
        <w:pStyle w:val="aff3"/>
        <w:rPr>
          <w:rFonts w:cs="Times New Roman"/>
          <w:sz w:val="24"/>
          <w:szCs w:val="24"/>
        </w:rPr>
      </w:pPr>
      <w:r w:rsidRPr="00CC2F92">
        <w:rPr>
          <w:rFonts w:cs="Times New Roman"/>
          <w:sz w:val="24"/>
          <w:szCs w:val="24"/>
        </w:rPr>
        <w:t xml:space="preserve">1. Сравнительная оценка вклада отдельных отраслей хозяйства в загрязнение окружающей среды на основе анализа статистических материалов. </w:t>
      </w:r>
    </w:p>
    <w:p w14:paraId="18A00622"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5. Регионы России </w:t>
      </w:r>
    </w:p>
    <w:p w14:paraId="4E1813A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Тема 1. Западный макрорегион (Европейская часть) России</w:t>
      </w:r>
    </w:p>
    <w:p w14:paraId="0CB7D614"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особенности географических районов: Европейский Север России, Северо-Запад России, Центральная</w:t>
      </w:r>
      <w:r w:rsidR="00571787" w:rsidRPr="00CC2F92">
        <w:rPr>
          <w:rFonts w:cs="Times New Roman"/>
          <w:sz w:val="24"/>
          <w:szCs w:val="24"/>
        </w:rPr>
        <w:t xml:space="preserve"> </w:t>
      </w:r>
      <w:r w:rsidRPr="00CC2F92">
        <w:rPr>
          <w:rFonts w:cs="Times New Roman"/>
          <w:sz w:val="24"/>
          <w:szCs w:val="24"/>
        </w:rPr>
        <w:t>Россия, Поволжье, Юг Европейской части России, Урал. Географическое положение. Особенности природно-ресурсного</w:t>
      </w:r>
      <w:r w:rsidR="00571787" w:rsidRPr="00CC2F92">
        <w:rPr>
          <w:rFonts w:cs="Times New Roman"/>
          <w:sz w:val="24"/>
          <w:szCs w:val="24"/>
        </w:rPr>
        <w:t xml:space="preserve"> </w:t>
      </w:r>
      <w:r w:rsidRPr="00CC2F92">
        <w:rPr>
          <w:rFonts w:cs="Times New Roman"/>
          <w:sz w:val="24"/>
          <w:szCs w:val="24"/>
        </w:rPr>
        <w:t>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039C64E8"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работы</w:t>
      </w:r>
    </w:p>
    <w:p w14:paraId="21D7CF22"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ЭГП двух географических районов страны по разным источникам информации.</w:t>
      </w:r>
    </w:p>
    <w:p w14:paraId="6F31FD54" w14:textId="77777777" w:rsidR="00416B7C" w:rsidRPr="00CC2F92" w:rsidRDefault="00416B7C" w:rsidP="00CC2F92">
      <w:pPr>
        <w:pStyle w:val="aff3"/>
        <w:rPr>
          <w:rFonts w:cs="Times New Roman"/>
          <w:sz w:val="24"/>
          <w:szCs w:val="24"/>
        </w:rPr>
      </w:pPr>
      <w:r w:rsidRPr="00CC2F92">
        <w:rPr>
          <w:rFonts w:cs="Times New Roman"/>
          <w:sz w:val="24"/>
          <w:szCs w:val="24"/>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6BD05F46" w14:textId="77777777" w:rsidR="00416B7C" w:rsidRPr="00CC2F92" w:rsidRDefault="00416B7C" w:rsidP="00CC2F92">
      <w:pPr>
        <w:pStyle w:val="aff3"/>
        <w:rPr>
          <w:rFonts w:cs="Times New Roman"/>
          <w:sz w:val="24"/>
          <w:szCs w:val="24"/>
        </w:rPr>
      </w:pPr>
      <w:r w:rsidRPr="00CC2F92">
        <w:rPr>
          <w:rFonts w:cs="Times New Roman"/>
          <w:sz w:val="24"/>
          <w:szCs w:val="24"/>
        </w:rPr>
        <w:t>Тема 2. Восточный макрорегион (Азиатская часть) России</w:t>
      </w:r>
    </w:p>
    <w:p w14:paraId="33E3DFAA" w14:textId="77777777" w:rsidR="00416B7C" w:rsidRPr="00CC2F92" w:rsidRDefault="00416B7C" w:rsidP="00CC2F92">
      <w:pPr>
        <w:pStyle w:val="aff3"/>
        <w:rPr>
          <w:rFonts w:cs="Times New Roman"/>
          <w:sz w:val="24"/>
          <w:szCs w:val="24"/>
        </w:rPr>
      </w:pPr>
      <w:r w:rsidRPr="00CC2F92">
        <w:rPr>
          <w:rFonts w:cs="Times New Roman"/>
          <w:sz w:val="24"/>
          <w:szCs w:val="24"/>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48085180"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работа</w:t>
      </w:r>
    </w:p>
    <w:p w14:paraId="022B860D" w14:textId="77777777" w:rsidR="00416B7C" w:rsidRPr="00CC2F92" w:rsidRDefault="00416B7C" w:rsidP="00CC2F92">
      <w:pPr>
        <w:pStyle w:val="aff3"/>
        <w:rPr>
          <w:rFonts w:cs="Times New Roman"/>
          <w:sz w:val="24"/>
          <w:szCs w:val="24"/>
        </w:rPr>
      </w:pPr>
      <w:r w:rsidRPr="00CC2F92">
        <w:rPr>
          <w:rFonts w:cs="Times New Roman"/>
          <w:sz w:val="24"/>
          <w:szCs w:val="24"/>
        </w:rPr>
        <w:t>1. Сравнение человеческого капитала двух географических районов (субъектов Российской Федерации) по заданным критериям.</w:t>
      </w:r>
    </w:p>
    <w:p w14:paraId="5AC25F70"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Тема 3. Обобщение знаний </w:t>
      </w:r>
    </w:p>
    <w:p w14:paraId="6DD426C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Федеральные и региональные целевые программы. </w:t>
      </w:r>
      <w:r w:rsidRPr="00CC2F92">
        <w:rPr>
          <w:rStyle w:val="Italic"/>
          <w:rFonts w:cs="Times New Roman"/>
          <w:spacing w:val="2"/>
          <w:sz w:val="24"/>
          <w:szCs w:val="24"/>
        </w:rPr>
        <w:t>Государственная программа Российской Федерации «Социально-экономическое развитие Арктической зоны Российской Федерации»</w:t>
      </w:r>
      <w:r w:rsidRPr="00CC2F92">
        <w:rPr>
          <w:rFonts w:cs="Times New Roman"/>
          <w:spacing w:val="2"/>
          <w:sz w:val="24"/>
          <w:szCs w:val="24"/>
        </w:rPr>
        <w:t xml:space="preserve">. </w:t>
      </w:r>
    </w:p>
    <w:p w14:paraId="7EE17284"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Раздел 6. Россия в современном мире </w:t>
      </w:r>
    </w:p>
    <w:p w14:paraId="29F32F7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Россия в системе международного географического разделения труда. </w:t>
      </w:r>
      <w:r w:rsidRPr="00CC2F92">
        <w:rPr>
          <w:rStyle w:val="Italic"/>
          <w:rFonts w:cs="Times New Roman"/>
          <w:sz w:val="24"/>
          <w:szCs w:val="24"/>
        </w:rPr>
        <w:t xml:space="preserve">Россия в составе международных экономических </w:t>
      </w:r>
      <w:r w:rsidRPr="00CC2F92">
        <w:rPr>
          <w:rStyle w:val="Italic"/>
          <w:rFonts w:cs="Times New Roman"/>
          <w:sz w:val="24"/>
          <w:szCs w:val="24"/>
        </w:rPr>
        <w:lastRenderedPageBreak/>
        <w:t xml:space="preserve">и политических организаций. Взаимосвязи России с другими странами мира. </w:t>
      </w:r>
      <w:r w:rsidRPr="00CC2F92">
        <w:rPr>
          <w:rFonts w:cs="Times New Roman"/>
          <w:sz w:val="24"/>
          <w:szCs w:val="24"/>
        </w:rPr>
        <w:t>Россия и страны СНГ. ЕАЭС.</w:t>
      </w:r>
    </w:p>
    <w:p w14:paraId="71707EEE" w14:textId="77777777" w:rsidR="00416B7C" w:rsidRPr="00CC2F92" w:rsidRDefault="00416B7C" w:rsidP="00CC2F92">
      <w:pPr>
        <w:pStyle w:val="aff3"/>
        <w:rPr>
          <w:rFonts w:cs="Times New Roman"/>
          <w:sz w:val="24"/>
          <w:szCs w:val="24"/>
        </w:rPr>
      </w:pPr>
      <w:r w:rsidRPr="00CC2F92">
        <w:rPr>
          <w:rFonts w:cs="Times New Roman"/>
          <w:sz w:val="24"/>
          <w:szCs w:val="24"/>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14:paraId="6DB2C243" w14:textId="77777777" w:rsidR="00D97017" w:rsidRPr="00CC2F92" w:rsidRDefault="00D97017" w:rsidP="00CC2F92">
      <w:pPr>
        <w:pStyle w:val="aff3"/>
        <w:rPr>
          <w:rFonts w:cs="Times New Roman"/>
          <w:sz w:val="24"/>
          <w:szCs w:val="24"/>
        </w:rPr>
      </w:pPr>
    </w:p>
    <w:p w14:paraId="70E79402" w14:textId="6FB3E6D9" w:rsidR="00D97017" w:rsidRPr="00CC2F92" w:rsidRDefault="003E3B4F" w:rsidP="00CC2F92">
      <w:pPr>
        <w:pStyle w:val="aff3"/>
        <w:rPr>
          <w:rFonts w:cs="Times New Roman"/>
          <w:b/>
          <w:sz w:val="24"/>
          <w:szCs w:val="24"/>
        </w:rPr>
      </w:pPr>
      <w:r>
        <w:rPr>
          <w:rFonts w:cs="Times New Roman"/>
          <w:b/>
          <w:sz w:val="24"/>
          <w:szCs w:val="24"/>
        </w:rPr>
        <w:t>2.1.10</w:t>
      </w:r>
      <w:r w:rsidR="00D97017" w:rsidRPr="00CC2F92">
        <w:rPr>
          <w:rFonts w:cs="Times New Roman"/>
          <w:b/>
          <w:sz w:val="24"/>
          <w:szCs w:val="24"/>
        </w:rPr>
        <w:t>. МАТЕМАТИКА</w:t>
      </w:r>
    </w:p>
    <w:p w14:paraId="2E6FB25D"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 «Математика»</w:t>
      </w:r>
    </w:p>
    <w:p w14:paraId="0E1A59DA" w14:textId="1A8BCDEC" w:rsidR="00416B7C" w:rsidRPr="00CC2F92" w:rsidRDefault="008A4C0A" w:rsidP="00CC2F92">
      <w:pPr>
        <w:pStyle w:val="aff3"/>
        <w:rPr>
          <w:rFonts w:cs="Times New Roman"/>
          <w:sz w:val="24"/>
          <w:szCs w:val="24"/>
        </w:rPr>
      </w:pPr>
      <w:r w:rsidRPr="00CC2F92">
        <w:rPr>
          <w:rFonts w:cs="Times New Roman"/>
          <w:sz w:val="24"/>
          <w:szCs w:val="24"/>
        </w:rPr>
        <w:t>Р</w:t>
      </w:r>
      <w:r w:rsidR="00416B7C" w:rsidRPr="00CC2F92">
        <w:rPr>
          <w:rFonts w:cs="Times New Roman"/>
          <w:sz w:val="24"/>
          <w:szCs w:val="24"/>
        </w:rPr>
        <w:t>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w:t>
      </w:r>
      <w:r w:rsidR="00EF4DAB" w:rsidRPr="00CC2F92">
        <w:rPr>
          <w:rFonts w:cs="Times New Roman"/>
          <w:sz w:val="24"/>
          <w:szCs w:val="24"/>
        </w:rPr>
        <w:t xml:space="preserve"> </w:t>
      </w:r>
      <w:r w:rsidR="00416B7C" w:rsidRPr="00CC2F92">
        <w:rPr>
          <w:rFonts w:cs="Times New Roman"/>
          <w:sz w:val="24"/>
          <w:szCs w:val="24"/>
        </w:rPr>
        <w:t>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14:paraId="23F5BF49" w14:textId="77777777" w:rsidR="00416B7C" w:rsidRPr="00CC2F92" w:rsidRDefault="00416B7C" w:rsidP="00CC2F92">
      <w:pPr>
        <w:pStyle w:val="aff3"/>
        <w:rPr>
          <w:rFonts w:cs="Times New Roman"/>
          <w:sz w:val="24"/>
          <w:szCs w:val="24"/>
        </w:rPr>
      </w:pPr>
      <w:r w:rsidRPr="00CC2F92">
        <w:rPr>
          <w:rFonts w:cs="Times New Roman"/>
          <w:sz w:val="24"/>
          <w:szCs w:val="24"/>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14:paraId="25B82B1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w:t>
      </w:r>
      <w:r w:rsidRPr="00CC2F92">
        <w:rPr>
          <w:rFonts w:cs="Times New Roman"/>
          <w:sz w:val="24"/>
          <w:szCs w:val="24"/>
        </w:rPr>
        <w:lastRenderedPageBreak/>
        <w:t>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255AB7FA" w14:textId="77777777" w:rsidR="00416B7C" w:rsidRPr="00CC2F92" w:rsidRDefault="00416B7C" w:rsidP="00CC2F92">
      <w:pPr>
        <w:pStyle w:val="aff3"/>
        <w:rPr>
          <w:rFonts w:cs="Times New Roman"/>
          <w:sz w:val="24"/>
          <w:szCs w:val="24"/>
        </w:rPr>
      </w:pPr>
      <w:r w:rsidRPr="00CC2F92">
        <w:rPr>
          <w:rFonts w:cs="Times New Roman"/>
          <w:sz w:val="24"/>
          <w:szCs w:val="24"/>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14:paraId="2450AD64" w14:textId="77777777" w:rsidR="00416B7C" w:rsidRPr="00CC2F92" w:rsidRDefault="00416B7C" w:rsidP="00CC2F92">
      <w:pPr>
        <w:pStyle w:val="aff3"/>
        <w:rPr>
          <w:rFonts w:cs="Times New Roman"/>
          <w:sz w:val="24"/>
          <w:szCs w:val="24"/>
        </w:rPr>
      </w:pPr>
      <w:r w:rsidRPr="00CC2F92">
        <w:rPr>
          <w:rFonts w:cs="Times New Roman"/>
          <w:sz w:val="24"/>
          <w:szCs w:val="24"/>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461898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14:paraId="38981DBD" w14:textId="77777777" w:rsidR="00416B7C" w:rsidRPr="00CC2F92" w:rsidRDefault="00416B7C" w:rsidP="00CC2F92">
      <w:pPr>
        <w:pStyle w:val="aff3"/>
        <w:rPr>
          <w:rFonts w:cs="Times New Roman"/>
          <w:sz w:val="24"/>
          <w:szCs w:val="24"/>
        </w:rPr>
      </w:pPr>
      <w:r w:rsidRPr="00CC2F92">
        <w:rPr>
          <w:rFonts w:cs="Times New Roman"/>
          <w:sz w:val="24"/>
          <w:szCs w:val="24"/>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14:paraId="3EB9ABFC" w14:textId="77777777" w:rsidR="00416B7C" w:rsidRPr="00CC2F92" w:rsidRDefault="00416B7C" w:rsidP="00CC2F92">
      <w:pPr>
        <w:pStyle w:val="aff3"/>
        <w:rPr>
          <w:rFonts w:cs="Times New Roman"/>
          <w:sz w:val="24"/>
          <w:szCs w:val="24"/>
        </w:rPr>
      </w:pPr>
      <w:r w:rsidRPr="00CC2F92">
        <w:rPr>
          <w:rFonts w:cs="Times New Roman"/>
          <w:sz w:val="24"/>
          <w:szCs w:val="24"/>
        </w:rPr>
        <w:t>Цели и особенности изучения учебного предмета</w:t>
      </w:r>
      <w:r w:rsidR="00570445" w:rsidRPr="00CC2F92">
        <w:rPr>
          <w:rFonts w:cs="Times New Roman"/>
          <w:sz w:val="24"/>
          <w:szCs w:val="24"/>
        </w:rPr>
        <w:t xml:space="preserve"> </w:t>
      </w:r>
      <w:r w:rsidRPr="00CC2F92">
        <w:rPr>
          <w:rFonts w:cs="Times New Roman"/>
          <w:sz w:val="24"/>
          <w:szCs w:val="24"/>
        </w:rPr>
        <w:t>«Математика». 5—9 классы</w:t>
      </w:r>
    </w:p>
    <w:p w14:paraId="7407B198" w14:textId="77777777" w:rsidR="00416B7C" w:rsidRPr="00CC2F92" w:rsidRDefault="00416B7C" w:rsidP="00CC2F92">
      <w:pPr>
        <w:pStyle w:val="aff3"/>
        <w:rPr>
          <w:rFonts w:cs="Times New Roman"/>
          <w:sz w:val="24"/>
          <w:szCs w:val="24"/>
        </w:rPr>
      </w:pPr>
      <w:r w:rsidRPr="00CC2F92">
        <w:rPr>
          <w:rFonts w:cs="Times New Roman"/>
          <w:sz w:val="24"/>
          <w:szCs w:val="24"/>
        </w:rPr>
        <w:t>Приоритетными целями обучения математике в 5—9 классах являются:</w:t>
      </w:r>
    </w:p>
    <w:p w14:paraId="66350642"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14:paraId="1B3DFD80" w14:textId="77777777" w:rsidR="00416B7C" w:rsidRPr="00CC2F92" w:rsidRDefault="00416B7C" w:rsidP="00CC2F92">
      <w:pPr>
        <w:pStyle w:val="aff3"/>
        <w:rPr>
          <w:rFonts w:cs="Times New Roman"/>
          <w:sz w:val="24"/>
          <w:szCs w:val="24"/>
        </w:rPr>
      </w:pPr>
      <w:r w:rsidRPr="00CC2F92">
        <w:rPr>
          <w:rFonts w:cs="Times New Roman"/>
          <w:sz w:val="24"/>
          <w:szCs w:val="24"/>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14:paraId="3432E414" w14:textId="77777777" w:rsidR="00416B7C" w:rsidRPr="00CC2F92" w:rsidRDefault="00416B7C" w:rsidP="00CC2F92">
      <w:pPr>
        <w:pStyle w:val="aff3"/>
        <w:rPr>
          <w:rFonts w:cs="Times New Roman"/>
          <w:sz w:val="24"/>
          <w:szCs w:val="24"/>
        </w:rPr>
      </w:pPr>
      <w:r w:rsidRPr="00CC2F92">
        <w:rPr>
          <w:rFonts w:cs="Times New Roman"/>
          <w:sz w:val="24"/>
          <w:szCs w:val="24"/>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1F649F2C"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723B0E8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14:paraId="5EA9766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Содержание образования, соответствующее предметным результатам освоения Примерной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14:paraId="26306F7D"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учебного предмета «Математика» </w:t>
      </w:r>
      <w:r w:rsidRPr="00CC2F92">
        <w:rPr>
          <w:rFonts w:cs="Times New Roman"/>
          <w:sz w:val="24"/>
          <w:szCs w:val="24"/>
        </w:rPr>
        <w:br/>
        <w:t>в учебном плане</w:t>
      </w:r>
    </w:p>
    <w:p w14:paraId="2B31E3FB" w14:textId="77777777" w:rsidR="00416B7C" w:rsidRPr="00CC2F92" w:rsidRDefault="00416B7C" w:rsidP="00CC2F92">
      <w:pPr>
        <w:pStyle w:val="aff3"/>
        <w:rPr>
          <w:rFonts w:cs="Times New Roman"/>
          <w:sz w:val="24"/>
          <w:szCs w:val="24"/>
        </w:rPr>
      </w:pPr>
      <w:r w:rsidRPr="00CC2F92">
        <w:rPr>
          <w:rFonts w:cs="Times New Roman"/>
          <w:spacing w:val="-1"/>
          <w:sz w:val="24"/>
          <w:szCs w:val="24"/>
        </w:rPr>
        <w:t xml:space="preserve">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w:t>
      </w:r>
      <w:r w:rsidRPr="00CC2F92">
        <w:rPr>
          <w:rFonts w:cs="Times New Roman"/>
          <w:spacing w:val="-1"/>
          <w:sz w:val="24"/>
          <w:szCs w:val="24"/>
        </w:rPr>
        <w:lastRenderedPageBreak/>
        <w:t xml:space="preserve">«Алгебра» </w:t>
      </w:r>
      <w:r w:rsidRPr="00CC2F92">
        <w:rPr>
          <w:rFonts w:cs="Times New Roman"/>
          <w:sz w:val="24"/>
          <w:szCs w:val="24"/>
        </w:rPr>
        <w:t>(включая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14:paraId="3403D84B" w14:textId="77777777" w:rsidR="00416B7C" w:rsidRPr="00CC2F92" w:rsidRDefault="00416B7C" w:rsidP="00CC2F92">
      <w:pPr>
        <w:pStyle w:val="aff3"/>
        <w:rPr>
          <w:rFonts w:cs="Times New Roman"/>
          <w:sz w:val="24"/>
          <w:szCs w:val="24"/>
        </w:rPr>
      </w:pPr>
      <w:r w:rsidRPr="00CC2F92">
        <w:rPr>
          <w:rFonts w:cs="Times New Roman"/>
          <w:sz w:val="24"/>
          <w:szCs w:val="24"/>
        </w:rPr>
        <w:t>Настоящей программой предусматривается выделение в учебном плане на изучение математики в 5—6 классах 5 учеб</w:t>
      </w:r>
      <w:r w:rsidRPr="00CC2F92">
        <w:rPr>
          <w:rFonts w:cs="Times New Roman"/>
          <w:spacing w:val="-4"/>
          <w:sz w:val="24"/>
          <w:szCs w:val="24"/>
        </w:rPr>
        <w:t>ных часов в неделю в течение каждого года обучения, в 7—9 класс</w:t>
      </w:r>
      <w:r w:rsidRPr="00CC2F92">
        <w:rPr>
          <w:rFonts w:cs="Times New Roman"/>
          <w:sz w:val="24"/>
          <w:szCs w:val="24"/>
        </w:rPr>
        <w:t>ах 6 учебных часов в неделю в течение каждого года обучения, всего 952 учебных часа.</w:t>
      </w:r>
    </w:p>
    <w:p w14:paraId="128D935C" w14:textId="77777777" w:rsidR="00416B7C" w:rsidRPr="00CC2F92" w:rsidRDefault="00416B7C" w:rsidP="00CC2F92">
      <w:pPr>
        <w:pStyle w:val="aff3"/>
        <w:rPr>
          <w:rFonts w:cs="Times New Roman"/>
          <w:sz w:val="24"/>
          <w:szCs w:val="24"/>
        </w:rPr>
      </w:pPr>
      <w:r w:rsidRPr="00CC2F92">
        <w:rPr>
          <w:rFonts w:cs="Times New Roman"/>
          <w:sz w:val="24"/>
          <w:szCs w:val="24"/>
        </w:rPr>
        <w:t>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примерные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Примерной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w:t>
      </w:r>
    </w:p>
    <w:p w14:paraId="1A5E3D33" w14:textId="42E69091"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рабочая программа учебного курса «Математика». 5—6 классы</w:t>
      </w:r>
    </w:p>
    <w:p w14:paraId="2C5E922A"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курса</w:t>
      </w:r>
    </w:p>
    <w:p w14:paraId="431A176B" w14:textId="77777777" w:rsidR="00416B7C" w:rsidRPr="00CC2F92" w:rsidRDefault="00416B7C" w:rsidP="00CC2F92">
      <w:pPr>
        <w:pStyle w:val="aff3"/>
        <w:rPr>
          <w:rFonts w:cs="Times New Roman"/>
          <w:sz w:val="24"/>
          <w:szCs w:val="24"/>
        </w:rPr>
      </w:pPr>
      <w:r w:rsidRPr="00CC2F92">
        <w:rPr>
          <w:rFonts w:cs="Times New Roman"/>
          <w:sz w:val="24"/>
          <w:szCs w:val="24"/>
        </w:rPr>
        <w:t>Приоритетными целями обучения математике в 5—6 классах являются:</w:t>
      </w:r>
    </w:p>
    <w:p w14:paraId="5B014C9F" w14:textId="77777777" w:rsidR="00416B7C" w:rsidRPr="00CC2F92" w:rsidRDefault="00416B7C" w:rsidP="00CC2F92">
      <w:pPr>
        <w:pStyle w:val="aff3"/>
        <w:rPr>
          <w:rFonts w:cs="Times New Roman"/>
          <w:sz w:val="24"/>
          <w:szCs w:val="24"/>
        </w:rPr>
      </w:pPr>
      <w:r w:rsidRPr="00CC2F92">
        <w:rPr>
          <w:rFonts w:cs="Times New Roman"/>
          <w:sz w:val="24"/>
          <w:szCs w:val="24"/>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14:paraId="5BE5470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14:paraId="05E3AF05" w14:textId="77777777" w:rsidR="00416B7C" w:rsidRPr="00CC2F92" w:rsidRDefault="00416B7C" w:rsidP="00CC2F92">
      <w:pPr>
        <w:pStyle w:val="aff3"/>
        <w:rPr>
          <w:rFonts w:cs="Times New Roman"/>
          <w:sz w:val="24"/>
          <w:szCs w:val="24"/>
        </w:rPr>
      </w:pPr>
      <w:r w:rsidRPr="00CC2F92">
        <w:rPr>
          <w:rFonts w:cs="Times New Roman"/>
          <w:sz w:val="24"/>
          <w:szCs w:val="24"/>
        </w:rPr>
        <w:t>подведение обучающихся на доступном для них уровне к осознанию взаимосвязи математики и окружающего мира;</w:t>
      </w:r>
    </w:p>
    <w:p w14:paraId="0ABDF882"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14:paraId="34F354B7" w14:textId="77777777" w:rsidR="00416B7C" w:rsidRPr="00CC2F92" w:rsidRDefault="00416B7C" w:rsidP="00CC2F92">
      <w:pPr>
        <w:pStyle w:val="aff3"/>
        <w:rPr>
          <w:rFonts w:cs="Times New Roman"/>
          <w:sz w:val="24"/>
          <w:szCs w:val="24"/>
        </w:rPr>
      </w:pPr>
    </w:p>
    <w:p w14:paraId="7605C0E0" w14:textId="77777777" w:rsidR="00416B7C" w:rsidRPr="00CC2F92" w:rsidRDefault="00416B7C" w:rsidP="00CC2F92">
      <w:pPr>
        <w:pStyle w:val="aff3"/>
        <w:rPr>
          <w:rFonts w:cs="Times New Roman"/>
          <w:sz w:val="24"/>
          <w:szCs w:val="24"/>
        </w:rPr>
      </w:pPr>
      <w:r w:rsidRPr="00CC2F92">
        <w:rPr>
          <w:rFonts w:cs="Times New Roman"/>
          <w:sz w:val="24"/>
          <w:szCs w:val="24"/>
        </w:rPr>
        <w:t>Основные линии содержания курса математики в 5—6 классах —</w:t>
      </w:r>
      <w:r w:rsidRPr="00CC2F92">
        <w:rPr>
          <w:rStyle w:val="a9"/>
          <w:rFonts w:cs="Times New Roman"/>
          <w:sz w:val="24"/>
          <w:szCs w:val="24"/>
        </w:rPr>
        <w:t xml:space="preserve"> </w:t>
      </w:r>
      <w:r w:rsidRPr="00CC2F92">
        <w:rPr>
          <w:rFonts w:cs="Times New Roman"/>
          <w:sz w:val="24"/>
          <w:szCs w:val="24"/>
        </w:rPr>
        <w:t>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14:paraId="55C54DC1" w14:textId="77777777" w:rsidR="00416B7C" w:rsidRPr="00CC2F92" w:rsidRDefault="00416B7C" w:rsidP="00CC2F92">
      <w:pPr>
        <w:pStyle w:val="aff3"/>
        <w:rPr>
          <w:rFonts w:cs="Times New Roman"/>
          <w:sz w:val="24"/>
          <w:szCs w:val="24"/>
        </w:rPr>
      </w:pPr>
      <w:r w:rsidRPr="00CC2F92">
        <w:rPr>
          <w:rFonts w:cs="Times New Roman"/>
          <w:sz w:val="24"/>
          <w:szCs w:val="24"/>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14:paraId="0D44D309" w14:textId="77777777" w:rsidR="00416B7C" w:rsidRPr="00CC2F92" w:rsidRDefault="00416B7C" w:rsidP="00CC2F92">
      <w:pPr>
        <w:pStyle w:val="aff3"/>
        <w:rPr>
          <w:rFonts w:cs="Times New Roman"/>
          <w:sz w:val="24"/>
          <w:szCs w:val="24"/>
        </w:rPr>
      </w:pPr>
      <w:r w:rsidRPr="00CC2F92">
        <w:rPr>
          <w:rFonts w:cs="Times New Roman"/>
          <w:spacing w:val="-4"/>
          <w:sz w:val="24"/>
          <w:szCs w:val="24"/>
        </w:rPr>
        <w:t>Другой крупный блок в содержании арифметической линии —</w:t>
      </w:r>
      <w:r w:rsidRPr="00CC2F92">
        <w:rPr>
          <w:rFonts w:cs="Times New Roman"/>
          <w:sz w:val="24"/>
          <w:szCs w:val="24"/>
        </w:rPr>
        <w:t xml:space="preserve">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w:t>
      </w:r>
      <w:r w:rsidRPr="00CC2F92">
        <w:rPr>
          <w:rFonts w:cs="Times New Roman"/>
          <w:sz w:val="24"/>
          <w:szCs w:val="24"/>
        </w:rPr>
        <w:lastRenderedPageBreak/>
        <w:t>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14:paraId="2460C5A8" w14:textId="77777777" w:rsidR="00416B7C" w:rsidRPr="00CC2F92" w:rsidRDefault="00416B7C" w:rsidP="00CC2F92">
      <w:pPr>
        <w:pStyle w:val="aff3"/>
        <w:rPr>
          <w:rFonts w:cs="Times New Roman"/>
          <w:sz w:val="24"/>
          <w:szCs w:val="24"/>
        </w:rPr>
      </w:pPr>
      <w:r w:rsidRPr="00CC2F92">
        <w:rPr>
          <w:rFonts w:cs="Times New Roman"/>
          <w:spacing w:val="-1"/>
          <w:sz w:val="24"/>
          <w:szCs w:val="24"/>
        </w:rPr>
        <w:t>Особенностью изучения положительных и отрицательных чисел является то, что они также могут рассматриваться в несколь</w:t>
      </w:r>
      <w:r w:rsidRPr="00CC2F92">
        <w:rPr>
          <w:rFonts w:cs="Times New Roman"/>
          <w:sz w:val="24"/>
          <w:szCs w:val="24"/>
        </w:rPr>
        <w:t>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14:paraId="2F8B7927" w14:textId="77777777" w:rsidR="00416B7C" w:rsidRPr="00CC2F92" w:rsidRDefault="00416B7C" w:rsidP="00CC2F92">
      <w:pPr>
        <w:pStyle w:val="aff3"/>
        <w:rPr>
          <w:rFonts w:cs="Times New Roman"/>
          <w:sz w:val="24"/>
          <w:szCs w:val="24"/>
        </w:rPr>
      </w:pPr>
      <w:r w:rsidRPr="00CC2F92">
        <w:rPr>
          <w:rFonts w:cs="Times New Roman"/>
          <w:sz w:val="24"/>
          <w:szCs w:val="24"/>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14:paraId="14B38CB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Примерной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14:paraId="4729D6CB" w14:textId="77777777" w:rsidR="00416B7C" w:rsidRPr="00CC2F92" w:rsidRDefault="00416B7C" w:rsidP="00CC2F92">
      <w:pPr>
        <w:pStyle w:val="aff3"/>
        <w:rPr>
          <w:rFonts w:cs="Times New Roman"/>
          <w:sz w:val="24"/>
          <w:szCs w:val="24"/>
        </w:rPr>
      </w:pPr>
      <w:r w:rsidRPr="00CC2F92">
        <w:rPr>
          <w:rFonts w:cs="Times New Roman"/>
          <w:sz w:val="24"/>
          <w:szCs w:val="24"/>
        </w:rPr>
        <w:t>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14:paraId="2B21F7D3"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512D1778" w14:textId="77777777" w:rsidR="00416B7C" w:rsidRPr="00CC2F92" w:rsidRDefault="00416B7C" w:rsidP="00CC2F92">
      <w:pPr>
        <w:pStyle w:val="aff3"/>
        <w:rPr>
          <w:rFonts w:cs="Times New Roman"/>
          <w:sz w:val="24"/>
          <w:szCs w:val="24"/>
        </w:rPr>
      </w:pPr>
      <w:r w:rsidRPr="00CC2F92">
        <w:rPr>
          <w:rFonts w:cs="Times New Roman"/>
          <w:sz w:val="24"/>
          <w:szCs w:val="24"/>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14:paraId="49EA2AD0" w14:textId="77777777" w:rsidR="00416B7C" w:rsidRPr="00CC2F92" w:rsidRDefault="00416B7C" w:rsidP="00CC2F92">
      <w:pPr>
        <w:pStyle w:val="aff3"/>
        <w:rPr>
          <w:rFonts w:cs="Times New Roman"/>
          <w:sz w:val="24"/>
          <w:szCs w:val="24"/>
        </w:rPr>
      </w:pPr>
      <w:r w:rsidRPr="00CC2F92">
        <w:rPr>
          <w:rFonts w:cs="Times New Roman"/>
          <w:sz w:val="24"/>
          <w:szCs w:val="24"/>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14:paraId="37794DB2"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Содержание учебного курса </w:t>
      </w:r>
      <w:r w:rsidR="00570445" w:rsidRPr="00CC2F92">
        <w:rPr>
          <w:rFonts w:cs="Times New Roman"/>
          <w:sz w:val="24"/>
          <w:szCs w:val="24"/>
        </w:rPr>
        <w:br/>
      </w:r>
      <w:r w:rsidRPr="00CC2F92">
        <w:rPr>
          <w:rFonts w:cs="Times New Roman"/>
          <w:sz w:val="24"/>
          <w:szCs w:val="24"/>
        </w:rPr>
        <w:t>(по годам обучения)</w:t>
      </w:r>
    </w:p>
    <w:p w14:paraId="43A6813A" w14:textId="77777777" w:rsidR="00416B7C" w:rsidRPr="00CC2F92" w:rsidRDefault="00416B7C" w:rsidP="00CC2F92">
      <w:pPr>
        <w:pStyle w:val="aff3"/>
        <w:rPr>
          <w:rFonts w:cs="Times New Roman"/>
          <w:sz w:val="24"/>
          <w:szCs w:val="24"/>
        </w:rPr>
      </w:pPr>
      <w:r w:rsidRPr="00CC2F92">
        <w:rPr>
          <w:rFonts w:cs="Times New Roman"/>
          <w:sz w:val="24"/>
          <w:szCs w:val="24"/>
        </w:rPr>
        <w:t>5 класс</w:t>
      </w:r>
    </w:p>
    <w:p w14:paraId="65B8668F" w14:textId="77777777" w:rsidR="00416B7C" w:rsidRPr="00CC2F92" w:rsidRDefault="00416B7C" w:rsidP="00CC2F92">
      <w:pPr>
        <w:pStyle w:val="aff3"/>
        <w:rPr>
          <w:rFonts w:cs="Times New Roman"/>
          <w:sz w:val="24"/>
          <w:szCs w:val="24"/>
        </w:rPr>
      </w:pPr>
      <w:r w:rsidRPr="00CC2F92">
        <w:rPr>
          <w:rFonts w:cs="Times New Roman"/>
          <w:sz w:val="24"/>
          <w:szCs w:val="24"/>
        </w:rPr>
        <w:t>Натуральные числа и нуль</w:t>
      </w:r>
    </w:p>
    <w:p w14:paraId="6E4369A4" w14:textId="77777777" w:rsidR="00416B7C" w:rsidRPr="00CC2F92" w:rsidRDefault="00416B7C" w:rsidP="00CC2F92">
      <w:pPr>
        <w:pStyle w:val="aff3"/>
        <w:rPr>
          <w:rFonts w:cs="Times New Roman"/>
          <w:sz w:val="24"/>
          <w:szCs w:val="24"/>
        </w:rPr>
      </w:pPr>
      <w:r w:rsidRPr="00CC2F92">
        <w:rPr>
          <w:rFonts w:cs="Times New Roman"/>
          <w:sz w:val="24"/>
          <w:szCs w:val="24"/>
        </w:rPr>
        <w:t>Натуральное число. Ряд натуральных чисел. Число 0. Изображение натуральных чисел точками на координатной (числовой) прямой.</w:t>
      </w:r>
    </w:p>
    <w:p w14:paraId="2B38B5C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Позиционная система счисления. Римская нумерация как пример непозиционной системы счисления. Десятичная система счисления.</w:t>
      </w:r>
    </w:p>
    <w:p w14:paraId="39A2A794" w14:textId="77777777" w:rsidR="00416B7C" w:rsidRPr="00CC2F92" w:rsidRDefault="00416B7C" w:rsidP="00CC2F92">
      <w:pPr>
        <w:pStyle w:val="aff3"/>
        <w:rPr>
          <w:rFonts w:cs="Times New Roman"/>
          <w:sz w:val="24"/>
          <w:szCs w:val="24"/>
        </w:rPr>
      </w:pPr>
      <w:r w:rsidRPr="00CC2F92">
        <w:rPr>
          <w:rFonts w:cs="Times New Roman"/>
          <w:sz w:val="24"/>
          <w:szCs w:val="24"/>
        </w:rPr>
        <w:t>Сравнение натуральных чисел, сравнение натуральных чисел с нулём. Способы сравнения. Округление натуральных чисел.</w:t>
      </w:r>
    </w:p>
    <w:p w14:paraId="30039E27" w14:textId="77777777" w:rsidR="00416B7C" w:rsidRPr="00CC2F92" w:rsidRDefault="00416B7C" w:rsidP="00CC2F92">
      <w:pPr>
        <w:pStyle w:val="aff3"/>
        <w:rPr>
          <w:rFonts w:cs="Times New Roman"/>
          <w:sz w:val="24"/>
          <w:szCs w:val="24"/>
        </w:rPr>
      </w:pPr>
      <w:r w:rsidRPr="00CC2F92">
        <w:rPr>
          <w:rFonts w:cs="Times New Roman"/>
          <w:sz w:val="24"/>
          <w:szCs w:val="24"/>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w:t>
      </w:r>
      <w:r w:rsidR="00EF4DAB" w:rsidRPr="00CC2F92">
        <w:rPr>
          <w:rFonts w:cs="Times New Roman"/>
          <w:sz w:val="24"/>
          <w:szCs w:val="24"/>
        </w:rPr>
        <w:t xml:space="preserve"> </w:t>
      </w:r>
      <w:r w:rsidRPr="00CC2F92">
        <w:rPr>
          <w:rFonts w:cs="Times New Roman"/>
          <w:sz w:val="24"/>
          <w:szCs w:val="24"/>
        </w:rPr>
        <w:t>(законы) сложения и умножения, распределительное свойство (закон) умножения.</w:t>
      </w:r>
    </w:p>
    <w:p w14:paraId="15D6F94A"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букв для обозначения неизвестного компонента и записи свойств арифметических действий.</w:t>
      </w:r>
    </w:p>
    <w:p w14:paraId="73264B6B" w14:textId="77777777" w:rsidR="00416B7C" w:rsidRPr="00CC2F92" w:rsidRDefault="00416B7C" w:rsidP="00CC2F92">
      <w:pPr>
        <w:pStyle w:val="aff3"/>
        <w:rPr>
          <w:rFonts w:cs="Times New Roman"/>
          <w:sz w:val="24"/>
          <w:szCs w:val="24"/>
        </w:rPr>
      </w:pPr>
      <w:r w:rsidRPr="00CC2F92">
        <w:rPr>
          <w:rFonts w:cs="Times New Roman"/>
          <w:sz w:val="24"/>
          <w:szCs w:val="24"/>
        </w:rPr>
        <w:t>Делители и кратные числа, разложение на множители. Простые и составные числа. Признаки делимости на 2, 5, 10, 3, 9. Деление с остатком.</w:t>
      </w:r>
    </w:p>
    <w:p w14:paraId="1F284946" w14:textId="77777777" w:rsidR="00416B7C" w:rsidRPr="00CC2F92" w:rsidRDefault="00416B7C" w:rsidP="00CC2F92">
      <w:pPr>
        <w:pStyle w:val="aff3"/>
        <w:rPr>
          <w:rFonts w:cs="Times New Roman"/>
          <w:sz w:val="24"/>
          <w:szCs w:val="24"/>
        </w:rPr>
      </w:pPr>
      <w:r w:rsidRPr="00CC2F92">
        <w:rPr>
          <w:rFonts w:cs="Times New Roman"/>
          <w:sz w:val="24"/>
          <w:szCs w:val="24"/>
        </w:rPr>
        <w:t>Степень с натуральным показателем. Запись числа в виде суммы разрядных слагаемых.</w:t>
      </w:r>
    </w:p>
    <w:p w14:paraId="678FD094" w14:textId="77777777" w:rsidR="00416B7C" w:rsidRPr="00CC2F92" w:rsidRDefault="00416B7C" w:rsidP="00CC2F92">
      <w:pPr>
        <w:pStyle w:val="aff3"/>
        <w:rPr>
          <w:rFonts w:cs="Times New Roman"/>
          <w:sz w:val="24"/>
          <w:szCs w:val="24"/>
        </w:rPr>
      </w:pPr>
      <w:r w:rsidRPr="00CC2F92">
        <w:rPr>
          <w:rFonts w:cs="Times New Roman"/>
          <w:sz w:val="24"/>
          <w:szCs w:val="24"/>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w:t>
      </w:r>
      <w:r w:rsidR="00EF4DAB" w:rsidRPr="00CC2F92">
        <w:rPr>
          <w:rFonts w:cs="Times New Roman"/>
          <w:sz w:val="24"/>
          <w:szCs w:val="24"/>
        </w:rPr>
        <w:t xml:space="preserve"> </w:t>
      </w:r>
      <w:r w:rsidRPr="00CC2F92">
        <w:rPr>
          <w:rFonts w:cs="Times New Roman"/>
          <w:sz w:val="24"/>
          <w:szCs w:val="24"/>
        </w:rPr>
        <w:t>(законов) сложения и умножения, распределительного свойства умножения.</w:t>
      </w:r>
    </w:p>
    <w:p w14:paraId="1341A8EB" w14:textId="77777777" w:rsidR="00416B7C" w:rsidRPr="00CC2F92" w:rsidRDefault="00416B7C" w:rsidP="00CC2F92">
      <w:pPr>
        <w:pStyle w:val="aff3"/>
        <w:rPr>
          <w:rFonts w:cs="Times New Roman"/>
          <w:sz w:val="24"/>
          <w:szCs w:val="24"/>
        </w:rPr>
      </w:pPr>
      <w:r w:rsidRPr="00CC2F92">
        <w:rPr>
          <w:rFonts w:cs="Times New Roman"/>
          <w:sz w:val="24"/>
          <w:szCs w:val="24"/>
        </w:rPr>
        <w:t>Дроби</w:t>
      </w:r>
    </w:p>
    <w:p w14:paraId="58F9E91B"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14:paraId="06709152" w14:textId="77777777" w:rsidR="00416B7C" w:rsidRPr="00CC2F92" w:rsidRDefault="00416B7C" w:rsidP="00CC2F92">
      <w:pPr>
        <w:pStyle w:val="aff3"/>
        <w:rPr>
          <w:rFonts w:cs="Times New Roman"/>
          <w:sz w:val="24"/>
          <w:szCs w:val="24"/>
        </w:rPr>
      </w:pPr>
      <w:r w:rsidRPr="00CC2F92">
        <w:rPr>
          <w:rFonts w:cs="Times New Roman"/>
          <w:sz w:val="24"/>
          <w:szCs w:val="24"/>
        </w:rPr>
        <w:t>Сложение и вычитание дробей. Умножение и деление дробей; взаимно-обратные дроби. Нахождение части целого и целого по его части.</w:t>
      </w:r>
    </w:p>
    <w:p w14:paraId="2783A87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14:paraId="00E2C77C"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Арифметические действия с десятичными дробями. Округление десятичных дробей.</w:t>
      </w:r>
    </w:p>
    <w:p w14:paraId="170B82E4"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w:t>
      </w:r>
    </w:p>
    <w:p w14:paraId="2FA92A10"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14:paraId="07BF86DD" w14:textId="77777777" w:rsidR="00416B7C" w:rsidRPr="00CC2F92" w:rsidRDefault="00416B7C" w:rsidP="00CC2F92">
      <w:pPr>
        <w:pStyle w:val="aff3"/>
        <w:rPr>
          <w:rFonts w:cs="Times New Roman"/>
          <w:sz w:val="24"/>
          <w:szCs w:val="24"/>
        </w:rPr>
      </w:pPr>
      <w:r w:rsidRPr="00CC2F92">
        <w:rPr>
          <w:rFonts w:cs="Times New Roman"/>
          <w:sz w:val="24"/>
          <w:szCs w:val="24"/>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14:paraId="59A57C5A" w14:textId="77777777" w:rsidR="00416B7C" w:rsidRPr="00CC2F92" w:rsidRDefault="00416B7C" w:rsidP="00CC2F92">
      <w:pPr>
        <w:pStyle w:val="aff3"/>
        <w:rPr>
          <w:rFonts w:cs="Times New Roman"/>
          <w:sz w:val="24"/>
          <w:szCs w:val="24"/>
        </w:rPr>
      </w:pPr>
      <w:r w:rsidRPr="00CC2F92">
        <w:rPr>
          <w:rFonts w:cs="Times New Roman"/>
          <w:sz w:val="24"/>
          <w:szCs w:val="24"/>
        </w:rPr>
        <w:t>Решение основных задач на дроби.</w:t>
      </w:r>
    </w:p>
    <w:p w14:paraId="3CA06366"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в виде таблиц, столбчатых диаграмм.</w:t>
      </w:r>
    </w:p>
    <w:p w14:paraId="701201FD" w14:textId="77777777" w:rsidR="00416B7C" w:rsidRPr="00CC2F92" w:rsidRDefault="00416B7C" w:rsidP="00CC2F92">
      <w:pPr>
        <w:pStyle w:val="aff3"/>
        <w:rPr>
          <w:rFonts w:cs="Times New Roman"/>
          <w:sz w:val="24"/>
          <w:szCs w:val="24"/>
        </w:rPr>
      </w:pPr>
      <w:r w:rsidRPr="00CC2F92">
        <w:rPr>
          <w:rFonts w:cs="Times New Roman"/>
          <w:sz w:val="24"/>
          <w:szCs w:val="24"/>
        </w:rPr>
        <w:t>Наглядная геометрия</w:t>
      </w:r>
    </w:p>
    <w:p w14:paraId="7DE3411D"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w:t>
      </w:r>
      <w:r w:rsidR="00EF4DAB" w:rsidRPr="00CC2F92">
        <w:rPr>
          <w:rFonts w:cs="Times New Roman"/>
          <w:sz w:val="24"/>
          <w:szCs w:val="24"/>
        </w:rPr>
        <w:t xml:space="preserve"> </w:t>
      </w:r>
      <w:r w:rsidRPr="00CC2F92">
        <w:rPr>
          <w:rFonts w:cs="Times New Roman"/>
          <w:sz w:val="24"/>
          <w:szCs w:val="24"/>
        </w:rPr>
        <w:t>углы.</w:t>
      </w:r>
    </w:p>
    <w:p w14:paraId="1245FFA2" w14:textId="77777777" w:rsidR="00416B7C" w:rsidRPr="00CC2F92" w:rsidRDefault="00416B7C" w:rsidP="00CC2F92">
      <w:pPr>
        <w:pStyle w:val="aff3"/>
        <w:rPr>
          <w:rFonts w:cs="Times New Roman"/>
          <w:sz w:val="24"/>
          <w:szCs w:val="24"/>
        </w:rPr>
      </w:pPr>
      <w:r w:rsidRPr="00CC2F92">
        <w:rPr>
          <w:rFonts w:cs="Times New Roman"/>
          <w:sz w:val="24"/>
          <w:szCs w:val="24"/>
        </w:rPr>
        <w:t>Длина отрезка, метрические единицы длины. Длина ломаной, периметр многоугольника. Измерение и построение углов с помощью транспортира.</w:t>
      </w:r>
    </w:p>
    <w:p w14:paraId="226C9457"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фигурах на плоскости: многоугольник; прямоугольник, квадрат; треугольник, о равенстве фигур.</w:t>
      </w:r>
    </w:p>
    <w:p w14:paraId="3A8380B5"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14:paraId="61ED74F2" w14:textId="77777777" w:rsidR="00416B7C" w:rsidRPr="00CC2F92" w:rsidRDefault="00416B7C" w:rsidP="00CC2F92">
      <w:pPr>
        <w:pStyle w:val="aff3"/>
        <w:rPr>
          <w:rFonts w:cs="Times New Roman"/>
          <w:sz w:val="24"/>
          <w:szCs w:val="24"/>
        </w:rPr>
      </w:pPr>
      <w:r w:rsidRPr="00CC2F92">
        <w:rPr>
          <w:rFonts w:cs="Times New Roman"/>
          <w:sz w:val="24"/>
          <w:szCs w:val="24"/>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14:paraId="6DAC55E8"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w:t>
      </w:r>
      <w:r w:rsidRPr="00CC2F92">
        <w:rPr>
          <w:rFonts w:cs="Times New Roman"/>
          <w:sz w:val="24"/>
          <w:szCs w:val="24"/>
        </w:rPr>
        <w:lastRenderedPageBreak/>
        <w:t>лепипеда. Создание моделей многогранников (из бумаги, проволоки, пластилина и др.).</w:t>
      </w:r>
    </w:p>
    <w:p w14:paraId="07689800" w14:textId="77777777" w:rsidR="00416B7C" w:rsidRPr="00CC2F92" w:rsidRDefault="00416B7C" w:rsidP="00CC2F92">
      <w:pPr>
        <w:pStyle w:val="aff3"/>
        <w:rPr>
          <w:rFonts w:cs="Times New Roman"/>
          <w:sz w:val="24"/>
          <w:szCs w:val="24"/>
        </w:rPr>
      </w:pPr>
      <w:r w:rsidRPr="00CC2F92">
        <w:rPr>
          <w:rFonts w:cs="Times New Roman"/>
          <w:sz w:val="24"/>
          <w:szCs w:val="24"/>
        </w:rPr>
        <w:t>Объём прямоугольного параллелепипеда, куба. Единицы измерения объёма.</w:t>
      </w:r>
    </w:p>
    <w:p w14:paraId="529BEF12"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432F72C9" w14:textId="77777777" w:rsidR="00416B7C" w:rsidRPr="00CC2F92" w:rsidRDefault="00416B7C" w:rsidP="00CC2F92">
      <w:pPr>
        <w:pStyle w:val="aff3"/>
        <w:rPr>
          <w:rFonts w:cs="Times New Roman"/>
          <w:sz w:val="24"/>
          <w:szCs w:val="24"/>
        </w:rPr>
      </w:pPr>
      <w:r w:rsidRPr="00CC2F92">
        <w:rPr>
          <w:rFonts w:cs="Times New Roman"/>
          <w:sz w:val="24"/>
          <w:szCs w:val="24"/>
        </w:rPr>
        <w:t>Натуральные числа</w:t>
      </w:r>
    </w:p>
    <w:p w14:paraId="0E535C6B"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14:paraId="2F0D2EB8" w14:textId="77777777" w:rsidR="00416B7C" w:rsidRPr="00CC2F92" w:rsidRDefault="00416B7C" w:rsidP="00CC2F92">
      <w:pPr>
        <w:pStyle w:val="aff3"/>
        <w:rPr>
          <w:rFonts w:cs="Times New Roman"/>
          <w:sz w:val="24"/>
          <w:szCs w:val="24"/>
        </w:rPr>
      </w:pPr>
      <w:r w:rsidRPr="00CC2F92">
        <w:rPr>
          <w:rFonts w:cs="Times New Roman"/>
          <w:sz w:val="24"/>
          <w:szCs w:val="24"/>
        </w:rPr>
        <w:t>Делители и кратные числа; наибольший общий делитель и наименьшее общее кратное. Делимость суммы и произведения. Деление с остатком.</w:t>
      </w:r>
    </w:p>
    <w:p w14:paraId="27C60503" w14:textId="77777777" w:rsidR="00416B7C" w:rsidRPr="00CC2F92" w:rsidRDefault="00416B7C" w:rsidP="00CC2F92">
      <w:pPr>
        <w:pStyle w:val="aff3"/>
        <w:rPr>
          <w:rFonts w:cs="Times New Roman"/>
          <w:sz w:val="24"/>
          <w:szCs w:val="24"/>
        </w:rPr>
      </w:pPr>
      <w:r w:rsidRPr="00CC2F92">
        <w:rPr>
          <w:rFonts w:cs="Times New Roman"/>
          <w:sz w:val="24"/>
          <w:szCs w:val="24"/>
        </w:rPr>
        <w:t>Дроби</w:t>
      </w:r>
    </w:p>
    <w:p w14:paraId="72BB1875" w14:textId="77777777" w:rsidR="00416B7C" w:rsidRPr="00CC2F92" w:rsidRDefault="00416B7C" w:rsidP="00CC2F92">
      <w:pPr>
        <w:pStyle w:val="aff3"/>
        <w:rPr>
          <w:rFonts w:cs="Times New Roman"/>
          <w:sz w:val="24"/>
          <w:szCs w:val="24"/>
        </w:rPr>
      </w:pPr>
      <w:r w:rsidRPr="00CC2F92">
        <w:rPr>
          <w:rFonts w:cs="Times New Roman"/>
          <w:sz w:val="24"/>
          <w:szCs w:val="24"/>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14:paraId="0EA62E94" w14:textId="77777777" w:rsidR="00416B7C" w:rsidRPr="00CC2F92" w:rsidRDefault="00416B7C" w:rsidP="00CC2F92">
      <w:pPr>
        <w:pStyle w:val="aff3"/>
        <w:rPr>
          <w:rFonts w:cs="Times New Roman"/>
          <w:sz w:val="24"/>
          <w:szCs w:val="24"/>
        </w:rPr>
      </w:pPr>
      <w:r w:rsidRPr="00CC2F92">
        <w:rPr>
          <w:rFonts w:cs="Times New Roman"/>
          <w:sz w:val="24"/>
          <w:szCs w:val="24"/>
        </w:rPr>
        <w:t>Отношение. Деление в данном отношении. Масштаб, пропорция. Применение пропорций при решении задач.</w:t>
      </w:r>
    </w:p>
    <w:p w14:paraId="185590CD" w14:textId="77777777" w:rsidR="00416B7C" w:rsidRPr="00CC2F92" w:rsidRDefault="00416B7C" w:rsidP="00CC2F92">
      <w:pPr>
        <w:pStyle w:val="aff3"/>
        <w:rPr>
          <w:rFonts w:cs="Times New Roman"/>
          <w:sz w:val="24"/>
          <w:szCs w:val="24"/>
        </w:rPr>
      </w:pPr>
      <w:r w:rsidRPr="00CC2F92">
        <w:rPr>
          <w:rFonts w:cs="Times New Roman"/>
          <w:sz w:val="24"/>
          <w:szCs w:val="24"/>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14:paraId="25A0C252" w14:textId="77777777" w:rsidR="00416B7C" w:rsidRPr="00CC2F92" w:rsidRDefault="00416B7C" w:rsidP="00CC2F92">
      <w:pPr>
        <w:pStyle w:val="aff3"/>
        <w:rPr>
          <w:rFonts w:cs="Times New Roman"/>
          <w:sz w:val="24"/>
          <w:szCs w:val="24"/>
        </w:rPr>
      </w:pPr>
      <w:r w:rsidRPr="00CC2F92">
        <w:rPr>
          <w:rFonts w:cs="Times New Roman"/>
          <w:sz w:val="24"/>
          <w:szCs w:val="24"/>
        </w:rPr>
        <w:t>Положительные и отрицательные числа</w:t>
      </w:r>
    </w:p>
    <w:p w14:paraId="234B7FF5" w14:textId="77777777" w:rsidR="00416B7C" w:rsidRPr="00CC2F92" w:rsidRDefault="00416B7C" w:rsidP="00CC2F92">
      <w:pPr>
        <w:pStyle w:val="aff3"/>
        <w:rPr>
          <w:rFonts w:cs="Times New Roman"/>
          <w:sz w:val="24"/>
          <w:szCs w:val="24"/>
        </w:rPr>
      </w:pPr>
      <w:r w:rsidRPr="00CC2F92">
        <w:rPr>
          <w:rFonts w:cs="Times New Roman"/>
          <w:spacing w:val="-4"/>
          <w:sz w:val="24"/>
          <w:szCs w:val="24"/>
        </w:rPr>
        <w:t>Положительные и отрицательные числа. Целые числа. Модуль</w:t>
      </w:r>
      <w:r w:rsidRPr="00CC2F92">
        <w:rPr>
          <w:rFonts w:cs="Times New Roman"/>
          <w:sz w:val="24"/>
          <w:szCs w:val="24"/>
        </w:rPr>
        <w:t xml:space="preserve"> числа, геометрическая интерпретация модуля числа. Изображение чисел на координатной прямой. Числовые промежутки.</w:t>
      </w:r>
    </w:p>
    <w:p w14:paraId="2278AE60" w14:textId="77777777" w:rsidR="00416B7C" w:rsidRPr="00CC2F92" w:rsidRDefault="00416B7C" w:rsidP="00CC2F92">
      <w:pPr>
        <w:pStyle w:val="aff3"/>
        <w:rPr>
          <w:rFonts w:cs="Times New Roman"/>
          <w:sz w:val="24"/>
          <w:szCs w:val="24"/>
        </w:rPr>
      </w:pPr>
      <w:r w:rsidRPr="00CC2F92">
        <w:rPr>
          <w:rFonts w:cs="Times New Roman"/>
          <w:sz w:val="24"/>
          <w:szCs w:val="24"/>
        </w:rPr>
        <w:t>Сравнение чисел. Арифметические действия с положительными и отрицательными числами.</w:t>
      </w:r>
    </w:p>
    <w:p w14:paraId="0AC6609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14:paraId="77740772" w14:textId="77777777" w:rsidR="00416B7C" w:rsidRPr="00CC2F92" w:rsidRDefault="00416B7C" w:rsidP="00CC2F92">
      <w:pPr>
        <w:pStyle w:val="aff3"/>
        <w:rPr>
          <w:rFonts w:cs="Times New Roman"/>
          <w:sz w:val="24"/>
          <w:szCs w:val="24"/>
        </w:rPr>
      </w:pPr>
      <w:r w:rsidRPr="00CC2F92">
        <w:rPr>
          <w:rFonts w:cs="Times New Roman"/>
          <w:sz w:val="24"/>
          <w:szCs w:val="24"/>
        </w:rPr>
        <w:t>Буквенные выражения</w:t>
      </w:r>
    </w:p>
    <w:p w14:paraId="394EA005" w14:textId="77777777" w:rsidR="00416B7C" w:rsidRPr="00CC2F92" w:rsidRDefault="00416B7C" w:rsidP="00CC2F92">
      <w:pPr>
        <w:pStyle w:val="aff3"/>
        <w:rPr>
          <w:rFonts w:cs="Times New Roman"/>
          <w:sz w:val="24"/>
          <w:szCs w:val="24"/>
        </w:rPr>
      </w:pPr>
      <w:r w:rsidRPr="00CC2F92">
        <w:rPr>
          <w:rFonts w:cs="Times New Roman"/>
          <w:sz w:val="24"/>
          <w:szCs w:val="24"/>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14:paraId="185DA02F"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w:t>
      </w:r>
    </w:p>
    <w:p w14:paraId="5AD6DFAC"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арифметическим способом. Решение логических задач. Решение задач перебором всех возможных вариантов.</w:t>
      </w:r>
    </w:p>
    <w:p w14:paraId="004FB6F5" w14:textId="77777777" w:rsidR="00416B7C" w:rsidRPr="00CC2F92" w:rsidRDefault="00416B7C" w:rsidP="00CC2F92">
      <w:pPr>
        <w:pStyle w:val="aff3"/>
        <w:rPr>
          <w:rFonts w:cs="Times New Roman"/>
          <w:sz w:val="24"/>
          <w:szCs w:val="24"/>
        </w:rPr>
      </w:pPr>
      <w:r w:rsidRPr="00CC2F92">
        <w:rPr>
          <w:rFonts w:cs="Times New Roman"/>
          <w:sz w:val="24"/>
          <w:szCs w:val="24"/>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14:paraId="0D2A96F2" w14:textId="77777777" w:rsidR="00416B7C" w:rsidRPr="00CC2F92" w:rsidRDefault="00416B7C" w:rsidP="00CC2F92">
      <w:pPr>
        <w:pStyle w:val="aff3"/>
        <w:rPr>
          <w:rFonts w:cs="Times New Roman"/>
          <w:sz w:val="24"/>
          <w:szCs w:val="24"/>
        </w:rPr>
      </w:pPr>
      <w:r w:rsidRPr="00CC2F92">
        <w:rPr>
          <w:rFonts w:cs="Times New Roman"/>
          <w:sz w:val="24"/>
          <w:szCs w:val="24"/>
        </w:rPr>
        <w:t>Решение задач, связанных с отношением, пропорциональностью величин, процентами; решение основных задач на дроби и проценты.</w:t>
      </w:r>
    </w:p>
    <w:p w14:paraId="35ED6F66" w14:textId="77777777" w:rsidR="00416B7C" w:rsidRPr="00CC2F92" w:rsidRDefault="00416B7C" w:rsidP="00CC2F92">
      <w:pPr>
        <w:pStyle w:val="aff3"/>
        <w:rPr>
          <w:rFonts w:cs="Times New Roman"/>
          <w:sz w:val="24"/>
          <w:szCs w:val="24"/>
        </w:rPr>
      </w:pPr>
      <w:r w:rsidRPr="00CC2F92">
        <w:rPr>
          <w:rFonts w:cs="Times New Roman"/>
          <w:sz w:val="24"/>
          <w:szCs w:val="24"/>
        </w:rPr>
        <w:t>Оценка и прикидка, округление результата.</w:t>
      </w:r>
    </w:p>
    <w:p w14:paraId="70D767B8" w14:textId="77777777" w:rsidR="00416B7C" w:rsidRPr="00CC2F92" w:rsidRDefault="00416B7C" w:rsidP="00CC2F92">
      <w:pPr>
        <w:pStyle w:val="aff3"/>
        <w:rPr>
          <w:rStyle w:val="a9"/>
          <w:rFonts w:cs="Times New Roman"/>
          <w:sz w:val="24"/>
          <w:szCs w:val="24"/>
        </w:rPr>
      </w:pPr>
      <w:r w:rsidRPr="00CC2F92">
        <w:rPr>
          <w:rFonts w:cs="Times New Roman"/>
          <w:sz w:val="24"/>
          <w:szCs w:val="24"/>
        </w:rPr>
        <w:t>Составление буквенных выражений по условию задачи.</w:t>
      </w:r>
    </w:p>
    <w:p w14:paraId="12B3004C"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с помощью таблиц и диаграмм. Столбчатые диаграммы: чтение и построение. Чтение круговых диаграмм.</w:t>
      </w:r>
    </w:p>
    <w:p w14:paraId="781F2039" w14:textId="77777777" w:rsidR="00416B7C" w:rsidRPr="00CC2F92" w:rsidRDefault="00416B7C" w:rsidP="00CC2F92">
      <w:pPr>
        <w:pStyle w:val="aff3"/>
        <w:rPr>
          <w:rFonts w:cs="Times New Roman"/>
          <w:sz w:val="24"/>
          <w:szCs w:val="24"/>
        </w:rPr>
      </w:pPr>
      <w:r w:rsidRPr="00CC2F92">
        <w:rPr>
          <w:rFonts w:cs="Times New Roman"/>
          <w:sz w:val="24"/>
          <w:szCs w:val="24"/>
        </w:rPr>
        <w:t>Наглядная геометрия</w:t>
      </w:r>
    </w:p>
    <w:p w14:paraId="5D2428E3"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14:paraId="4F4161CF" w14:textId="77777777" w:rsidR="00416B7C" w:rsidRPr="00CC2F92" w:rsidRDefault="00416B7C" w:rsidP="00CC2F92">
      <w:pPr>
        <w:pStyle w:val="aff3"/>
        <w:rPr>
          <w:rFonts w:cs="Times New Roman"/>
          <w:sz w:val="24"/>
          <w:szCs w:val="24"/>
        </w:rPr>
      </w:pPr>
      <w:r w:rsidRPr="00CC2F92">
        <w:rPr>
          <w:rFonts w:cs="Times New Roman"/>
          <w:sz w:val="24"/>
          <w:szCs w:val="24"/>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14:paraId="1A5217C5" w14:textId="77777777" w:rsidR="00416B7C" w:rsidRPr="00CC2F92" w:rsidRDefault="00416B7C" w:rsidP="00CC2F92">
      <w:pPr>
        <w:pStyle w:val="aff3"/>
        <w:rPr>
          <w:rFonts w:cs="Times New Roman"/>
          <w:sz w:val="24"/>
          <w:szCs w:val="24"/>
        </w:rPr>
      </w:pPr>
      <w:r w:rsidRPr="00CC2F92">
        <w:rPr>
          <w:rFonts w:cs="Times New Roman"/>
          <w:sz w:val="24"/>
          <w:szCs w:val="24"/>
        </w:rPr>
        <w:t>Измерение и построение углов с помощью транспортира. Виды треугольников: остроугольный, прямоугольный, тупо</w:t>
      </w:r>
      <w:r w:rsidRPr="00CC2F92">
        <w:rPr>
          <w:rFonts w:cs="Times New Roman"/>
          <w:sz w:val="24"/>
          <w:szCs w:val="24"/>
        </w:rPr>
        <w:lastRenderedPageBreak/>
        <w:t>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14:paraId="5A66A4AD" w14:textId="77777777" w:rsidR="00416B7C" w:rsidRPr="00CC2F92" w:rsidRDefault="00416B7C" w:rsidP="00CC2F92">
      <w:pPr>
        <w:pStyle w:val="aff3"/>
        <w:rPr>
          <w:rFonts w:cs="Times New Roman"/>
          <w:sz w:val="24"/>
          <w:szCs w:val="24"/>
        </w:rPr>
      </w:pPr>
      <w:r w:rsidRPr="00CC2F92">
        <w:rPr>
          <w:rFonts w:cs="Times New Roman"/>
          <w:sz w:val="24"/>
          <w:szCs w:val="24"/>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14:paraId="2EC85EF5" w14:textId="77777777" w:rsidR="00416B7C" w:rsidRPr="00CC2F92" w:rsidRDefault="00416B7C" w:rsidP="00CC2F92">
      <w:pPr>
        <w:pStyle w:val="aff3"/>
        <w:rPr>
          <w:rFonts w:cs="Times New Roman"/>
          <w:sz w:val="24"/>
          <w:szCs w:val="24"/>
        </w:rPr>
      </w:pPr>
      <w:r w:rsidRPr="00CC2F92">
        <w:rPr>
          <w:rFonts w:cs="Times New Roman"/>
          <w:sz w:val="24"/>
          <w:szCs w:val="24"/>
        </w:rPr>
        <w:t>Симметрия: центральная, осевая и зеркальная симметрии. Построение симметричных фигур.</w:t>
      </w:r>
    </w:p>
    <w:p w14:paraId="57EFBC3D" w14:textId="77777777" w:rsidR="00416B7C" w:rsidRPr="00CC2F92" w:rsidRDefault="00416B7C" w:rsidP="00CC2F92">
      <w:pPr>
        <w:pStyle w:val="aff3"/>
        <w:rPr>
          <w:rFonts w:cs="Times New Roman"/>
          <w:sz w:val="24"/>
          <w:szCs w:val="24"/>
        </w:rPr>
      </w:pPr>
      <w:r w:rsidRPr="00CC2F92">
        <w:rPr>
          <w:rFonts w:cs="Times New Roman"/>
          <w:sz w:val="24"/>
          <w:szCs w:val="24"/>
        </w:rPr>
        <w:t>Наглядные представления о пространственных фигурах:</w:t>
      </w:r>
      <w:r w:rsidR="00EF4DAB" w:rsidRPr="00CC2F92">
        <w:rPr>
          <w:rFonts w:cs="Times New Roman"/>
          <w:sz w:val="24"/>
          <w:szCs w:val="24"/>
        </w:rPr>
        <w:t xml:space="preserve"> </w:t>
      </w:r>
      <w:r w:rsidRPr="00CC2F92">
        <w:rPr>
          <w:rFonts w:cs="Times New Roman"/>
          <w:sz w:val="24"/>
          <w:szCs w:val="24"/>
        </w:rPr>
        <w:t>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14:paraId="73FB0980" w14:textId="77777777" w:rsidR="00B00FF9" w:rsidRPr="00CC2F92" w:rsidRDefault="00416B7C" w:rsidP="00CC2F92">
      <w:pPr>
        <w:pStyle w:val="aff3"/>
        <w:rPr>
          <w:rFonts w:cs="Times New Roman"/>
          <w:sz w:val="24"/>
          <w:szCs w:val="24"/>
        </w:rPr>
      </w:pPr>
      <w:r w:rsidRPr="00CC2F92">
        <w:rPr>
          <w:rFonts w:cs="Times New Roman"/>
          <w:sz w:val="24"/>
          <w:szCs w:val="24"/>
        </w:rPr>
        <w:t>Понятие объёма; единицы измерения объёма. Объём прямоу</w:t>
      </w:r>
      <w:r w:rsidR="00B00FF9" w:rsidRPr="00CC2F92">
        <w:rPr>
          <w:rFonts w:cs="Times New Roman"/>
          <w:sz w:val="24"/>
          <w:szCs w:val="24"/>
        </w:rPr>
        <w:t>гольного параллелепипеда, куба.</w:t>
      </w:r>
    </w:p>
    <w:p w14:paraId="40398D9E" w14:textId="77777777" w:rsidR="00B00FF9" w:rsidRPr="00CC2F92" w:rsidRDefault="00B00FF9" w:rsidP="00CC2F92">
      <w:pPr>
        <w:pStyle w:val="aff3"/>
        <w:rPr>
          <w:rFonts w:cs="Times New Roman"/>
          <w:sz w:val="24"/>
          <w:szCs w:val="24"/>
        </w:rPr>
      </w:pPr>
    </w:p>
    <w:p w14:paraId="715AEB40" w14:textId="0EAA3F64" w:rsidR="00416B7C" w:rsidRPr="00CC2F92" w:rsidRDefault="00B00FF9" w:rsidP="00CC2F92">
      <w:pPr>
        <w:pStyle w:val="aff3"/>
        <w:rPr>
          <w:rStyle w:val="a9"/>
          <w:rFonts w:cs="Times New Roman"/>
          <w:b w:val="0"/>
          <w:bCs w:val="0"/>
          <w:sz w:val="24"/>
          <w:szCs w:val="24"/>
        </w:rPr>
      </w:pPr>
      <w:r w:rsidRPr="00CC2F92">
        <w:rPr>
          <w:rFonts w:cs="Times New Roman"/>
          <w:b/>
          <w:sz w:val="24"/>
          <w:szCs w:val="24"/>
        </w:rPr>
        <w:t xml:space="preserve">Рабочая программа </w:t>
      </w:r>
      <w:r w:rsidR="00416B7C" w:rsidRPr="00CC2F92">
        <w:rPr>
          <w:rFonts w:cs="Times New Roman"/>
          <w:b/>
          <w:sz w:val="24"/>
          <w:szCs w:val="24"/>
        </w:rPr>
        <w:t>учебного курса «Алгебра». 7—9 кла</w:t>
      </w:r>
      <w:r w:rsidR="00416B7C" w:rsidRPr="00CC2F92">
        <w:rPr>
          <w:rStyle w:val="a9"/>
          <w:rFonts w:cs="Times New Roman"/>
          <w:b w:val="0"/>
          <w:sz w:val="24"/>
          <w:szCs w:val="24"/>
        </w:rPr>
        <w:t>ссы</w:t>
      </w:r>
    </w:p>
    <w:p w14:paraId="47FFDCFA" w14:textId="77777777" w:rsidR="00416B7C" w:rsidRPr="00CC2F92" w:rsidRDefault="00416B7C" w:rsidP="00CC2F92">
      <w:pPr>
        <w:pStyle w:val="aff3"/>
        <w:rPr>
          <w:rFonts w:cs="Times New Roman"/>
          <w:b/>
          <w:sz w:val="24"/>
          <w:szCs w:val="24"/>
        </w:rPr>
      </w:pPr>
      <w:r w:rsidRPr="00CC2F92">
        <w:rPr>
          <w:rFonts w:cs="Times New Roman"/>
          <w:b/>
          <w:sz w:val="24"/>
          <w:szCs w:val="24"/>
        </w:rPr>
        <w:t>Цели изучения учебного курса</w:t>
      </w:r>
    </w:p>
    <w:p w14:paraId="3DCD3DDC" w14:textId="77777777" w:rsidR="00416B7C" w:rsidRPr="00CC2F92" w:rsidRDefault="00416B7C" w:rsidP="00CC2F92">
      <w:pPr>
        <w:pStyle w:val="aff3"/>
        <w:rPr>
          <w:rFonts w:cs="Times New Roman"/>
          <w:sz w:val="24"/>
          <w:szCs w:val="24"/>
        </w:rPr>
      </w:pPr>
      <w:r w:rsidRPr="00CC2F92">
        <w:rPr>
          <w:rFonts w:cs="Times New Roman"/>
          <w:sz w:val="24"/>
          <w:szCs w:val="24"/>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w:t>
      </w:r>
      <w:r w:rsidR="00EF4DAB" w:rsidRPr="00CC2F92">
        <w:rPr>
          <w:rFonts w:cs="Times New Roman"/>
          <w:sz w:val="24"/>
          <w:szCs w:val="24"/>
        </w:rPr>
        <w:t xml:space="preserve"> </w:t>
      </w:r>
      <w:r w:rsidRPr="00CC2F92">
        <w:rPr>
          <w:rFonts w:cs="Times New Roman"/>
          <w:sz w:val="24"/>
          <w:szCs w:val="24"/>
        </w:rPr>
        <w:t>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w:t>
      </w:r>
      <w:r w:rsidRPr="00CC2F92">
        <w:rPr>
          <w:rFonts w:cs="Times New Roman"/>
          <w:sz w:val="24"/>
          <w:szCs w:val="24"/>
        </w:rPr>
        <w:lastRenderedPageBreak/>
        <w:t>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14:paraId="05CAEF00" w14:textId="77777777" w:rsidR="00416B7C" w:rsidRPr="00CC2F92" w:rsidRDefault="00416B7C" w:rsidP="00CC2F92">
      <w:pPr>
        <w:pStyle w:val="aff3"/>
        <w:rPr>
          <w:rFonts w:cs="Times New Roman"/>
          <w:sz w:val="24"/>
          <w:szCs w:val="24"/>
        </w:rPr>
      </w:pPr>
      <w:r w:rsidRPr="00CC2F92">
        <w:rPr>
          <w:rFonts w:cs="Times New Roman"/>
          <w:sz w:val="24"/>
          <w:szCs w:val="24"/>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w:t>
      </w:r>
      <w:r w:rsidRPr="00CC2F92">
        <w:rPr>
          <w:rStyle w:val="a9"/>
          <w:rFonts w:cs="Times New Roman"/>
          <w:sz w:val="24"/>
          <w:szCs w:val="24"/>
        </w:rPr>
        <w:t>-</w:t>
      </w:r>
      <w:r w:rsidRPr="00CC2F92">
        <w:rPr>
          <w:rFonts w:cs="Times New Roman"/>
          <w:sz w:val="24"/>
          <w:szCs w:val="24"/>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14:paraId="553F90D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14:paraId="02A3762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двух алгебраических линий </w:t>
      </w:r>
      <w:r w:rsidRPr="00CC2F92">
        <w:rPr>
          <w:rStyle w:val="a9"/>
          <w:rFonts w:cs="Times New Roman"/>
          <w:sz w:val="24"/>
          <w:szCs w:val="24"/>
        </w:rPr>
        <w:t>—</w:t>
      </w:r>
      <w:r w:rsidRPr="00CC2F92">
        <w:rPr>
          <w:rFonts w:cs="Times New Roman"/>
          <w:sz w:val="24"/>
          <w:szCs w:val="24"/>
        </w:rPr>
        <w:t xml:space="preserve">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w:t>
      </w:r>
      <w:r w:rsidRPr="00CC2F92">
        <w:rPr>
          <w:rFonts w:cs="Times New Roman"/>
          <w:sz w:val="24"/>
          <w:szCs w:val="24"/>
        </w:rPr>
        <w:lastRenderedPageBreak/>
        <w:t>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14:paraId="53F84993"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w:t>
      </w:r>
      <w:r w:rsidRPr="00CC2F92">
        <w:rPr>
          <w:rStyle w:val="a9"/>
          <w:rFonts w:cs="Times New Roman"/>
          <w:sz w:val="24"/>
          <w:szCs w:val="24"/>
        </w:rPr>
        <w:t>—</w:t>
      </w:r>
      <w:r w:rsidRPr="00CC2F92">
        <w:rPr>
          <w:rFonts w:cs="Times New Roman"/>
          <w:sz w:val="24"/>
          <w:szCs w:val="24"/>
        </w:rPr>
        <w:t xml:space="preserve"> словесные, символические, графические, вносит вклад в формирование представлений о роли математики в развитии цивилизации и культуры.</w:t>
      </w:r>
    </w:p>
    <w:p w14:paraId="772B67F7"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57405E39" w14:textId="77777777" w:rsidR="00416B7C" w:rsidRPr="00CC2F92" w:rsidRDefault="00416B7C" w:rsidP="00CC2F92">
      <w:pPr>
        <w:pStyle w:val="aff3"/>
        <w:rPr>
          <w:rFonts w:cs="Times New Roman"/>
          <w:sz w:val="24"/>
          <w:szCs w:val="24"/>
        </w:rPr>
      </w:pPr>
      <w:r w:rsidRPr="00CC2F92">
        <w:rPr>
          <w:rFonts w:cs="Times New Roman"/>
          <w:sz w:val="24"/>
          <w:szCs w:val="24"/>
        </w:rPr>
        <w:t>Согласно учебному плану в 7</w:t>
      </w:r>
      <w:r w:rsidRPr="00CC2F92">
        <w:rPr>
          <w:rStyle w:val="a9"/>
          <w:rFonts w:cs="Times New Roman"/>
          <w:sz w:val="24"/>
          <w:szCs w:val="24"/>
        </w:rPr>
        <w:t>—</w:t>
      </w:r>
      <w:r w:rsidRPr="00CC2F92">
        <w:rPr>
          <w:rFonts w:cs="Times New Roman"/>
          <w:sz w:val="24"/>
          <w:szCs w:val="24"/>
        </w:rPr>
        <w:t>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14:paraId="5B6B9556" w14:textId="77777777" w:rsidR="00416B7C" w:rsidRPr="00CC2F92" w:rsidRDefault="00416B7C" w:rsidP="00CC2F92">
      <w:pPr>
        <w:pStyle w:val="aff3"/>
        <w:rPr>
          <w:rFonts w:cs="Times New Roman"/>
          <w:sz w:val="24"/>
          <w:szCs w:val="24"/>
        </w:rPr>
      </w:pPr>
      <w:r w:rsidRPr="00CC2F92">
        <w:rPr>
          <w:rFonts w:cs="Times New Roman"/>
          <w:sz w:val="24"/>
          <w:szCs w:val="24"/>
        </w:rPr>
        <w:t>Учебный план на изучение алгебры в 7</w:t>
      </w:r>
      <w:r w:rsidRPr="00CC2F92">
        <w:rPr>
          <w:rStyle w:val="a9"/>
          <w:rFonts w:cs="Times New Roman"/>
          <w:sz w:val="24"/>
          <w:szCs w:val="24"/>
        </w:rPr>
        <w:t>—</w:t>
      </w:r>
      <w:r w:rsidRPr="00CC2F92">
        <w:rPr>
          <w:rFonts w:cs="Times New Roman"/>
          <w:sz w:val="24"/>
          <w:szCs w:val="24"/>
        </w:rPr>
        <w:t>9 классах отводит не менее 3 учебных часов в неделю в течение каждого года обучения, всего за три года обучения </w:t>
      </w:r>
      <w:r w:rsidRPr="00CC2F92">
        <w:rPr>
          <w:rStyle w:val="a9"/>
          <w:rFonts w:cs="Times New Roman"/>
          <w:sz w:val="24"/>
          <w:szCs w:val="24"/>
        </w:rPr>
        <w:t>—</w:t>
      </w:r>
      <w:r w:rsidRPr="00CC2F92">
        <w:rPr>
          <w:rFonts w:cs="Times New Roman"/>
          <w:sz w:val="24"/>
          <w:szCs w:val="24"/>
        </w:rPr>
        <w:t xml:space="preserve"> не менее 306 учебных часов.</w:t>
      </w:r>
    </w:p>
    <w:p w14:paraId="494CDBE8"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курса (по годам обучения)</w:t>
      </w:r>
    </w:p>
    <w:p w14:paraId="249D410E"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3FD56D89" w14:textId="77777777" w:rsidR="00416B7C" w:rsidRPr="00CC2F92" w:rsidRDefault="00416B7C" w:rsidP="00CC2F92">
      <w:pPr>
        <w:pStyle w:val="aff3"/>
        <w:rPr>
          <w:rFonts w:cs="Times New Roman"/>
          <w:sz w:val="24"/>
          <w:szCs w:val="24"/>
        </w:rPr>
      </w:pPr>
      <w:r w:rsidRPr="00CC2F92">
        <w:rPr>
          <w:rFonts w:cs="Times New Roman"/>
          <w:sz w:val="24"/>
          <w:szCs w:val="24"/>
        </w:rPr>
        <w:t>Числа и вычисления</w:t>
      </w:r>
    </w:p>
    <w:p w14:paraId="79D7E420" w14:textId="77777777" w:rsidR="00416B7C" w:rsidRPr="00CC2F92" w:rsidRDefault="00416B7C" w:rsidP="00CC2F92">
      <w:pPr>
        <w:pStyle w:val="aff3"/>
        <w:rPr>
          <w:rFonts w:cs="Times New Roman"/>
          <w:sz w:val="24"/>
          <w:szCs w:val="24"/>
        </w:rPr>
      </w:pPr>
      <w:r w:rsidRPr="00CC2F92">
        <w:rPr>
          <w:rFonts w:cs="Times New Roman"/>
          <w:sz w:val="24"/>
          <w:szCs w:val="24"/>
        </w:rPr>
        <w:t>Рациональные числа</w:t>
      </w:r>
    </w:p>
    <w:p w14:paraId="6A57AB24" w14:textId="77777777" w:rsidR="00416B7C" w:rsidRPr="00CC2F92" w:rsidRDefault="00416B7C" w:rsidP="00CC2F92">
      <w:pPr>
        <w:pStyle w:val="aff3"/>
        <w:rPr>
          <w:rFonts w:cs="Times New Roman"/>
          <w:sz w:val="24"/>
          <w:szCs w:val="24"/>
        </w:rPr>
      </w:pPr>
      <w:r w:rsidRPr="00CC2F92">
        <w:rPr>
          <w:rFonts w:cs="Times New Roman"/>
          <w:sz w:val="24"/>
          <w:szCs w:val="24"/>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14:paraId="404D664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Степень с натуральным показателем: определение, преобразование выражений на основе определения.</w:t>
      </w:r>
    </w:p>
    <w:p w14:paraId="745AC38E" w14:textId="77777777" w:rsidR="00416B7C" w:rsidRPr="00CC2F92" w:rsidRDefault="00416B7C" w:rsidP="00CC2F92">
      <w:pPr>
        <w:pStyle w:val="aff3"/>
        <w:rPr>
          <w:rFonts w:cs="Times New Roman"/>
          <w:sz w:val="24"/>
          <w:szCs w:val="24"/>
        </w:rPr>
      </w:pPr>
      <w:r w:rsidRPr="00CC2F92">
        <w:rPr>
          <w:rFonts w:cs="Times New Roman"/>
          <w:sz w:val="24"/>
          <w:szCs w:val="24"/>
        </w:rPr>
        <w:t>Проценты, запись процентов в виде дроби и дроби в виде процентов. Три основные задачи на проценты, решение задач из реальной практики.</w:t>
      </w:r>
    </w:p>
    <w:p w14:paraId="590D1D23" w14:textId="77777777" w:rsidR="00416B7C" w:rsidRPr="00CC2F92" w:rsidRDefault="00416B7C" w:rsidP="00CC2F92">
      <w:pPr>
        <w:pStyle w:val="aff3"/>
        <w:rPr>
          <w:rFonts w:cs="Times New Roman"/>
          <w:sz w:val="24"/>
          <w:szCs w:val="24"/>
        </w:rPr>
      </w:pPr>
      <w:r w:rsidRPr="00CC2F92">
        <w:rPr>
          <w:rFonts w:cs="Times New Roman"/>
          <w:sz w:val="24"/>
          <w:szCs w:val="24"/>
        </w:rPr>
        <w:t>Применение признаков делимости, разложение на множители натуральных чисел.</w:t>
      </w:r>
    </w:p>
    <w:p w14:paraId="6723BFF9" w14:textId="77777777" w:rsidR="00416B7C" w:rsidRPr="00CC2F92" w:rsidRDefault="00416B7C" w:rsidP="00CC2F92">
      <w:pPr>
        <w:pStyle w:val="aff3"/>
        <w:rPr>
          <w:rFonts w:cs="Times New Roman"/>
          <w:sz w:val="24"/>
          <w:szCs w:val="24"/>
        </w:rPr>
      </w:pPr>
      <w:r w:rsidRPr="00CC2F92">
        <w:rPr>
          <w:rFonts w:cs="Times New Roman"/>
          <w:sz w:val="24"/>
          <w:szCs w:val="24"/>
        </w:rPr>
        <w:t>Реальные зависимости, в том числе прямая и обратная пропорциональности.</w:t>
      </w:r>
    </w:p>
    <w:p w14:paraId="6188A1C0" w14:textId="77777777" w:rsidR="00416B7C" w:rsidRPr="00CC2F92" w:rsidRDefault="00416B7C" w:rsidP="00CC2F92">
      <w:pPr>
        <w:pStyle w:val="aff3"/>
        <w:rPr>
          <w:rFonts w:cs="Times New Roman"/>
          <w:sz w:val="24"/>
          <w:szCs w:val="24"/>
        </w:rPr>
      </w:pPr>
      <w:r w:rsidRPr="00CC2F92">
        <w:rPr>
          <w:rFonts w:cs="Times New Roman"/>
          <w:sz w:val="24"/>
          <w:szCs w:val="24"/>
        </w:rPr>
        <w:t>Алгебраические выражения</w:t>
      </w:r>
    </w:p>
    <w:p w14:paraId="51B22AF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Переменные, числовое значение выражения с переменной. Представление зависимости между величинами в виде формулы. Вычисления по формулам.</w:t>
      </w:r>
    </w:p>
    <w:p w14:paraId="3B2785B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14:paraId="7640E570" w14:textId="77777777" w:rsidR="00416B7C" w:rsidRPr="00CC2F92" w:rsidRDefault="00416B7C" w:rsidP="00CC2F92">
      <w:pPr>
        <w:pStyle w:val="aff3"/>
        <w:rPr>
          <w:rFonts w:cs="Times New Roman"/>
          <w:sz w:val="24"/>
          <w:szCs w:val="24"/>
        </w:rPr>
      </w:pPr>
      <w:r w:rsidRPr="00CC2F92">
        <w:rPr>
          <w:rFonts w:cs="Times New Roman"/>
          <w:sz w:val="24"/>
          <w:szCs w:val="24"/>
        </w:rPr>
        <w:t>Свойства степени с натуральным показателем.</w:t>
      </w:r>
    </w:p>
    <w:p w14:paraId="32AEE97B" w14:textId="77777777" w:rsidR="00416B7C" w:rsidRPr="00CC2F92" w:rsidRDefault="00416B7C" w:rsidP="00CC2F92">
      <w:pPr>
        <w:pStyle w:val="aff3"/>
        <w:rPr>
          <w:rFonts w:cs="Times New Roman"/>
          <w:sz w:val="24"/>
          <w:szCs w:val="24"/>
        </w:rPr>
      </w:pPr>
      <w:r w:rsidRPr="00CC2F92">
        <w:rPr>
          <w:rFonts w:cs="Times New Roman"/>
          <w:sz w:val="24"/>
          <w:szCs w:val="24"/>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14:paraId="7B3FEDD2" w14:textId="77777777" w:rsidR="00416B7C" w:rsidRPr="00CC2F92" w:rsidRDefault="00416B7C" w:rsidP="00CC2F92">
      <w:pPr>
        <w:pStyle w:val="aff3"/>
        <w:rPr>
          <w:rFonts w:cs="Times New Roman"/>
          <w:sz w:val="24"/>
          <w:szCs w:val="24"/>
        </w:rPr>
      </w:pPr>
      <w:r w:rsidRPr="00CC2F92">
        <w:rPr>
          <w:rFonts w:cs="Times New Roman"/>
          <w:sz w:val="24"/>
          <w:szCs w:val="24"/>
        </w:rPr>
        <w:t>Уравнения</w:t>
      </w:r>
    </w:p>
    <w:p w14:paraId="5E937ED5" w14:textId="77777777" w:rsidR="00416B7C" w:rsidRPr="00CC2F92" w:rsidRDefault="00416B7C" w:rsidP="00CC2F92">
      <w:pPr>
        <w:pStyle w:val="aff3"/>
        <w:rPr>
          <w:rFonts w:cs="Times New Roman"/>
          <w:sz w:val="24"/>
          <w:szCs w:val="24"/>
        </w:rPr>
      </w:pPr>
      <w:r w:rsidRPr="00CC2F92">
        <w:rPr>
          <w:rFonts w:cs="Times New Roman"/>
          <w:sz w:val="24"/>
          <w:szCs w:val="24"/>
        </w:rPr>
        <w:t>Уравнение, корень уравнения, правила преобразования уравнения, равносильность уравнений.</w:t>
      </w:r>
    </w:p>
    <w:p w14:paraId="5B75A0CC" w14:textId="77777777" w:rsidR="00416B7C" w:rsidRPr="00CC2F92" w:rsidRDefault="00416B7C" w:rsidP="00CC2F92">
      <w:pPr>
        <w:pStyle w:val="aff3"/>
        <w:rPr>
          <w:rFonts w:cs="Times New Roman"/>
          <w:sz w:val="24"/>
          <w:szCs w:val="24"/>
        </w:rPr>
      </w:pPr>
      <w:r w:rsidRPr="00CC2F92">
        <w:rPr>
          <w:rFonts w:cs="Times New Roman"/>
          <w:sz w:val="24"/>
          <w:szCs w:val="24"/>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14:paraId="4AA68FC5" w14:textId="77777777" w:rsidR="00416B7C" w:rsidRPr="00CC2F92" w:rsidRDefault="00416B7C" w:rsidP="00CC2F92">
      <w:pPr>
        <w:pStyle w:val="aff3"/>
        <w:rPr>
          <w:rFonts w:cs="Times New Roman"/>
          <w:sz w:val="24"/>
          <w:szCs w:val="24"/>
        </w:rPr>
      </w:pPr>
      <w:r w:rsidRPr="00CC2F92">
        <w:rPr>
          <w:rFonts w:cs="Times New Roman"/>
          <w:sz w:val="24"/>
          <w:szCs w:val="24"/>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14:paraId="72E6545A" w14:textId="77777777" w:rsidR="00416B7C" w:rsidRPr="00CC2F92" w:rsidRDefault="00416B7C" w:rsidP="00CC2F92">
      <w:pPr>
        <w:pStyle w:val="aff3"/>
        <w:rPr>
          <w:rFonts w:cs="Times New Roman"/>
          <w:sz w:val="24"/>
          <w:szCs w:val="24"/>
        </w:rPr>
      </w:pPr>
      <w:r w:rsidRPr="00CC2F92">
        <w:rPr>
          <w:rFonts w:cs="Times New Roman"/>
          <w:sz w:val="24"/>
          <w:szCs w:val="24"/>
        </w:rPr>
        <w:t>Координаты и графики. Функции</w:t>
      </w:r>
    </w:p>
    <w:p w14:paraId="093EEE18" w14:textId="77777777" w:rsidR="00416B7C" w:rsidRPr="00CC2F92" w:rsidRDefault="00416B7C" w:rsidP="00CC2F92">
      <w:pPr>
        <w:pStyle w:val="aff3"/>
        <w:rPr>
          <w:rFonts w:cs="Times New Roman"/>
          <w:sz w:val="24"/>
          <w:szCs w:val="24"/>
        </w:rPr>
      </w:pPr>
      <w:r w:rsidRPr="00CC2F92">
        <w:rPr>
          <w:rFonts w:cs="Times New Roman"/>
          <w:sz w:val="24"/>
          <w:szCs w:val="24"/>
        </w:rPr>
        <w:t>Координата точки на прямой. Числовые промежутки. Расстояние между двумя точками координатной прямой.</w:t>
      </w:r>
    </w:p>
    <w:p w14:paraId="4E40C9B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Прямоугольная система координат, оси </w:t>
      </w:r>
      <w:r w:rsidRPr="00CC2F92">
        <w:rPr>
          <w:rStyle w:val="aa"/>
          <w:rFonts w:cs="Times New Roman"/>
          <w:sz w:val="24"/>
          <w:szCs w:val="24"/>
        </w:rPr>
        <w:t>Ox</w:t>
      </w:r>
      <w:r w:rsidRPr="00CC2F92">
        <w:rPr>
          <w:rFonts w:cs="Times New Roman"/>
          <w:sz w:val="24"/>
          <w:szCs w:val="24"/>
        </w:rPr>
        <w:t xml:space="preserve"> и </w:t>
      </w:r>
      <w:r w:rsidRPr="00CC2F92">
        <w:rPr>
          <w:rStyle w:val="aa"/>
          <w:rFonts w:cs="Times New Roman"/>
          <w:sz w:val="24"/>
          <w:szCs w:val="24"/>
        </w:rPr>
        <w:t>Oy.</w:t>
      </w:r>
      <w:r w:rsidRPr="00CC2F92">
        <w:rPr>
          <w:rFonts w:cs="Times New Roman"/>
          <w:sz w:val="24"/>
          <w:szCs w:val="24"/>
        </w:rPr>
        <w:t xml:space="preserve"> Абсцисса и ордината точки на координатной плоскости. Примеры графи</w:t>
      </w:r>
      <w:r w:rsidRPr="00CC2F92">
        <w:rPr>
          <w:rFonts w:cs="Times New Roman"/>
          <w:sz w:val="24"/>
          <w:szCs w:val="24"/>
        </w:rPr>
        <w:lastRenderedPageBreak/>
        <w:t>ков, заданных формулами. Чтение графиков реальных зависимостей.</w:t>
      </w:r>
    </w:p>
    <w:p w14:paraId="26863CE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14:paraId="06DB4D34"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262D6ADB" w14:textId="77777777" w:rsidR="00416B7C" w:rsidRPr="00CC2F92" w:rsidRDefault="00416B7C" w:rsidP="00CC2F92">
      <w:pPr>
        <w:pStyle w:val="aff3"/>
        <w:rPr>
          <w:rFonts w:cs="Times New Roman"/>
          <w:sz w:val="24"/>
          <w:szCs w:val="24"/>
        </w:rPr>
      </w:pPr>
      <w:r w:rsidRPr="00CC2F92">
        <w:rPr>
          <w:rFonts w:cs="Times New Roman"/>
          <w:sz w:val="24"/>
          <w:szCs w:val="24"/>
        </w:rPr>
        <w:t>Числа и вычисления</w:t>
      </w:r>
    </w:p>
    <w:p w14:paraId="3769186B" w14:textId="77777777" w:rsidR="00416B7C" w:rsidRPr="00CC2F92" w:rsidRDefault="00416B7C" w:rsidP="00CC2F92">
      <w:pPr>
        <w:pStyle w:val="aff3"/>
        <w:rPr>
          <w:rFonts w:cs="Times New Roman"/>
          <w:sz w:val="24"/>
          <w:szCs w:val="24"/>
        </w:rPr>
      </w:pPr>
      <w:r w:rsidRPr="00CC2F92">
        <w:rPr>
          <w:rFonts w:cs="Times New Roman"/>
          <w:sz w:val="24"/>
          <w:szCs w:val="24"/>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14:paraId="55DA97F0" w14:textId="77777777" w:rsidR="00416B7C" w:rsidRPr="00CC2F92" w:rsidRDefault="00416B7C" w:rsidP="00CC2F92">
      <w:pPr>
        <w:pStyle w:val="aff3"/>
        <w:rPr>
          <w:rFonts w:cs="Times New Roman"/>
          <w:sz w:val="24"/>
          <w:szCs w:val="24"/>
        </w:rPr>
      </w:pPr>
      <w:r w:rsidRPr="00CC2F92">
        <w:rPr>
          <w:rFonts w:cs="Times New Roman"/>
          <w:sz w:val="24"/>
          <w:szCs w:val="24"/>
        </w:rPr>
        <w:t>Степень с целым показателем и её свойства. Стандартная запись числа.</w:t>
      </w:r>
    </w:p>
    <w:p w14:paraId="3E03AE93" w14:textId="77777777" w:rsidR="00416B7C" w:rsidRPr="00CC2F92" w:rsidRDefault="00416B7C" w:rsidP="00CC2F92">
      <w:pPr>
        <w:pStyle w:val="aff3"/>
        <w:rPr>
          <w:rFonts w:cs="Times New Roman"/>
          <w:sz w:val="24"/>
          <w:szCs w:val="24"/>
        </w:rPr>
      </w:pPr>
      <w:r w:rsidRPr="00CC2F92">
        <w:rPr>
          <w:rFonts w:cs="Times New Roman"/>
          <w:sz w:val="24"/>
          <w:szCs w:val="24"/>
        </w:rPr>
        <w:t>Алгебраические выражения</w:t>
      </w:r>
    </w:p>
    <w:p w14:paraId="2E4D15D2" w14:textId="77777777" w:rsidR="00416B7C" w:rsidRPr="00CC2F92" w:rsidRDefault="00416B7C" w:rsidP="00CC2F92">
      <w:pPr>
        <w:pStyle w:val="aff3"/>
        <w:rPr>
          <w:rFonts w:cs="Times New Roman"/>
          <w:sz w:val="24"/>
          <w:szCs w:val="24"/>
        </w:rPr>
      </w:pPr>
      <w:r w:rsidRPr="00CC2F92">
        <w:rPr>
          <w:rFonts w:cs="Times New Roman"/>
          <w:sz w:val="24"/>
          <w:szCs w:val="24"/>
        </w:rPr>
        <w:t>Квадратный трёхчлен; разложение квадратного трёхчлена на множители.</w:t>
      </w:r>
    </w:p>
    <w:p w14:paraId="5E4AD9A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14:paraId="788CB6A1" w14:textId="77777777" w:rsidR="00416B7C" w:rsidRPr="00CC2F92" w:rsidRDefault="00416B7C" w:rsidP="00CC2F92">
      <w:pPr>
        <w:pStyle w:val="aff3"/>
        <w:rPr>
          <w:rFonts w:cs="Times New Roman"/>
          <w:sz w:val="24"/>
          <w:szCs w:val="24"/>
        </w:rPr>
      </w:pPr>
      <w:r w:rsidRPr="00CC2F92">
        <w:rPr>
          <w:rFonts w:cs="Times New Roman"/>
          <w:sz w:val="24"/>
          <w:szCs w:val="24"/>
        </w:rPr>
        <w:t>Уравнения и неравенства</w:t>
      </w:r>
    </w:p>
    <w:p w14:paraId="49472BF5" w14:textId="77777777" w:rsidR="00416B7C" w:rsidRPr="00CC2F92" w:rsidRDefault="00416B7C" w:rsidP="00CC2F92">
      <w:pPr>
        <w:pStyle w:val="aff3"/>
        <w:rPr>
          <w:rFonts w:cs="Times New Roman"/>
          <w:sz w:val="24"/>
          <w:szCs w:val="24"/>
        </w:rPr>
      </w:pPr>
      <w:r w:rsidRPr="00CC2F92">
        <w:rPr>
          <w:rFonts w:cs="Times New Roman"/>
          <w:sz w:val="24"/>
          <w:szCs w:val="24"/>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14:paraId="4A6E3E61" w14:textId="77777777" w:rsidR="00416B7C" w:rsidRPr="00CC2F92" w:rsidRDefault="00416B7C" w:rsidP="00CC2F92">
      <w:pPr>
        <w:pStyle w:val="aff3"/>
        <w:rPr>
          <w:rFonts w:cs="Times New Roman"/>
          <w:sz w:val="24"/>
          <w:szCs w:val="24"/>
        </w:rPr>
      </w:pPr>
      <w:r w:rsidRPr="00CC2F92">
        <w:rPr>
          <w:rFonts w:cs="Times New Roman"/>
          <w:sz w:val="24"/>
          <w:szCs w:val="24"/>
        </w:rPr>
        <w:t>Графическая</w:t>
      </w:r>
      <w:r w:rsidRPr="00CC2F92">
        <w:rPr>
          <w:rFonts w:cs="Times New Roman"/>
          <w:spacing w:val="-15"/>
          <w:sz w:val="24"/>
          <w:szCs w:val="24"/>
        </w:rPr>
        <w:t xml:space="preserve"> </w:t>
      </w:r>
      <w:r w:rsidRPr="00CC2F92">
        <w:rPr>
          <w:rFonts w:cs="Times New Roman"/>
          <w:sz w:val="24"/>
          <w:szCs w:val="24"/>
        </w:rPr>
        <w:t>интерпретация</w:t>
      </w:r>
      <w:r w:rsidRPr="00CC2F92">
        <w:rPr>
          <w:rFonts w:cs="Times New Roman"/>
          <w:spacing w:val="-15"/>
          <w:sz w:val="24"/>
          <w:szCs w:val="24"/>
        </w:rPr>
        <w:t xml:space="preserve"> </w:t>
      </w:r>
      <w:r w:rsidRPr="00CC2F92">
        <w:rPr>
          <w:rFonts w:cs="Times New Roman"/>
          <w:sz w:val="24"/>
          <w:szCs w:val="24"/>
        </w:rPr>
        <w:t>уравнений</w:t>
      </w:r>
      <w:r w:rsidRPr="00CC2F92">
        <w:rPr>
          <w:rFonts w:cs="Times New Roman"/>
          <w:spacing w:val="-15"/>
          <w:sz w:val="24"/>
          <w:szCs w:val="24"/>
        </w:rPr>
        <w:t xml:space="preserve"> </w:t>
      </w:r>
      <w:r w:rsidRPr="00CC2F92">
        <w:rPr>
          <w:rFonts w:cs="Times New Roman"/>
          <w:sz w:val="24"/>
          <w:szCs w:val="24"/>
        </w:rPr>
        <w:t>с</w:t>
      </w:r>
      <w:r w:rsidRPr="00CC2F92">
        <w:rPr>
          <w:rFonts w:cs="Times New Roman"/>
          <w:spacing w:val="-15"/>
          <w:sz w:val="24"/>
          <w:szCs w:val="24"/>
        </w:rPr>
        <w:t xml:space="preserve"> </w:t>
      </w:r>
      <w:r w:rsidRPr="00CC2F92">
        <w:rPr>
          <w:rFonts w:cs="Times New Roman"/>
          <w:sz w:val="24"/>
          <w:szCs w:val="24"/>
        </w:rPr>
        <w:t>двумя</w:t>
      </w:r>
      <w:r w:rsidRPr="00CC2F92">
        <w:rPr>
          <w:rFonts w:cs="Times New Roman"/>
          <w:spacing w:val="-15"/>
          <w:sz w:val="24"/>
          <w:szCs w:val="24"/>
        </w:rPr>
        <w:t xml:space="preserve"> </w:t>
      </w:r>
      <w:r w:rsidRPr="00CC2F92">
        <w:rPr>
          <w:rFonts w:cs="Times New Roman"/>
          <w:sz w:val="24"/>
          <w:szCs w:val="24"/>
        </w:rPr>
        <w:t>переменными и систем линейных уравнений с двумя переменными.</w:t>
      </w:r>
    </w:p>
    <w:p w14:paraId="025BEA0E"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алгебраическим способом.</w:t>
      </w:r>
    </w:p>
    <w:p w14:paraId="1B2ED442" w14:textId="77777777" w:rsidR="00416B7C" w:rsidRPr="00CC2F92" w:rsidRDefault="00416B7C" w:rsidP="00CC2F92">
      <w:pPr>
        <w:pStyle w:val="aff3"/>
        <w:rPr>
          <w:rFonts w:cs="Times New Roman"/>
          <w:sz w:val="24"/>
          <w:szCs w:val="24"/>
        </w:rPr>
      </w:pPr>
      <w:r w:rsidRPr="00CC2F92">
        <w:rPr>
          <w:rFonts w:cs="Times New Roman"/>
          <w:sz w:val="24"/>
          <w:szCs w:val="24"/>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14:paraId="6E91B228" w14:textId="77777777" w:rsidR="00416B7C" w:rsidRPr="00CC2F92" w:rsidRDefault="00416B7C" w:rsidP="00CC2F92">
      <w:pPr>
        <w:pStyle w:val="aff3"/>
        <w:rPr>
          <w:rFonts w:cs="Times New Roman"/>
          <w:sz w:val="24"/>
          <w:szCs w:val="24"/>
        </w:rPr>
      </w:pPr>
      <w:r w:rsidRPr="00CC2F92">
        <w:rPr>
          <w:rFonts w:cs="Times New Roman"/>
          <w:sz w:val="24"/>
          <w:szCs w:val="24"/>
        </w:rPr>
        <w:t>Функции</w:t>
      </w:r>
    </w:p>
    <w:p w14:paraId="666C92A1" w14:textId="77777777" w:rsidR="00416B7C" w:rsidRPr="00CC2F92" w:rsidRDefault="00416B7C" w:rsidP="00CC2F92">
      <w:pPr>
        <w:pStyle w:val="aff3"/>
        <w:rPr>
          <w:rFonts w:cs="Times New Roman"/>
          <w:sz w:val="24"/>
          <w:szCs w:val="24"/>
        </w:rPr>
      </w:pPr>
      <w:r w:rsidRPr="00CC2F92">
        <w:rPr>
          <w:rFonts w:cs="Times New Roman"/>
          <w:sz w:val="24"/>
          <w:szCs w:val="24"/>
        </w:rPr>
        <w:t>Понятие функции. Область определения и множество значений функции. Способы задания функций.</w:t>
      </w:r>
    </w:p>
    <w:p w14:paraId="6E420C1E"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График функции. Чтение свойств функции по её графику. Примеры графиков функций, отражающих реальные процессы.</w:t>
      </w:r>
    </w:p>
    <w:p w14:paraId="76D7CEB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Функции, описывающие прямую и обратную пропорциональные зависимости, их графики. Функции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x</w:t>
      </w:r>
      <w:r w:rsidRPr="00CC2F92">
        <w:rPr>
          <w:rFonts w:cs="Times New Roman"/>
          <w:sz w:val="24"/>
          <w:szCs w:val="24"/>
          <w:vertAlign w:val="superscript"/>
        </w:rPr>
        <w:t>2</w:t>
      </w:r>
      <w:r w:rsidRPr="00CC2F92">
        <w:rPr>
          <w:rFonts w:cs="Times New Roman"/>
          <w:sz w:val="24"/>
          <w:szCs w:val="24"/>
        </w:rPr>
        <w:t xml:space="preserve">,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x</w:t>
      </w:r>
      <w:r w:rsidRPr="00CC2F92">
        <w:rPr>
          <w:rFonts w:cs="Times New Roman"/>
          <w:sz w:val="24"/>
          <w:szCs w:val="24"/>
          <w:vertAlign w:val="superscript"/>
        </w:rPr>
        <w:t>3</w:t>
      </w:r>
      <w:r w:rsidRPr="00CC2F92">
        <w:rPr>
          <w:rFonts w:cs="Times New Roman"/>
          <w:sz w:val="24"/>
          <w:szCs w:val="24"/>
        </w:rPr>
        <w:t>,</w:t>
      </w:r>
      <w:r w:rsidR="00EF4DAB" w:rsidRPr="00CC2F92">
        <w:rPr>
          <w:rFonts w:cs="Times New Roman"/>
          <w:sz w:val="24"/>
          <w:szCs w:val="24"/>
        </w:rPr>
        <w:t xml:space="preserve"> </w:t>
      </w:r>
      <w:r w:rsidRPr="00CC2F92">
        <w:rPr>
          <w:rStyle w:val="aa"/>
          <w:rFonts w:cs="Times New Roman"/>
          <w:sz w:val="24"/>
          <w:szCs w:val="24"/>
        </w:rPr>
        <w:t>y</w:t>
      </w:r>
      <w:r w:rsidRPr="00CC2F92">
        <w:rPr>
          <w:rStyle w:val="aa"/>
          <w:rFonts w:cs="Times New Roman"/>
          <w:sz w:val="24"/>
          <w:szCs w:val="24"/>
        </w:rPr>
        <w:t> </w:t>
      </w:r>
      <w:r w:rsidRPr="00CC2F92">
        <w:rPr>
          <w:rFonts w:cs="Times New Roman"/>
          <w:sz w:val="24"/>
          <w:szCs w:val="24"/>
        </w:rPr>
        <w:t>=</w:t>
      </w:r>
      <w:r w:rsidR="00570445" w:rsidRPr="00CC2F92">
        <w:rPr>
          <w:rFonts w:cs="Times New Roman"/>
          <w:sz w:val="24"/>
          <w:szCs w:val="24"/>
        </w:rPr>
        <w:t xml:space="preserve"> √</w:t>
      </w:r>
      <w:r w:rsidR="00570445" w:rsidRPr="00CC2F92">
        <w:rPr>
          <w:rFonts w:cs="Times New Roman"/>
          <w:i/>
          <w:sz w:val="24"/>
          <w:szCs w:val="24"/>
          <w:lang w:val="en-US"/>
        </w:rPr>
        <w:t>x</w:t>
      </w:r>
      <w:r w:rsidRPr="00CC2F92">
        <w:rPr>
          <w:rFonts w:cs="Times New Roman"/>
          <w:sz w:val="24"/>
          <w:szCs w:val="24"/>
        </w:rPr>
        <w:t xml:space="preserve">, </w:t>
      </w:r>
      <w:r w:rsidRPr="00CC2F92">
        <w:rPr>
          <w:rStyle w:val="aa"/>
          <w:rFonts w:cs="Times New Roman"/>
          <w:sz w:val="24"/>
          <w:szCs w:val="24"/>
        </w:rPr>
        <w:t>y</w:t>
      </w:r>
      <w:r w:rsidRPr="00CC2F92">
        <w:rPr>
          <w:rStyle w:val="aa"/>
          <w:rFonts w:cs="Times New Roman"/>
          <w:sz w:val="24"/>
          <w:szCs w:val="24"/>
        </w:rPr>
        <w:t> </w:t>
      </w:r>
      <w:r w:rsidRPr="00CC2F92">
        <w:rPr>
          <w:rFonts w:cs="Times New Roman"/>
          <w:sz w:val="24"/>
          <w:szCs w:val="24"/>
        </w:rPr>
        <w:t>=</w:t>
      </w:r>
      <w:r w:rsidRPr="00CC2F92">
        <w:rPr>
          <w:rFonts w:cs="Times New Roman"/>
          <w:sz w:val="24"/>
          <w:szCs w:val="24"/>
        </w:rPr>
        <w:t> </w:t>
      </w:r>
      <w:r w:rsidR="00570445" w:rsidRPr="00CC2F92">
        <w:rPr>
          <w:rFonts w:cs="Times New Roman"/>
          <w:sz w:val="24"/>
          <w:szCs w:val="24"/>
        </w:rPr>
        <w:t>|</w:t>
      </w:r>
      <w:r w:rsidRPr="00CC2F92">
        <w:rPr>
          <w:rStyle w:val="aa"/>
          <w:rFonts w:cs="Times New Roman"/>
          <w:sz w:val="24"/>
          <w:szCs w:val="24"/>
        </w:rPr>
        <w:t>х</w:t>
      </w:r>
      <w:r w:rsidR="00570445" w:rsidRPr="00CC2F92">
        <w:rPr>
          <w:rFonts w:cs="Times New Roman"/>
          <w:sz w:val="24"/>
          <w:szCs w:val="24"/>
        </w:rPr>
        <w:t>|</w:t>
      </w:r>
      <w:r w:rsidRPr="00CC2F92">
        <w:rPr>
          <w:rFonts w:cs="Times New Roman"/>
          <w:sz w:val="24"/>
          <w:szCs w:val="24"/>
        </w:rPr>
        <w:t>. Графическое решение уравнений и систем уравнений.</w:t>
      </w:r>
    </w:p>
    <w:p w14:paraId="5022FB9B"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691B4624" w14:textId="77777777" w:rsidR="00416B7C" w:rsidRPr="00CC2F92" w:rsidRDefault="00416B7C" w:rsidP="00CC2F92">
      <w:pPr>
        <w:pStyle w:val="aff3"/>
        <w:rPr>
          <w:rFonts w:cs="Times New Roman"/>
          <w:sz w:val="24"/>
          <w:szCs w:val="24"/>
        </w:rPr>
      </w:pPr>
      <w:r w:rsidRPr="00CC2F92">
        <w:rPr>
          <w:rFonts w:cs="Times New Roman"/>
          <w:sz w:val="24"/>
          <w:szCs w:val="24"/>
        </w:rPr>
        <w:t>Числа и вычисления</w:t>
      </w:r>
    </w:p>
    <w:p w14:paraId="565ED54D" w14:textId="77777777" w:rsidR="00416B7C" w:rsidRPr="00CC2F92" w:rsidRDefault="00416B7C" w:rsidP="00CC2F92">
      <w:pPr>
        <w:pStyle w:val="aff3"/>
        <w:rPr>
          <w:rFonts w:cs="Times New Roman"/>
          <w:sz w:val="24"/>
          <w:szCs w:val="24"/>
        </w:rPr>
      </w:pPr>
      <w:r w:rsidRPr="00CC2F92">
        <w:rPr>
          <w:rFonts w:cs="Times New Roman"/>
          <w:sz w:val="24"/>
          <w:szCs w:val="24"/>
        </w:rPr>
        <w:t>Действительные числа</w:t>
      </w:r>
    </w:p>
    <w:p w14:paraId="0F29DF57" w14:textId="77777777" w:rsidR="00416B7C" w:rsidRPr="00CC2F92" w:rsidRDefault="00416B7C" w:rsidP="00CC2F92">
      <w:pPr>
        <w:pStyle w:val="aff3"/>
        <w:rPr>
          <w:rFonts w:cs="Times New Roman"/>
          <w:sz w:val="24"/>
          <w:szCs w:val="24"/>
        </w:rPr>
      </w:pPr>
      <w:r w:rsidRPr="00CC2F92">
        <w:rPr>
          <w:rFonts w:cs="Times New Roman"/>
          <w:sz w:val="24"/>
          <w:szCs w:val="24"/>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14:paraId="5469C374" w14:textId="77777777" w:rsidR="00416B7C" w:rsidRPr="00CC2F92" w:rsidRDefault="00416B7C" w:rsidP="00CC2F92">
      <w:pPr>
        <w:pStyle w:val="aff3"/>
        <w:rPr>
          <w:rFonts w:cs="Times New Roman"/>
          <w:sz w:val="24"/>
          <w:szCs w:val="24"/>
        </w:rPr>
      </w:pPr>
      <w:r w:rsidRPr="00CC2F92">
        <w:rPr>
          <w:rFonts w:cs="Times New Roman"/>
          <w:sz w:val="24"/>
          <w:szCs w:val="24"/>
        </w:rPr>
        <w:t>Сравнение действительных чисел, арифметические действия с действительными числами.</w:t>
      </w:r>
    </w:p>
    <w:p w14:paraId="787C117A" w14:textId="77777777" w:rsidR="00416B7C" w:rsidRPr="00CC2F92" w:rsidRDefault="00416B7C" w:rsidP="00CC2F92">
      <w:pPr>
        <w:pStyle w:val="aff3"/>
        <w:rPr>
          <w:rFonts w:cs="Times New Roman"/>
          <w:sz w:val="24"/>
          <w:szCs w:val="24"/>
        </w:rPr>
      </w:pPr>
      <w:r w:rsidRPr="00CC2F92">
        <w:rPr>
          <w:rFonts w:cs="Times New Roman"/>
          <w:sz w:val="24"/>
          <w:szCs w:val="24"/>
        </w:rPr>
        <w:t>Измерения, приближения, оценки</w:t>
      </w:r>
    </w:p>
    <w:p w14:paraId="4AB77B71" w14:textId="77777777" w:rsidR="00416B7C" w:rsidRPr="00CC2F92" w:rsidRDefault="00416B7C" w:rsidP="00CC2F92">
      <w:pPr>
        <w:pStyle w:val="aff3"/>
        <w:rPr>
          <w:rFonts w:cs="Times New Roman"/>
          <w:sz w:val="24"/>
          <w:szCs w:val="24"/>
        </w:rPr>
      </w:pPr>
      <w:r w:rsidRPr="00CC2F92">
        <w:rPr>
          <w:rFonts w:cs="Times New Roman"/>
          <w:sz w:val="24"/>
          <w:szCs w:val="24"/>
        </w:rPr>
        <w:t>Размеры объектов окружающего мира, длительность процессов в окружающем мире.</w:t>
      </w:r>
    </w:p>
    <w:p w14:paraId="7C077D48"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Приближённое значение величины, точность приближения. </w:t>
      </w:r>
      <w:r w:rsidRPr="00CC2F92">
        <w:rPr>
          <w:rFonts w:cs="Times New Roman"/>
          <w:spacing w:val="-2"/>
          <w:sz w:val="24"/>
          <w:szCs w:val="24"/>
        </w:rPr>
        <w:t>Округление чисел. Прикидка и оценка результатов вычислений.</w:t>
      </w:r>
    </w:p>
    <w:p w14:paraId="465E2E30" w14:textId="77777777" w:rsidR="00416B7C" w:rsidRPr="00CC2F92" w:rsidRDefault="00416B7C" w:rsidP="00CC2F92">
      <w:pPr>
        <w:pStyle w:val="aff3"/>
        <w:rPr>
          <w:rFonts w:cs="Times New Roman"/>
          <w:sz w:val="24"/>
          <w:szCs w:val="24"/>
        </w:rPr>
      </w:pPr>
      <w:r w:rsidRPr="00CC2F92">
        <w:rPr>
          <w:rFonts w:cs="Times New Roman"/>
          <w:sz w:val="24"/>
          <w:szCs w:val="24"/>
        </w:rPr>
        <w:t>Уравнения и неравенства</w:t>
      </w:r>
    </w:p>
    <w:p w14:paraId="261ECB2B" w14:textId="77777777" w:rsidR="00416B7C" w:rsidRPr="00CC2F92" w:rsidRDefault="00416B7C" w:rsidP="00CC2F92">
      <w:pPr>
        <w:pStyle w:val="aff3"/>
        <w:rPr>
          <w:rFonts w:cs="Times New Roman"/>
          <w:sz w:val="24"/>
          <w:szCs w:val="24"/>
        </w:rPr>
      </w:pPr>
      <w:r w:rsidRPr="00CC2F92">
        <w:rPr>
          <w:rFonts w:cs="Times New Roman"/>
          <w:sz w:val="24"/>
          <w:szCs w:val="24"/>
        </w:rPr>
        <w:t>Уравнения с одной переменной</w:t>
      </w:r>
    </w:p>
    <w:p w14:paraId="06650166" w14:textId="77777777" w:rsidR="00416B7C" w:rsidRPr="00CC2F92" w:rsidRDefault="00416B7C" w:rsidP="00CC2F92">
      <w:pPr>
        <w:pStyle w:val="aff3"/>
        <w:rPr>
          <w:rFonts w:cs="Times New Roman"/>
          <w:sz w:val="24"/>
          <w:szCs w:val="24"/>
        </w:rPr>
      </w:pPr>
      <w:r w:rsidRPr="00CC2F92">
        <w:rPr>
          <w:rFonts w:cs="Times New Roman"/>
          <w:sz w:val="24"/>
          <w:szCs w:val="24"/>
        </w:rPr>
        <w:t>Линейное уравнение. Решение уравнений, сводящихся к линейным.</w:t>
      </w:r>
    </w:p>
    <w:p w14:paraId="6BF3522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14:paraId="70A4D4C0" w14:textId="77777777" w:rsidR="00416B7C" w:rsidRPr="00CC2F92" w:rsidRDefault="00416B7C" w:rsidP="00CC2F92">
      <w:pPr>
        <w:pStyle w:val="aff3"/>
        <w:rPr>
          <w:rFonts w:cs="Times New Roman"/>
          <w:sz w:val="24"/>
          <w:szCs w:val="24"/>
        </w:rPr>
      </w:pPr>
      <w:r w:rsidRPr="00CC2F92">
        <w:rPr>
          <w:rFonts w:cs="Times New Roman"/>
          <w:sz w:val="24"/>
          <w:szCs w:val="24"/>
        </w:rPr>
        <w:t>Решение дробно-рациональных уравнений.</w:t>
      </w:r>
    </w:p>
    <w:p w14:paraId="7E82B75E"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алгебраическим методом.</w:t>
      </w:r>
    </w:p>
    <w:p w14:paraId="77C18775" w14:textId="77777777" w:rsidR="00416B7C" w:rsidRPr="00CC2F92" w:rsidRDefault="00416B7C" w:rsidP="00CC2F92">
      <w:pPr>
        <w:pStyle w:val="aff3"/>
        <w:rPr>
          <w:rFonts w:cs="Times New Roman"/>
          <w:sz w:val="24"/>
          <w:szCs w:val="24"/>
        </w:rPr>
      </w:pPr>
      <w:r w:rsidRPr="00CC2F92">
        <w:rPr>
          <w:rFonts w:cs="Times New Roman"/>
          <w:sz w:val="24"/>
          <w:szCs w:val="24"/>
        </w:rPr>
        <w:t>Системы уравнений</w:t>
      </w:r>
    </w:p>
    <w:p w14:paraId="56768C83" w14:textId="77777777" w:rsidR="00416B7C" w:rsidRPr="00CC2F92" w:rsidRDefault="00416B7C" w:rsidP="00CC2F92">
      <w:pPr>
        <w:pStyle w:val="aff3"/>
        <w:rPr>
          <w:rFonts w:cs="Times New Roman"/>
          <w:sz w:val="24"/>
          <w:szCs w:val="24"/>
        </w:rPr>
      </w:pPr>
      <w:r w:rsidRPr="00CC2F92">
        <w:rPr>
          <w:rFonts w:cs="Times New Roman"/>
          <w:sz w:val="24"/>
          <w:szCs w:val="24"/>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14:paraId="1CF964EB" w14:textId="77777777" w:rsidR="00416B7C" w:rsidRPr="00CC2F92" w:rsidRDefault="00416B7C" w:rsidP="00CC2F92">
      <w:pPr>
        <w:pStyle w:val="aff3"/>
        <w:rPr>
          <w:rFonts w:cs="Times New Roman"/>
          <w:sz w:val="24"/>
          <w:szCs w:val="24"/>
        </w:rPr>
      </w:pPr>
      <w:r w:rsidRPr="00CC2F92">
        <w:rPr>
          <w:rFonts w:cs="Times New Roman"/>
          <w:sz w:val="24"/>
          <w:szCs w:val="24"/>
        </w:rPr>
        <w:t>Решение текстовых задач алгебраическим способом.</w:t>
      </w:r>
    </w:p>
    <w:p w14:paraId="26A1515B" w14:textId="77777777" w:rsidR="00416B7C" w:rsidRPr="00CC2F92" w:rsidRDefault="00416B7C" w:rsidP="00CC2F92">
      <w:pPr>
        <w:pStyle w:val="aff3"/>
        <w:rPr>
          <w:rFonts w:cs="Times New Roman"/>
          <w:sz w:val="24"/>
          <w:szCs w:val="24"/>
        </w:rPr>
      </w:pPr>
      <w:r w:rsidRPr="00CC2F92">
        <w:rPr>
          <w:rFonts w:cs="Times New Roman"/>
          <w:sz w:val="24"/>
          <w:szCs w:val="24"/>
        </w:rPr>
        <w:t>Неравенства</w:t>
      </w:r>
    </w:p>
    <w:p w14:paraId="15BADC90" w14:textId="77777777" w:rsidR="00416B7C" w:rsidRPr="00CC2F92" w:rsidRDefault="00416B7C" w:rsidP="00CC2F92">
      <w:pPr>
        <w:pStyle w:val="aff3"/>
        <w:rPr>
          <w:rFonts w:cs="Times New Roman"/>
          <w:sz w:val="24"/>
          <w:szCs w:val="24"/>
        </w:rPr>
      </w:pPr>
      <w:r w:rsidRPr="00CC2F92">
        <w:rPr>
          <w:rFonts w:cs="Times New Roman"/>
          <w:sz w:val="24"/>
          <w:szCs w:val="24"/>
        </w:rPr>
        <w:t>Числовые неравенства и их свойства.</w:t>
      </w:r>
    </w:p>
    <w:p w14:paraId="3CAC453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14:paraId="37E95FEC" w14:textId="77777777" w:rsidR="00416B7C" w:rsidRPr="00CC2F92" w:rsidRDefault="00416B7C" w:rsidP="00CC2F92">
      <w:pPr>
        <w:pStyle w:val="aff3"/>
        <w:rPr>
          <w:rFonts w:cs="Times New Roman"/>
          <w:sz w:val="24"/>
          <w:szCs w:val="24"/>
        </w:rPr>
      </w:pPr>
      <w:r w:rsidRPr="00CC2F92">
        <w:rPr>
          <w:rFonts w:cs="Times New Roman"/>
          <w:sz w:val="24"/>
          <w:szCs w:val="24"/>
        </w:rPr>
        <w:t>Функции</w:t>
      </w:r>
    </w:p>
    <w:p w14:paraId="0F11B901" w14:textId="77777777" w:rsidR="00416B7C" w:rsidRPr="00CC2F92" w:rsidRDefault="00416B7C" w:rsidP="00CC2F92">
      <w:pPr>
        <w:pStyle w:val="aff3"/>
        <w:rPr>
          <w:rFonts w:cs="Times New Roman"/>
          <w:sz w:val="24"/>
          <w:szCs w:val="24"/>
        </w:rPr>
      </w:pPr>
      <w:r w:rsidRPr="00CC2F92">
        <w:rPr>
          <w:rFonts w:cs="Times New Roman"/>
          <w:sz w:val="24"/>
          <w:szCs w:val="24"/>
        </w:rPr>
        <w:t>Квадратичная функция, её график и свойства. Парабола, координаты вершины параболы, ось симметрии параболы.</w:t>
      </w:r>
    </w:p>
    <w:p w14:paraId="35F30DCA" w14:textId="77777777" w:rsidR="00416B7C" w:rsidRPr="00CC2F92" w:rsidRDefault="00416B7C" w:rsidP="00CC2F92">
      <w:pPr>
        <w:pStyle w:val="aff3"/>
        <w:rPr>
          <w:rFonts w:cs="Times New Roman"/>
          <w:sz w:val="24"/>
          <w:szCs w:val="24"/>
        </w:rPr>
      </w:pPr>
      <w:r w:rsidRPr="00CC2F92">
        <w:rPr>
          <w:rFonts w:cs="Times New Roman"/>
          <w:sz w:val="24"/>
          <w:szCs w:val="24"/>
        </w:rPr>
        <w:t xml:space="preserve">Графики функций: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kx</w:t>
      </w:r>
      <w:r w:rsidRPr="00CC2F92">
        <w:rPr>
          <w:rFonts w:cs="Times New Roman"/>
          <w:sz w:val="24"/>
          <w:szCs w:val="24"/>
        </w:rPr>
        <w:t xml:space="preserve">,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kx</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b</w:t>
      </w:r>
      <w:r w:rsidRPr="00CC2F92">
        <w:rPr>
          <w:rFonts w:cs="Times New Roman"/>
          <w:sz w:val="24"/>
          <w:szCs w:val="24"/>
        </w:rPr>
        <w:t xml:space="preserve">, </w:t>
      </w:r>
      <w:r w:rsidR="00570445" w:rsidRPr="00CC2F92">
        <w:rPr>
          <w:rStyle w:val="aa"/>
          <w:rFonts w:cs="Times New Roman"/>
          <w:sz w:val="24"/>
          <w:szCs w:val="24"/>
        </w:rPr>
        <w:t>y</w:t>
      </w:r>
      <w:r w:rsidR="00570445" w:rsidRPr="00CC2F92">
        <w:rPr>
          <w:rFonts w:cs="Times New Roman"/>
          <w:sz w:val="24"/>
          <w:szCs w:val="24"/>
        </w:rPr>
        <w:t> </w:t>
      </w:r>
      <w:r w:rsidR="00570445" w:rsidRPr="00CC2F92">
        <w:rPr>
          <w:rFonts w:cs="Times New Roman"/>
          <w:sz w:val="24"/>
          <w:szCs w:val="24"/>
        </w:rPr>
        <w:t>=</w:t>
      </w:r>
      <w:r w:rsidR="00570445" w:rsidRPr="00CC2F92">
        <w:rPr>
          <w:rFonts w:cs="Times New Roman"/>
          <w:sz w:val="24"/>
          <w:szCs w:val="24"/>
        </w:rPr>
        <w:t> </w:t>
      </w:r>
      <w:r w:rsidR="00570445" w:rsidRPr="00CC2F92">
        <w:rPr>
          <w:rStyle w:val="aa"/>
          <w:rFonts w:cs="Times New Roman"/>
          <w:sz w:val="24"/>
          <w:szCs w:val="24"/>
        </w:rPr>
        <w:t>k/x</w:t>
      </w:r>
      <w:r w:rsidRPr="00CC2F92">
        <w:rPr>
          <w:rFonts w:cs="Times New Roman"/>
          <w:sz w:val="24"/>
          <w:szCs w:val="24"/>
        </w:rPr>
        <w:t xml:space="preserve">, </w:t>
      </w:r>
      <w:r w:rsidRPr="00CC2F92">
        <w:rPr>
          <w:rStyle w:val="aa"/>
          <w:rFonts w:cs="Times New Roman"/>
          <w:sz w:val="24"/>
          <w:szCs w:val="24"/>
        </w:rPr>
        <w:t>y</w:t>
      </w:r>
      <w:r w:rsidRPr="00CC2F92">
        <w:rPr>
          <w:rFonts w:cs="Times New Roman"/>
          <w:sz w:val="24"/>
          <w:szCs w:val="24"/>
        </w:rPr>
        <w:t> </w:t>
      </w:r>
      <w:r w:rsidRPr="00CC2F92">
        <w:rPr>
          <w:rFonts w:cs="Times New Roman"/>
          <w:sz w:val="24"/>
          <w:szCs w:val="24"/>
        </w:rPr>
        <w:t>=</w:t>
      </w:r>
      <w:r w:rsidRPr="00CC2F92">
        <w:rPr>
          <w:rFonts w:cs="Times New Roman"/>
          <w:sz w:val="24"/>
          <w:szCs w:val="24"/>
        </w:rPr>
        <w:t> </w:t>
      </w:r>
      <w:r w:rsidRPr="00CC2F92">
        <w:rPr>
          <w:rStyle w:val="aa"/>
          <w:rFonts w:cs="Times New Roman"/>
          <w:sz w:val="24"/>
          <w:szCs w:val="24"/>
        </w:rPr>
        <w:t>x</w:t>
      </w:r>
      <w:r w:rsidRPr="00CC2F92">
        <w:rPr>
          <w:rFonts w:cs="Times New Roman"/>
          <w:sz w:val="24"/>
          <w:szCs w:val="24"/>
          <w:vertAlign w:val="superscript"/>
        </w:rPr>
        <w:t>3</w:t>
      </w:r>
      <w:r w:rsidRPr="00CC2F92">
        <w:rPr>
          <w:rFonts w:cs="Times New Roman"/>
          <w:sz w:val="24"/>
          <w:szCs w:val="24"/>
        </w:rPr>
        <w:t>,</w:t>
      </w:r>
      <w:r w:rsidR="00EF4DAB" w:rsidRPr="00CC2F92">
        <w:rPr>
          <w:rFonts w:cs="Times New Roman"/>
          <w:sz w:val="24"/>
          <w:szCs w:val="24"/>
        </w:rPr>
        <w:t xml:space="preserve"> </w:t>
      </w:r>
      <w:r w:rsidR="00570445" w:rsidRPr="00CC2F92">
        <w:rPr>
          <w:rStyle w:val="aa"/>
          <w:rFonts w:cs="Times New Roman"/>
          <w:sz w:val="24"/>
          <w:szCs w:val="24"/>
        </w:rPr>
        <w:t>y</w:t>
      </w:r>
      <w:r w:rsidR="00570445" w:rsidRPr="00CC2F92">
        <w:rPr>
          <w:rStyle w:val="aa"/>
          <w:rFonts w:cs="Times New Roman"/>
          <w:sz w:val="24"/>
          <w:szCs w:val="24"/>
        </w:rPr>
        <w:t> </w:t>
      </w:r>
      <w:r w:rsidR="00570445" w:rsidRPr="00CC2F92">
        <w:rPr>
          <w:rFonts w:cs="Times New Roman"/>
          <w:sz w:val="24"/>
          <w:szCs w:val="24"/>
        </w:rPr>
        <w:t>= √</w:t>
      </w:r>
      <w:r w:rsidR="00570445" w:rsidRPr="00CC2F92">
        <w:rPr>
          <w:rFonts w:cs="Times New Roman"/>
          <w:i/>
          <w:sz w:val="24"/>
          <w:szCs w:val="24"/>
          <w:lang w:val="en-US"/>
        </w:rPr>
        <w:t>x</w:t>
      </w:r>
      <w:r w:rsidR="00570445" w:rsidRPr="00CC2F92">
        <w:rPr>
          <w:rFonts w:cs="Times New Roman"/>
          <w:sz w:val="24"/>
          <w:szCs w:val="24"/>
        </w:rPr>
        <w:t xml:space="preserve">, </w:t>
      </w:r>
      <w:r w:rsidR="00570445" w:rsidRPr="00CC2F92">
        <w:rPr>
          <w:rStyle w:val="aa"/>
          <w:rFonts w:cs="Times New Roman"/>
          <w:sz w:val="24"/>
          <w:szCs w:val="24"/>
        </w:rPr>
        <w:t>y</w:t>
      </w:r>
      <w:r w:rsidR="00570445" w:rsidRPr="00CC2F92">
        <w:rPr>
          <w:rStyle w:val="aa"/>
          <w:rFonts w:cs="Times New Roman"/>
          <w:sz w:val="24"/>
          <w:szCs w:val="24"/>
        </w:rPr>
        <w:t> </w:t>
      </w:r>
      <w:r w:rsidR="00570445" w:rsidRPr="00CC2F92">
        <w:rPr>
          <w:rFonts w:cs="Times New Roman"/>
          <w:sz w:val="24"/>
          <w:szCs w:val="24"/>
        </w:rPr>
        <w:t>=</w:t>
      </w:r>
      <w:r w:rsidR="00570445" w:rsidRPr="00CC2F92">
        <w:rPr>
          <w:rFonts w:cs="Times New Roman"/>
          <w:sz w:val="24"/>
          <w:szCs w:val="24"/>
        </w:rPr>
        <w:t> </w:t>
      </w:r>
      <w:r w:rsidR="00570445" w:rsidRPr="00CC2F92">
        <w:rPr>
          <w:rFonts w:cs="Times New Roman"/>
          <w:sz w:val="24"/>
          <w:szCs w:val="24"/>
        </w:rPr>
        <w:t>|</w:t>
      </w:r>
      <w:r w:rsidR="00570445" w:rsidRPr="00CC2F92">
        <w:rPr>
          <w:rStyle w:val="aa"/>
          <w:rFonts w:cs="Times New Roman"/>
          <w:sz w:val="24"/>
          <w:szCs w:val="24"/>
        </w:rPr>
        <w:t>х</w:t>
      </w:r>
      <w:r w:rsidR="00570445" w:rsidRPr="00CC2F92">
        <w:rPr>
          <w:rFonts w:cs="Times New Roman"/>
          <w:sz w:val="24"/>
          <w:szCs w:val="24"/>
        </w:rPr>
        <w:t>|</w:t>
      </w:r>
      <w:r w:rsidRPr="00CC2F92">
        <w:rPr>
          <w:rFonts w:cs="Times New Roman"/>
          <w:sz w:val="24"/>
          <w:szCs w:val="24"/>
        </w:rPr>
        <w:t xml:space="preserve"> и их свойства.</w:t>
      </w:r>
    </w:p>
    <w:p w14:paraId="4864E196" w14:textId="77777777" w:rsidR="00416B7C" w:rsidRPr="00CC2F92" w:rsidRDefault="00416B7C" w:rsidP="00CC2F92">
      <w:pPr>
        <w:pStyle w:val="aff3"/>
        <w:rPr>
          <w:rFonts w:cs="Times New Roman"/>
          <w:sz w:val="24"/>
          <w:szCs w:val="24"/>
        </w:rPr>
      </w:pPr>
      <w:r w:rsidRPr="00CC2F92">
        <w:rPr>
          <w:rFonts w:cs="Times New Roman"/>
          <w:sz w:val="24"/>
          <w:szCs w:val="24"/>
        </w:rPr>
        <w:t>Числовые последовательности</w:t>
      </w:r>
    </w:p>
    <w:p w14:paraId="612F2436"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и способы задания числовых последовательностей</w:t>
      </w:r>
    </w:p>
    <w:p w14:paraId="688D1AF5"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числовой последовательности. Задание последовательности рекуррентной формулой и формулой </w:t>
      </w:r>
      <w:r w:rsidRPr="00CC2F92">
        <w:rPr>
          <w:rStyle w:val="aa"/>
          <w:rFonts w:cs="Times New Roman"/>
          <w:sz w:val="24"/>
          <w:szCs w:val="24"/>
        </w:rPr>
        <w:t>n</w:t>
      </w:r>
      <w:r w:rsidRPr="00CC2F92">
        <w:rPr>
          <w:rFonts w:cs="Times New Roman"/>
          <w:sz w:val="24"/>
          <w:szCs w:val="24"/>
        </w:rPr>
        <w:t>-го члена.</w:t>
      </w:r>
    </w:p>
    <w:p w14:paraId="08502610"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Арифметическая и геометрическая прогрессии</w:t>
      </w:r>
    </w:p>
    <w:p w14:paraId="05D0ED5C" w14:textId="77777777" w:rsidR="00416B7C" w:rsidRPr="00CC2F92" w:rsidRDefault="00416B7C" w:rsidP="00CC2F92">
      <w:pPr>
        <w:pStyle w:val="aff3"/>
        <w:rPr>
          <w:rFonts w:cs="Times New Roman"/>
          <w:sz w:val="24"/>
          <w:szCs w:val="24"/>
        </w:rPr>
      </w:pPr>
      <w:r w:rsidRPr="00CC2F92">
        <w:rPr>
          <w:rFonts w:cs="Times New Roman"/>
          <w:sz w:val="24"/>
          <w:szCs w:val="24"/>
        </w:rPr>
        <w:t xml:space="preserve">Арифметическая и геометрическая прогрессии. Формулы </w:t>
      </w:r>
      <w:r w:rsidRPr="00CC2F92">
        <w:rPr>
          <w:rStyle w:val="aa"/>
          <w:rFonts w:cs="Times New Roman"/>
          <w:sz w:val="24"/>
          <w:szCs w:val="24"/>
        </w:rPr>
        <w:t>n</w:t>
      </w:r>
      <w:r w:rsidRPr="00CC2F92">
        <w:rPr>
          <w:rFonts w:cs="Times New Roman"/>
          <w:sz w:val="24"/>
          <w:szCs w:val="24"/>
        </w:rPr>
        <w:t xml:space="preserve">-го члена арифметической и геометрической прогрессий, суммы первых </w:t>
      </w:r>
      <w:r w:rsidRPr="00CC2F92">
        <w:rPr>
          <w:rStyle w:val="aa"/>
          <w:rFonts w:cs="Times New Roman"/>
          <w:sz w:val="24"/>
          <w:szCs w:val="24"/>
        </w:rPr>
        <w:t>n</w:t>
      </w:r>
      <w:r w:rsidRPr="00CC2F92">
        <w:rPr>
          <w:rFonts w:cs="Times New Roman"/>
          <w:sz w:val="24"/>
          <w:szCs w:val="24"/>
        </w:rPr>
        <w:t xml:space="preserve"> членов.</w:t>
      </w:r>
    </w:p>
    <w:p w14:paraId="3B2EA914"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14:paraId="6E2FA876" w14:textId="355EB26D" w:rsidR="0040696C" w:rsidRPr="00CC2F92" w:rsidRDefault="0040696C" w:rsidP="00CC2F92">
      <w:pPr>
        <w:pStyle w:val="aff3"/>
        <w:rPr>
          <w:rFonts w:cs="Times New Roman"/>
          <w:b/>
          <w:sz w:val="24"/>
          <w:szCs w:val="24"/>
        </w:rPr>
      </w:pPr>
      <w:r w:rsidRPr="00CC2F92">
        <w:rPr>
          <w:rFonts w:cs="Times New Roman"/>
          <w:b/>
          <w:sz w:val="24"/>
          <w:szCs w:val="24"/>
        </w:rPr>
        <w:t>ГЕОМЕТРИЯ. 7-9 КЛАССЫ</w:t>
      </w:r>
    </w:p>
    <w:p w14:paraId="20E51C34" w14:textId="1077C8CA" w:rsidR="0040696C" w:rsidRPr="00CC2F92" w:rsidRDefault="0040696C" w:rsidP="00CC2F92">
      <w:pPr>
        <w:pStyle w:val="aff3"/>
        <w:rPr>
          <w:rFonts w:cs="Times New Roman"/>
          <w:sz w:val="24"/>
          <w:szCs w:val="24"/>
        </w:rPr>
      </w:pPr>
      <w:r w:rsidRPr="00CC2F92">
        <w:rPr>
          <w:rFonts w:cs="Times New Roman"/>
          <w:sz w:val="24"/>
          <w:szCs w:val="24"/>
        </w:rPr>
        <w:t>Цели изучения</w:t>
      </w:r>
    </w:p>
    <w:p w14:paraId="47A279FE" w14:textId="2D7C9ECE" w:rsidR="00416B7C" w:rsidRPr="00CC2F92" w:rsidRDefault="0040696C" w:rsidP="00CC2F92">
      <w:pPr>
        <w:pStyle w:val="aff3"/>
        <w:rPr>
          <w:rFonts w:cs="Times New Roman"/>
          <w:sz w:val="24"/>
          <w:szCs w:val="24"/>
        </w:rPr>
      </w:pPr>
      <w:r w:rsidRPr="00CC2F92">
        <w:rPr>
          <w:rFonts w:cs="Times New Roman"/>
          <w:sz w:val="24"/>
          <w:szCs w:val="24"/>
        </w:rPr>
        <w:t xml:space="preserve"> </w:t>
      </w:r>
      <w:r w:rsidR="00416B7C" w:rsidRPr="00CC2F92">
        <w:rPr>
          <w:rFonts w:cs="Times New Roman"/>
          <w:sz w:val="24"/>
          <w:szCs w:val="24"/>
        </w:rPr>
        <w:t xml:space="preserve">«Математику уже затем учить надо, </w:t>
      </w:r>
      <w:r w:rsidR="00C20893" w:rsidRPr="00CC2F92">
        <w:rPr>
          <w:rFonts w:cs="Times New Roman"/>
          <w:sz w:val="24"/>
          <w:szCs w:val="24"/>
        </w:rPr>
        <w:t>что она ум в порядок приводит», </w:t>
      </w:r>
      <w:r w:rsidR="00416B7C" w:rsidRPr="00CC2F92">
        <w:rPr>
          <w:rFonts w:cs="Times New Roman"/>
          <w:sz w:val="24"/>
          <w:szCs w:val="24"/>
        </w:rPr>
        <w:t xml:space="preserve">—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w:t>
      </w:r>
      <w:r w:rsidR="00416B7C" w:rsidRPr="00CC2F92">
        <w:rPr>
          <w:rFonts w:cs="Times New Roman"/>
          <w:sz w:val="24"/>
          <w:szCs w:val="24"/>
        </w:rPr>
        <w:lastRenderedPageBreak/>
        <w:t>важное воспитательное значение изучения геометрии, присущее именно отечественной математической школе.</w:t>
      </w:r>
    </w:p>
    <w:p w14:paraId="3F2EE448" w14:textId="77777777" w:rsidR="00416B7C" w:rsidRPr="00CC2F92" w:rsidRDefault="00416B7C" w:rsidP="00CC2F92">
      <w:pPr>
        <w:pStyle w:val="aff3"/>
        <w:rPr>
          <w:rFonts w:cs="Times New Roman"/>
          <w:sz w:val="24"/>
          <w:szCs w:val="24"/>
        </w:rPr>
      </w:pPr>
      <w:r w:rsidRPr="00CC2F92">
        <w:rPr>
          <w:rFonts w:cs="Times New Roman"/>
          <w:sz w:val="24"/>
          <w:szCs w:val="24"/>
        </w:rPr>
        <w:t>Вместе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двигателями математического мышления».</w:t>
      </w:r>
    </w:p>
    <w:p w14:paraId="04F8844A" w14:textId="77777777" w:rsidR="00416B7C" w:rsidRPr="00CC2F92" w:rsidRDefault="00416B7C" w:rsidP="00CC2F92">
      <w:pPr>
        <w:pStyle w:val="aff3"/>
        <w:rPr>
          <w:rFonts w:cs="Times New Roman"/>
          <w:sz w:val="24"/>
          <w:szCs w:val="24"/>
        </w:rPr>
      </w:pPr>
      <w:r w:rsidRPr="00CC2F92">
        <w:rPr>
          <w:rFonts w:cs="Times New Roman"/>
          <w:spacing w:val="-1"/>
          <w:sz w:val="24"/>
          <w:szCs w:val="24"/>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Данная практическая линия является не менее важной, чем первая. </w:t>
      </w:r>
    </w:p>
    <w:p w14:paraId="4CF7AE19"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54DEDD28" w14:textId="77777777" w:rsidR="00416B7C" w:rsidRPr="00CC2F92" w:rsidRDefault="00416B7C" w:rsidP="00CC2F92">
      <w:pPr>
        <w:pStyle w:val="aff3"/>
        <w:rPr>
          <w:rFonts w:cs="Times New Roman"/>
          <w:sz w:val="24"/>
          <w:szCs w:val="24"/>
        </w:rPr>
      </w:pPr>
      <w:r w:rsidRPr="00CC2F92">
        <w:rPr>
          <w:rFonts w:cs="Times New Roman"/>
          <w:sz w:val="24"/>
          <w:szCs w:val="24"/>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14:paraId="04D72CD7" w14:textId="77777777" w:rsidR="00416B7C" w:rsidRPr="00CC2F92" w:rsidRDefault="00416B7C" w:rsidP="00CC2F92">
      <w:pPr>
        <w:pStyle w:val="aff3"/>
        <w:rPr>
          <w:rFonts w:cs="Times New Roman"/>
          <w:sz w:val="24"/>
          <w:szCs w:val="24"/>
        </w:rPr>
      </w:pPr>
      <w:r w:rsidRPr="00CC2F92">
        <w:rPr>
          <w:rFonts w:cs="Times New Roman"/>
          <w:sz w:val="24"/>
          <w:szCs w:val="24"/>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14:paraId="4DDFD765"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курса (по годам обучения)</w:t>
      </w:r>
    </w:p>
    <w:p w14:paraId="1F572CBD"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6E5C097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Начальные понятия геометрии. Точка, прямая, отрезок, луч. Угол. Виды углов. Вертикальные и смежные углы. Биссектриса </w:t>
      </w:r>
      <w:r w:rsidRPr="00CC2F92">
        <w:rPr>
          <w:rFonts w:cs="Times New Roman"/>
          <w:sz w:val="24"/>
          <w:szCs w:val="24"/>
        </w:rPr>
        <w:lastRenderedPageBreak/>
        <w:t>угла. Ломаная, многоугольник. Параллельность и перпендикулярность прямых.</w:t>
      </w:r>
    </w:p>
    <w:p w14:paraId="5BE47DB6" w14:textId="77777777" w:rsidR="00416B7C" w:rsidRPr="00CC2F92" w:rsidRDefault="00416B7C" w:rsidP="00CC2F92">
      <w:pPr>
        <w:pStyle w:val="aff3"/>
        <w:rPr>
          <w:rFonts w:cs="Times New Roman"/>
          <w:sz w:val="24"/>
          <w:szCs w:val="24"/>
        </w:rPr>
      </w:pPr>
      <w:r w:rsidRPr="00CC2F92">
        <w:rPr>
          <w:rFonts w:cs="Times New Roman"/>
          <w:sz w:val="24"/>
          <w:szCs w:val="24"/>
        </w:rPr>
        <w:t>Симметричные фигуры. Основные свойства осевой симметрии. Примеры симметрии в окружающем мире.</w:t>
      </w:r>
    </w:p>
    <w:p w14:paraId="67B79AA3" w14:textId="77777777" w:rsidR="00416B7C" w:rsidRPr="00CC2F92" w:rsidRDefault="00416B7C" w:rsidP="00CC2F92">
      <w:pPr>
        <w:pStyle w:val="aff3"/>
        <w:rPr>
          <w:rFonts w:cs="Times New Roman"/>
          <w:sz w:val="24"/>
          <w:szCs w:val="24"/>
        </w:rPr>
      </w:pPr>
      <w:r w:rsidRPr="00CC2F92">
        <w:rPr>
          <w:rFonts w:cs="Times New Roman"/>
          <w:sz w:val="24"/>
          <w:szCs w:val="24"/>
        </w:rPr>
        <w:t>Основные построения с помощью циркуля и линейки.</w:t>
      </w:r>
    </w:p>
    <w:p w14:paraId="09B45229" w14:textId="77777777" w:rsidR="00416B7C" w:rsidRPr="00CC2F92" w:rsidRDefault="00416B7C" w:rsidP="00CC2F92">
      <w:pPr>
        <w:pStyle w:val="aff3"/>
        <w:rPr>
          <w:rFonts w:cs="Times New Roman"/>
          <w:sz w:val="24"/>
          <w:szCs w:val="24"/>
        </w:rPr>
      </w:pPr>
      <w:r w:rsidRPr="00CC2F92">
        <w:rPr>
          <w:rFonts w:cs="Times New Roman"/>
          <w:sz w:val="24"/>
          <w:szCs w:val="24"/>
        </w:rPr>
        <w:t>Треугольник. Высота, медиана, биссектриса, их свойства. Равнобедренный и равносторонний треугольники. Неравенство треугольника.</w:t>
      </w:r>
    </w:p>
    <w:p w14:paraId="65C0946E" w14:textId="77777777" w:rsidR="00416B7C" w:rsidRPr="00CC2F92" w:rsidRDefault="00416B7C" w:rsidP="00CC2F92">
      <w:pPr>
        <w:pStyle w:val="aff3"/>
        <w:rPr>
          <w:rFonts w:cs="Times New Roman"/>
          <w:sz w:val="24"/>
          <w:szCs w:val="24"/>
        </w:rPr>
      </w:pPr>
      <w:r w:rsidRPr="00CC2F92">
        <w:rPr>
          <w:rFonts w:cs="Times New Roman"/>
          <w:sz w:val="24"/>
          <w:szCs w:val="24"/>
        </w:rPr>
        <w:t>Свойства и признаки равнобедренного треугольника. Признаки равенства треугольников.</w:t>
      </w:r>
    </w:p>
    <w:p w14:paraId="280B403D" w14:textId="77777777" w:rsidR="00416B7C" w:rsidRPr="00CC2F92" w:rsidRDefault="00416B7C" w:rsidP="00CC2F92">
      <w:pPr>
        <w:pStyle w:val="aff3"/>
        <w:rPr>
          <w:rFonts w:cs="Times New Roman"/>
          <w:sz w:val="24"/>
          <w:szCs w:val="24"/>
        </w:rPr>
      </w:pPr>
      <w:r w:rsidRPr="00CC2F92">
        <w:rPr>
          <w:rFonts w:cs="Times New Roman"/>
          <w:sz w:val="24"/>
          <w:szCs w:val="24"/>
        </w:rPr>
        <w:t>Свойства и признаки параллельных прямых. Сумма углов треугольника. Внешние углы треугольника.</w:t>
      </w:r>
    </w:p>
    <w:p w14:paraId="52AC3CCD" w14:textId="77777777" w:rsidR="00416B7C" w:rsidRPr="00CC2F92" w:rsidRDefault="00416B7C" w:rsidP="00CC2F92">
      <w:pPr>
        <w:pStyle w:val="aff3"/>
        <w:rPr>
          <w:rFonts w:cs="Times New Roman"/>
          <w:sz w:val="24"/>
          <w:szCs w:val="24"/>
        </w:rPr>
      </w:pPr>
      <w:r w:rsidRPr="00CC2F92">
        <w:rPr>
          <w:rFonts w:cs="Times New Roman"/>
          <w:sz w:val="24"/>
          <w:szCs w:val="24"/>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14:paraId="34A559BE" w14:textId="77777777" w:rsidR="00416B7C" w:rsidRPr="00CC2F92" w:rsidRDefault="00416B7C" w:rsidP="00CC2F92">
      <w:pPr>
        <w:pStyle w:val="aff3"/>
        <w:rPr>
          <w:rFonts w:cs="Times New Roman"/>
          <w:sz w:val="24"/>
          <w:szCs w:val="24"/>
        </w:rPr>
      </w:pPr>
      <w:r w:rsidRPr="00CC2F92">
        <w:rPr>
          <w:rFonts w:cs="Times New Roman"/>
          <w:sz w:val="24"/>
          <w:szCs w:val="24"/>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46709CA0" w14:textId="77777777" w:rsidR="00416B7C" w:rsidRPr="00CC2F92" w:rsidRDefault="00416B7C" w:rsidP="00CC2F92">
      <w:pPr>
        <w:pStyle w:val="aff3"/>
        <w:rPr>
          <w:rFonts w:cs="Times New Roman"/>
          <w:sz w:val="24"/>
          <w:szCs w:val="24"/>
        </w:rPr>
      </w:pPr>
      <w:r w:rsidRPr="00CC2F92">
        <w:rPr>
          <w:rFonts w:cs="Times New Roman"/>
          <w:sz w:val="24"/>
          <w:szCs w:val="24"/>
        </w:rPr>
        <w:t>Геометрическое место точек. Биссектриса угла и серединный перпендикуляр к отрезку как геометрические места точек.</w:t>
      </w:r>
    </w:p>
    <w:p w14:paraId="69356E5B" w14:textId="77777777" w:rsidR="00416B7C" w:rsidRPr="00CC2F92" w:rsidRDefault="00416B7C" w:rsidP="00CC2F92">
      <w:pPr>
        <w:pStyle w:val="aff3"/>
        <w:rPr>
          <w:rFonts w:cs="Times New Roman"/>
          <w:sz w:val="24"/>
          <w:szCs w:val="24"/>
        </w:rPr>
      </w:pPr>
      <w:r w:rsidRPr="00CC2F92">
        <w:rPr>
          <w:rFonts w:cs="Times New Roman"/>
          <w:sz w:val="24"/>
          <w:szCs w:val="24"/>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41D776CB"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01F52C81" w14:textId="77777777" w:rsidR="00416B7C" w:rsidRPr="00CC2F92" w:rsidRDefault="00416B7C" w:rsidP="00CC2F92">
      <w:pPr>
        <w:pStyle w:val="aff3"/>
        <w:rPr>
          <w:rFonts w:cs="Times New Roman"/>
          <w:sz w:val="24"/>
          <w:szCs w:val="24"/>
        </w:rPr>
      </w:pPr>
      <w:r w:rsidRPr="00CC2F92">
        <w:rPr>
          <w:rFonts w:cs="Times New Roman"/>
          <w:sz w:val="24"/>
          <w:szCs w:val="24"/>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35B913C6" w14:textId="77777777" w:rsidR="00416B7C" w:rsidRPr="00CC2F92" w:rsidRDefault="00416B7C" w:rsidP="00CC2F92">
      <w:pPr>
        <w:pStyle w:val="aff3"/>
        <w:rPr>
          <w:rFonts w:cs="Times New Roman"/>
          <w:sz w:val="24"/>
          <w:szCs w:val="24"/>
        </w:rPr>
      </w:pPr>
      <w:r w:rsidRPr="00CC2F92">
        <w:rPr>
          <w:rFonts w:cs="Times New Roman"/>
          <w:sz w:val="24"/>
          <w:szCs w:val="24"/>
        </w:rPr>
        <w:t>Центральная симметрия.</w:t>
      </w:r>
    </w:p>
    <w:p w14:paraId="183874A4"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Теорема Фалеса и теорема о пропорциональных отрезках. Средние линии треугольника и трапеции. </w:t>
      </w:r>
    </w:p>
    <w:p w14:paraId="48DF7CA9" w14:textId="77777777" w:rsidR="00416B7C" w:rsidRPr="00CC2F92" w:rsidRDefault="00416B7C" w:rsidP="00CC2F92">
      <w:pPr>
        <w:pStyle w:val="aff3"/>
        <w:rPr>
          <w:rFonts w:cs="Times New Roman"/>
          <w:sz w:val="24"/>
          <w:szCs w:val="24"/>
        </w:rPr>
      </w:pPr>
      <w:r w:rsidRPr="00CC2F92">
        <w:rPr>
          <w:rFonts w:cs="Times New Roman"/>
          <w:sz w:val="24"/>
          <w:szCs w:val="24"/>
        </w:rPr>
        <w:t>Подобие треугольников, коэффициент подобия. Признаки подобия треугольников. Применение подобия при решении практических задач.</w:t>
      </w:r>
    </w:p>
    <w:p w14:paraId="40BE4B5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5F5E252C" w14:textId="77777777" w:rsidR="00416B7C" w:rsidRPr="00CC2F92" w:rsidRDefault="00416B7C" w:rsidP="00CC2F92">
      <w:pPr>
        <w:pStyle w:val="aff3"/>
        <w:rPr>
          <w:rFonts w:cs="Times New Roman"/>
          <w:sz w:val="24"/>
          <w:szCs w:val="24"/>
        </w:rPr>
      </w:pPr>
      <w:r w:rsidRPr="00CC2F92">
        <w:rPr>
          <w:rFonts w:cs="Times New Roman"/>
          <w:sz w:val="24"/>
          <w:szCs w:val="24"/>
        </w:rPr>
        <w:t>Вычисление площадей треугольников и многоугольников на клетчатой бумаге.</w:t>
      </w:r>
    </w:p>
    <w:p w14:paraId="39C4E286" w14:textId="77777777" w:rsidR="00416B7C" w:rsidRPr="00CC2F92" w:rsidRDefault="00416B7C" w:rsidP="00CC2F92">
      <w:pPr>
        <w:pStyle w:val="aff3"/>
        <w:rPr>
          <w:rFonts w:cs="Times New Roman"/>
          <w:sz w:val="24"/>
          <w:szCs w:val="24"/>
        </w:rPr>
      </w:pPr>
      <w:r w:rsidRPr="00CC2F92">
        <w:rPr>
          <w:rFonts w:cs="Times New Roman"/>
          <w:sz w:val="24"/>
          <w:szCs w:val="24"/>
        </w:rPr>
        <w:t>Теорема Пифагора. Применение теоремы Пифагора при решении практических задач.</w:t>
      </w:r>
    </w:p>
    <w:p w14:paraId="51330AD7" w14:textId="77777777" w:rsidR="00416B7C" w:rsidRPr="00CC2F92" w:rsidRDefault="00416B7C" w:rsidP="00CC2F92">
      <w:pPr>
        <w:pStyle w:val="aff3"/>
        <w:rPr>
          <w:rFonts w:cs="Times New Roman"/>
          <w:sz w:val="24"/>
          <w:szCs w:val="24"/>
        </w:rPr>
      </w:pPr>
      <w:r w:rsidRPr="00CC2F92">
        <w:rPr>
          <w:rFonts w:cs="Times New Roman"/>
          <w:sz w:val="24"/>
          <w:szCs w:val="24"/>
        </w:rPr>
        <w:t>Синус, косинус, тангенс острого угла прямоугольного треугольника. Тригонометрические функции углов в 30, 45 и 60.</w:t>
      </w:r>
    </w:p>
    <w:p w14:paraId="2E33C3FB" w14:textId="77777777" w:rsidR="00416B7C" w:rsidRPr="00CC2F92" w:rsidRDefault="00416B7C" w:rsidP="00CC2F92">
      <w:pPr>
        <w:pStyle w:val="aff3"/>
        <w:rPr>
          <w:rFonts w:cs="Times New Roman"/>
          <w:sz w:val="24"/>
          <w:szCs w:val="24"/>
        </w:rPr>
      </w:pPr>
      <w:r w:rsidRPr="00CC2F92">
        <w:rPr>
          <w:rFonts w:cs="Times New Roman"/>
          <w:sz w:val="24"/>
          <w:szCs w:val="24"/>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12F240EA"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72B1047B" w14:textId="77777777" w:rsidR="00416B7C" w:rsidRPr="00CC2F92" w:rsidRDefault="00416B7C" w:rsidP="00CC2F92">
      <w:pPr>
        <w:pStyle w:val="aff3"/>
        <w:rPr>
          <w:rFonts w:cs="Times New Roman"/>
          <w:sz w:val="24"/>
          <w:szCs w:val="24"/>
        </w:rPr>
      </w:pPr>
      <w:r w:rsidRPr="00CC2F92">
        <w:rPr>
          <w:rFonts w:cs="Times New Roman"/>
          <w:sz w:val="24"/>
          <w:szCs w:val="24"/>
        </w:rPr>
        <w:t>Синус, косинус, тангенс углов от 0 до 180. Основное тригонометрическое тождество. Формулы приведения.</w:t>
      </w:r>
    </w:p>
    <w:p w14:paraId="0C05DAB9" w14:textId="77777777" w:rsidR="00416B7C" w:rsidRPr="00CC2F92" w:rsidRDefault="00416B7C" w:rsidP="00CC2F92">
      <w:pPr>
        <w:pStyle w:val="aff3"/>
        <w:rPr>
          <w:rFonts w:cs="Times New Roman"/>
          <w:sz w:val="24"/>
          <w:szCs w:val="24"/>
        </w:rPr>
      </w:pPr>
      <w:r w:rsidRPr="00CC2F92">
        <w:rPr>
          <w:rFonts w:cs="Times New Roman"/>
          <w:sz w:val="24"/>
          <w:szCs w:val="24"/>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57A49E62" w14:textId="77777777" w:rsidR="00416B7C" w:rsidRPr="00CC2F92" w:rsidRDefault="00416B7C" w:rsidP="00CC2F92">
      <w:pPr>
        <w:pStyle w:val="aff3"/>
        <w:rPr>
          <w:rFonts w:cs="Times New Roman"/>
          <w:sz w:val="24"/>
          <w:szCs w:val="24"/>
        </w:rPr>
      </w:pPr>
      <w:r w:rsidRPr="00CC2F92">
        <w:rPr>
          <w:rFonts w:cs="Times New Roman"/>
          <w:sz w:val="24"/>
          <w:szCs w:val="24"/>
        </w:rPr>
        <w:t>Преобразование подобия. Подобие соответственных элементов.</w:t>
      </w:r>
    </w:p>
    <w:p w14:paraId="615CF1C3" w14:textId="77777777" w:rsidR="00416B7C" w:rsidRPr="00CC2F92" w:rsidRDefault="00416B7C" w:rsidP="00CC2F92">
      <w:pPr>
        <w:pStyle w:val="aff3"/>
        <w:rPr>
          <w:rFonts w:cs="Times New Roman"/>
          <w:sz w:val="24"/>
          <w:szCs w:val="24"/>
        </w:rPr>
      </w:pPr>
      <w:r w:rsidRPr="00CC2F92">
        <w:rPr>
          <w:rFonts w:cs="Times New Roman"/>
          <w:sz w:val="24"/>
          <w:szCs w:val="24"/>
        </w:rPr>
        <w:t>Теорема о произведении отрезков хорд, теоремы о произведении отрезков секущих, теорема о квадрате касательной.</w:t>
      </w:r>
    </w:p>
    <w:p w14:paraId="45B3AFB7" w14:textId="77777777" w:rsidR="00416B7C" w:rsidRPr="00CC2F92" w:rsidRDefault="00416B7C" w:rsidP="00CC2F92">
      <w:pPr>
        <w:pStyle w:val="aff3"/>
        <w:rPr>
          <w:rFonts w:cs="Times New Roman"/>
          <w:sz w:val="24"/>
          <w:szCs w:val="24"/>
        </w:rPr>
      </w:pPr>
      <w:r w:rsidRPr="00CC2F92">
        <w:rPr>
          <w:rFonts w:cs="Times New Roman"/>
          <w:sz w:val="24"/>
          <w:szCs w:val="24"/>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1968CC36" w14:textId="77777777" w:rsidR="00416B7C" w:rsidRPr="00CC2F92" w:rsidRDefault="00416B7C" w:rsidP="00CC2F92">
      <w:pPr>
        <w:pStyle w:val="aff3"/>
        <w:rPr>
          <w:rFonts w:cs="Times New Roman"/>
          <w:sz w:val="24"/>
          <w:szCs w:val="24"/>
        </w:rPr>
      </w:pPr>
      <w:r w:rsidRPr="00CC2F92">
        <w:rPr>
          <w:rFonts w:cs="Times New Roman"/>
          <w:sz w:val="24"/>
          <w:szCs w:val="24"/>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646EE717" w14:textId="77777777" w:rsidR="00416B7C" w:rsidRPr="00CC2F92" w:rsidRDefault="00416B7C" w:rsidP="00CC2F92">
      <w:pPr>
        <w:pStyle w:val="aff3"/>
        <w:rPr>
          <w:rFonts w:cs="Times New Roman"/>
          <w:sz w:val="24"/>
          <w:szCs w:val="24"/>
        </w:rPr>
      </w:pPr>
      <w:r w:rsidRPr="00CC2F92">
        <w:rPr>
          <w:rFonts w:cs="Times New Roman"/>
          <w:sz w:val="24"/>
          <w:szCs w:val="24"/>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0DA4556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Движения плоскости и внутренние симметрии фигур</w:t>
      </w:r>
      <w:r w:rsidR="00EF4DAB" w:rsidRPr="00CC2F92">
        <w:rPr>
          <w:rFonts w:cs="Times New Roman"/>
          <w:sz w:val="24"/>
          <w:szCs w:val="24"/>
        </w:rPr>
        <w:t xml:space="preserve"> </w:t>
      </w:r>
      <w:r w:rsidRPr="00CC2F92">
        <w:rPr>
          <w:rFonts w:cs="Times New Roman"/>
          <w:sz w:val="24"/>
          <w:szCs w:val="24"/>
        </w:rPr>
        <w:t>(элементарные представления). Параллельный перенос. Поворот.</w:t>
      </w:r>
    </w:p>
    <w:p w14:paraId="5F7265A6" w14:textId="77777777" w:rsidR="00A26F97" w:rsidRPr="00CC2F92" w:rsidRDefault="00A26F97" w:rsidP="00CC2F92">
      <w:pPr>
        <w:pStyle w:val="aff3"/>
        <w:rPr>
          <w:rFonts w:cs="Times New Roman"/>
          <w:b/>
          <w:sz w:val="24"/>
          <w:szCs w:val="24"/>
        </w:rPr>
      </w:pPr>
      <w:r w:rsidRPr="00CC2F92">
        <w:rPr>
          <w:rFonts w:cs="Times New Roman"/>
          <w:b/>
          <w:sz w:val="24"/>
          <w:szCs w:val="24"/>
        </w:rPr>
        <w:t>ВЕРОЯТНОСТЬ И СТАТИСТИКА. 7-9 КЛАССЫ</w:t>
      </w:r>
    </w:p>
    <w:p w14:paraId="77F92EBE" w14:textId="42B26885" w:rsidR="00416B7C" w:rsidRPr="00CC2F92" w:rsidRDefault="00416B7C" w:rsidP="00CC2F92">
      <w:pPr>
        <w:pStyle w:val="aff3"/>
        <w:rPr>
          <w:rFonts w:cs="Times New Roman"/>
          <w:b/>
          <w:sz w:val="24"/>
          <w:szCs w:val="24"/>
        </w:rPr>
      </w:pPr>
      <w:r w:rsidRPr="00CC2F92">
        <w:rPr>
          <w:rFonts w:cs="Times New Roman"/>
          <w:b/>
          <w:sz w:val="24"/>
          <w:szCs w:val="24"/>
        </w:rPr>
        <w:t>Цели изучения учебного курса</w:t>
      </w:r>
    </w:p>
    <w:p w14:paraId="2D831DB2" w14:textId="77777777" w:rsidR="00416B7C" w:rsidRPr="00CC2F92" w:rsidRDefault="00416B7C" w:rsidP="00CC2F92">
      <w:pPr>
        <w:pStyle w:val="aff3"/>
        <w:rPr>
          <w:rFonts w:cs="Times New Roman"/>
          <w:sz w:val="24"/>
          <w:szCs w:val="24"/>
        </w:rPr>
      </w:pPr>
      <w:r w:rsidRPr="00CC2F92">
        <w:rPr>
          <w:rFonts w:cs="Times New Roman"/>
          <w:sz w:val="24"/>
          <w:szCs w:val="24"/>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14:paraId="1A16F415" w14:textId="77777777" w:rsidR="00416B7C" w:rsidRPr="00CC2F92" w:rsidRDefault="00416B7C" w:rsidP="00CC2F92">
      <w:pPr>
        <w:pStyle w:val="aff3"/>
        <w:rPr>
          <w:rFonts w:cs="Times New Roman"/>
          <w:sz w:val="24"/>
          <w:szCs w:val="24"/>
        </w:rPr>
      </w:pPr>
      <w:r w:rsidRPr="00CC2F92">
        <w:rPr>
          <w:rFonts w:cs="Times New Roman"/>
          <w:sz w:val="24"/>
          <w:szCs w:val="24"/>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14:paraId="7D9E88DD" w14:textId="77777777" w:rsidR="00416B7C" w:rsidRPr="00CC2F92" w:rsidRDefault="00416B7C" w:rsidP="00CC2F92">
      <w:pPr>
        <w:pStyle w:val="aff3"/>
        <w:rPr>
          <w:rFonts w:cs="Times New Roman"/>
          <w:sz w:val="24"/>
          <w:szCs w:val="24"/>
        </w:rPr>
      </w:pPr>
      <w:r w:rsidRPr="00CC2F92">
        <w:rPr>
          <w:rFonts w:cs="Times New Roman"/>
          <w:sz w:val="24"/>
          <w:szCs w:val="24"/>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14:paraId="45F5922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14:paraId="78F5A6F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14:paraId="0313D4D6" w14:textId="77777777" w:rsidR="00416B7C" w:rsidRPr="00CC2F92" w:rsidRDefault="00416B7C" w:rsidP="00CC2F92">
      <w:pPr>
        <w:pStyle w:val="aff3"/>
        <w:rPr>
          <w:rFonts w:cs="Times New Roman"/>
          <w:sz w:val="24"/>
          <w:szCs w:val="24"/>
        </w:rPr>
      </w:pPr>
      <w:r w:rsidRPr="00CC2F92">
        <w:rPr>
          <w:rFonts w:cs="Times New Roman"/>
          <w:sz w:val="24"/>
          <w:szCs w:val="24"/>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14:paraId="2AD8CDB7" w14:textId="77777777" w:rsidR="00416B7C" w:rsidRPr="00CC2F92" w:rsidRDefault="00416B7C" w:rsidP="00CC2F92">
      <w:pPr>
        <w:pStyle w:val="aff3"/>
        <w:rPr>
          <w:rFonts w:cs="Times New Roman"/>
          <w:sz w:val="24"/>
          <w:szCs w:val="24"/>
        </w:rPr>
      </w:pPr>
      <w:r w:rsidRPr="00CC2F92">
        <w:rPr>
          <w:rFonts w:cs="Times New Roman"/>
          <w:sz w:val="24"/>
          <w:szCs w:val="24"/>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w:t>
      </w:r>
    </w:p>
    <w:p w14:paraId="5A58B342" w14:textId="77777777" w:rsidR="00416B7C" w:rsidRPr="00CC2F92" w:rsidRDefault="00416B7C" w:rsidP="00CC2F92">
      <w:pPr>
        <w:pStyle w:val="aff3"/>
        <w:rPr>
          <w:rFonts w:cs="Times New Roman"/>
          <w:sz w:val="24"/>
          <w:szCs w:val="24"/>
        </w:rPr>
      </w:pPr>
      <w:r w:rsidRPr="00CC2F92">
        <w:rPr>
          <w:rFonts w:cs="Times New Roman"/>
          <w:sz w:val="24"/>
          <w:szCs w:val="24"/>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14:paraId="17E1CA4A"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курса в учебном плане</w:t>
      </w:r>
    </w:p>
    <w:p w14:paraId="4C1A2E2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14:paraId="236993FE" w14:textId="77777777" w:rsidR="00416B7C" w:rsidRPr="00CC2F92" w:rsidRDefault="00416B7C" w:rsidP="00CC2F92">
      <w:pPr>
        <w:pStyle w:val="aff3"/>
        <w:rPr>
          <w:rFonts w:cs="Times New Roman"/>
          <w:sz w:val="24"/>
          <w:szCs w:val="24"/>
        </w:rPr>
      </w:pPr>
      <w:r w:rsidRPr="00CC2F92">
        <w:rPr>
          <w:rFonts w:cs="Times New Roman"/>
          <w:sz w:val="24"/>
          <w:szCs w:val="24"/>
        </w:rPr>
        <w:t>На изучение данного курса отводит 1 учебный час в неделю в течение каждого года обучения, всего 102 учебных часа.</w:t>
      </w:r>
    </w:p>
    <w:p w14:paraId="245F3A7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Содержание учебного курса</w:t>
      </w:r>
      <w:r w:rsidR="00571787" w:rsidRPr="00CC2F92">
        <w:rPr>
          <w:rStyle w:val="a9"/>
          <w:rFonts w:cs="Times New Roman"/>
          <w:sz w:val="24"/>
          <w:szCs w:val="24"/>
        </w:rPr>
        <w:t xml:space="preserve"> </w:t>
      </w:r>
      <w:r w:rsidRPr="00CC2F92">
        <w:rPr>
          <w:rStyle w:val="a9"/>
          <w:rFonts w:cs="Times New Roman"/>
          <w:sz w:val="24"/>
          <w:szCs w:val="24"/>
        </w:rPr>
        <w:t>(по годам обучения)</w:t>
      </w:r>
    </w:p>
    <w:p w14:paraId="74537E43"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421FBAAA"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14:paraId="5648DC01" w14:textId="77777777" w:rsidR="00416B7C" w:rsidRPr="00CC2F92" w:rsidRDefault="00416B7C" w:rsidP="00CC2F92">
      <w:pPr>
        <w:pStyle w:val="aff3"/>
        <w:rPr>
          <w:rFonts w:cs="Times New Roman"/>
          <w:sz w:val="24"/>
          <w:szCs w:val="24"/>
        </w:rPr>
      </w:pPr>
      <w:r w:rsidRPr="00CC2F92">
        <w:rPr>
          <w:rFonts w:cs="Times New Roman"/>
          <w:sz w:val="24"/>
          <w:szCs w:val="24"/>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14:paraId="442D00CF" w14:textId="77777777" w:rsidR="00416B7C" w:rsidRPr="00CC2F92" w:rsidRDefault="00416B7C" w:rsidP="00CC2F92">
      <w:pPr>
        <w:pStyle w:val="aff3"/>
        <w:rPr>
          <w:rFonts w:cs="Times New Roman"/>
          <w:sz w:val="24"/>
          <w:szCs w:val="24"/>
        </w:rPr>
      </w:pPr>
      <w:r w:rsidRPr="00CC2F92">
        <w:rPr>
          <w:rFonts w:cs="Times New Roman"/>
          <w:sz w:val="24"/>
          <w:szCs w:val="24"/>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14:paraId="0D84D500" w14:textId="77777777" w:rsidR="00416B7C" w:rsidRPr="00CC2F92" w:rsidRDefault="00416B7C" w:rsidP="00CC2F92">
      <w:pPr>
        <w:pStyle w:val="aff3"/>
        <w:rPr>
          <w:rFonts w:cs="Times New Roman"/>
          <w:sz w:val="24"/>
          <w:szCs w:val="24"/>
        </w:rPr>
      </w:pPr>
      <w:r w:rsidRPr="00CC2F92">
        <w:rPr>
          <w:rFonts w:cs="Times New Roman"/>
          <w:sz w:val="24"/>
          <w:szCs w:val="24"/>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14:paraId="3BEC25A3"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6D6CA060" w14:textId="77777777" w:rsidR="00416B7C" w:rsidRPr="00CC2F92" w:rsidRDefault="00416B7C" w:rsidP="00CC2F92">
      <w:pPr>
        <w:pStyle w:val="aff3"/>
        <w:rPr>
          <w:rFonts w:cs="Times New Roman"/>
          <w:sz w:val="24"/>
          <w:szCs w:val="24"/>
        </w:rPr>
      </w:pPr>
      <w:r w:rsidRPr="00CC2F92">
        <w:rPr>
          <w:rFonts w:cs="Times New Roman"/>
          <w:sz w:val="24"/>
          <w:szCs w:val="24"/>
        </w:rPr>
        <w:t>Множество,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14:paraId="7B516B9F" w14:textId="77777777" w:rsidR="00416B7C" w:rsidRPr="00CC2F92" w:rsidRDefault="00416B7C" w:rsidP="00CC2F92">
      <w:pPr>
        <w:pStyle w:val="aff3"/>
        <w:rPr>
          <w:rFonts w:cs="Times New Roman"/>
          <w:sz w:val="24"/>
          <w:szCs w:val="24"/>
        </w:rPr>
      </w:pPr>
      <w:r w:rsidRPr="00CC2F92">
        <w:rPr>
          <w:rFonts w:cs="Times New Roman"/>
          <w:sz w:val="24"/>
          <w:szCs w:val="24"/>
        </w:rPr>
        <w:t>Измерение рассеивания данных. Дисперсия и стандартное отклонение числовых наборов. Диаграмма рассеивания.</w:t>
      </w:r>
    </w:p>
    <w:p w14:paraId="7D9AB090" w14:textId="77777777" w:rsidR="00416B7C" w:rsidRPr="00CC2F92" w:rsidRDefault="00416B7C" w:rsidP="00CC2F92">
      <w:pPr>
        <w:pStyle w:val="aff3"/>
        <w:rPr>
          <w:rFonts w:cs="Times New Roman"/>
          <w:sz w:val="24"/>
          <w:szCs w:val="24"/>
        </w:rPr>
      </w:pPr>
      <w:r w:rsidRPr="00CC2F92">
        <w:rPr>
          <w:rFonts w:cs="Times New Roman"/>
          <w:sz w:val="24"/>
          <w:szCs w:val="24"/>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w:t>
      </w:r>
      <w:r w:rsidRPr="00CC2F92">
        <w:rPr>
          <w:rFonts w:cs="Times New Roman"/>
          <w:sz w:val="24"/>
          <w:szCs w:val="24"/>
        </w:rPr>
        <w:lastRenderedPageBreak/>
        <w:t>ловероятными и практически достоверными событиями в природе, обществе и науке.</w:t>
      </w:r>
    </w:p>
    <w:p w14:paraId="3274839E" w14:textId="77777777" w:rsidR="00416B7C" w:rsidRPr="00CC2F92" w:rsidRDefault="00416B7C" w:rsidP="00CC2F92">
      <w:pPr>
        <w:pStyle w:val="aff3"/>
        <w:rPr>
          <w:rFonts w:cs="Times New Roman"/>
          <w:sz w:val="24"/>
          <w:szCs w:val="24"/>
        </w:rPr>
      </w:pPr>
      <w:r w:rsidRPr="00CC2F92">
        <w:rPr>
          <w:rFonts w:cs="Times New Roman"/>
          <w:sz w:val="24"/>
          <w:szCs w:val="24"/>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14:paraId="3AEA0F41" w14:textId="77777777" w:rsidR="00416B7C" w:rsidRPr="00CC2F92" w:rsidRDefault="00416B7C" w:rsidP="00CC2F92">
      <w:pPr>
        <w:pStyle w:val="aff3"/>
        <w:rPr>
          <w:rFonts w:cs="Times New Roman"/>
          <w:sz w:val="24"/>
          <w:szCs w:val="24"/>
        </w:rPr>
      </w:pPr>
      <w:r w:rsidRPr="00CC2F92">
        <w:rPr>
          <w:rFonts w:cs="Times New Roman"/>
          <w:sz w:val="24"/>
          <w:szCs w:val="24"/>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случайного эксперимента, диаграмм Эйлера.</w:t>
      </w:r>
    </w:p>
    <w:p w14:paraId="4057F5B3"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097999A4" w14:textId="77777777" w:rsidR="00416B7C" w:rsidRPr="00CC2F92" w:rsidRDefault="00416B7C" w:rsidP="00CC2F92">
      <w:pPr>
        <w:pStyle w:val="aff3"/>
        <w:rPr>
          <w:rFonts w:cs="Times New Roman"/>
          <w:sz w:val="24"/>
          <w:szCs w:val="24"/>
        </w:rPr>
      </w:pPr>
      <w:r w:rsidRPr="00CC2F92">
        <w:rPr>
          <w:rFonts w:cs="Times New Roman"/>
          <w:sz w:val="24"/>
          <w:szCs w:val="24"/>
        </w:rPr>
        <w:t>Представление данных в виде таблиц, диаграмм, графиков, интерпретация данных. Чтение и построение таблиц, диаграмм, графиков по реальным данным.</w:t>
      </w:r>
    </w:p>
    <w:p w14:paraId="1907D23E" w14:textId="77777777" w:rsidR="00416B7C" w:rsidRPr="00CC2F92" w:rsidRDefault="00416B7C" w:rsidP="00CC2F92">
      <w:pPr>
        <w:pStyle w:val="aff3"/>
        <w:rPr>
          <w:rFonts w:cs="Times New Roman"/>
          <w:sz w:val="24"/>
          <w:szCs w:val="24"/>
        </w:rPr>
      </w:pPr>
      <w:r w:rsidRPr="00CC2F92">
        <w:rPr>
          <w:rFonts w:cs="Times New Roman"/>
          <w:sz w:val="24"/>
          <w:szCs w:val="24"/>
        </w:rPr>
        <w:t>Перестановки и факториал. Сочетания и число сочетаний. Треугольник Паскаля. Решение задач с использованием комбинаторики.</w:t>
      </w:r>
    </w:p>
    <w:p w14:paraId="5C1947B3" w14:textId="77777777" w:rsidR="00416B7C" w:rsidRPr="00CC2F92" w:rsidRDefault="00416B7C" w:rsidP="00CC2F92">
      <w:pPr>
        <w:pStyle w:val="aff3"/>
        <w:rPr>
          <w:rFonts w:cs="Times New Roman"/>
          <w:sz w:val="24"/>
          <w:szCs w:val="24"/>
        </w:rPr>
      </w:pPr>
      <w:r w:rsidRPr="00CC2F92">
        <w:rPr>
          <w:rFonts w:cs="Times New Roman"/>
          <w:sz w:val="24"/>
          <w:szCs w:val="24"/>
        </w:rPr>
        <w:t>Геометрическая вероятность. Случайный выбор точки из фигуры на плоскости, из отрезка и из дуги окружности.</w:t>
      </w:r>
    </w:p>
    <w:p w14:paraId="50E07A30" w14:textId="77777777" w:rsidR="00416B7C" w:rsidRPr="00CC2F92" w:rsidRDefault="00416B7C" w:rsidP="00CC2F92">
      <w:pPr>
        <w:pStyle w:val="aff3"/>
        <w:rPr>
          <w:rFonts w:cs="Times New Roman"/>
          <w:sz w:val="24"/>
          <w:szCs w:val="24"/>
        </w:rPr>
      </w:pPr>
      <w:r w:rsidRPr="00CC2F92">
        <w:rPr>
          <w:rFonts w:cs="Times New Roman"/>
          <w:sz w:val="24"/>
          <w:szCs w:val="24"/>
        </w:rPr>
        <w:t>Испытание. Успех и неудача. Серия испытаний до первого успеха. Серия испытаний Бернулли. Вероятности событий в серии испытаний Бернулли.</w:t>
      </w:r>
    </w:p>
    <w:p w14:paraId="4EBC6D50" w14:textId="77777777" w:rsidR="00416B7C" w:rsidRPr="00CC2F92" w:rsidRDefault="00416B7C" w:rsidP="00CC2F92">
      <w:pPr>
        <w:pStyle w:val="aff3"/>
        <w:rPr>
          <w:rFonts w:cs="Times New Roman"/>
          <w:sz w:val="24"/>
          <w:szCs w:val="24"/>
        </w:rPr>
      </w:pPr>
      <w:r w:rsidRPr="00CC2F92">
        <w:rPr>
          <w:rFonts w:cs="Times New Roman"/>
          <w:sz w:val="24"/>
          <w:szCs w:val="24"/>
        </w:rPr>
        <w:t>Случайная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14:paraId="2DBA62CA" w14:textId="77777777" w:rsidR="00416B7C" w:rsidRPr="00CC2F92" w:rsidRDefault="00416B7C" w:rsidP="00CC2F92">
      <w:pPr>
        <w:pStyle w:val="aff3"/>
        <w:rPr>
          <w:rFonts w:cs="Times New Roman"/>
          <w:spacing w:val="-2"/>
          <w:sz w:val="24"/>
          <w:szCs w:val="24"/>
        </w:rPr>
      </w:pPr>
      <w:r w:rsidRPr="00CC2F92">
        <w:rPr>
          <w:rFonts w:cs="Times New Roman"/>
          <w:sz w:val="24"/>
          <w:szCs w:val="24"/>
        </w:rPr>
        <w:t>Понятие о законе больших чисел. Измерение вероятностей с помощью частот. Роль и значение закона больших чисел в природе и обществе.</w:t>
      </w:r>
    </w:p>
    <w:p w14:paraId="02C7ACA4" w14:textId="08CA4BFD" w:rsidR="00F5781B" w:rsidRPr="00CC2F92" w:rsidRDefault="003E3B4F" w:rsidP="00CC2F92">
      <w:pPr>
        <w:pStyle w:val="aff3"/>
        <w:rPr>
          <w:rFonts w:cs="Times New Roman"/>
          <w:b/>
          <w:sz w:val="24"/>
          <w:szCs w:val="24"/>
        </w:rPr>
      </w:pPr>
      <w:r>
        <w:rPr>
          <w:rFonts w:cs="Times New Roman"/>
          <w:b/>
          <w:sz w:val="24"/>
          <w:szCs w:val="24"/>
        </w:rPr>
        <w:t>2.1.11</w:t>
      </w:r>
      <w:r w:rsidR="00F5781B" w:rsidRPr="00CC2F92">
        <w:rPr>
          <w:rFonts w:cs="Times New Roman"/>
          <w:b/>
          <w:sz w:val="24"/>
          <w:szCs w:val="24"/>
        </w:rPr>
        <w:t>. ИНФОРМАТИКА</w:t>
      </w:r>
    </w:p>
    <w:p w14:paraId="4136C0F5" w14:textId="35938AEE" w:rsidR="00F5781B" w:rsidRPr="00CC2F92" w:rsidRDefault="00F5781B" w:rsidP="00CC2F92">
      <w:pPr>
        <w:pStyle w:val="aff3"/>
        <w:rPr>
          <w:rFonts w:cs="Times New Roman"/>
          <w:sz w:val="24"/>
          <w:szCs w:val="24"/>
        </w:rPr>
      </w:pPr>
      <w:r w:rsidRPr="00CC2F92">
        <w:rPr>
          <w:rFonts w:cs="Times New Roman"/>
          <w:sz w:val="24"/>
          <w:szCs w:val="24"/>
        </w:rPr>
        <w:t>Цели изучения</w:t>
      </w:r>
    </w:p>
    <w:p w14:paraId="2C7D1D91" w14:textId="77777777" w:rsidR="00416B7C" w:rsidRPr="00CC2F92" w:rsidRDefault="00416B7C" w:rsidP="00CC2F92">
      <w:pPr>
        <w:pStyle w:val="aff3"/>
        <w:rPr>
          <w:rFonts w:cs="Times New Roman"/>
          <w:sz w:val="24"/>
          <w:szCs w:val="24"/>
        </w:rPr>
      </w:pPr>
      <w:r w:rsidRPr="00CC2F92">
        <w:rPr>
          <w:rFonts w:cs="Times New Roman"/>
          <w:sz w:val="24"/>
          <w:szCs w:val="24"/>
        </w:rPr>
        <w:t>Целями изучения информатики на уровне основного общего образования являются:</w:t>
      </w:r>
    </w:p>
    <w:p w14:paraId="56E40C6E"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основ мировоззрения, соответствующего современному уровню развития науки информатики, достиже</w:t>
      </w:r>
      <w:r w:rsidRPr="00CC2F92">
        <w:rPr>
          <w:rFonts w:cs="Times New Roman"/>
          <w:sz w:val="24"/>
          <w:szCs w:val="24"/>
        </w:rPr>
        <w:lastRenderedPageBreak/>
        <w:t>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14:paraId="05BDC01D"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14:paraId="5B7FDE71"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14:paraId="538580F2"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14:paraId="43B0B355"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w:t>
      </w:r>
      <w:r w:rsidRPr="00CC2F92">
        <w:rPr>
          <w:rFonts w:cs="Times New Roman"/>
          <w:sz w:val="24"/>
          <w:szCs w:val="24"/>
        </w:rPr>
        <w:br/>
        <w:t>УЧЕБНОГО ПРЕДМЕТА «ИНФОРМАТИКА»</w:t>
      </w:r>
    </w:p>
    <w:p w14:paraId="6CDCA189" w14:textId="77777777" w:rsidR="00416B7C" w:rsidRPr="00CC2F92" w:rsidRDefault="00416B7C" w:rsidP="00CC2F92">
      <w:pPr>
        <w:pStyle w:val="aff3"/>
        <w:rPr>
          <w:rFonts w:cs="Times New Roman"/>
          <w:sz w:val="24"/>
          <w:szCs w:val="24"/>
        </w:rPr>
      </w:pPr>
      <w:r w:rsidRPr="00CC2F92">
        <w:rPr>
          <w:rFonts w:cs="Times New Roman"/>
          <w:bCs/>
          <w:sz w:val="24"/>
          <w:szCs w:val="24"/>
        </w:rPr>
        <w:t>Учебный предмет «Информатика» в основном общем образовании отражает:</w:t>
      </w:r>
    </w:p>
    <w:p w14:paraId="672E06E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14:paraId="6BCC52D7" w14:textId="77777777" w:rsidR="00416B7C" w:rsidRPr="00CC2F92" w:rsidRDefault="00416B7C" w:rsidP="00CC2F92">
      <w:pPr>
        <w:pStyle w:val="aff3"/>
        <w:rPr>
          <w:rFonts w:cs="Times New Roman"/>
          <w:sz w:val="24"/>
          <w:szCs w:val="24"/>
        </w:rPr>
      </w:pPr>
      <w:r w:rsidRPr="00CC2F92">
        <w:rPr>
          <w:rFonts w:cs="Times New Roman"/>
          <w:sz w:val="24"/>
          <w:szCs w:val="24"/>
        </w:rPr>
        <w:t>основные области применения информатики, прежде всего информационные технологии, управление и социальную сферу;</w:t>
      </w:r>
    </w:p>
    <w:p w14:paraId="1892EA69" w14:textId="77777777" w:rsidR="00416B7C" w:rsidRPr="00CC2F92" w:rsidRDefault="00416B7C" w:rsidP="00CC2F92">
      <w:pPr>
        <w:pStyle w:val="aff3"/>
        <w:rPr>
          <w:rFonts w:cs="Times New Roman"/>
          <w:sz w:val="24"/>
          <w:szCs w:val="24"/>
        </w:rPr>
      </w:pPr>
      <w:r w:rsidRPr="00CC2F92">
        <w:rPr>
          <w:rFonts w:cs="Times New Roman"/>
          <w:sz w:val="24"/>
          <w:szCs w:val="24"/>
        </w:rPr>
        <w:t>междисциплинарный характер информатики и информационной деятельности.</w:t>
      </w:r>
    </w:p>
    <w:p w14:paraId="57376BA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14:paraId="0428BCC9" w14:textId="77777777" w:rsidR="00416B7C" w:rsidRPr="00CC2F92" w:rsidRDefault="00416B7C" w:rsidP="00CC2F92">
      <w:pPr>
        <w:pStyle w:val="aff3"/>
        <w:rPr>
          <w:rFonts w:cs="Times New Roman"/>
          <w:sz w:val="24"/>
          <w:szCs w:val="24"/>
        </w:rPr>
      </w:pPr>
      <w:r w:rsidRPr="00CC2F92">
        <w:rPr>
          <w:rFonts w:cs="Times New Roman"/>
          <w:bCs/>
          <w:sz w:val="24"/>
          <w:szCs w:val="24"/>
        </w:rPr>
        <w:t>Основные задачи учебного предмета «Информатика» —</w:t>
      </w:r>
      <w:r w:rsidRPr="00CC2F92">
        <w:rPr>
          <w:rFonts w:cs="Times New Roman"/>
          <w:sz w:val="24"/>
          <w:szCs w:val="24"/>
        </w:rPr>
        <w:t xml:space="preserve"> сформировать у обучающихся:</w:t>
      </w:r>
    </w:p>
    <w:p w14:paraId="29DF0E76" w14:textId="77777777" w:rsidR="00416B7C" w:rsidRPr="00CC2F92" w:rsidRDefault="00416B7C" w:rsidP="00CC2F92">
      <w:pPr>
        <w:pStyle w:val="aff3"/>
        <w:rPr>
          <w:rFonts w:cs="Times New Roman"/>
          <w:sz w:val="24"/>
          <w:szCs w:val="24"/>
        </w:rPr>
      </w:pPr>
      <w:r w:rsidRPr="00CC2F92">
        <w:rPr>
          <w:rFonts w:cs="Times New Roman"/>
          <w:sz w:val="24"/>
          <w:szCs w:val="24"/>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14:paraId="6D3A9B7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14:paraId="7C6BBCFC" w14:textId="77777777" w:rsidR="00416B7C" w:rsidRPr="00CC2F92" w:rsidRDefault="00416B7C" w:rsidP="00CC2F92">
      <w:pPr>
        <w:pStyle w:val="aff3"/>
        <w:rPr>
          <w:rFonts w:cs="Times New Roman"/>
          <w:sz w:val="24"/>
          <w:szCs w:val="24"/>
        </w:rPr>
      </w:pPr>
      <w:r w:rsidRPr="00CC2F92">
        <w:rPr>
          <w:rFonts w:cs="Times New Roman"/>
          <w:sz w:val="24"/>
          <w:szCs w:val="24"/>
        </w:rPr>
        <w:t>базовые знания об информационном моделировании, в том числе о математическом моделировании;</w:t>
      </w:r>
    </w:p>
    <w:p w14:paraId="4C3E00C3" w14:textId="77777777" w:rsidR="00416B7C" w:rsidRPr="00CC2F92" w:rsidRDefault="00416B7C" w:rsidP="00CC2F92">
      <w:pPr>
        <w:pStyle w:val="aff3"/>
        <w:rPr>
          <w:rFonts w:cs="Times New Roman"/>
          <w:sz w:val="24"/>
          <w:szCs w:val="24"/>
        </w:rPr>
      </w:pPr>
      <w:r w:rsidRPr="00CC2F92">
        <w:rPr>
          <w:rFonts w:cs="Times New Roman"/>
          <w:sz w:val="24"/>
          <w:szCs w:val="24"/>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14:paraId="01B0245E" w14:textId="77777777" w:rsidR="00416B7C" w:rsidRPr="00CC2F92" w:rsidRDefault="00416B7C" w:rsidP="00CC2F92">
      <w:pPr>
        <w:pStyle w:val="aff3"/>
        <w:rPr>
          <w:rFonts w:cs="Times New Roman"/>
          <w:sz w:val="24"/>
          <w:szCs w:val="24"/>
        </w:rPr>
      </w:pPr>
      <w:r w:rsidRPr="00CC2F92">
        <w:rPr>
          <w:rFonts w:cs="Times New Roman"/>
          <w:sz w:val="24"/>
          <w:szCs w:val="24"/>
        </w:rPr>
        <w:t>умения и навыки составления простых программ по построенному алгоритму на одном из языков программирования высокого уровня;</w:t>
      </w:r>
    </w:p>
    <w:p w14:paraId="5D6FD05C" w14:textId="77777777" w:rsidR="00416B7C" w:rsidRPr="00CC2F92" w:rsidRDefault="00416B7C" w:rsidP="00CC2F92">
      <w:pPr>
        <w:pStyle w:val="aff3"/>
        <w:rPr>
          <w:rFonts w:cs="Times New Roman"/>
          <w:sz w:val="24"/>
          <w:szCs w:val="24"/>
        </w:rPr>
      </w:pPr>
      <w:r w:rsidRPr="00CC2F92">
        <w:rPr>
          <w:rFonts w:cs="Times New Roman"/>
          <w:sz w:val="24"/>
          <w:szCs w:val="24"/>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14:paraId="25994BB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14:paraId="04F98FDC" w14:textId="77777777" w:rsidR="00416B7C" w:rsidRPr="00CC2F92" w:rsidRDefault="00416B7C" w:rsidP="00CC2F92">
      <w:pPr>
        <w:pStyle w:val="aff3"/>
        <w:rPr>
          <w:rFonts w:cs="Times New Roman"/>
          <w:sz w:val="24"/>
          <w:szCs w:val="24"/>
        </w:rPr>
      </w:pPr>
      <w:r w:rsidRPr="00CC2F92">
        <w:rPr>
          <w:rFonts w:cs="Times New Roman"/>
          <w:bCs/>
          <w:sz w:val="24"/>
          <w:szCs w:val="24"/>
        </w:rPr>
        <w:t>Цели и задачи изучения информатики на уровне основно</w:t>
      </w:r>
      <w:r w:rsidRPr="00CC2F92">
        <w:rPr>
          <w:rFonts w:cs="Times New Roman"/>
          <w:bCs/>
          <w:spacing w:val="5"/>
          <w:sz w:val="24"/>
          <w:szCs w:val="24"/>
        </w:rPr>
        <w:t>го общего образования</w:t>
      </w:r>
      <w:r w:rsidRPr="00CC2F92">
        <w:rPr>
          <w:rFonts w:cs="Times New Roman"/>
          <w:spacing w:val="5"/>
          <w:sz w:val="24"/>
          <w:szCs w:val="24"/>
        </w:rPr>
        <w:t xml:space="preserve"> определяют структуру основного с</w:t>
      </w:r>
      <w:r w:rsidRPr="00CC2F92">
        <w:rPr>
          <w:rFonts w:cs="Times New Roman"/>
          <w:sz w:val="24"/>
          <w:szCs w:val="24"/>
        </w:rPr>
        <w:t>одержания учебного предмета в виде следующих четырёх тематических разделов:</w:t>
      </w:r>
    </w:p>
    <w:p w14:paraId="75109421"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 </w:t>
      </w:r>
      <w:r w:rsidRPr="00CC2F92">
        <w:rPr>
          <w:rFonts w:cs="Times New Roman"/>
          <w:sz w:val="24"/>
          <w:szCs w:val="24"/>
        </w:rPr>
        <w:t>цифровая грамотность;</w:t>
      </w:r>
    </w:p>
    <w:p w14:paraId="180FB272"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 </w:t>
      </w:r>
      <w:r w:rsidRPr="00CC2F92">
        <w:rPr>
          <w:rFonts w:cs="Times New Roman"/>
          <w:sz w:val="24"/>
          <w:szCs w:val="24"/>
        </w:rPr>
        <w:t>теоретические основы информатики;</w:t>
      </w:r>
    </w:p>
    <w:p w14:paraId="2D3D8E04"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 </w:t>
      </w:r>
      <w:r w:rsidRPr="00CC2F92">
        <w:rPr>
          <w:rFonts w:cs="Times New Roman"/>
          <w:sz w:val="24"/>
          <w:szCs w:val="24"/>
        </w:rPr>
        <w:t>алгоритмы и программирование;</w:t>
      </w:r>
    </w:p>
    <w:p w14:paraId="2D7DF7AF"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 </w:t>
      </w:r>
      <w:r w:rsidRPr="00CC2F92">
        <w:rPr>
          <w:rFonts w:cs="Times New Roman"/>
          <w:sz w:val="24"/>
          <w:szCs w:val="24"/>
        </w:rPr>
        <w:t>информационные технологии.</w:t>
      </w:r>
    </w:p>
    <w:p w14:paraId="5493D24F"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«ИНФОРМАТИКА»</w:t>
      </w:r>
      <w:r w:rsidRPr="00CC2F92">
        <w:rPr>
          <w:rFonts w:cs="Times New Roman"/>
          <w:sz w:val="24"/>
          <w:szCs w:val="24"/>
        </w:rPr>
        <w:br/>
        <w:t>В УЧЕБНОМ ПЛАНЕ</w:t>
      </w:r>
    </w:p>
    <w:p w14:paraId="45F80374" w14:textId="77777777" w:rsidR="00416B7C" w:rsidRPr="00CC2F92" w:rsidRDefault="00416B7C" w:rsidP="00CC2F92">
      <w:pPr>
        <w:pStyle w:val="aff3"/>
        <w:rPr>
          <w:rFonts w:cs="Times New Roman"/>
          <w:sz w:val="24"/>
          <w:szCs w:val="24"/>
        </w:rPr>
      </w:pPr>
      <w:r w:rsidRPr="00CC2F92">
        <w:rPr>
          <w:rFonts w:cs="Times New Roman"/>
          <w:sz w:val="24"/>
          <w:szCs w:val="24"/>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14:paraId="56A9626A"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изучение информатики на базовом уровне отведено 102 учебных часа — по 1 часу в неделю в 7, 8 и 9 классах соответственно.</w:t>
      </w:r>
    </w:p>
    <w:p w14:paraId="3B315E37" w14:textId="77777777" w:rsidR="00416B7C" w:rsidRPr="00CC2F92" w:rsidRDefault="00416B7C" w:rsidP="00CC2F92">
      <w:pPr>
        <w:pStyle w:val="aff3"/>
        <w:rPr>
          <w:rFonts w:cs="Times New Roman"/>
          <w:sz w:val="24"/>
          <w:szCs w:val="24"/>
        </w:rPr>
      </w:pPr>
      <w:r w:rsidRPr="00CC2F92">
        <w:rPr>
          <w:rFonts w:cs="Times New Roman"/>
          <w:sz w:val="24"/>
          <w:szCs w:val="24"/>
        </w:rP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w:t>
      </w:r>
      <w:r w:rsidRPr="00CC2F92">
        <w:rPr>
          <w:rFonts w:cs="Times New Roman"/>
          <w:sz w:val="24"/>
          <w:szCs w:val="24"/>
        </w:rPr>
        <w:lastRenderedPageBreak/>
        <w:t>установленная примерной рабочей программой, и время, отводимое на её изучение, должны быть сохранены полностью.</w:t>
      </w:r>
    </w:p>
    <w:p w14:paraId="6FF8386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СОДЕРЖАНИЕ УЧЕБНОГО ПРЕДМЕТА «ИНФОРМАТИКА»</w:t>
      </w:r>
    </w:p>
    <w:p w14:paraId="20997C46"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3B4158C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Цифровая грамотность</w:t>
      </w:r>
    </w:p>
    <w:p w14:paraId="54F7B1D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Компьютер — универсальное устройство</w:t>
      </w:r>
      <w:r w:rsidR="00EF4DAB" w:rsidRPr="00CC2F92">
        <w:rPr>
          <w:rStyle w:val="a9"/>
          <w:rFonts w:cs="Times New Roman"/>
          <w:sz w:val="24"/>
          <w:szCs w:val="24"/>
        </w:rPr>
        <w:t xml:space="preserve"> </w:t>
      </w:r>
      <w:r w:rsidRPr="00CC2F92">
        <w:rPr>
          <w:rStyle w:val="a9"/>
          <w:rFonts w:cs="Times New Roman"/>
          <w:sz w:val="24"/>
          <w:szCs w:val="24"/>
        </w:rPr>
        <w:t>обработки данных</w:t>
      </w:r>
    </w:p>
    <w:p w14:paraId="3D6E865B" w14:textId="77777777" w:rsidR="00416B7C" w:rsidRPr="00CC2F92" w:rsidRDefault="00416B7C" w:rsidP="00CC2F92">
      <w:pPr>
        <w:pStyle w:val="aff3"/>
        <w:rPr>
          <w:rFonts w:cs="Times New Roman"/>
          <w:sz w:val="24"/>
          <w:szCs w:val="24"/>
        </w:rPr>
      </w:pPr>
      <w:r w:rsidRPr="00CC2F92">
        <w:rPr>
          <w:rFonts w:cs="Times New Roman"/>
          <w:sz w:val="24"/>
          <w:szCs w:val="24"/>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14:paraId="5425378F" w14:textId="77777777" w:rsidR="00416B7C" w:rsidRPr="00CC2F92" w:rsidRDefault="00416B7C" w:rsidP="00CC2F92">
      <w:pPr>
        <w:pStyle w:val="aff3"/>
        <w:rPr>
          <w:rFonts w:cs="Times New Roman"/>
          <w:sz w:val="24"/>
          <w:szCs w:val="24"/>
        </w:rPr>
      </w:pPr>
      <w:r w:rsidRPr="00CC2F92">
        <w:rPr>
          <w:rFonts w:cs="Times New Roman"/>
          <w:sz w:val="24"/>
          <w:szCs w:val="24"/>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14:paraId="32D1555F" w14:textId="77777777" w:rsidR="00416B7C" w:rsidRPr="00CC2F92" w:rsidRDefault="00416B7C" w:rsidP="00CC2F92">
      <w:pPr>
        <w:pStyle w:val="aff3"/>
        <w:rPr>
          <w:rFonts w:cs="Times New Roman"/>
          <w:sz w:val="24"/>
          <w:szCs w:val="24"/>
        </w:rPr>
      </w:pPr>
      <w:r w:rsidRPr="00CC2F92">
        <w:rPr>
          <w:rFonts w:cs="Times New Roman"/>
          <w:sz w:val="24"/>
          <w:szCs w:val="24"/>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14:paraId="23C4F0FC" w14:textId="77777777" w:rsidR="00416B7C" w:rsidRPr="00CC2F92" w:rsidRDefault="00416B7C" w:rsidP="00CC2F92">
      <w:pPr>
        <w:pStyle w:val="aff3"/>
        <w:rPr>
          <w:rFonts w:cs="Times New Roman"/>
          <w:sz w:val="24"/>
          <w:szCs w:val="24"/>
        </w:rPr>
      </w:pPr>
      <w:r w:rsidRPr="00CC2F92">
        <w:rPr>
          <w:rFonts w:cs="Times New Roman"/>
          <w:sz w:val="24"/>
          <w:szCs w:val="24"/>
        </w:rPr>
        <w:t>Параллельные вычисления.</w:t>
      </w:r>
    </w:p>
    <w:p w14:paraId="555DB45C" w14:textId="77777777" w:rsidR="00416B7C" w:rsidRPr="00CC2F92" w:rsidRDefault="00416B7C" w:rsidP="00CC2F92">
      <w:pPr>
        <w:pStyle w:val="aff3"/>
        <w:rPr>
          <w:rFonts w:cs="Times New Roman"/>
          <w:sz w:val="24"/>
          <w:szCs w:val="24"/>
        </w:rPr>
      </w:pPr>
      <w:r w:rsidRPr="00CC2F92">
        <w:rPr>
          <w:rFonts w:cs="Times New Roman"/>
          <w:sz w:val="24"/>
          <w:szCs w:val="24"/>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14:paraId="06DD0BD6" w14:textId="77777777" w:rsidR="00416B7C" w:rsidRPr="00CC2F92" w:rsidRDefault="00416B7C" w:rsidP="00CC2F92">
      <w:pPr>
        <w:pStyle w:val="aff3"/>
        <w:rPr>
          <w:rFonts w:cs="Times New Roman"/>
          <w:sz w:val="24"/>
          <w:szCs w:val="24"/>
        </w:rPr>
      </w:pPr>
      <w:r w:rsidRPr="00CC2F92">
        <w:rPr>
          <w:rFonts w:cs="Times New Roman"/>
          <w:sz w:val="24"/>
          <w:szCs w:val="24"/>
        </w:rPr>
        <w:t>Техника безопасности и правила работы на компьютере.</w:t>
      </w:r>
    </w:p>
    <w:p w14:paraId="691BBF1F"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Программы и данные</w:t>
      </w:r>
    </w:p>
    <w:p w14:paraId="687FF2CF" w14:textId="77777777" w:rsidR="00416B7C" w:rsidRPr="00CC2F92" w:rsidRDefault="00416B7C" w:rsidP="00CC2F92">
      <w:pPr>
        <w:pStyle w:val="aff3"/>
        <w:rPr>
          <w:rFonts w:cs="Times New Roman"/>
          <w:sz w:val="24"/>
          <w:szCs w:val="24"/>
        </w:rPr>
      </w:pPr>
      <w:r w:rsidRPr="00CC2F92">
        <w:rPr>
          <w:rFonts w:cs="Times New Roman"/>
          <w:sz w:val="24"/>
          <w:szCs w:val="24"/>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14:paraId="0F92D448" w14:textId="77777777" w:rsidR="00416B7C" w:rsidRPr="00CC2F92" w:rsidRDefault="00416B7C" w:rsidP="00CC2F92">
      <w:pPr>
        <w:pStyle w:val="aff3"/>
        <w:rPr>
          <w:rFonts w:cs="Times New Roman"/>
          <w:sz w:val="24"/>
          <w:szCs w:val="24"/>
        </w:rPr>
      </w:pPr>
      <w:r w:rsidRPr="00CC2F92">
        <w:rPr>
          <w:rFonts w:cs="Times New Roman"/>
          <w:sz w:val="24"/>
          <w:szCs w:val="24"/>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w:t>
      </w:r>
      <w:r w:rsidRPr="00CC2F92">
        <w:rPr>
          <w:rFonts w:cs="Times New Roman"/>
          <w:sz w:val="24"/>
          <w:szCs w:val="24"/>
        </w:rPr>
        <w:lastRenderedPageBreak/>
        <w:t>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14:paraId="0EE682E9" w14:textId="77777777" w:rsidR="00416B7C" w:rsidRPr="00CC2F92" w:rsidRDefault="00416B7C" w:rsidP="00CC2F92">
      <w:pPr>
        <w:pStyle w:val="aff3"/>
        <w:rPr>
          <w:rFonts w:cs="Times New Roman"/>
          <w:sz w:val="24"/>
          <w:szCs w:val="24"/>
        </w:rPr>
      </w:pPr>
      <w:r w:rsidRPr="00CC2F92">
        <w:rPr>
          <w:rFonts w:cs="Times New Roman"/>
          <w:sz w:val="24"/>
          <w:szCs w:val="24"/>
        </w:rPr>
        <w:t>Компьютерные вирусы и другие вредоносные программы. Программы для защиты от вирусов.</w:t>
      </w:r>
    </w:p>
    <w:p w14:paraId="3C38D353"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Компьютерные сети</w:t>
      </w:r>
    </w:p>
    <w:p w14:paraId="6B0FF735" w14:textId="77777777" w:rsidR="00416B7C" w:rsidRPr="00CC2F92" w:rsidRDefault="00416B7C" w:rsidP="00CC2F92">
      <w:pPr>
        <w:pStyle w:val="aff3"/>
        <w:rPr>
          <w:rFonts w:cs="Times New Roman"/>
          <w:sz w:val="24"/>
          <w:szCs w:val="24"/>
        </w:rPr>
      </w:pPr>
      <w:r w:rsidRPr="00CC2F92">
        <w:rPr>
          <w:rFonts w:cs="Times New Roman"/>
          <w:sz w:val="24"/>
          <w:szCs w:val="24"/>
        </w:rPr>
        <w:t>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14:paraId="5E8BA736"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сервисы интернет-коммуникаций.</w:t>
      </w:r>
    </w:p>
    <w:p w14:paraId="2E9A9F4E" w14:textId="77777777" w:rsidR="00416B7C" w:rsidRPr="00CC2F92" w:rsidRDefault="00416B7C" w:rsidP="00CC2F92">
      <w:pPr>
        <w:pStyle w:val="aff3"/>
        <w:rPr>
          <w:rFonts w:cs="Times New Roman"/>
          <w:sz w:val="24"/>
          <w:szCs w:val="24"/>
        </w:rPr>
      </w:pPr>
      <w:r w:rsidRPr="00CC2F92">
        <w:rPr>
          <w:rFonts w:cs="Times New Roman"/>
          <w:sz w:val="24"/>
          <w:szCs w:val="24"/>
        </w:rPr>
        <w:t>Сетевой этикет, базовые нормы информационной этики и права при работе в сети Интернет. Стратегии безопасного поведения в Интернете.</w:t>
      </w:r>
    </w:p>
    <w:p w14:paraId="7CDE414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Теоретические основы информатики</w:t>
      </w:r>
    </w:p>
    <w:p w14:paraId="757A7D94"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Информация и информационные процессы</w:t>
      </w:r>
    </w:p>
    <w:p w14:paraId="773099AA" w14:textId="77777777" w:rsidR="00416B7C" w:rsidRPr="00CC2F92" w:rsidRDefault="00416B7C" w:rsidP="00CC2F92">
      <w:pPr>
        <w:pStyle w:val="aff3"/>
        <w:rPr>
          <w:rFonts w:cs="Times New Roman"/>
          <w:sz w:val="24"/>
          <w:szCs w:val="24"/>
        </w:rPr>
      </w:pPr>
      <w:r w:rsidRPr="00CC2F92">
        <w:rPr>
          <w:rFonts w:cs="Times New Roman"/>
          <w:sz w:val="24"/>
          <w:szCs w:val="24"/>
        </w:rPr>
        <w:t>Информация — одно из основных понятий современной науки.</w:t>
      </w:r>
    </w:p>
    <w:p w14:paraId="1E83F530" w14:textId="77777777" w:rsidR="00416B7C" w:rsidRPr="00CC2F92" w:rsidRDefault="00416B7C" w:rsidP="00CC2F92">
      <w:pPr>
        <w:pStyle w:val="aff3"/>
        <w:rPr>
          <w:rFonts w:cs="Times New Roman"/>
          <w:sz w:val="24"/>
          <w:szCs w:val="24"/>
        </w:rPr>
      </w:pPr>
      <w:r w:rsidRPr="00CC2F92">
        <w:rPr>
          <w:rFonts w:cs="Times New Roman"/>
          <w:sz w:val="24"/>
          <w:szCs w:val="24"/>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14:paraId="4761F19A" w14:textId="77777777" w:rsidR="00416B7C" w:rsidRPr="00CC2F92" w:rsidRDefault="00416B7C" w:rsidP="00CC2F92">
      <w:pPr>
        <w:pStyle w:val="aff3"/>
        <w:rPr>
          <w:rFonts w:cs="Times New Roman"/>
          <w:sz w:val="24"/>
          <w:szCs w:val="24"/>
        </w:rPr>
      </w:pPr>
      <w:r w:rsidRPr="00CC2F92">
        <w:rPr>
          <w:rFonts w:cs="Times New Roman"/>
          <w:sz w:val="24"/>
          <w:szCs w:val="24"/>
        </w:rPr>
        <w:t>Дискретность данных. Возможность описания непрерывных объектов и процессов с помощью дискретных данных.</w:t>
      </w:r>
    </w:p>
    <w:p w14:paraId="137E7F82"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Информационные процессы — процессы, связанные с хранением, преобразованием и передачей данных.</w:t>
      </w:r>
    </w:p>
    <w:p w14:paraId="76EE5A8A"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Представление информации</w:t>
      </w:r>
    </w:p>
    <w:p w14:paraId="311468CE" w14:textId="77777777" w:rsidR="00416B7C" w:rsidRPr="00CC2F92" w:rsidRDefault="00416B7C" w:rsidP="00CC2F92">
      <w:pPr>
        <w:pStyle w:val="aff3"/>
        <w:rPr>
          <w:rFonts w:cs="Times New Roman"/>
          <w:sz w:val="24"/>
          <w:szCs w:val="24"/>
        </w:rPr>
      </w:pPr>
      <w:r w:rsidRPr="00CC2F92">
        <w:rPr>
          <w:rFonts w:cs="Times New Roman"/>
          <w:sz w:val="24"/>
          <w:szCs w:val="24"/>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w:t>
      </w:r>
      <w:r w:rsidRPr="00CC2F92">
        <w:rPr>
          <w:rStyle w:val="aa"/>
          <w:rFonts w:cs="Times New Roman"/>
          <w:sz w:val="24"/>
          <w:szCs w:val="24"/>
        </w:rPr>
        <w:t xml:space="preserve"> </w:t>
      </w:r>
      <w:r w:rsidRPr="00CC2F92">
        <w:rPr>
          <w:rFonts w:cs="Times New Roman"/>
          <w:sz w:val="24"/>
          <w:szCs w:val="24"/>
        </w:rPr>
        <w:t>Преобразование любого алфавита к двоичному. Количество различных слов фиксированной длины в алфавите определённой мощности.</w:t>
      </w:r>
    </w:p>
    <w:p w14:paraId="7705664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Кодирование символов одного алфавита с помощью кодовых слов в другом алфавите; кодовая таблица, декодирование.</w:t>
      </w:r>
    </w:p>
    <w:p w14:paraId="25326C0B" w14:textId="77777777" w:rsidR="00416B7C" w:rsidRPr="00CC2F92" w:rsidRDefault="00416B7C" w:rsidP="00CC2F92">
      <w:pPr>
        <w:pStyle w:val="aff3"/>
        <w:rPr>
          <w:rFonts w:cs="Times New Roman"/>
          <w:sz w:val="24"/>
          <w:szCs w:val="24"/>
        </w:rPr>
      </w:pPr>
      <w:r w:rsidRPr="00CC2F92">
        <w:rPr>
          <w:rFonts w:cs="Times New Roman"/>
          <w:sz w:val="24"/>
          <w:szCs w:val="24"/>
        </w:rPr>
        <w:t>Двоичный код. Представление данных в компьютере как текстов в двоичном алфавите.</w:t>
      </w:r>
    </w:p>
    <w:p w14:paraId="1A67B458"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14:paraId="177E5F59" w14:textId="77777777" w:rsidR="00416B7C" w:rsidRPr="00CC2F92" w:rsidRDefault="00416B7C" w:rsidP="00CC2F92">
      <w:pPr>
        <w:pStyle w:val="aff3"/>
        <w:rPr>
          <w:rFonts w:cs="Times New Roman"/>
          <w:sz w:val="24"/>
          <w:szCs w:val="24"/>
        </w:rPr>
      </w:pPr>
      <w:r w:rsidRPr="00CC2F92">
        <w:rPr>
          <w:rFonts w:cs="Times New Roman"/>
          <w:sz w:val="24"/>
          <w:szCs w:val="24"/>
        </w:rPr>
        <w:t>Скорость передачи данных. Единицы скорости передачи данных.</w:t>
      </w:r>
    </w:p>
    <w:p w14:paraId="661CA8D4" w14:textId="77777777" w:rsidR="00416B7C" w:rsidRPr="00CC2F92" w:rsidRDefault="00416B7C" w:rsidP="00CC2F92">
      <w:pPr>
        <w:pStyle w:val="aff3"/>
        <w:rPr>
          <w:rFonts w:cs="Times New Roman"/>
          <w:sz w:val="24"/>
          <w:szCs w:val="24"/>
        </w:rPr>
      </w:pPr>
      <w:r w:rsidRPr="00CC2F92">
        <w:rPr>
          <w:rFonts w:cs="Times New Roman"/>
          <w:sz w:val="24"/>
          <w:szCs w:val="24"/>
        </w:rPr>
        <w:t>Кодирование текстов. Равномерный код. Неравномерный код. Кодировка ASCII. Восьмибитные кодировки. Понятие о кодировках UNICODE.</w:t>
      </w:r>
      <w:r w:rsidRPr="00CC2F92">
        <w:rPr>
          <w:rStyle w:val="aa"/>
          <w:rFonts w:cs="Times New Roman"/>
          <w:sz w:val="24"/>
          <w:szCs w:val="24"/>
        </w:rPr>
        <w:t xml:space="preserve"> </w:t>
      </w:r>
      <w:r w:rsidRPr="00CC2F92">
        <w:rPr>
          <w:rFonts w:cs="Times New Roman"/>
          <w:sz w:val="24"/>
          <w:szCs w:val="24"/>
        </w:rPr>
        <w:t>Декодирование сообщений с использованием равномерного и неравномерного кода. Информационный объём текста.</w:t>
      </w:r>
    </w:p>
    <w:p w14:paraId="7485C280" w14:textId="77777777" w:rsidR="00416B7C" w:rsidRPr="00CC2F92" w:rsidRDefault="00416B7C" w:rsidP="00CC2F92">
      <w:pPr>
        <w:pStyle w:val="aff3"/>
        <w:rPr>
          <w:rStyle w:val="aa"/>
          <w:rFonts w:cs="Times New Roman"/>
          <w:sz w:val="24"/>
          <w:szCs w:val="24"/>
        </w:rPr>
      </w:pPr>
      <w:r w:rsidRPr="00CC2F92">
        <w:rPr>
          <w:rFonts w:cs="Times New Roman"/>
          <w:sz w:val="24"/>
          <w:szCs w:val="24"/>
        </w:rPr>
        <w:t>Искажение информации при передаче.</w:t>
      </w:r>
    </w:p>
    <w:p w14:paraId="4A83A182" w14:textId="77777777" w:rsidR="00416B7C" w:rsidRPr="00CC2F92" w:rsidRDefault="00416B7C" w:rsidP="00CC2F92">
      <w:pPr>
        <w:pStyle w:val="aff3"/>
        <w:rPr>
          <w:rFonts w:cs="Times New Roman"/>
          <w:sz w:val="24"/>
          <w:szCs w:val="24"/>
        </w:rPr>
      </w:pPr>
      <w:r w:rsidRPr="00CC2F92">
        <w:rPr>
          <w:rFonts w:cs="Times New Roman"/>
          <w:sz w:val="24"/>
          <w:szCs w:val="24"/>
        </w:rPr>
        <w:t>Общее представление о цифровом представлении аудиовизуальных и других непрерывных данных.</w:t>
      </w:r>
    </w:p>
    <w:p w14:paraId="36D7DF8E" w14:textId="77777777" w:rsidR="00416B7C" w:rsidRPr="00CC2F92" w:rsidRDefault="00416B7C" w:rsidP="00CC2F92">
      <w:pPr>
        <w:pStyle w:val="aff3"/>
        <w:rPr>
          <w:rFonts w:cs="Times New Roman"/>
          <w:sz w:val="24"/>
          <w:szCs w:val="24"/>
        </w:rPr>
      </w:pPr>
      <w:r w:rsidRPr="00CC2F92">
        <w:rPr>
          <w:rFonts w:cs="Times New Roman"/>
          <w:sz w:val="24"/>
          <w:szCs w:val="24"/>
        </w:rPr>
        <w:t>Кодирование цвета. Цветовые модели. Модель RGB. Глубина кодирования. Палитра.</w:t>
      </w:r>
    </w:p>
    <w:p w14:paraId="12A81092" w14:textId="77777777" w:rsidR="00416B7C" w:rsidRPr="00CC2F92" w:rsidRDefault="00416B7C" w:rsidP="00CC2F92">
      <w:pPr>
        <w:pStyle w:val="aff3"/>
        <w:rPr>
          <w:rFonts w:cs="Times New Roman"/>
          <w:sz w:val="24"/>
          <w:szCs w:val="24"/>
        </w:rPr>
      </w:pPr>
      <w:r w:rsidRPr="00CC2F92">
        <w:rPr>
          <w:rFonts w:cs="Times New Roman"/>
          <w:sz w:val="24"/>
          <w:szCs w:val="24"/>
        </w:rPr>
        <w:t>Растровое и векторное представление изображений. Пиксель. Оценка информационного объёма графических данных для растрового изображения.</w:t>
      </w:r>
    </w:p>
    <w:p w14:paraId="54907D8A" w14:textId="77777777" w:rsidR="00416B7C" w:rsidRPr="00CC2F92" w:rsidRDefault="00416B7C" w:rsidP="00CC2F92">
      <w:pPr>
        <w:pStyle w:val="aff3"/>
        <w:rPr>
          <w:rFonts w:cs="Times New Roman"/>
          <w:sz w:val="24"/>
          <w:szCs w:val="24"/>
        </w:rPr>
      </w:pPr>
      <w:r w:rsidRPr="00CC2F92">
        <w:rPr>
          <w:rFonts w:cs="Times New Roman"/>
          <w:sz w:val="24"/>
          <w:szCs w:val="24"/>
        </w:rPr>
        <w:t>Кодирование звука. Разрядность и частота записи. Количество каналов записи.</w:t>
      </w:r>
    </w:p>
    <w:p w14:paraId="462D026E" w14:textId="77777777" w:rsidR="00416B7C" w:rsidRPr="00CC2F92" w:rsidRDefault="00416B7C" w:rsidP="00CC2F92">
      <w:pPr>
        <w:pStyle w:val="aff3"/>
        <w:rPr>
          <w:rFonts w:cs="Times New Roman"/>
          <w:sz w:val="24"/>
          <w:szCs w:val="24"/>
        </w:rPr>
      </w:pPr>
      <w:r w:rsidRPr="00CC2F92">
        <w:rPr>
          <w:rFonts w:cs="Times New Roman"/>
          <w:sz w:val="24"/>
          <w:szCs w:val="24"/>
        </w:rPr>
        <w:t>Оценка количественных параметров, связанных с представлением и хранением звуковых файлов.</w:t>
      </w:r>
    </w:p>
    <w:p w14:paraId="47C313FF"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Информационные технологии</w:t>
      </w:r>
    </w:p>
    <w:p w14:paraId="21E2F5E8"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Текстовые документы</w:t>
      </w:r>
    </w:p>
    <w:p w14:paraId="1B0077B6" w14:textId="77777777" w:rsidR="00416B7C" w:rsidRPr="00CC2F92" w:rsidRDefault="00416B7C" w:rsidP="00CC2F92">
      <w:pPr>
        <w:pStyle w:val="aff3"/>
        <w:rPr>
          <w:rFonts w:cs="Times New Roman"/>
          <w:sz w:val="24"/>
          <w:szCs w:val="24"/>
        </w:rPr>
      </w:pPr>
      <w:r w:rsidRPr="00CC2F92">
        <w:rPr>
          <w:rFonts w:cs="Times New Roman"/>
          <w:sz w:val="24"/>
          <w:szCs w:val="24"/>
        </w:rPr>
        <w:t>Текстовые документы и их структурные элементы (страница, абзац, строка, слово, символ).</w:t>
      </w:r>
    </w:p>
    <w:p w14:paraId="7BFD3DF5" w14:textId="77777777" w:rsidR="00416B7C" w:rsidRPr="00CC2F92" w:rsidRDefault="00416B7C" w:rsidP="00CC2F92">
      <w:pPr>
        <w:pStyle w:val="aff3"/>
        <w:rPr>
          <w:rFonts w:cs="Times New Roman"/>
          <w:sz w:val="24"/>
          <w:szCs w:val="24"/>
        </w:rPr>
      </w:pPr>
      <w:r w:rsidRPr="00CC2F92">
        <w:rPr>
          <w:rFonts w:cs="Times New Roman"/>
          <w:sz w:val="24"/>
          <w:szCs w:val="24"/>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w:t>
      </w:r>
      <w:r w:rsidRPr="00CC2F92">
        <w:rPr>
          <w:rFonts w:cs="Times New Roman"/>
          <w:sz w:val="24"/>
          <w:szCs w:val="24"/>
        </w:rPr>
        <w:lastRenderedPageBreak/>
        <w:t>ступ, интервал, выравнивание. Параметры страницы. Стилевое форматирование.</w:t>
      </w:r>
    </w:p>
    <w:p w14:paraId="3D3ECCBA" w14:textId="77777777" w:rsidR="00416B7C" w:rsidRPr="00CC2F92" w:rsidRDefault="00416B7C" w:rsidP="00CC2F92">
      <w:pPr>
        <w:pStyle w:val="aff3"/>
        <w:rPr>
          <w:rFonts w:cs="Times New Roman"/>
          <w:sz w:val="24"/>
          <w:szCs w:val="24"/>
        </w:rPr>
      </w:pPr>
      <w:r w:rsidRPr="00CC2F92">
        <w:rPr>
          <w:rFonts w:cs="Times New Roman"/>
          <w:sz w:val="24"/>
          <w:szCs w:val="24"/>
        </w:rPr>
        <w:t>Структурирование информации с помощью списков и таблиц. Многоуровневые списки.</w:t>
      </w:r>
      <w:r w:rsidRPr="00CC2F92">
        <w:rPr>
          <w:rStyle w:val="aa"/>
          <w:rFonts w:cs="Times New Roman"/>
          <w:sz w:val="24"/>
          <w:szCs w:val="24"/>
        </w:rPr>
        <w:t xml:space="preserve"> </w:t>
      </w:r>
      <w:r w:rsidRPr="00CC2F92">
        <w:rPr>
          <w:rFonts w:cs="Times New Roman"/>
          <w:sz w:val="24"/>
          <w:szCs w:val="24"/>
        </w:rPr>
        <w:t>Добавление таблиц в текстовые документы.</w:t>
      </w:r>
    </w:p>
    <w:p w14:paraId="2D40C4A0" w14:textId="77777777" w:rsidR="00416B7C" w:rsidRPr="00CC2F92" w:rsidRDefault="00416B7C" w:rsidP="00CC2F92">
      <w:pPr>
        <w:pStyle w:val="aff3"/>
        <w:rPr>
          <w:rStyle w:val="aa"/>
          <w:rFonts w:cs="Times New Roman"/>
          <w:sz w:val="24"/>
          <w:szCs w:val="24"/>
        </w:rPr>
      </w:pPr>
      <w:r w:rsidRPr="00CC2F92">
        <w:rPr>
          <w:rFonts w:cs="Times New Roman"/>
          <w:sz w:val="24"/>
          <w:szCs w:val="24"/>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14:paraId="28C40BC9" w14:textId="77777777" w:rsidR="00416B7C" w:rsidRPr="00CC2F92" w:rsidRDefault="00416B7C" w:rsidP="00CC2F92">
      <w:pPr>
        <w:pStyle w:val="aff3"/>
        <w:rPr>
          <w:rFonts w:cs="Times New Roman"/>
          <w:sz w:val="24"/>
          <w:szCs w:val="24"/>
        </w:rPr>
      </w:pPr>
      <w:r w:rsidRPr="00CC2F92">
        <w:rPr>
          <w:rFonts w:cs="Times New Roman"/>
          <w:sz w:val="24"/>
          <w:szCs w:val="24"/>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14:paraId="0404F9D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Компьютерная графика</w:t>
      </w:r>
    </w:p>
    <w:p w14:paraId="4DF0413B"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графическими редакторами. Растровые рисунки. Использование графических примитивов.</w:t>
      </w:r>
    </w:p>
    <w:p w14:paraId="150355C5" w14:textId="77777777" w:rsidR="00416B7C" w:rsidRPr="00CC2F92" w:rsidRDefault="00416B7C" w:rsidP="00CC2F92">
      <w:pPr>
        <w:pStyle w:val="aff3"/>
        <w:rPr>
          <w:rFonts w:cs="Times New Roman"/>
          <w:sz w:val="24"/>
          <w:szCs w:val="24"/>
        </w:rPr>
      </w:pPr>
      <w:r w:rsidRPr="00CC2F92">
        <w:rPr>
          <w:rFonts w:cs="Times New Roman"/>
          <w:sz w:val="24"/>
          <w:szCs w:val="24"/>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14:paraId="3BFE182B" w14:textId="77777777" w:rsidR="00416B7C" w:rsidRPr="00CC2F92" w:rsidRDefault="00416B7C" w:rsidP="00CC2F92">
      <w:pPr>
        <w:pStyle w:val="aff3"/>
        <w:rPr>
          <w:rFonts w:cs="Times New Roman"/>
          <w:sz w:val="24"/>
          <w:szCs w:val="24"/>
        </w:rPr>
      </w:pPr>
      <w:r w:rsidRPr="00CC2F92">
        <w:rPr>
          <w:rFonts w:cs="Times New Roman"/>
          <w:sz w:val="24"/>
          <w:szCs w:val="24"/>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14:paraId="1DF20CE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Мультимедийные презентации</w:t>
      </w:r>
    </w:p>
    <w:p w14:paraId="69E5C73E" w14:textId="77777777" w:rsidR="00416B7C" w:rsidRPr="00CC2F92" w:rsidRDefault="00416B7C" w:rsidP="00CC2F92">
      <w:pPr>
        <w:pStyle w:val="aff3"/>
        <w:rPr>
          <w:rFonts w:cs="Times New Roman"/>
          <w:sz w:val="24"/>
          <w:szCs w:val="24"/>
        </w:rPr>
      </w:pPr>
      <w:r w:rsidRPr="00CC2F92">
        <w:rPr>
          <w:rFonts w:cs="Times New Roman"/>
          <w:sz w:val="24"/>
          <w:szCs w:val="24"/>
        </w:rPr>
        <w:t>Подготовка мультимедийных презентаций. Слайд. Добавление на слайд текста и изображений. Работа с несколькими слайдами.</w:t>
      </w:r>
    </w:p>
    <w:p w14:paraId="2F1980BF" w14:textId="77777777" w:rsidR="00416B7C" w:rsidRPr="00CC2F92" w:rsidRDefault="00416B7C" w:rsidP="00CC2F92">
      <w:pPr>
        <w:pStyle w:val="aff3"/>
        <w:rPr>
          <w:rFonts w:cs="Times New Roman"/>
          <w:sz w:val="24"/>
          <w:szCs w:val="24"/>
        </w:rPr>
      </w:pPr>
      <w:r w:rsidRPr="00CC2F92">
        <w:rPr>
          <w:rFonts w:cs="Times New Roman"/>
          <w:sz w:val="24"/>
          <w:szCs w:val="24"/>
        </w:rPr>
        <w:t>Добавление на слайд аудиовизуальных данных. Анимация. Гиперссылки.</w:t>
      </w:r>
    </w:p>
    <w:p w14:paraId="006CF675"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6F379C8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Теоретические основы информатики</w:t>
      </w:r>
    </w:p>
    <w:p w14:paraId="437CBF7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Системы счисления</w:t>
      </w:r>
    </w:p>
    <w:p w14:paraId="23C9DDC6" w14:textId="77777777" w:rsidR="00416B7C" w:rsidRPr="00CC2F92" w:rsidRDefault="00416B7C" w:rsidP="00CC2F92">
      <w:pPr>
        <w:pStyle w:val="aff3"/>
        <w:rPr>
          <w:rFonts w:cs="Times New Roman"/>
          <w:sz w:val="24"/>
          <w:szCs w:val="24"/>
        </w:rPr>
      </w:pPr>
      <w:r w:rsidRPr="00CC2F92">
        <w:rPr>
          <w:rFonts w:cs="Times New Roman"/>
          <w:sz w:val="24"/>
          <w:szCs w:val="24"/>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14:paraId="124DA87C" w14:textId="77777777" w:rsidR="00416B7C" w:rsidRPr="00CC2F92" w:rsidRDefault="00416B7C" w:rsidP="00CC2F92">
      <w:pPr>
        <w:pStyle w:val="aff3"/>
        <w:rPr>
          <w:rFonts w:cs="Times New Roman"/>
          <w:sz w:val="24"/>
          <w:szCs w:val="24"/>
        </w:rPr>
      </w:pPr>
      <w:r w:rsidRPr="00CC2F92">
        <w:rPr>
          <w:rFonts w:cs="Times New Roman"/>
          <w:sz w:val="24"/>
          <w:szCs w:val="24"/>
        </w:rPr>
        <w:t>Римская система счисления.</w:t>
      </w:r>
    </w:p>
    <w:p w14:paraId="48454F5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14:paraId="2600F86C" w14:textId="77777777" w:rsidR="00416B7C" w:rsidRPr="00CC2F92" w:rsidRDefault="00416B7C" w:rsidP="00CC2F92">
      <w:pPr>
        <w:pStyle w:val="aff3"/>
        <w:rPr>
          <w:rFonts w:cs="Times New Roman"/>
          <w:sz w:val="24"/>
          <w:szCs w:val="24"/>
        </w:rPr>
      </w:pPr>
      <w:r w:rsidRPr="00CC2F92">
        <w:rPr>
          <w:rFonts w:cs="Times New Roman"/>
          <w:sz w:val="24"/>
          <w:szCs w:val="24"/>
        </w:rPr>
        <w:t>Арифметические операции в двоичной системе счисления.</w:t>
      </w:r>
    </w:p>
    <w:p w14:paraId="0E4715D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Элементы математической логики</w:t>
      </w:r>
    </w:p>
    <w:p w14:paraId="581D7AF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14:paraId="7E038030" w14:textId="77777777" w:rsidR="00416B7C" w:rsidRPr="00CC2F92" w:rsidRDefault="00416B7C" w:rsidP="00CC2F92">
      <w:pPr>
        <w:pStyle w:val="aff3"/>
        <w:rPr>
          <w:rFonts w:cs="Times New Roman"/>
          <w:sz w:val="24"/>
          <w:szCs w:val="24"/>
        </w:rPr>
      </w:pPr>
      <w:r w:rsidRPr="00CC2F92">
        <w:rPr>
          <w:rFonts w:cs="Times New Roman"/>
          <w:sz w:val="24"/>
          <w:szCs w:val="24"/>
        </w:rPr>
        <w:t>Логические элементы. Знакомство с логическими основами компьютера.</w:t>
      </w:r>
    </w:p>
    <w:p w14:paraId="6759BA8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Алгоритмы и программирование</w:t>
      </w:r>
    </w:p>
    <w:p w14:paraId="7856C30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Исполнители и алгоритмы. Алгоритмические конструкции</w:t>
      </w:r>
    </w:p>
    <w:p w14:paraId="3384135F" w14:textId="77777777" w:rsidR="00416B7C" w:rsidRPr="00CC2F92" w:rsidRDefault="00416B7C" w:rsidP="00CC2F92">
      <w:pPr>
        <w:pStyle w:val="aff3"/>
        <w:rPr>
          <w:rFonts w:cs="Times New Roman"/>
          <w:sz w:val="24"/>
          <w:szCs w:val="24"/>
        </w:rPr>
      </w:pPr>
      <w:r w:rsidRPr="00CC2F92">
        <w:rPr>
          <w:rFonts w:cs="Times New Roman"/>
          <w:sz w:val="24"/>
          <w:szCs w:val="24"/>
        </w:rPr>
        <w:t>Понятие алгоритма. Исполнители алгоритмов. Алгоритм как план управления исполнителем.</w:t>
      </w:r>
    </w:p>
    <w:p w14:paraId="6CE7EFDC" w14:textId="77777777" w:rsidR="00416B7C" w:rsidRPr="00CC2F92" w:rsidRDefault="00416B7C" w:rsidP="00CC2F92">
      <w:pPr>
        <w:pStyle w:val="aff3"/>
        <w:rPr>
          <w:rFonts w:cs="Times New Roman"/>
          <w:sz w:val="24"/>
          <w:szCs w:val="24"/>
        </w:rPr>
      </w:pPr>
      <w:r w:rsidRPr="00CC2F92">
        <w:rPr>
          <w:rFonts w:cs="Times New Roman"/>
          <w:sz w:val="24"/>
          <w:szCs w:val="24"/>
        </w:rPr>
        <w:t>Свойства алгоритма. Способы записи алгоритма (словесный, в виде блок-схемы, программа).</w:t>
      </w:r>
    </w:p>
    <w:p w14:paraId="18E9CEA6" w14:textId="77777777" w:rsidR="00416B7C" w:rsidRPr="00CC2F92" w:rsidRDefault="00416B7C" w:rsidP="00CC2F92">
      <w:pPr>
        <w:pStyle w:val="aff3"/>
        <w:rPr>
          <w:rFonts w:cs="Times New Roman"/>
          <w:sz w:val="24"/>
          <w:szCs w:val="24"/>
        </w:rPr>
      </w:pPr>
      <w:r w:rsidRPr="00CC2F92">
        <w:rPr>
          <w:rFonts w:cs="Times New Roman"/>
          <w:sz w:val="24"/>
          <w:szCs w:val="24"/>
        </w:rPr>
        <w:t>Алгоритмические конструкции.</w:t>
      </w:r>
      <w:r w:rsidRPr="00CC2F92">
        <w:rPr>
          <w:rStyle w:val="a9"/>
          <w:rFonts w:cs="Times New Roman"/>
          <w:sz w:val="24"/>
          <w:szCs w:val="24"/>
        </w:rPr>
        <w:t xml:space="preserve"> </w:t>
      </w:r>
      <w:r w:rsidRPr="00CC2F92">
        <w:rPr>
          <w:rFonts w:cs="Times New Roman"/>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14:paraId="5CA9765E"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14:paraId="6C2ED999"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«повторения»: циклы с заданным числом повторений, с условием выполнения, с переменной цикла.</w:t>
      </w:r>
    </w:p>
    <w:p w14:paraId="5C5EC08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14:paraId="3A0D2EA6"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Язык программирования</w:t>
      </w:r>
    </w:p>
    <w:p w14:paraId="26C358D8" w14:textId="77777777" w:rsidR="00416B7C" w:rsidRPr="00CC2F92" w:rsidRDefault="00416B7C" w:rsidP="00CC2F92">
      <w:pPr>
        <w:pStyle w:val="aff3"/>
        <w:rPr>
          <w:rFonts w:cs="Times New Roman"/>
          <w:sz w:val="24"/>
          <w:szCs w:val="24"/>
        </w:rPr>
      </w:pPr>
      <w:r w:rsidRPr="00CC2F92">
        <w:rPr>
          <w:rFonts w:cs="Times New Roman"/>
          <w:sz w:val="24"/>
          <w:szCs w:val="24"/>
        </w:rPr>
        <w:t>Язык программирования (Python, C++, Паскаль, Java, C#, Школьный Алгоритмический Язык).</w:t>
      </w:r>
    </w:p>
    <w:p w14:paraId="2F341556" w14:textId="77777777" w:rsidR="00416B7C" w:rsidRPr="00CC2F92" w:rsidRDefault="00416B7C" w:rsidP="00CC2F92">
      <w:pPr>
        <w:pStyle w:val="aff3"/>
        <w:rPr>
          <w:rFonts w:cs="Times New Roman"/>
          <w:sz w:val="24"/>
          <w:szCs w:val="24"/>
        </w:rPr>
      </w:pPr>
      <w:r w:rsidRPr="00CC2F92">
        <w:rPr>
          <w:rFonts w:cs="Times New Roman"/>
          <w:sz w:val="24"/>
          <w:szCs w:val="24"/>
        </w:rPr>
        <w:t>Система программирования: редактор текста программ, транслятор, отладчик.</w:t>
      </w:r>
    </w:p>
    <w:p w14:paraId="7C2346ED" w14:textId="77777777" w:rsidR="00416B7C" w:rsidRPr="00CC2F92" w:rsidRDefault="00416B7C" w:rsidP="00CC2F92">
      <w:pPr>
        <w:pStyle w:val="aff3"/>
        <w:rPr>
          <w:rFonts w:cs="Times New Roman"/>
          <w:sz w:val="24"/>
          <w:szCs w:val="24"/>
        </w:rPr>
      </w:pPr>
      <w:r w:rsidRPr="00CC2F92">
        <w:rPr>
          <w:rFonts w:cs="Times New Roman"/>
          <w:sz w:val="24"/>
          <w:szCs w:val="24"/>
        </w:rPr>
        <w:t>Переменная: тип, имя, значение. Целые, вещественные и символьные переменные.</w:t>
      </w:r>
    </w:p>
    <w:p w14:paraId="7064E543" w14:textId="77777777" w:rsidR="00416B7C" w:rsidRPr="00CC2F92" w:rsidRDefault="00416B7C" w:rsidP="00CC2F92">
      <w:pPr>
        <w:pStyle w:val="aff3"/>
        <w:rPr>
          <w:rFonts w:cs="Times New Roman"/>
          <w:sz w:val="24"/>
          <w:szCs w:val="24"/>
        </w:rPr>
      </w:pPr>
      <w:r w:rsidRPr="00CC2F92">
        <w:rPr>
          <w:rFonts w:cs="Times New Roman"/>
          <w:sz w:val="24"/>
          <w:szCs w:val="24"/>
        </w:rPr>
        <w:t>Оператор присваивания. Арифметические выражения и порядок их вычисления. Операции с целыми числами: целочисленное деление, остаток от деления.</w:t>
      </w:r>
    </w:p>
    <w:p w14:paraId="69BC1C38"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14:paraId="70938B4C" w14:textId="77777777" w:rsidR="00416B7C" w:rsidRPr="00CC2F92" w:rsidRDefault="00416B7C" w:rsidP="00CC2F92">
      <w:pPr>
        <w:pStyle w:val="aff3"/>
        <w:rPr>
          <w:rFonts w:cs="Times New Roman"/>
          <w:sz w:val="24"/>
          <w:szCs w:val="24"/>
        </w:rPr>
      </w:pPr>
      <w:r w:rsidRPr="00CC2F92">
        <w:rPr>
          <w:rFonts w:cs="Times New Roman"/>
          <w:sz w:val="24"/>
          <w:szCs w:val="24"/>
        </w:rPr>
        <w:t>Диалоговая отладка программ: пошаговое выполнение, просмотр значений величин, отладочный вывод, выбор точки останова.</w:t>
      </w:r>
    </w:p>
    <w:p w14:paraId="6753E595" w14:textId="77777777" w:rsidR="00416B7C" w:rsidRPr="00CC2F92" w:rsidRDefault="00416B7C" w:rsidP="00CC2F92">
      <w:pPr>
        <w:pStyle w:val="aff3"/>
        <w:rPr>
          <w:rFonts w:cs="Times New Roman"/>
          <w:sz w:val="24"/>
          <w:szCs w:val="24"/>
        </w:rPr>
      </w:pPr>
      <w:r w:rsidRPr="00CC2F92">
        <w:rPr>
          <w:rFonts w:cs="Times New Roman"/>
          <w:sz w:val="24"/>
          <w:szCs w:val="24"/>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14:paraId="189B7274" w14:textId="77777777" w:rsidR="00416B7C" w:rsidRPr="00CC2F92" w:rsidRDefault="00416B7C" w:rsidP="00CC2F92">
      <w:pPr>
        <w:pStyle w:val="aff3"/>
        <w:rPr>
          <w:rFonts w:cs="Times New Roman"/>
          <w:sz w:val="24"/>
          <w:szCs w:val="24"/>
        </w:rPr>
      </w:pPr>
      <w:r w:rsidRPr="00CC2F92">
        <w:rPr>
          <w:rFonts w:cs="Times New Roman"/>
          <w:sz w:val="24"/>
          <w:szCs w:val="24"/>
        </w:rPr>
        <w:t>Цикл с переменной. Алгоритмы проверки делимости одного целого числа на другое, проверки натурального числа на простоту.</w:t>
      </w:r>
    </w:p>
    <w:p w14:paraId="1E828025" w14:textId="77777777" w:rsidR="00416B7C" w:rsidRPr="00CC2F92" w:rsidRDefault="00416B7C" w:rsidP="00CC2F92">
      <w:pPr>
        <w:pStyle w:val="aff3"/>
        <w:rPr>
          <w:rFonts w:cs="Times New Roman"/>
          <w:sz w:val="24"/>
          <w:szCs w:val="24"/>
        </w:rPr>
      </w:pPr>
      <w:r w:rsidRPr="00CC2F92">
        <w:rPr>
          <w:rFonts w:cs="Times New Roman"/>
          <w:sz w:val="24"/>
          <w:szCs w:val="24"/>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14:paraId="0F7AC12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Анализ алгоритмов</w:t>
      </w:r>
    </w:p>
    <w:p w14:paraId="73514B2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14:paraId="10BD5B1C"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4B5CF45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Цифровая грамотность</w:t>
      </w:r>
    </w:p>
    <w:p w14:paraId="4816D67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Глобальная сеть Интернет и стратегии безопасного поведения в ней</w:t>
      </w:r>
    </w:p>
    <w:p w14:paraId="2F2F89A6" w14:textId="77777777" w:rsidR="00416B7C" w:rsidRPr="00CC2F92" w:rsidRDefault="00416B7C" w:rsidP="00CC2F92">
      <w:pPr>
        <w:pStyle w:val="aff3"/>
        <w:rPr>
          <w:rFonts w:cs="Times New Roman"/>
          <w:sz w:val="24"/>
          <w:szCs w:val="24"/>
        </w:rPr>
      </w:pPr>
      <w:r w:rsidRPr="00CC2F92">
        <w:rPr>
          <w:rFonts w:cs="Times New Roman"/>
          <w:sz w:val="24"/>
          <w:szCs w:val="24"/>
        </w:rPr>
        <w:t>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14:paraId="4DC07208" w14:textId="77777777" w:rsidR="00416B7C" w:rsidRPr="00CC2F92" w:rsidRDefault="00416B7C" w:rsidP="00CC2F92">
      <w:pPr>
        <w:pStyle w:val="aff3"/>
        <w:rPr>
          <w:rFonts w:cs="Times New Roman"/>
          <w:sz w:val="24"/>
          <w:szCs w:val="24"/>
        </w:rPr>
      </w:pPr>
      <w:r w:rsidRPr="00CC2F92">
        <w:rPr>
          <w:rFonts w:cs="Times New Roman"/>
          <w:sz w:val="24"/>
          <w:szCs w:val="24"/>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14:paraId="6AE376B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Работа в информационном пространстве</w:t>
      </w:r>
    </w:p>
    <w:p w14:paraId="334F4F0F"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в сети Интернет. Интернет-сервисы: коммуникационные сервисы (почтовая служба, видео-конференц-связь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14:paraId="0498CBFE"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Теоретические основы информатики</w:t>
      </w:r>
    </w:p>
    <w:p w14:paraId="74D68512"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Моделирование как метод познания</w:t>
      </w:r>
    </w:p>
    <w:p w14:paraId="64BBED69" w14:textId="77777777" w:rsidR="00416B7C" w:rsidRPr="00CC2F92" w:rsidRDefault="00416B7C" w:rsidP="00CC2F92">
      <w:pPr>
        <w:pStyle w:val="aff3"/>
        <w:rPr>
          <w:rFonts w:cs="Times New Roman"/>
          <w:sz w:val="24"/>
          <w:szCs w:val="24"/>
        </w:rPr>
      </w:pPr>
      <w:r w:rsidRPr="00CC2F92">
        <w:rPr>
          <w:rFonts w:cs="Times New Roman"/>
          <w:sz w:val="24"/>
          <w:szCs w:val="24"/>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14:paraId="188FC85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Табличные модели. Таблица как представление отношения.</w:t>
      </w:r>
    </w:p>
    <w:p w14:paraId="5F045F8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Базы данных. Отбор в таблице строк, удовлетворяющих заданному условию.</w:t>
      </w:r>
    </w:p>
    <w:p w14:paraId="45D0CBC7" w14:textId="77777777" w:rsidR="00416B7C" w:rsidRPr="00CC2F92" w:rsidRDefault="00416B7C" w:rsidP="00CC2F92">
      <w:pPr>
        <w:pStyle w:val="aff3"/>
        <w:rPr>
          <w:rFonts w:cs="Times New Roman"/>
          <w:sz w:val="24"/>
          <w:szCs w:val="24"/>
        </w:rPr>
      </w:pPr>
      <w:r w:rsidRPr="00CC2F92">
        <w:rPr>
          <w:rFonts w:cs="Times New Roman"/>
          <w:sz w:val="24"/>
          <w:szCs w:val="24"/>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14:paraId="76266B0E" w14:textId="77777777" w:rsidR="00416B7C" w:rsidRPr="00CC2F92" w:rsidRDefault="00416B7C" w:rsidP="00CC2F92">
      <w:pPr>
        <w:pStyle w:val="aff3"/>
        <w:rPr>
          <w:rFonts w:cs="Times New Roman"/>
          <w:sz w:val="24"/>
          <w:szCs w:val="24"/>
        </w:rPr>
      </w:pPr>
      <w:r w:rsidRPr="00CC2F92">
        <w:rPr>
          <w:rFonts w:cs="Times New Roman"/>
          <w:sz w:val="24"/>
          <w:szCs w:val="24"/>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14:paraId="3AE5E927" w14:textId="77777777" w:rsidR="00416B7C" w:rsidRPr="00CC2F92" w:rsidRDefault="00416B7C" w:rsidP="00CC2F92">
      <w:pPr>
        <w:pStyle w:val="aff3"/>
        <w:rPr>
          <w:rFonts w:cs="Times New Roman"/>
          <w:sz w:val="24"/>
          <w:szCs w:val="24"/>
        </w:rPr>
      </w:pPr>
      <w:r w:rsidRPr="00CC2F92">
        <w:rPr>
          <w:rFonts w:cs="Times New Roman"/>
          <w:sz w:val="24"/>
          <w:szCs w:val="24"/>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14:paraId="212E5AC1" w14:textId="77777777" w:rsidR="00416B7C" w:rsidRPr="00CC2F92" w:rsidRDefault="00416B7C" w:rsidP="00CC2F92">
      <w:pPr>
        <w:pStyle w:val="aff3"/>
        <w:rPr>
          <w:rFonts w:cs="Times New Roman"/>
          <w:sz w:val="24"/>
          <w:szCs w:val="24"/>
        </w:rPr>
      </w:pPr>
      <w:r w:rsidRPr="00CC2F92">
        <w:rPr>
          <w:rFonts w:cs="Times New Roman"/>
          <w:sz w:val="24"/>
          <w:szCs w:val="24"/>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14:paraId="0A5C72F0"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Алгоритмы и программирование</w:t>
      </w:r>
    </w:p>
    <w:p w14:paraId="17B205F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Разработка алгоритмов и программ</w:t>
      </w:r>
    </w:p>
    <w:p w14:paraId="239C28C8" w14:textId="77777777" w:rsidR="00416B7C" w:rsidRPr="00CC2F92" w:rsidRDefault="00416B7C" w:rsidP="00CC2F92">
      <w:pPr>
        <w:pStyle w:val="aff3"/>
        <w:rPr>
          <w:rFonts w:cs="Times New Roman"/>
          <w:sz w:val="24"/>
          <w:szCs w:val="24"/>
        </w:rPr>
      </w:pPr>
      <w:r w:rsidRPr="00CC2F92">
        <w:rPr>
          <w:rFonts w:cs="Times New Roman"/>
          <w:sz w:val="24"/>
          <w:szCs w:val="24"/>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14:paraId="38D535C8" w14:textId="77777777" w:rsidR="00416B7C" w:rsidRPr="00CC2F92" w:rsidRDefault="00416B7C" w:rsidP="00CC2F92">
      <w:pPr>
        <w:pStyle w:val="aff3"/>
        <w:rPr>
          <w:rFonts w:cs="Times New Roman"/>
          <w:sz w:val="24"/>
          <w:szCs w:val="24"/>
        </w:rPr>
      </w:pPr>
      <w:r w:rsidRPr="00CC2F92">
        <w:rPr>
          <w:rFonts w:cs="Times New Roman"/>
          <w:sz w:val="24"/>
          <w:szCs w:val="24"/>
        </w:rPr>
        <w:t>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14:paraId="667D0B2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14:paraId="6622AF29"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Управление</w:t>
      </w:r>
    </w:p>
    <w:p w14:paraId="5BA6B4B9" w14:textId="77777777" w:rsidR="00416B7C" w:rsidRPr="00CC2F92" w:rsidRDefault="00416B7C" w:rsidP="00CC2F92">
      <w:pPr>
        <w:pStyle w:val="aff3"/>
        <w:rPr>
          <w:rFonts w:cs="Times New Roman"/>
          <w:sz w:val="24"/>
          <w:szCs w:val="24"/>
        </w:rPr>
      </w:pPr>
      <w:r w:rsidRPr="00CC2F92">
        <w:rPr>
          <w:rFonts w:cs="Times New Roman"/>
          <w:sz w:val="24"/>
          <w:szCs w:val="24"/>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14:paraId="25700E9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14:paraId="56EBF06C" w14:textId="77777777" w:rsidR="00416B7C" w:rsidRPr="00CC2F92" w:rsidRDefault="00416B7C" w:rsidP="00CC2F92">
      <w:pPr>
        <w:pStyle w:val="aff3"/>
        <w:rPr>
          <w:rStyle w:val="a9"/>
          <w:rFonts w:cs="Times New Roman"/>
          <w:b w:val="0"/>
          <w:bCs w:val="0"/>
          <w:sz w:val="24"/>
          <w:szCs w:val="24"/>
        </w:rPr>
      </w:pPr>
      <w:r w:rsidRPr="00CC2F92">
        <w:rPr>
          <w:rStyle w:val="a9"/>
          <w:rFonts w:cs="Times New Roman"/>
          <w:bCs w:val="0"/>
          <w:sz w:val="24"/>
          <w:szCs w:val="24"/>
        </w:rPr>
        <w:t>Информационные технологии</w:t>
      </w:r>
    </w:p>
    <w:p w14:paraId="347342F7"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Электронные таблицы</w:t>
      </w:r>
    </w:p>
    <w:p w14:paraId="44DCCE81" w14:textId="77777777" w:rsidR="00416B7C" w:rsidRPr="00CC2F92" w:rsidRDefault="00416B7C" w:rsidP="00CC2F92">
      <w:pPr>
        <w:pStyle w:val="aff3"/>
        <w:rPr>
          <w:rFonts w:cs="Times New Roman"/>
          <w:sz w:val="24"/>
          <w:szCs w:val="24"/>
        </w:rPr>
      </w:pPr>
      <w:r w:rsidRPr="00CC2F92">
        <w:rPr>
          <w:rFonts w:cs="Times New Roman"/>
          <w:sz w:val="24"/>
          <w:szCs w:val="24"/>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14:paraId="65EAFD5B"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Преобразование формул при копировании. Относительная, абсолютная и смешанная адресация. </w:t>
      </w:r>
    </w:p>
    <w:p w14:paraId="03068BBE" w14:textId="77777777" w:rsidR="00416B7C" w:rsidRPr="00CC2F92" w:rsidRDefault="00416B7C" w:rsidP="00CC2F92">
      <w:pPr>
        <w:pStyle w:val="aff3"/>
        <w:rPr>
          <w:rFonts w:cs="Times New Roman"/>
          <w:sz w:val="24"/>
          <w:szCs w:val="24"/>
        </w:rPr>
      </w:pPr>
      <w:r w:rsidRPr="00CC2F92">
        <w:rPr>
          <w:rFonts w:cs="Times New Roman"/>
          <w:sz w:val="24"/>
          <w:szCs w:val="24"/>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14:paraId="2D2B98EB" w14:textId="77777777" w:rsidR="00416B7C" w:rsidRPr="00CC2F92" w:rsidRDefault="00416B7C" w:rsidP="00CC2F92">
      <w:pPr>
        <w:pStyle w:val="aff3"/>
        <w:rPr>
          <w:rStyle w:val="a9"/>
          <w:rFonts w:cs="Times New Roman"/>
          <w:b w:val="0"/>
          <w:bCs w:val="0"/>
          <w:sz w:val="24"/>
          <w:szCs w:val="24"/>
        </w:rPr>
      </w:pPr>
      <w:r w:rsidRPr="00CC2F92">
        <w:rPr>
          <w:rStyle w:val="a9"/>
          <w:rFonts w:cs="Times New Roman"/>
          <w:sz w:val="24"/>
          <w:szCs w:val="24"/>
        </w:rPr>
        <w:t>Информационные технологии в современном обществе</w:t>
      </w:r>
    </w:p>
    <w:p w14:paraId="7C963F3E" w14:textId="77777777" w:rsidR="00416B7C" w:rsidRPr="00CC2F92" w:rsidRDefault="00416B7C" w:rsidP="00CC2F92">
      <w:pPr>
        <w:pStyle w:val="aff3"/>
        <w:rPr>
          <w:rFonts w:cs="Times New Roman"/>
          <w:sz w:val="24"/>
          <w:szCs w:val="24"/>
        </w:rPr>
      </w:pPr>
      <w:r w:rsidRPr="00CC2F92">
        <w:rPr>
          <w:rFonts w:cs="Times New Roman"/>
          <w:sz w:val="24"/>
          <w:szCs w:val="24"/>
        </w:rPr>
        <w:t>Роль информационных технологий в развитии экономики мира, страны, региона. Открытые образовательные ресурсы.</w:t>
      </w:r>
    </w:p>
    <w:p w14:paraId="2B05367E" w14:textId="77777777" w:rsidR="00416B7C" w:rsidRPr="00CC2F92" w:rsidRDefault="00416B7C" w:rsidP="00CC2F92">
      <w:pPr>
        <w:pStyle w:val="aff3"/>
        <w:rPr>
          <w:rFonts w:cs="Times New Roman"/>
          <w:sz w:val="24"/>
          <w:szCs w:val="24"/>
        </w:rPr>
      </w:pPr>
      <w:r w:rsidRPr="00CC2F92">
        <w:rPr>
          <w:rFonts w:cs="Times New Roman"/>
          <w:sz w:val="24"/>
          <w:szCs w:val="24"/>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14:paraId="390ADD59" w14:textId="77777777" w:rsidR="00485054" w:rsidRPr="00CC2F92" w:rsidRDefault="00485054" w:rsidP="00CC2F92">
      <w:pPr>
        <w:pStyle w:val="aff3"/>
        <w:rPr>
          <w:rFonts w:cs="Times New Roman"/>
          <w:b/>
          <w:sz w:val="24"/>
          <w:szCs w:val="24"/>
        </w:rPr>
      </w:pPr>
    </w:p>
    <w:p w14:paraId="343DECE9" w14:textId="68D98ECB" w:rsidR="005E73F1" w:rsidRPr="00CC2F92" w:rsidRDefault="005C64B8" w:rsidP="00CC2F92">
      <w:pPr>
        <w:pStyle w:val="aff3"/>
        <w:rPr>
          <w:rFonts w:cs="Times New Roman"/>
          <w:b/>
          <w:sz w:val="24"/>
          <w:szCs w:val="24"/>
        </w:rPr>
      </w:pPr>
      <w:r>
        <w:rPr>
          <w:rFonts w:cs="Times New Roman"/>
          <w:b/>
          <w:sz w:val="24"/>
          <w:szCs w:val="24"/>
        </w:rPr>
        <w:lastRenderedPageBreak/>
        <w:t>2.1.12</w:t>
      </w:r>
      <w:r w:rsidR="005E73F1" w:rsidRPr="00CC2F92">
        <w:rPr>
          <w:rFonts w:cs="Times New Roman"/>
          <w:b/>
          <w:sz w:val="24"/>
          <w:szCs w:val="24"/>
        </w:rPr>
        <w:t>. ФИЗИКА</w:t>
      </w:r>
    </w:p>
    <w:p w14:paraId="69F997C6" w14:textId="46B67F6F"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 «Физика»</w:t>
      </w:r>
    </w:p>
    <w:p w14:paraId="274075D3"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14:paraId="6EF4F2E5" w14:textId="77777777" w:rsidR="00416B7C" w:rsidRPr="00CC2F92" w:rsidRDefault="00416B7C" w:rsidP="00CC2F92">
      <w:pPr>
        <w:pStyle w:val="aff3"/>
        <w:rPr>
          <w:rFonts w:cs="Times New Roman"/>
          <w:sz w:val="24"/>
          <w:szCs w:val="24"/>
        </w:rPr>
      </w:pPr>
      <w:r w:rsidRPr="00CC2F92">
        <w:rPr>
          <w:rFonts w:cs="Times New Roman"/>
          <w:sz w:val="24"/>
          <w:szCs w:val="24"/>
        </w:rP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 </w:t>
      </w:r>
    </w:p>
    <w:p w14:paraId="461733D3"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научно объяснять явления, </w:t>
      </w:r>
    </w:p>
    <w:p w14:paraId="032C1094" w14:textId="77777777" w:rsidR="00416B7C" w:rsidRPr="00CC2F92" w:rsidRDefault="00416B7C" w:rsidP="00CC2F92">
      <w:pPr>
        <w:pStyle w:val="aff3"/>
        <w:rPr>
          <w:rFonts w:cs="Times New Roman"/>
          <w:sz w:val="24"/>
          <w:szCs w:val="24"/>
        </w:rPr>
      </w:pPr>
      <w:r w:rsidRPr="00CC2F92">
        <w:rPr>
          <w:rFonts w:cs="Times New Roman"/>
          <w:sz w:val="24"/>
          <w:szCs w:val="24"/>
        </w:rPr>
        <w:t xml:space="preserve">оценивать и понимать особенности научного исследования, </w:t>
      </w:r>
    </w:p>
    <w:p w14:paraId="4C84B8F5" w14:textId="77777777" w:rsidR="00416B7C" w:rsidRPr="00CC2F92" w:rsidRDefault="00416B7C" w:rsidP="00CC2F92">
      <w:pPr>
        <w:pStyle w:val="aff3"/>
        <w:rPr>
          <w:rFonts w:cs="Times New Roman"/>
          <w:sz w:val="24"/>
          <w:szCs w:val="24"/>
        </w:rPr>
      </w:pPr>
      <w:r w:rsidRPr="00CC2F92">
        <w:rPr>
          <w:rFonts w:cs="Times New Roman"/>
          <w:sz w:val="24"/>
          <w:szCs w:val="24"/>
        </w:rPr>
        <w:t>интерпретировать данные и использовать научные доказательства для получения выводов.»</w:t>
      </w:r>
    </w:p>
    <w:p w14:paraId="1AB87BE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Изучение физики способно внести решающий вклад в формирование естественно-научной грамотности обучающихся.</w:t>
      </w:r>
    </w:p>
    <w:p w14:paraId="32752E4C"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«Физика»</w:t>
      </w:r>
    </w:p>
    <w:p w14:paraId="547DDEFE"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14:paraId="7BE097C0"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физики:</w:t>
      </w:r>
    </w:p>
    <w:p w14:paraId="722AAD03"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интереса и стремления обучающихся к научному изучению природы, развитие их интеллектуальных и творческих способностей;</w:t>
      </w:r>
    </w:p>
    <w:p w14:paraId="6A3C4D7D" w14:textId="77777777" w:rsidR="00416B7C" w:rsidRPr="00CC2F92" w:rsidRDefault="00416B7C" w:rsidP="00CC2F92">
      <w:pPr>
        <w:pStyle w:val="aff3"/>
        <w:rPr>
          <w:rFonts w:cs="Times New Roman"/>
          <w:sz w:val="24"/>
          <w:szCs w:val="24"/>
        </w:rPr>
      </w:pPr>
      <w:r w:rsidRPr="00CC2F92">
        <w:rPr>
          <w:rFonts w:cs="Times New Roman"/>
          <w:sz w:val="24"/>
          <w:szCs w:val="24"/>
        </w:rPr>
        <w:t>развитие представлений о научном методе познания и формирование исследовательского отношения к окружающим явлениям;</w:t>
      </w:r>
    </w:p>
    <w:p w14:paraId="2675A8ED"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научного мировоззрения как результата изучения основ строения материи и фундаментальных законов физики;</w:t>
      </w:r>
    </w:p>
    <w:p w14:paraId="0ADE50E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представлений о роли физики для развития других естественных наук, техники и технологий;</w:t>
      </w:r>
    </w:p>
    <w:p w14:paraId="0DD1BE34" w14:textId="77777777" w:rsidR="00416B7C" w:rsidRPr="00CC2F92" w:rsidRDefault="00416B7C" w:rsidP="00CC2F92">
      <w:pPr>
        <w:pStyle w:val="aff3"/>
        <w:rPr>
          <w:rFonts w:cs="Times New Roman"/>
          <w:sz w:val="24"/>
          <w:szCs w:val="24"/>
        </w:rPr>
      </w:pPr>
      <w:r w:rsidRPr="00CC2F92">
        <w:rPr>
          <w:rFonts w:cs="Times New Roman"/>
          <w:sz w:val="24"/>
          <w:szCs w:val="24"/>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14:paraId="427A8B09"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Достижение этих целей на уровне основного общего образования обеспечивается решением следующих задач: </w:t>
      </w:r>
    </w:p>
    <w:p w14:paraId="7234B04F"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знаний о дискретном строении вещества, о механических, тепловых, электрических, магнитных и квантовых явлениях;</w:t>
      </w:r>
    </w:p>
    <w:p w14:paraId="6A5CB0F2"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умений описывать и объяснять физические явления с использованием полученных знаний;</w:t>
      </w:r>
    </w:p>
    <w:p w14:paraId="00FD23A3" w14:textId="77777777" w:rsidR="00416B7C" w:rsidRPr="00CC2F92" w:rsidRDefault="00416B7C" w:rsidP="00CC2F92">
      <w:pPr>
        <w:pStyle w:val="aff3"/>
        <w:rPr>
          <w:rFonts w:cs="Times New Roman"/>
          <w:sz w:val="24"/>
          <w:szCs w:val="24"/>
        </w:rPr>
      </w:pPr>
      <w:r w:rsidRPr="00CC2F92">
        <w:rPr>
          <w:rFonts w:cs="Times New Roman"/>
          <w:sz w:val="24"/>
          <w:szCs w:val="24"/>
        </w:rPr>
        <w:t>освоение методов решения простейших расчётных задач с использованием физических моделей, творческих и практико-ориентированных задач;</w:t>
      </w:r>
    </w:p>
    <w:p w14:paraId="0A4CD107"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3FFB9E7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32FBCF14" w14:textId="77777777" w:rsidR="00416B7C" w:rsidRPr="00CC2F92" w:rsidRDefault="00416B7C" w:rsidP="00CC2F92">
      <w:pPr>
        <w:pStyle w:val="aff3"/>
        <w:rPr>
          <w:rFonts w:cs="Times New Roman"/>
          <w:sz w:val="24"/>
          <w:szCs w:val="24"/>
        </w:rPr>
      </w:pPr>
      <w:r w:rsidRPr="00CC2F92">
        <w:rPr>
          <w:rFonts w:cs="Times New Roman"/>
          <w:sz w:val="24"/>
          <w:szCs w:val="24"/>
        </w:rPr>
        <w:t xml:space="preserve">знакомство со сферами профессиональной деятельности, связанными с физикой, и современными технологиями, основанными на достижениях физической науки. </w:t>
      </w:r>
    </w:p>
    <w:p w14:paraId="01441420"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«Физика» в учебном плане</w:t>
      </w:r>
    </w:p>
    <w:p w14:paraId="2BC4CBA5"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 </w:t>
      </w:r>
    </w:p>
    <w:p w14:paraId="37C53F60"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«Физика»</w:t>
      </w:r>
    </w:p>
    <w:p w14:paraId="251D2154"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69944E68" w14:textId="77777777" w:rsidR="00416B7C" w:rsidRPr="00CC2F92" w:rsidRDefault="00416B7C" w:rsidP="00CC2F92">
      <w:pPr>
        <w:pStyle w:val="aff3"/>
        <w:rPr>
          <w:rFonts w:cs="Times New Roman"/>
          <w:bCs/>
          <w:sz w:val="24"/>
          <w:szCs w:val="24"/>
        </w:rPr>
      </w:pPr>
      <w:r w:rsidRPr="00CC2F92">
        <w:rPr>
          <w:rFonts w:cs="Times New Roman"/>
          <w:bCs/>
          <w:sz w:val="24"/>
          <w:szCs w:val="24"/>
        </w:rPr>
        <w:t>Раздел 1. Физика и её роль в познании окружающего мира</w:t>
      </w:r>
    </w:p>
    <w:p w14:paraId="7990E324" w14:textId="77777777" w:rsidR="00416B7C" w:rsidRPr="00CC2F92" w:rsidRDefault="00416B7C" w:rsidP="00CC2F92">
      <w:pPr>
        <w:pStyle w:val="aff3"/>
        <w:rPr>
          <w:rFonts w:cs="Times New Roman"/>
          <w:sz w:val="24"/>
          <w:szCs w:val="24"/>
        </w:rPr>
      </w:pPr>
      <w:r w:rsidRPr="00CC2F92">
        <w:rPr>
          <w:rFonts w:cs="Times New Roman"/>
          <w:sz w:val="24"/>
          <w:szCs w:val="24"/>
        </w:rPr>
        <w:t>Физика — наука о природе. Явления природы (МС</w:t>
      </w:r>
      <w:r w:rsidRPr="00CC2F92">
        <w:rPr>
          <w:rStyle w:val="Superscript"/>
          <w:rFonts w:cs="Times New Roman"/>
          <w:sz w:val="24"/>
          <w:szCs w:val="24"/>
        </w:rPr>
        <w:footnoteReference w:id="19"/>
      </w:r>
      <w:r w:rsidRPr="00CC2F92">
        <w:rPr>
          <w:rFonts w:cs="Times New Roman"/>
          <w:sz w:val="24"/>
          <w:szCs w:val="24"/>
        </w:rPr>
        <w:t xml:space="preserve">). Физические явления: механические, тепловые, электрические, магнитные, световые, звуковые. </w:t>
      </w:r>
    </w:p>
    <w:p w14:paraId="4666C37B" w14:textId="77777777" w:rsidR="00416B7C" w:rsidRPr="00CC2F92" w:rsidRDefault="00416B7C" w:rsidP="00CC2F92">
      <w:pPr>
        <w:pStyle w:val="aff3"/>
        <w:rPr>
          <w:rFonts w:cs="Times New Roman"/>
          <w:sz w:val="24"/>
          <w:szCs w:val="24"/>
        </w:rPr>
      </w:pPr>
      <w:r w:rsidRPr="00CC2F92">
        <w:rPr>
          <w:rFonts w:cs="Times New Roman"/>
          <w:sz w:val="24"/>
          <w:szCs w:val="24"/>
        </w:rPr>
        <w:t>Физические величины. Измерение физических величин. Физические приборы. Погрешность измерений. Международная система единиц.</w:t>
      </w:r>
    </w:p>
    <w:p w14:paraId="6F6612A2" w14:textId="77777777" w:rsidR="00416B7C" w:rsidRPr="00CC2F92" w:rsidRDefault="00416B7C" w:rsidP="00CC2F92">
      <w:pPr>
        <w:pStyle w:val="aff3"/>
        <w:rPr>
          <w:rFonts w:cs="Times New Roman"/>
          <w:sz w:val="24"/>
          <w:szCs w:val="24"/>
        </w:rPr>
      </w:pPr>
      <w:r w:rsidRPr="00CC2F92">
        <w:rPr>
          <w:rFonts w:cs="Times New Roman"/>
          <w:sz w:val="24"/>
          <w:szCs w:val="24"/>
        </w:rP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14:paraId="39E5BF99"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3DF4160A"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Механические, тепловые, электрические, магнитные, световые явления.</w:t>
      </w:r>
    </w:p>
    <w:p w14:paraId="57FE6615"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Физические приборы и процедура прямых измерений аналоговым и цифровым прибором. </w:t>
      </w:r>
    </w:p>
    <w:p w14:paraId="559F1569"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r w:rsidRPr="00CC2F92">
        <w:rPr>
          <w:rStyle w:val="Superscript"/>
          <w:rFonts w:cs="Times New Roman"/>
          <w:sz w:val="24"/>
          <w:szCs w:val="24"/>
        </w:rPr>
        <w:footnoteReference w:id="20"/>
      </w:r>
    </w:p>
    <w:p w14:paraId="5305388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w:t>
      </w:r>
      <w:r w:rsidRPr="00CC2F92">
        <w:rPr>
          <w:rFonts w:cs="Times New Roman"/>
          <w:sz w:val="24"/>
          <w:szCs w:val="24"/>
        </w:rPr>
        <w:tab/>
      </w:r>
      <w:r w:rsidRPr="00CC2F92">
        <w:rPr>
          <w:rFonts w:cs="Times New Roman"/>
          <w:spacing w:val="-2"/>
          <w:sz w:val="24"/>
          <w:szCs w:val="24"/>
        </w:rPr>
        <w:t>Определение цены деления шкалы измерительного прибора.</w:t>
      </w:r>
    </w:p>
    <w:p w14:paraId="0A579082"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Измерение расстояний. </w:t>
      </w:r>
    </w:p>
    <w:p w14:paraId="5C4F7470"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Измерение объёма жидкости и твёрдого тела. </w:t>
      </w:r>
    </w:p>
    <w:p w14:paraId="6F32C2C7"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Определение размеров малых тел.</w:t>
      </w:r>
    </w:p>
    <w:p w14:paraId="0967412F" w14:textId="77777777" w:rsidR="00416B7C" w:rsidRPr="00CC2F92" w:rsidRDefault="00416B7C" w:rsidP="00CC2F92">
      <w:pPr>
        <w:pStyle w:val="aff3"/>
        <w:rPr>
          <w:rFonts w:cs="Times New Roman"/>
          <w:i/>
          <w:iCs/>
          <w:sz w:val="24"/>
          <w:szCs w:val="24"/>
        </w:rPr>
      </w:pPr>
      <w:r w:rsidRPr="00CC2F92">
        <w:rPr>
          <w:rFonts w:cs="Times New Roman"/>
          <w:sz w:val="24"/>
          <w:szCs w:val="24"/>
        </w:rPr>
        <w:t>5.</w:t>
      </w:r>
      <w:r w:rsidRPr="00CC2F92">
        <w:rPr>
          <w:rFonts w:cs="Times New Roman"/>
          <w:sz w:val="24"/>
          <w:szCs w:val="24"/>
        </w:rPr>
        <w:tab/>
        <w:t>Измерение температуры при помощи жидкостного термометра и датчика температуры.</w:t>
      </w:r>
    </w:p>
    <w:p w14:paraId="593C6956"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Проведение исследования по проверке гипотезы: дальность полёта шарика, пущенного горизонтально, тем больше, чем больше высота пуска.</w:t>
      </w:r>
    </w:p>
    <w:p w14:paraId="7DA1EA18" w14:textId="77777777" w:rsidR="00416B7C" w:rsidRPr="00CC2F92" w:rsidRDefault="00416B7C" w:rsidP="00CC2F92">
      <w:pPr>
        <w:pStyle w:val="aff3"/>
        <w:rPr>
          <w:rFonts w:cs="Times New Roman"/>
          <w:sz w:val="24"/>
          <w:szCs w:val="24"/>
        </w:rPr>
      </w:pPr>
      <w:r w:rsidRPr="00CC2F92">
        <w:rPr>
          <w:rFonts w:cs="Times New Roman"/>
          <w:bCs/>
          <w:sz w:val="24"/>
          <w:szCs w:val="24"/>
        </w:rPr>
        <w:t>Раздел 2. Первоначальные сведения о строении вещества</w:t>
      </w:r>
      <w:r w:rsidRPr="00CC2F92">
        <w:rPr>
          <w:rFonts w:cs="Times New Roman"/>
          <w:sz w:val="24"/>
          <w:szCs w:val="24"/>
        </w:rPr>
        <w:t xml:space="preserve"> </w:t>
      </w:r>
    </w:p>
    <w:p w14:paraId="479EA376"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Строение вещества: атомы и молекулы, их размеры. Опыты, доказывающие дискретное строение вещества. </w:t>
      </w:r>
    </w:p>
    <w:p w14:paraId="2BF1D2BD" w14:textId="77777777" w:rsidR="00416B7C" w:rsidRPr="00CC2F92" w:rsidRDefault="00416B7C" w:rsidP="00CC2F92">
      <w:pPr>
        <w:pStyle w:val="aff3"/>
        <w:rPr>
          <w:rFonts w:cs="Times New Roman"/>
          <w:sz w:val="24"/>
          <w:szCs w:val="24"/>
        </w:rPr>
      </w:pPr>
      <w:r w:rsidRPr="00CC2F92">
        <w:rPr>
          <w:rFonts w:cs="Times New Roman"/>
          <w:sz w:val="24"/>
          <w:szCs w:val="24"/>
        </w:rP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14:paraId="772E7393" w14:textId="77777777" w:rsidR="00416B7C" w:rsidRPr="00CC2F92" w:rsidRDefault="00416B7C" w:rsidP="00CC2F92">
      <w:pPr>
        <w:pStyle w:val="aff3"/>
        <w:rPr>
          <w:rFonts w:cs="Times New Roman"/>
          <w:sz w:val="24"/>
          <w:szCs w:val="24"/>
        </w:rPr>
      </w:pPr>
      <w:r w:rsidRPr="00CC2F92">
        <w:rPr>
          <w:rFonts w:cs="Times New Roman"/>
          <w:sz w:val="24"/>
          <w:szCs w:val="24"/>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14:paraId="4C14C337"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391F5B6"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броуновского движения.</w:t>
      </w:r>
    </w:p>
    <w:p w14:paraId="218C341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Наблюдение диффузии.</w:t>
      </w:r>
    </w:p>
    <w:p w14:paraId="1AB627B3"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явлений, объясняющихся притяжением или отталкиванием частиц вещества.</w:t>
      </w:r>
    </w:p>
    <w:p w14:paraId="591DC85B"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69C2C17"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Оценка диаметра атома методом рядов (с использованием фотографий).</w:t>
      </w:r>
    </w:p>
    <w:p w14:paraId="105450D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Опыты по наблюдению теплового расширения газов. </w:t>
      </w:r>
    </w:p>
    <w:p w14:paraId="0DAD08F8"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Опыты по обнаружению действия сил молекулярного притяжения.</w:t>
      </w:r>
    </w:p>
    <w:p w14:paraId="423DB78F"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3. Движение и взаимодействие тел</w:t>
      </w:r>
    </w:p>
    <w:p w14:paraId="54B7BBE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14:paraId="27B01CF4" w14:textId="77777777" w:rsidR="00416B7C" w:rsidRPr="00CC2F92" w:rsidRDefault="00416B7C" w:rsidP="00CC2F92">
      <w:pPr>
        <w:pStyle w:val="aff3"/>
        <w:rPr>
          <w:rFonts w:cs="Times New Roman"/>
          <w:sz w:val="24"/>
          <w:szCs w:val="24"/>
        </w:rPr>
      </w:pPr>
      <w:r w:rsidRPr="00CC2F92">
        <w:rPr>
          <w:rFonts w:cs="Times New Roman"/>
          <w:sz w:val="24"/>
          <w:szCs w:val="24"/>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14:paraId="2A539189"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14:paraId="630306E4"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062C35A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механического движения тела.</w:t>
      </w:r>
    </w:p>
    <w:p w14:paraId="6913969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Измерение скорости прямолинейного движения.</w:t>
      </w:r>
    </w:p>
    <w:p w14:paraId="2F861FC3"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явления инерции.</w:t>
      </w:r>
    </w:p>
    <w:p w14:paraId="477D590D"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Наблюдение изменения скорости при взаимодействии тел.</w:t>
      </w:r>
    </w:p>
    <w:p w14:paraId="2ECE2011"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Сравнение масс по взаимодействию тел.</w:t>
      </w:r>
    </w:p>
    <w:p w14:paraId="34B0E592"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Сложение сил, направленных по одной прямой.</w:t>
      </w:r>
    </w:p>
    <w:p w14:paraId="0163F121" w14:textId="77777777" w:rsidR="00416B7C" w:rsidRPr="00CC2F92" w:rsidRDefault="00416B7C" w:rsidP="00CC2F92">
      <w:pPr>
        <w:pStyle w:val="aff3"/>
        <w:rPr>
          <w:rFonts w:cs="Times New Roman"/>
          <w:i/>
          <w:iCs/>
          <w:sz w:val="24"/>
          <w:szCs w:val="24"/>
        </w:rPr>
      </w:pPr>
      <w:r w:rsidRPr="00CC2F92">
        <w:rPr>
          <w:rFonts w:cs="Times New Roman"/>
          <w:sz w:val="24"/>
          <w:szCs w:val="24"/>
        </w:rPr>
        <w:t>Лабораторные работы и опыты</w:t>
      </w:r>
    </w:p>
    <w:p w14:paraId="72261F5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Определение скорости равномерного движения (шарика в жидкости, модели электрического автомобиля и т. п.).</w:t>
      </w:r>
    </w:p>
    <w:p w14:paraId="3B8DD1E2"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средней скорости скольжения бруска или шарика по наклонной плоскости.</w:t>
      </w:r>
    </w:p>
    <w:p w14:paraId="4AB998CD"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Определение плотности твёрдого тела.</w:t>
      </w:r>
    </w:p>
    <w:p w14:paraId="4D27D82C"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Опыты, демонстрирующие зависимость растяжения (деформации) пружины от приложенной силы.</w:t>
      </w:r>
    </w:p>
    <w:p w14:paraId="0C9CF8D0"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Опыты, демонстрирующие зависимость силы трения скольжения от силы давления и характера соприкасающихся поверхностей.</w:t>
      </w:r>
    </w:p>
    <w:p w14:paraId="7D01FB7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Давление твёрдых тел, жидкостей и газов</w:t>
      </w:r>
    </w:p>
    <w:p w14:paraId="5018A4AC" w14:textId="77777777" w:rsidR="00416B7C" w:rsidRPr="00CC2F92" w:rsidRDefault="00416B7C" w:rsidP="00CC2F92">
      <w:pPr>
        <w:pStyle w:val="aff3"/>
        <w:rPr>
          <w:rFonts w:cs="Times New Roman"/>
          <w:sz w:val="24"/>
          <w:szCs w:val="24"/>
        </w:rPr>
      </w:pPr>
      <w:r w:rsidRPr="00CC2F92">
        <w:rPr>
          <w:rFonts w:cs="Times New Roman"/>
          <w:sz w:val="24"/>
          <w:szCs w:val="24"/>
        </w:rP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w:t>
      </w:r>
      <w:r w:rsidRPr="00CC2F92">
        <w:rPr>
          <w:rFonts w:cs="Times New Roman"/>
          <w:sz w:val="24"/>
          <w:szCs w:val="24"/>
        </w:rPr>
        <w:lastRenderedPageBreak/>
        <w:t>давления жидкости от глубины. Гидростатический парадокс. Сообщающиеся сосуды. Гидравлические механизмы.</w:t>
      </w:r>
    </w:p>
    <w:p w14:paraId="5C724D59" w14:textId="77777777" w:rsidR="00416B7C" w:rsidRPr="00CC2F92" w:rsidRDefault="00416B7C" w:rsidP="00CC2F92">
      <w:pPr>
        <w:pStyle w:val="aff3"/>
        <w:rPr>
          <w:rFonts w:cs="Times New Roman"/>
          <w:sz w:val="24"/>
          <w:szCs w:val="24"/>
        </w:rPr>
      </w:pPr>
      <w:r w:rsidRPr="00CC2F92">
        <w:rPr>
          <w:rFonts w:cs="Times New Roman"/>
          <w:sz w:val="24"/>
          <w:szCs w:val="24"/>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14:paraId="280E3AA2" w14:textId="77777777" w:rsidR="00416B7C" w:rsidRPr="00CC2F92" w:rsidRDefault="00416B7C" w:rsidP="00CC2F92">
      <w:pPr>
        <w:pStyle w:val="aff3"/>
        <w:rPr>
          <w:rFonts w:cs="Times New Roman"/>
          <w:sz w:val="24"/>
          <w:szCs w:val="24"/>
        </w:rPr>
      </w:pPr>
      <w:r w:rsidRPr="00CC2F92">
        <w:rPr>
          <w:rFonts w:cs="Times New Roman"/>
          <w:sz w:val="24"/>
          <w:szCs w:val="24"/>
        </w:rPr>
        <w:t xml:space="preserve">Действие жидкости и газа на погружённое в них тело. Выталкивающая (архимедова) сила. Закон Архимеда. Плавание тел. Воздухоплавание. </w:t>
      </w:r>
    </w:p>
    <w:p w14:paraId="44EC1086" w14:textId="77777777" w:rsidR="00416B7C" w:rsidRPr="00CC2F92" w:rsidRDefault="00416B7C" w:rsidP="00CC2F92">
      <w:pPr>
        <w:pStyle w:val="aff3"/>
        <w:rPr>
          <w:rFonts w:cs="Times New Roman"/>
          <w:sz w:val="24"/>
          <w:szCs w:val="24"/>
        </w:rPr>
      </w:pPr>
      <w:r w:rsidRPr="00CC2F92">
        <w:rPr>
          <w:rFonts w:cs="Times New Roman"/>
          <w:sz w:val="24"/>
          <w:szCs w:val="24"/>
        </w:rPr>
        <w:t>Демонстрации</w:t>
      </w:r>
    </w:p>
    <w:p w14:paraId="2F42BCF2"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Зависимость давления газа от температуры.</w:t>
      </w:r>
    </w:p>
    <w:p w14:paraId="2E5768B5"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Передача давления жидкостью и газом.</w:t>
      </w:r>
    </w:p>
    <w:p w14:paraId="6A58A498"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Сообщающиеся сосуды.</w:t>
      </w:r>
    </w:p>
    <w:p w14:paraId="65AF47F0"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Гидравлический пресс.</w:t>
      </w:r>
    </w:p>
    <w:p w14:paraId="1067B189"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Проявление действия атмосферного давления.</w:t>
      </w:r>
    </w:p>
    <w:p w14:paraId="75128518"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Зависимость выталкивающей силы от объёма погружённой части тела и плотности жидкости.</w:t>
      </w:r>
    </w:p>
    <w:p w14:paraId="6288EFFD"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Равенство выталкивающей силы весу вытесненной жидкости.</w:t>
      </w:r>
    </w:p>
    <w:p w14:paraId="3A6BA9EE"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Условие плавания тел: плавание или погружение тел в зависимости от соотношения плотностей тела и жидкости.</w:t>
      </w:r>
    </w:p>
    <w:p w14:paraId="4F62F450"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22438DA3"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Исследование зависимости веса тела в воде от объёма погружённой в жидкость части тела.</w:t>
      </w:r>
    </w:p>
    <w:p w14:paraId="149D6143"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выталкивающей силы, действующей на тело, погружённое в жидкость.</w:t>
      </w:r>
    </w:p>
    <w:p w14:paraId="74A8FFE8"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Проверка независимости выталкивающей силы, действующей на тело в жидкости, от массы тела. </w:t>
      </w:r>
    </w:p>
    <w:p w14:paraId="126E6CCE"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14:paraId="3150E8B0"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Конструирование ареометра или конструирование лодки и определение её грузоподъёмности.</w:t>
      </w:r>
    </w:p>
    <w:p w14:paraId="07FB7737"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Работа и мощность. Энергия</w:t>
      </w:r>
    </w:p>
    <w:p w14:paraId="5519333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Механическая работа. Мощность. </w:t>
      </w:r>
    </w:p>
    <w:p w14:paraId="42CE0A8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14:paraId="75770FE5"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14:paraId="73A9B422"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0706493"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Примеры простых механизмов.</w:t>
      </w:r>
    </w:p>
    <w:p w14:paraId="02CF4EB9"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60BB139"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Определение работы силы трения при равномерном движении тела по горизонтальной поверхности.</w:t>
      </w:r>
    </w:p>
    <w:p w14:paraId="699AC36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Исследование условий равновесия рычага.</w:t>
      </w:r>
    </w:p>
    <w:p w14:paraId="714651C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Измерение КПД наклонной плоскости.</w:t>
      </w:r>
    </w:p>
    <w:p w14:paraId="31BB3A12"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Изучение закона сохранения механической энергии.</w:t>
      </w:r>
    </w:p>
    <w:p w14:paraId="76AFA02C"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4AA0BDCE" w14:textId="77777777" w:rsidR="00416B7C" w:rsidRPr="00CC2F92" w:rsidRDefault="00416B7C" w:rsidP="00CC2F92">
      <w:pPr>
        <w:pStyle w:val="aff3"/>
        <w:rPr>
          <w:rFonts w:cs="Times New Roman"/>
          <w:bCs/>
          <w:sz w:val="24"/>
          <w:szCs w:val="24"/>
        </w:rPr>
      </w:pPr>
      <w:r w:rsidRPr="00CC2F92">
        <w:rPr>
          <w:rFonts w:cs="Times New Roman"/>
          <w:bCs/>
          <w:sz w:val="24"/>
          <w:szCs w:val="24"/>
        </w:rPr>
        <w:t>Раздел 6. Тепловые явления</w:t>
      </w:r>
    </w:p>
    <w:p w14:paraId="139E7190" w14:textId="77777777" w:rsidR="00416B7C" w:rsidRPr="00CC2F92" w:rsidRDefault="00416B7C" w:rsidP="00CC2F92">
      <w:pPr>
        <w:pStyle w:val="aff3"/>
        <w:rPr>
          <w:rFonts w:cs="Times New Roman"/>
          <w:sz w:val="24"/>
          <w:szCs w:val="24"/>
        </w:rPr>
      </w:pPr>
      <w:r w:rsidRPr="00CC2F92">
        <w:rPr>
          <w:rFonts w:cs="Times New Roman"/>
          <w:sz w:val="24"/>
          <w:szCs w:val="24"/>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14:paraId="4077601A"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14:paraId="3EAEA787"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Температура. Связь температуры со скоростью теплового движения частиц. </w:t>
      </w:r>
    </w:p>
    <w:p w14:paraId="4D5DB6F7"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14:paraId="1F41022A" w14:textId="77777777" w:rsidR="00416B7C" w:rsidRPr="00CC2F92" w:rsidRDefault="00416B7C" w:rsidP="00CC2F92">
      <w:pPr>
        <w:pStyle w:val="aff3"/>
        <w:rPr>
          <w:rFonts w:cs="Times New Roman"/>
          <w:sz w:val="24"/>
          <w:szCs w:val="24"/>
        </w:rPr>
      </w:pPr>
      <w:r w:rsidRPr="00CC2F92">
        <w:rPr>
          <w:rFonts w:cs="Times New Roman"/>
          <w:sz w:val="24"/>
          <w:szCs w:val="24"/>
        </w:rPr>
        <w:t>Количество теплоты. Удельная теплоёмкость вещества. Теплообмен и тепловое равновесие. Уравнение теплового баланса.</w:t>
      </w:r>
    </w:p>
    <w:p w14:paraId="1BFCD655" w14:textId="77777777" w:rsidR="00416B7C" w:rsidRPr="00CC2F92" w:rsidRDefault="00416B7C" w:rsidP="00CC2F92">
      <w:pPr>
        <w:pStyle w:val="aff3"/>
        <w:rPr>
          <w:rFonts w:cs="Times New Roman"/>
          <w:sz w:val="24"/>
          <w:szCs w:val="24"/>
        </w:rPr>
      </w:pPr>
      <w:r w:rsidRPr="00CC2F92">
        <w:rPr>
          <w:rFonts w:cs="Times New Roman"/>
          <w:sz w:val="24"/>
          <w:szCs w:val="24"/>
        </w:rPr>
        <w:t xml:space="preserve">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w:t>
      </w:r>
      <w:r w:rsidRPr="00CC2F92">
        <w:rPr>
          <w:rFonts w:cs="Times New Roman"/>
          <w:sz w:val="24"/>
          <w:szCs w:val="24"/>
        </w:rPr>
        <w:lastRenderedPageBreak/>
        <w:t xml:space="preserve">Зависимость температуры кипения от атмосферного давления. Влажность воздуха. </w:t>
      </w:r>
    </w:p>
    <w:p w14:paraId="4DB742E2" w14:textId="77777777" w:rsidR="00416B7C" w:rsidRPr="00CC2F92" w:rsidRDefault="00416B7C" w:rsidP="00CC2F92">
      <w:pPr>
        <w:pStyle w:val="aff3"/>
        <w:rPr>
          <w:rFonts w:cs="Times New Roman"/>
          <w:sz w:val="24"/>
          <w:szCs w:val="24"/>
        </w:rPr>
      </w:pPr>
      <w:r w:rsidRPr="00CC2F92">
        <w:rPr>
          <w:rFonts w:cs="Times New Roman"/>
          <w:sz w:val="24"/>
          <w:szCs w:val="24"/>
        </w:rPr>
        <w:t xml:space="preserve">Энергия топлива. Удельная теплота сгорания. </w:t>
      </w:r>
    </w:p>
    <w:p w14:paraId="0A8DC74C" w14:textId="77777777" w:rsidR="00416B7C" w:rsidRPr="00CC2F92" w:rsidRDefault="00416B7C" w:rsidP="00CC2F92">
      <w:pPr>
        <w:pStyle w:val="aff3"/>
        <w:rPr>
          <w:rFonts w:cs="Times New Roman"/>
          <w:sz w:val="24"/>
          <w:szCs w:val="24"/>
        </w:rPr>
      </w:pPr>
      <w:r w:rsidRPr="00CC2F92">
        <w:rPr>
          <w:rFonts w:cs="Times New Roman"/>
          <w:sz w:val="24"/>
          <w:szCs w:val="24"/>
        </w:rPr>
        <w:t>Принципы работы тепловых двигателей. КПД теплового</w:t>
      </w:r>
      <w:r w:rsidR="00571787" w:rsidRPr="00CC2F92">
        <w:rPr>
          <w:rFonts w:cs="Times New Roman"/>
          <w:sz w:val="24"/>
          <w:szCs w:val="24"/>
        </w:rPr>
        <w:t xml:space="preserve"> </w:t>
      </w:r>
      <w:r w:rsidRPr="00CC2F92">
        <w:rPr>
          <w:rFonts w:cs="Times New Roman"/>
          <w:sz w:val="24"/>
          <w:szCs w:val="24"/>
        </w:rPr>
        <w:t>двигателя. Тепловые двигатели и защита окружающей среды (МС).</w:t>
      </w:r>
    </w:p>
    <w:p w14:paraId="7C23775D" w14:textId="77777777" w:rsidR="00416B7C" w:rsidRPr="00CC2F92" w:rsidRDefault="00416B7C" w:rsidP="00CC2F92">
      <w:pPr>
        <w:pStyle w:val="aff3"/>
        <w:rPr>
          <w:rFonts w:cs="Times New Roman"/>
          <w:sz w:val="24"/>
          <w:szCs w:val="24"/>
        </w:rPr>
      </w:pPr>
      <w:r w:rsidRPr="00CC2F92">
        <w:rPr>
          <w:rFonts w:cs="Times New Roman"/>
          <w:sz w:val="24"/>
          <w:szCs w:val="24"/>
        </w:rPr>
        <w:t>Закон сохранения и превращения энергии в тепловых процессах (МС).</w:t>
      </w:r>
    </w:p>
    <w:p w14:paraId="77A712EF"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F8E473E"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броуновского движения.</w:t>
      </w:r>
    </w:p>
    <w:p w14:paraId="70500F6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Наблюдение диффузии.</w:t>
      </w:r>
    </w:p>
    <w:p w14:paraId="4A6CDD1B"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явлений смачивания и капиллярных явлений.</w:t>
      </w:r>
    </w:p>
    <w:p w14:paraId="4D6B2F3F"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Наблюдение теплового расширения тел.</w:t>
      </w:r>
    </w:p>
    <w:p w14:paraId="240066F2"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Изменение давления газа при изменении объёма и нагревании или охлаждении.</w:t>
      </w:r>
    </w:p>
    <w:p w14:paraId="3E7A0A56"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Правила измерения температуры.</w:t>
      </w:r>
    </w:p>
    <w:p w14:paraId="6AEB5676"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Виды теплопередачи.</w:t>
      </w:r>
    </w:p>
    <w:p w14:paraId="6160E92C"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 xml:space="preserve">Охлаждение при совершении работы. </w:t>
      </w:r>
    </w:p>
    <w:p w14:paraId="5DDE2402"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Нагревание при совершении работы внешними силами.</w:t>
      </w:r>
    </w:p>
    <w:p w14:paraId="2E185790"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Сравнение теплоёмкостей различных веществ.</w:t>
      </w:r>
    </w:p>
    <w:p w14:paraId="76E40C4C"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Наблюдение кипения.</w:t>
      </w:r>
    </w:p>
    <w:p w14:paraId="25B8A969"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Наблюдение постоянства температуры при плавлении.</w:t>
      </w:r>
    </w:p>
    <w:p w14:paraId="3847E6E7"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Модели тепловых двигателей.</w:t>
      </w:r>
    </w:p>
    <w:p w14:paraId="397209E1"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6F1CE09"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Опыты по обнаружению действия сил молекулярного притяжения.</w:t>
      </w:r>
    </w:p>
    <w:p w14:paraId="657A0C2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Опыты по выращиванию кристаллов поваренной соли или сахара.</w:t>
      </w:r>
    </w:p>
    <w:p w14:paraId="1632238B"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Опыты по наблюдению теплового расширения газов, жидкостей и твёрдых тел. </w:t>
      </w:r>
    </w:p>
    <w:p w14:paraId="1C8A5561"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Определение давления воздуха в баллоне шприца. </w:t>
      </w:r>
    </w:p>
    <w:p w14:paraId="01FA2177"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Опыты, демонстрирующие зависимость давления воздуха от его объёма и нагревания или охлаждения.</w:t>
      </w:r>
    </w:p>
    <w:p w14:paraId="73E280AF"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 xml:space="preserve">Проверка гипотезы линейной зависимости длины столбика жидкости в термометрической трубке от температуры. </w:t>
      </w:r>
    </w:p>
    <w:p w14:paraId="536FAB1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7.</w:t>
      </w:r>
      <w:r w:rsidRPr="00CC2F92">
        <w:rPr>
          <w:rFonts w:cs="Times New Roman"/>
          <w:sz w:val="24"/>
          <w:szCs w:val="24"/>
        </w:rPr>
        <w:tab/>
        <w:t>Наблюдение изменения внутренней энергии тела в результате теплопередачи и работы внешних сил.</w:t>
      </w:r>
    </w:p>
    <w:p w14:paraId="7E038950"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Исследование явления теплообмена при смешивании холодной и горячей воды.</w:t>
      </w:r>
    </w:p>
    <w:p w14:paraId="68B7BAD8"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 xml:space="preserve">Определение количества теплоты, полученного водой при теплообмене с нагретым металлическим цилиндром. </w:t>
      </w:r>
    </w:p>
    <w:p w14:paraId="6B87E92D"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Определение удельной теплоёмкости вещества.</w:t>
      </w:r>
    </w:p>
    <w:p w14:paraId="58095516"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 xml:space="preserve">Исследование процесса испарения. </w:t>
      </w:r>
    </w:p>
    <w:p w14:paraId="79122300"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 xml:space="preserve">Определение относительной влажности воздуха. </w:t>
      </w:r>
    </w:p>
    <w:p w14:paraId="47D5BA6D"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Определение удельной теплоты плавления льда.</w:t>
      </w:r>
    </w:p>
    <w:p w14:paraId="6D5DB226"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7. Электрические и магнитные явления</w:t>
      </w:r>
    </w:p>
    <w:p w14:paraId="3E8851BE" w14:textId="77777777" w:rsidR="00416B7C" w:rsidRPr="00CC2F92" w:rsidRDefault="00416B7C" w:rsidP="00CC2F92">
      <w:pPr>
        <w:pStyle w:val="aff3"/>
        <w:rPr>
          <w:rFonts w:cs="Times New Roman"/>
          <w:sz w:val="24"/>
          <w:szCs w:val="24"/>
        </w:rPr>
      </w:pPr>
      <w:r w:rsidRPr="00CC2F92">
        <w:rPr>
          <w:rFonts w:cs="Times New Roman"/>
          <w:sz w:val="24"/>
          <w:szCs w:val="24"/>
        </w:rP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14:paraId="0EB4BC45" w14:textId="77777777" w:rsidR="00416B7C" w:rsidRPr="00CC2F92" w:rsidRDefault="00416B7C" w:rsidP="00CC2F92">
      <w:pPr>
        <w:pStyle w:val="aff3"/>
        <w:rPr>
          <w:rFonts w:cs="Times New Roman"/>
          <w:sz w:val="24"/>
          <w:szCs w:val="24"/>
        </w:rPr>
      </w:pPr>
      <w:r w:rsidRPr="00CC2F92">
        <w:rPr>
          <w:rFonts w:cs="Times New Roman"/>
          <w:sz w:val="24"/>
          <w:szCs w:val="24"/>
        </w:rPr>
        <w:t xml:space="preserve">Электрическое поле. Напряжённость электрического поля. Принцип суперпозиции электрических полей (на качественном уровне). </w:t>
      </w:r>
    </w:p>
    <w:p w14:paraId="46A7592A"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Носители электрических зарядов. Элементарный электрический заряд. Строение атома. Проводники и диэлектрики. Закон сохранения электрического заряда. </w:t>
      </w:r>
    </w:p>
    <w:p w14:paraId="1D147FA5" w14:textId="77777777" w:rsidR="00416B7C" w:rsidRPr="00CC2F92" w:rsidRDefault="00416B7C" w:rsidP="00CC2F92">
      <w:pPr>
        <w:pStyle w:val="aff3"/>
        <w:rPr>
          <w:rFonts w:cs="Times New Roman"/>
          <w:sz w:val="24"/>
          <w:szCs w:val="24"/>
        </w:rPr>
      </w:pPr>
      <w:r w:rsidRPr="00CC2F92">
        <w:rPr>
          <w:rFonts w:cs="Times New Roman"/>
          <w:sz w:val="24"/>
          <w:szCs w:val="24"/>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14:paraId="3671992F" w14:textId="77777777" w:rsidR="00416B7C" w:rsidRPr="00CC2F92" w:rsidRDefault="00416B7C" w:rsidP="00CC2F92">
      <w:pPr>
        <w:pStyle w:val="aff3"/>
        <w:rPr>
          <w:rFonts w:cs="Times New Roman"/>
          <w:sz w:val="24"/>
          <w:szCs w:val="24"/>
        </w:rPr>
      </w:pPr>
      <w:r w:rsidRPr="00CC2F92">
        <w:rPr>
          <w:rFonts w:cs="Times New Roman"/>
          <w:sz w:val="24"/>
          <w:szCs w:val="24"/>
        </w:rP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14:paraId="3F0E7B6A"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14:paraId="29A15518" w14:textId="77777777" w:rsidR="00416B7C" w:rsidRPr="00CC2F92" w:rsidRDefault="00416B7C" w:rsidP="00CC2F92">
      <w:pPr>
        <w:pStyle w:val="aff3"/>
        <w:rPr>
          <w:rFonts w:cs="Times New Roman"/>
          <w:sz w:val="24"/>
          <w:szCs w:val="24"/>
        </w:rPr>
      </w:pPr>
      <w:r w:rsidRPr="00CC2F92">
        <w:rPr>
          <w:rFonts w:cs="Times New Roman"/>
          <w:sz w:val="24"/>
          <w:szCs w:val="24"/>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w:t>
      </w:r>
      <w:r w:rsidRPr="00CC2F92">
        <w:rPr>
          <w:rFonts w:cs="Times New Roman"/>
          <w:sz w:val="24"/>
          <w:szCs w:val="24"/>
        </w:rPr>
        <w:lastRenderedPageBreak/>
        <w:t>янного тока. Использование электродвигателей в технических устройствах и на транспорте.</w:t>
      </w:r>
    </w:p>
    <w:p w14:paraId="2D4A4D6A" w14:textId="77777777" w:rsidR="00416B7C" w:rsidRPr="00CC2F92" w:rsidRDefault="00416B7C" w:rsidP="00CC2F92">
      <w:pPr>
        <w:pStyle w:val="aff3"/>
        <w:rPr>
          <w:rFonts w:cs="Times New Roman"/>
          <w:sz w:val="24"/>
          <w:szCs w:val="24"/>
        </w:rPr>
      </w:pPr>
      <w:r w:rsidRPr="00CC2F92">
        <w:rPr>
          <w:rFonts w:cs="Times New Roman"/>
          <w:sz w:val="24"/>
          <w:szCs w:val="24"/>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14:paraId="1688B13B"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1503D01F"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Электризация тел.</w:t>
      </w:r>
    </w:p>
    <w:p w14:paraId="4E53E4C4"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Два рода электрических зарядов и взаимодействие заряженных тел.</w:t>
      </w:r>
    </w:p>
    <w:p w14:paraId="037C133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Устройство и действие электроскопа.</w:t>
      </w:r>
    </w:p>
    <w:p w14:paraId="49F8E610"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Электростатическая индукция. </w:t>
      </w:r>
    </w:p>
    <w:p w14:paraId="6C9ED48B"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Закон сохранения электрических зарядов.</w:t>
      </w:r>
    </w:p>
    <w:p w14:paraId="244CC572"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Проводники и диэлектрики.</w:t>
      </w:r>
    </w:p>
    <w:p w14:paraId="303F5E16"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Моделирование силовых линий электрического поля.</w:t>
      </w:r>
    </w:p>
    <w:p w14:paraId="0A094A43"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 xml:space="preserve">Источники постоянного тока. </w:t>
      </w:r>
    </w:p>
    <w:p w14:paraId="21729EC5"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Действия электрического тока.</w:t>
      </w:r>
    </w:p>
    <w:p w14:paraId="4541A868"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 xml:space="preserve">Электрический ток в жидкости. </w:t>
      </w:r>
    </w:p>
    <w:p w14:paraId="02E68A82"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Газовый разряд.</w:t>
      </w:r>
    </w:p>
    <w:p w14:paraId="615C3FD7"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 xml:space="preserve">Измерение силы тока амперметром. </w:t>
      </w:r>
    </w:p>
    <w:p w14:paraId="2B0A182A"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 xml:space="preserve">Измерение электрического напряжения вольтметром. </w:t>
      </w:r>
    </w:p>
    <w:p w14:paraId="3D4DD3CE" w14:textId="77777777" w:rsidR="00416B7C" w:rsidRPr="00CC2F92" w:rsidRDefault="00416B7C" w:rsidP="00CC2F92">
      <w:pPr>
        <w:pStyle w:val="aff3"/>
        <w:rPr>
          <w:rFonts w:cs="Times New Roman"/>
          <w:sz w:val="24"/>
          <w:szCs w:val="24"/>
        </w:rPr>
      </w:pPr>
      <w:r w:rsidRPr="00CC2F92">
        <w:rPr>
          <w:rFonts w:cs="Times New Roman"/>
          <w:sz w:val="24"/>
          <w:szCs w:val="24"/>
        </w:rPr>
        <w:t>14.</w:t>
      </w:r>
      <w:r w:rsidRPr="00CC2F92">
        <w:rPr>
          <w:rFonts w:cs="Times New Roman"/>
          <w:sz w:val="24"/>
          <w:szCs w:val="24"/>
        </w:rPr>
        <w:tab/>
        <w:t xml:space="preserve">Реостат и магазин сопротивлений. </w:t>
      </w:r>
    </w:p>
    <w:p w14:paraId="6DC369CA" w14:textId="77777777" w:rsidR="00416B7C" w:rsidRPr="00CC2F92" w:rsidRDefault="00416B7C" w:rsidP="00CC2F92">
      <w:pPr>
        <w:pStyle w:val="aff3"/>
        <w:rPr>
          <w:rFonts w:cs="Times New Roman"/>
          <w:sz w:val="24"/>
          <w:szCs w:val="24"/>
        </w:rPr>
      </w:pPr>
      <w:r w:rsidRPr="00CC2F92">
        <w:rPr>
          <w:rFonts w:cs="Times New Roman"/>
          <w:sz w:val="24"/>
          <w:szCs w:val="24"/>
        </w:rPr>
        <w:t>15.</w:t>
      </w:r>
      <w:r w:rsidRPr="00CC2F92">
        <w:rPr>
          <w:rFonts w:cs="Times New Roman"/>
          <w:sz w:val="24"/>
          <w:szCs w:val="24"/>
        </w:rPr>
        <w:tab/>
        <w:t>Взаимодействие постоянных магнитов.</w:t>
      </w:r>
    </w:p>
    <w:p w14:paraId="7CBE500F" w14:textId="77777777" w:rsidR="00416B7C" w:rsidRPr="00CC2F92" w:rsidRDefault="00416B7C" w:rsidP="00CC2F92">
      <w:pPr>
        <w:pStyle w:val="aff3"/>
        <w:rPr>
          <w:rFonts w:cs="Times New Roman"/>
          <w:sz w:val="24"/>
          <w:szCs w:val="24"/>
        </w:rPr>
      </w:pPr>
      <w:r w:rsidRPr="00CC2F92">
        <w:rPr>
          <w:rFonts w:cs="Times New Roman"/>
          <w:sz w:val="24"/>
          <w:szCs w:val="24"/>
        </w:rPr>
        <w:t>16.</w:t>
      </w:r>
      <w:r w:rsidRPr="00CC2F92">
        <w:rPr>
          <w:rFonts w:cs="Times New Roman"/>
          <w:sz w:val="24"/>
          <w:szCs w:val="24"/>
        </w:rPr>
        <w:tab/>
        <w:t>Моделирование невозможности разделения полюсов магнита.</w:t>
      </w:r>
    </w:p>
    <w:p w14:paraId="2C123C06" w14:textId="77777777" w:rsidR="00416B7C" w:rsidRPr="00CC2F92" w:rsidRDefault="00416B7C" w:rsidP="00CC2F92">
      <w:pPr>
        <w:pStyle w:val="aff3"/>
        <w:rPr>
          <w:rFonts w:cs="Times New Roman"/>
          <w:sz w:val="24"/>
          <w:szCs w:val="24"/>
        </w:rPr>
      </w:pPr>
      <w:r w:rsidRPr="00CC2F92">
        <w:rPr>
          <w:rFonts w:cs="Times New Roman"/>
          <w:sz w:val="24"/>
          <w:szCs w:val="24"/>
        </w:rPr>
        <w:t>17.</w:t>
      </w:r>
      <w:r w:rsidRPr="00CC2F92">
        <w:rPr>
          <w:rFonts w:cs="Times New Roman"/>
          <w:sz w:val="24"/>
          <w:szCs w:val="24"/>
        </w:rPr>
        <w:tab/>
        <w:t>Моделирование магнитных полей постоянных магнитов.</w:t>
      </w:r>
    </w:p>
    <w:p w14:paraId="52956D4C" w14:textId="77777777" w:rsidR="00416B7C" w:rsidRPr="00CC2F92" w:rsidRDefault="00416B7C" w:rsidP="00CC2F92">
      <w:pPr>
        <w:pStyle w:val="aff3"/>
        <w:rPr>
          <w:rFonts w:cs="Times New Roman"/>
          <w:sz w:val="24"/>
          <w:szCs w:val="24"/>
        </w:rPr>
      </w:pPr>
      <w:r w:rsidRPr="00CC2F92">
        <w:rPr>
          <w:rFonts w:cs="Times New Roman"/>
          <w:sz w:val="24"/>
          <w:szCs w:val="24"/>
        </w:rPr>
        <w:t>18.</w:t>
      </w:r>
      <w:r w:rsidRPr="00CC2F92">
        <w:rPr>
          <w:rFonts w:cs="Times New Roman"/>
          <w:sz w:val="24"/>
          <w:szCs w:val="24"/>
        </w:rPr>
        <w:tab/>
        <w:t>Опыт Эрстеда.</w:t>
      </w:r>
    </w:p>
    <w:p w14:paraId="498EE283" w14:textId="77777777" w:rsidR="00416B7C" w:rsidRPr="00CC2F92" w:rsidRDefault="00416B7C" w:rsidP="00CC2F92">
      <w:pPr>
        <w:pStyle w:val="aff3"/>
        <w:rPr>
          <w:rFonts w:cs="Times New Roman"/>
          <w:sz w:val="24"/>
          <w:szCs w:val="24"/>
        </w:rPr>
      </w:pPr>
      <w:r w:rsidRPr="00CC2F92">
        <w:rPr>
          <w:rFonts w:cs="Times New Roman"/>
          <w:sz w:val="24"/>
          <w:szCs w:val="24"/>
        </w:rPr>
        <w:t>19.</w:t>
      </w:r>
      <w:r w:rsidRPr="00CC2F92">
        <w:rPr>
          <w:rFonts w:cs="Times New Roman"/>
          <w:sz w:val="24"/>
          <w:szCs w:val="24"/>
        </w:rPr>
        <w:tab/>
        <w:t>Магнитное поле тока. Электромагнит.</w:t>
      </w:r>
    </w:p>
    <w:p w14:paraId="099496A2" w14:textId="77777777" w:rsidR="00416B7C" w:rsidRPr="00CC2F92" w:rsidRDefault="00416B7C" w:rsidP="00CC2F92">
      <w:pPr>
        <w:pStyle w:val="aff3"/>
        <w:rPr>
          <w:rFonts w:cs="Times New Roman"/>
          <w:sz w:val="24"/>
          <w:szCs w:val="24"/>
        </w:rPr>
      </w:pPr>
      <w:r w:rsidRPr="00CC2F92">
        <w:rPr>
          <w:rFonts w:cs="Times New Roman"/>
          <w:sz w:val="24"/>
          <w:szCs w:val="24"/>
        </w:rPr>
        <w:t>20.</w:t>
      </w:r>
      <w:r w:rsidRPr="00CC2F92">
        <w:rPr>
          <w:rFonts w:cs="Times New Roman"/>
          <w:sz w:val="24"/>
          <w:szCs w:val="24"/>
        </w:rPr>
        <w:tab/>
        <w:t>Действие магнитного поля на проводник с током.</w:t>
      </w:r>
    </w:p>
    <w:p w14:paraId="24636C91" w14:textId="77777777" w:rsidR="00416B7C" w:rsidRPr="00CC2F92" w:rsidRDefault="00416B7C" w:rsidP="00CC2F92">
      <w:pPr>
        <w:pStyle w:val="aff3"/>
        <w:rPr>
          <w:rFonts w:cs="Times New Roman"/>
          <w:sz w:val="24"/>
          <w:szCs w:val="24"/>
        </w:rPr>
      </w:pPr>
      <w:r w:rsidRPr="00CC2F92">
        <w:rPr>
          <w:rFonts w:cs="Times New Roman"/>
          <w:sz w:val="24"/>
          <w:szCs w:val="24"/>
        </w:rPr>
        <w:t>21.</w:t>
      </w:r>
      <w:r w:rsidRPr="00CC2F92">
        <w:rPr>
          <w:rFonts w:cs="Times New Roman"/>
          <w:sz w:val="24"/>
          <w:szCs w:val="24"/>
        </w:rPr>
        <w:tab/>
        <w:t>Электродвигатель постоянного тока.</w:t>
      </w:r>
    </w:p>
    <w:p w14:paraId="1548B47F" w14:textId="77777777" w:rsidR="00416B7C" w:rsidRPr="00CC2F92" w:rsidRDefault="00416B7C" w:rsidP="00CC2F92">
      <w:pPr>
        <w:pStyle w:val="aff3"/>
        <w:rPr>
          <w:rFonts w:cs="Times New Roman"/>
          <w:i/>
          <w:iCs/>
          <w:sz w:val="24"/>
          <w:szCs w:val="24"/>
        </w:rPr>
      </w:pPr>
      <w:r w:rsidRPr="00CC2F92">
        <w:rPr>
          <w:rFonts w:cs="Times New Roman"/>
          <w:sz w:val="24"/>
          <w:szCs w:val="24"/>
        </w:rPr>
        <w:t>22.</w:t>
      </w:r>
      <w:r w:rsidRPr="00CC2F92">
        <w:rPr>
          <w:rFonts w:cs="Times New Roman"/>
          <w:sz w:val="24"/>
          <w:szCs w:val="24"/>
        </w:rPr>
        <w:tab/>
        <w:t>Исследование явления электромагнитной индукции</w:t>
      </w:r>
      <w:r w:rsidRPr="00CC2F92">
        <w:rPr>
          <w:rFonts w:cs="Times New Roman"/>
          <w:i/>
          <w:iCs/>
          <w:sz w:val="24"/>
          <w:szCs w:val="24"/>
        </w:rPr>
        <w:t>.</w:t>
      </w:r>
    </w:p>
    <w:p w14:paraId="214119FF" w14:textId="77777777" w:rsidR="00416B7C" w:rsidRPr="00CC2F92" w:rsidRDefault="00416B7C" w:rsidP="00CC2F92">
      <w:pPr>
        <w:pStyle w:val="aff3"/>
        <w:rPr>
          <w:rFonts w:cs="Times New Roman"/>
          <w:sz w:val="24"/>
          <w:szCs w:val="24"/>
        </w:rPr>
      </w:pPr>
      <w:r w:rsidRPr="00CC2F92">
        <w:rPr>
          <w:rFonts w:cs="Times New Roman"/>
          <w:sz w:val="24"/>
          <w:szCs w:val="24"/>
        </w:rPr>
        <w:t>23.</w:t>
      </w:r>
      <w:r w:rsidRPr="00CC2F92">
        <w:rPr>
          <w:rFonts w:cs="Times New Roman"/>
          <w:sz w:val="24"/>
          <w:szCs w:val="24"/>
        </w:rPr>
        <w:tab/>
        <w:t>Опыты Фарадея.</w:t>
      </w:r>
    </w:p>
    <w:p w14:paraId="598F0568" w14:textId="77777777" w:rsidR="00416B7C" w:rsidRPr="00CC2F92" w:rsidRDefault="00416B7C" w:rsidP="00CC2F92">
      <w:pPr>
        <w:pStyle w:val="aff3"/>
        <w:rPr>
          <w:rFonts w:cs="Times New Roman"/>
          <w:sz w:val="24"/>
          <w:szCs w:val="24"/>
        </w:rPr>
      </w:pPr>
      <w:r w:rsidRPr="00CC2F92">
        <w:rPr>
          <w:rFonts w:cs="Times New Roman"/>
          <w:sz w:val="24"/>
          <w:szCs w:val="24"/>
        </w:rPr>
        <w:t>24.</w:t>
      </w:r>
      <w:r w:rsidRPr="00CC2F92">
        <w:rPr>
          <w:rFonts w:cs="Times New Roman"/>
          <w:sz w:val="24"/>
          <w:szCs w:val="24"/>
        </w:rPr>
        <w:tab/>
        <w:t>Зависимость направления индукционного тока от условий его возникновения.</w:t>
      </w:r>
    </w:p>
    <w:p w14:paraId="5ECF4258" w14:textId="77777777" w:rsidR="00416B7C" w:rsidRPr="00CC2F92" w:rsidRDefault="00416B7C" w:rsidP="00CC2F92">
      <w:pPr>
        <w:pStyle w:val="aff3"/>
        <w:rPr>
          <w:rFonts w:cs="Times New Roman"/>
          <w:sz w:val="24"/>
          <w:szCs w:val="24"/>
        </w:rPr>
      </w:pPr>
      <w:r w:rsidRPr="00CC2F92">
        <w:rPr>
          <w:rFonts w:cs="Times New Roman"/>
          <w:sz w:val="24"/>
          <w:szCs w:val="24"/>
        </w:rPr>
        <w:t>25.</w:t>
      </w:r>
      <w:r w:rsidRPr="00CC2F92">
        <w:rPr>
          <w:rFonts w:cs="Times New Roman"/>
          <w:sz w:val="24"/>
          <w:szCs w:val="24"/>
        </w:rPr>
        <w:tab/>
        <w:t>Электрогенератор постоянного тока.</w:t>
      </w:r>
    </w:p>
    <w:p w14:paraId="50310275" w14:textId="77777777" w:rsidR="00416B7C" w:rsidRPr="00CC2F92" w:rsidRDefault="00416B7C" w:rsidP="00CC2F92">
      <w:pPr>
        <w:pStyle w:val="aff3"/>
        <w:rPr>
          <w:rFonts w:cs="Times New Roman"/>
          <w:i/>
          <w:iCs/>
          <w:sz w:val="24"/>
          <w:szCs w:val="24"/>
        </w:rPr>
      </w:pPr>
      <w:r w:rsidRPr="00CC2F92">
        <w:rPr>
          <w:rFonts w:cs="Times New Roman"/>
          <w:sz w:val="24"/>
          <w:szCs w:val="24"/>
        </w:rPr>
        <w:t>Лабораторные работы и опыты</w:t>
      </w:r>
    </w:p>
    <w:p w14:paraId="0338303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1.</w:t>
      </w:r>
      <w:r w:rsidRPr="00CC2F92">
        <w:rPr>
          <w:rFonts w:cs="Times New Roman"/>
          <w:sz w:val="24"/>
          <w:szCs w:val="24"/>
        </w:rPr>
        <w:tab/>
        <w:t>Опыты по наблюдению электризации тел индукцией и при соприкосновении.</w:t>
      </w:r>
    </w:p>
    <w:p w14:paraId="1D9DEB5F"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Исследование действия электрического поля на проводники и диэлектрики.</w:t>
      </w:r>
    </w:p>
    <w:p w14:paraId="4E5B62FF"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Сборка и проверка работы электрической цепи постоянного тока.</w:t>
      </w:r>
    </w:p>
    <w:p w14:paraId="22F1A60F"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Измерение и регулирование силы тока.</w:t>
      </w:r>
    </w:p>
    <w:p w14:paraId="2B7C43A0"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 xml:space="preserve">Измерение и регулирование напряжения. </w:t>
      </w:r>
    </w:p>
    <w:p w14:paraId="593B111D"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Исследование зависимости силы тока, идущего через резистор, от сопротивления резистора и напряжения на резисторе.</w:t>
      </w:r>
    </w:p>
    <w:p w14:paraId="4A0C6405"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Опыты, демонстрирующие зависимость электрического сопротивления проводника от его длины, площади поперечного сечения и материала.</w:t>
      </w:r>
    </w:p>
    <w:p w14:paraId="5865EF87"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Проверка правила сложения напряжений при последовательном соединении двух резисторов.</w:t>
      </w:r>
    </w:p>
    <w:p w14:paraId="59A2F478"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Проверка правила для силы тока при параллельном соединении резисторов.</w:t>
      </w:r>
    </w:p>
    <w:p w14:paraId="5B89850C"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Определение работы электрического тока, идущего через резистор.</w:t>
      </w:r>
    </w:p>
    <w:p w14:paraId="45C1F4F3"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Определение мощности электрического тока, выделяемой на резисторе.</w:t>
      </w:r>
    </w:p>
    <w:p w14:paraId="3CDEF514"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Исследование зависимости силы тока, идущего через лампочку, от напряжения на ней.</w:t>
      </w:r>
    </w:p>
    <w:p w14:paraId="506CE232"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Определение КПД нагревателя.</w:t>
      </w:r>
    </w:p>
    <w:p w14:paraId="7C2E8183" w14:textId="77777777" w:rsidR="00416B7C" w:rsidRPr="00CC2F92" w:rsidRDefault="00416B7C" w:rsidP="00CC2F92">
      <w:pPr>
        <w:pStyle w:val="aff3"/>
        <w:rPr>
          <w:rFonts w:cs="Times New Roman"/>
          <w:sz w:val="24"/>
          <w:szCs w:val="24"/>
        </w:rPr>
      </w:pPr>
      <w:r w:rsidRPr="00CC2F92">
        <w:rPr>
          <w:rFonts w:cs="Times New Roman"/>
          <w:sz w:val="24"/>
          <w:szCs w:val="24"/>
        </w:rPr>
        <w:t>14.</w:t>
      </w:r>
      <w:r w:rsidRPr="00CC2F92">
        <w:rPr>
          <w:rFonts w:cs="Times New Roman"/>
          <w:sz w:val="24"/>
          <w:szCs w:val="24"/>
        </w:rPr>
        <w:tab/>
        <w:t>Исследование магнитного взаимодействия постоянных магнитов.</w:t>
      </w:r>
    </w:p>
    <w:p w14:paraId="1F2B6744" w14:textId="77777777" w:rsidR="00416B7C" w:rsidRPr="00CC2F92" w:rsidRDefault="00416B7C" w:rsidP="00CC2F92">
      <w:pPr>
        <w:pStyle w:val="aff3"/>
        <w:rPr>
          <w:rFonts w:cs="Times New Roman"/>
          <w:sz w:val="24"/>
          <w:szCs w:val="24"/>
        </w:rPr>
      </w:pPr>
      <w:r w:rsidRPr="00CC2F92">
        <w:rPr>
          <w:rFonts w:cs="Times New Roman"/>
          <w:sz w:val="24"/>
          <w:szCs w:val="24"/>
        </w:rPr>
        <w:t>15.</w:t>
      </w:r>
      <w:r w:rsidRPr="00CC2F92">
        <w:rPr>
          <w:rFonts w:cs="Times New Roman"/>
          <w:sz w:val="24"/>
          <w:szCs w:val="24"/>
        </w:rPr>
        <w:tab/>
        <w:t>Изучение магнитного поля постоянных магнитов при их объединении и разделении.</w:t>
      </w:r>
    </w:p>
    <w:p w14:paraId="5F256C19" w14:textId="77777777" w:rsidR="00416B7C" w:rsidRPr="00CC2F92" w:rsidRDefault="00416B7C" w:rsidP="00CC2F92">
      <w:pPr>
        <w:pStyle w:val="aff3"/>
        <w:rPr>
          <w:rFonts w:cs="Times New Roman"/>
          <w:sz w:val="24"/>
          <w:szCs w:val="24"/>
        </w:rPr>
      </w:pPr>
      <w:r w:rsidRPr="00CC2F92">
        <w:rPr>
          <w:rFonts w:cs="Times New Roman"/>
          <w:sz w:val="24"/>
          <w:szCs w:val="24"/>
        </w:rPr>
        <w:t>16.</w:t>
      </w:r>
      <w:r w:rsidRPr="00CC2F92">
        <w:rPr>
          <w:rFonts w:cs="Times New Roman"/>
          <w:sz w:val="24"/>
          <w:szCs w:val="24"/>
        </w:rPr>
        <w:tab/>
        <w:t xml:space="preserve">Исследование действия электрического тока на магнитную стрелку. </w:t>
      </w:r>
    </w:p>
    <w:p w14:paraId="39B0F777" w14:textId="77777777" w:rsidR="00416B7C" w:rsidRPr="00CC2F92" w:rsidRDefault="00416B7C" w:rsidP="00CC2F92">
      <w:pPr>
        <w:pStyle w:val="aff3"/>
        <w:rPr>
          <w:rFonts w:cs="Times New Roman"/>
          <w:sz w:val="24"/>
          <w:szCs w:val="24"/>
        </w:rPr>
      </w:pPr>
      <w:r w:rsidRPr="00CC2F92">
        <w:rPr>
          <w:rFonts w:cs="Times New Roman"/>
          <w:sz w:val="24"/>
          <w:szCs w:val="24"/>
        </w:rPr>
        <w:t>17.</w:t>
      </w:r>
      <w:r w:rsidRPr="00CC2F92">
        <w:rPr>
          <w:rFonts w:cs="Times New Roman"/>
          <w:sz w:val="24"/>
          <w:szCs w:val="24"/>
        </w:rPr>
        <w:tab/>
        <w:t xml:space="preserve">Опыты, демонстрирующие зависимость силы взаимодействия катушки с током и магнита от силы тока и направления тока в катушке. </w:t>
      </w:r>
    </w:p>
    <w:p w14:paraId="551257C9" w14:textId="77777777" w:rsidR="00416B7C" w:rsidRPr="00CC2F92" w:rsidRDefault="00416B7C" w:rsidP="00CC2F92">
      <w:pPr>
        <w:pStyle w:val="aff3"/>
        <w:rPr>
          <w:rFonts w:cs="Times New Roman"/>
          <w:sz w:val="24"/>
          <w:szCs w:val="24"/>
        </w:rPr>
      </w:pPr>
      <w:r w:rsidRPr="00CC2F92">
        <w:rPr>
          <w:rFonts w:cs="Times New Roman"/>
          <w:sz w:val="24"/>
          <w:szCs w:val="24"/>
        </w:rPr>
        <w:t>18.</w:t>
      </w:r>
      <w:r w:rsidRPr="00CC2F92">
        <w:rPr>
          <w:rFonts w:cs="Times New Roman"/>
          <w:sz w:val="24"/>
          <w:szCs w:val="24"/>
        </w:rPr>
        <w:tab/>
        <w:t>Изучение действия магнитного поля на проводник с током.</w:t>
      </w:r>
    </w:p>
    <w:p w14:paraId="3BBEA5C4" w14:textId="77777777" w:rsidR="00416B7C" w:rsidRPr="00CC2F92" w:rsidRDefault="00416B7C" w:rsidP="00CC2F92">
      <w:pPr>
        <w:pStyle w:val="aff3"/>
        <w:rPr>
          <w:rFonts w:cs="Times New Roman"/>
          <w:sz w:val="24"/>
          <w:szCs w:val="24"/>
        </w:rPr>
      </w:pPr>
      <w:r w:rsidRPr="00CC2F92">
        <w:rPr>
          <w:rFonts w:cs="Times New Roman"/>
          <w:sz w:val="24"/>
          <w:szCs w:val="24"/>
        </w:rPr>
        <w:t>19.</w:t>
      </w:r>
      <w:r w:rsidRPr="00CC2F92">
        <w:rPr>
          <w:rFonts w:cs="Times New Roman"/>
          <w:sz w:val="24"/>
          <w:szCs w:val="24"/>
        </w:rPr>
        <w:tab/>
        <w:t xml:space="preserve">Конструирование и изучение работы электродвигателя. </w:t>
      </w:r>
    </w:p>
    <w:p w14:paraId="1BEA31B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20.</w:t>
      </w:r>
      <w:r w:rsidRPr="00CC2F92">
        <w:rPr>
          <w:rFonts w:cs="Times New Roman"/>
          <w:sz w:val="24"/>
          <w:szCs w:val="24"/>
        </w:rPr>
        <w:tab/>
        <w:t>Измерение КПД электродвигательной установки.</w:t>
      </w:r>
    </w:p>
    <w:p w14:paraId="0280EC7B" w14:textId="77777777" w:rsidR="00416B7C" w:rsidRPr="00CC2F92" w:rsidRDefault="00416B7C" w:rsidP="00CC2F92">
      <w:pPr>
        <w:pStyle w:val="aff3"/>
        <w:rPr>
          <w:rFonts w:cs="Times New Roman"/>
          <w:sz w:val="24"/>
          <w:szCs w:val="24"/>
        </w:rPr>
      </w:pPr>
      <w:r w:rsidRPr="00CC2F92">
        <w:rPr>
          <w:rFonts w:cs="Times New Roman"/>
          <w:sz w:val="24"/>
          <w:szCs w:val="24"/>
        </w:rPr>
        <w:t>21.</w:t>
      </w:r>
      <w:r w:rsidRPr="00CC2F92">
        <w:rPr>
          <w:rFonts w:cs="Times New Roman"/>
          <w:sz w:val="24"/>
          <w:szCs w:val="24"/>
        </w:rPr>
        <w:tab/>
        <w:t xml:space="preserve">Опыты по исследованию явления электромагнитной индукции: исследование изменений значения и направления индукционного тока. </w:t>
      </w:r>
    </w:p>
    <w:p w14:paraId="26FCDF5C"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4E119A80" w14:textId="77777777" w:rsidR="00416B7C" w:rsidRPr="00CC2F92" w:rsidRDefault="00416B7C" w:rsidP="00CC2F92">
      <w:pPr>
        <w:pStyle w:val="aff3"/>
        <w:rPr>
          <w:rFonts w:cs="Times New Roman"/>
          <w:bCs/>
          <w:sz w:val="24"/>
          <w:szCs w:val="24"/>
        </w:rPr>
      </w:pPr>
      <w:r w:rsidRPr="00CC2F92">
        <w:rPr>
          <w:rFonts w:cs="Times New Roman"/>
          <w:bCs/>
          <w:sz w:val="24"/>
          <w:szCs w:val="24"/>
        </w:rPr>
        <w:t>Раздел 8. Механические явления</w:t>
      </w:r>
    </w:p>
    <w:p w14:paraId="1460F552" w14:textId="77777777" w:rsidR="00416B7C" w:rsidRPr="00CC2F92" w:rsidRDefault="00416B7C" w:rsidP="00CC2F92">
      <w:pPr>
        <w:pStyle w:val="aff3"/>
        <w:rPr>
          <w:rFonts w:cs="Times New Roman"/>
          <w:sz w:val="24"/>
          <w:szCs w:val="24"/>
        </w:rPr>
      </w:pPr>
      <w:r w:rsidRPr="00CC2F92">
        <w:rPr>
          <w:rFonts w:cs="Times New Roman"/>
          <w:sz w:val="24"/>
          <w:szCs w:val="24"/>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14:paraId="66B015F1" w14:textId="77777777" w:rsidR="00416B7C" w:rsidRPr="00CC2F92" w:rsidRDefault="00416B7C" w:rsidP="00CC2F92">
      <w:pPr>
        <w:pStyle w:val="aff3"/>
        <w:rPr>
          <w:rFonts w:cs="Times New Roman"/>
          <w:sz w:val="24"/>
          <w:szCs w:val="24"/>
        </w:rPr>
      </w:pPr>
      <w:r w:rsidRPr="00CC2F92">
        <w:rPr>
          <w:rFonts w:cs="Times New Roman"/>
          <w:sz w:val="24"/>
          <w:szCs w:val="24"/>
        </w:rPr>
        <w:t>Ускорение. Равноускоренное прямолинейное движение. Свободное падение. Опыты Галилея.</w:t>
      </w:r>
    </w:p>
    <w:p w14:paraId="0C469F83" w14:textId="77777777" w:rsidR="00416B7C" w:rsidRPr="00CC2F92" w:rsidRDefault="00416B7C" w:rsidP="00CC2F92">
      <w:pPr>
        <w:pStyle w:val="aff3"/>
        <w:rPr>
          <w:rFonts w:cs="Times New Roman"/>
          <w:sz w:val="24"/>
          <w:szCs w:val="24"/>
        </w:rPr>
      </w:pPr>
      <w:r w:rsidRPr="00CC2F92">
        <w:rPr>
          <w:rFonts w:cs="Times New Roman"/>
          <w:sz w:val="24"/>
          <w:szCs w:val="24"/>
        </w:rPr>
        <w:t>Равномерное движение по окружности. Период и частота обращения. Линейная и угловая скорости. Центростремительное ускорение.</w:t>
      </w:r>
    </w:p>
    <w:p w14:paraId="0C6219B8"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Первый закон Ньютона. Второй закон Ньютона. Третий закон Ньютона. Принцип суперпозиции сил. </w:t>
      </w:r>
    </w:p>
    <w:p w14:paraId="2A815301"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Сила упругости. Закон Гука. Сила трения: сила трения скольжения, сила трения покоя, другие виды трения. </w:t>
      </w:r>
    </w:p>
    <w:p w14:paraId="3E5A18D1" w14:textId="77777777" w:rsidR="00416B7C" w:rsidRPr="00CC2F92" w:rsidRDefault="00416B7C" w:rsidP="00CC2F92">
      <w:pPr>
        <w:pStyle w:val="aff3"/>
        <w:rPr>
          <w:rFonts w:cs="Times New Roman"/>
          <w:sz w:val="24"/>
          <w:szCs w:val="24"/>
        </w:rPr>
      </w:pPr>
      <w:r w:rsidRPr="00CC2F92">
        <w:rPr>
          <w:rFonts w:cs="Times New Roman"/>
          <w:sz w:val="24"/>
          <w:szCs w:val="24"/>
        </w:rPr>
        <w:t xml:space="preserve">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 </w:t>
      </w:r>
    </w:p>
    <w:p w14:paraId="2176E065" w14:textId="77777777" w:rsidR="00416B7C" w:rsidRPr="00CC2F92" w:rsidRDefault="00416B7C" w:rsidP="00CC2F92">
      <w:pPr>
        <w:pStyle w:val="aff3"/>
        <w:rPr>
          <w:rFonts w:cs="Times New Roman"/>
          <w:sz w:val="24"/>
          <w:szCs w:val="24"/>
        </w:rPr>
      </w:pPr>
      <w:r w:rsidRPr="00CC2F92">
        <w:rPr>
          <w:rFonts w:cs="Times New Roman"/>
          <w:sz w:val="24"/>
          <w:szCs w:val="24"/>
        </w:rPr>
        <w:t>Равновесие материальной точки. Абсолютно твёрдое тело. Равновесие твёрдого тела с закреплённой осью вращения. Момент силы. Центр тяжести.</w:t>
      </w:r>
    </w:p>
    <w:p w14:paraId="688B4DB1" w14:textId="77777777" w:rsidR="00416B7C" w:rsidRPr="00CC2F92" w:rsidRDefault="00416B7C" w:rsidP="00CC2F92">
      <w:pPr>
        <w:pStyle w:val="aff3"/>
        <w:rPr>
          <w:rFonts w:cs="Times New Roman"/>
          <w:sz w:val="24"/>
          <w:szCs w:val="24"/>
        </w:rPr>
      </w:pPr>
      <w:r w:rsidRPr="00CC2F92">
        <w:rPr>
          <w:rFonts w:cs="Times New Roman"/>
          <w:sz w:val="24"/>
          <w:szCs w:val="24"/>
        </w:rPr>
        <w:t xml:space="preserve">Импульс тела. Изменение импульса. Импульс силы. Закон сохранения импульса. Реактивное движение (МС). </w:t>
      </w:r>
    </w:p>
    <w:p w14:paraId="433078AF"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14:paraId="3592B54E"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5842421C"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механического движения тела относительно разных тел отсчёта.</w:t>
      </w:r>
    </w:p>
    <w:p w14:paraId="00EEFEA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w:t>
      </w:r>
      <w:r w:rsidRPr="00CC2F92">
        <w:rPr>
          <w:rFonts w:cs="Times New Roman"/>
          <w:sz w:val="24"/>
          <w:szCs w:val="24"/>
        </w:rPr>
        <w:tab/>
        <w:t xml:space="preserve">Сравнение путей и траекторий движения одного и того же тела относительно разных тел отсчёта. </w:t>
      </w:r>
    </w:p>
    <w:p w14:paraId="6BACBF6F"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Измерение скорости и ускорения прямолинейного движения.</w:t>
      </w:r>
    </w:p>
    <w:p w14:paraId="5D38F2F2"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Исследование признаков равноускоренного движения.</w:t>
      </w:r>
    </w:p>
    <w:p w14:paraId="6CCD0966"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Наблюдение движения тела по окружности.</w:t>
      </w:r>
    </w:p>
    <w:p w14:paraId="10EE85F1"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14:paraId="29953A01"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Зависимость ускорения тела от массы тела и действующей на него силы.</w:t>
      </w:r>
    </w:p>
    <w:p w14:paraId="5CDF0ED4"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 xml:space="preserve">Наблюдение равенства сил при взаимодействии тел. </w:t>
      </w:r>
    </w:p>
    <w:p w14:paraId="7448CC61"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Изменение веса тела при ускоренном движении.</w:t>
      </w:r>
    </w:p>
    <w:p w14:paraId="27D59EA0"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Передача импульса при взаимодействии тел.</w:t>
      </w:r>
    </w:p>
    <w:p w14:paraId="49331D7E"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Преобразования энергии при взаимодействии тел.</w:t>
      </w:r>
    </w:p>
    <w:p w14:paraId="48FF3B8C"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Сохранение импульса при неупругом взаимодействии.</w:t>
      </w:r>
    </w:p>
    <w:p w14:paraId="029C3C5C" w14:textId="77777777" w:rsidR="00416B7C" w:rsidRPr="00CC2F92" w:rsidRDefault="00416B7C" w:rsidP="00CC2F92">
      <w:pPr>
        <w:pStyle w:val="aff3"/>
        <w:rPr>
          <w:rFonts w:cs="Times New Roman"/>
          <w:sz w:val="24"/>
          <w:szCs w:val="24"/>
        </w:rPr>
      </w:pPr>
      <w:r w:rsidRPr="00CC2F92">
        <w:rPr>
          <w:rFonts w:cs="Times New Roman"/>
          <w:sz w:val="24"/>
          <w:szCs w:val="24"/>
        </w:rPr>
        <w:t>13.</w:t>
      </w:r>
      <w:r w:rsidRPr="00CC2F92">
        <w:rPr>
          <w:rFonts w:cs="Times New Roman"/>
          <w:sz w:val="24"/>
          <w:szCs w:val="24"/>
        </w:rPr>
        <w:tab/>
        <w:t>Сохранение импульса при абсолютно упругом взаимодействии.</w:t>
      </w:r>
    </w:p>
    <w:p w14:paraId="3EC44860" w14:textId="77777777" w:rsidR="00416B7C" w:rsidRPr="00CC2F92" w:rsidRDefault="00416B7C" w:rsidP="00CC2F92">
      <w:pPr>
        <w:pStyle w:val="aff3"/>
        <w:rPr>
          <w:rFonts w:cs="Times New Roman"/>
          <w:sz w:val="24"/>
          <w:szCs w:val="24"/>
        </w:rPr>
      </w:pPr>
      <w:r w:rsidRPr="00CC2F92">
        <w:rPr>
          <w:rFonts w:cs="Times New Roman"/>
          <w:sz w:val="24"/>
          <w:szCs w:val="24"/>
        </w:rPr>
        <w:t>14.</w:t>
      </w:r>
      <w:r w:rsidRPr="00CC2F92">
        <w:rPr>
          <w:rFonts w:cs="Times New Roman"/>
          <w:sz w:val="24"/>
          <w:szCs w:val="24"/>
        </w:rPr>
        <w:tab/>
        <w:t>Наблюдение реактивного движения.</w:t>
      </w:r>
    </w:p>
    <w:p w14:paraId="0B195223" w14:textId="77777777" w:rsidR="00416B7C" w:rsidRPr="00CC2F92" w:rsidRDefault="00416B7C" w:rsidP="00CC2F92">
      <w:pPr>
        <w:pStyle w:val="aff3"/>
        <w:rPr>
          <w:rFonts w:cs="Times New Roman"/>
          <w:sz w:val="24"/>
          <w:szCs w:val="24"/>
        </w:rPr>
      </w:pPr>
      <w:r w:rsidRPr="00CC2F92">
        <w:rPr>
          <w:rFonts w:cs="Times New Roman"/>
          <w:sz w:val="24"/>
          <w:szCs w:val="24"/>
        </w:rPr>
        <w:t>15.</w:t>
      </w:r>
      <w:r w:rsidRPr="00CC2F92">
        <w:rPr>
          <w:rFonts w:cs="Times New Roman"/>
          <w:sz w:val="24"/>
          <w:szCs w:val="24"/>
        </w:rPr>
        <w:tab/>
        <w:t>Сохранение механической энергии при свободном падении.</w:t>
      </w:r>
    </w:p>
    <w:p w14:paraId="6570C93A" w14:textId="77777777" w:rsidR="00416B7C" w:rsidRPr="00CC2F92" w:rsidRDefault="00416B7C" w:rsidP="00CC2F92">
      <w:pPr>
        <w:pStyle w:val="aff3"/>
        <w:rPr>
          <w:rFonts w:cs="Times New Roman"/>
          <w:sz w:val="24"/>
          <w:szCs w:val="24"/>
        </w:rPr>
      </w:pPr>
      <w:r w:rsidRPr="00CC2F92">
        <w:rPr>
          <w:rFonts w:cs="Times New Roman"/>
          <w:sz w:val="24"/>
          <w:szCs w:val="24"/>
        </w:rPr>
        <w:t>16.</w:t>
      </w:r>
      <w:r w:rsidRPr="00CC2F92">
        <w:rPr>
          <w:rFonts w:cs="Times New Roman"/>
          <w:sz w:val="24"/>
          <w:szCs w:val="24"/>
        </w:rPr>
        <w:tab/>
        <w:t>Сохранение механической энергии при движении тела под действием пружины.</w:t>
      </w:r>
    </w:p>
    <w:p w14:paraId="32E49EF9" w14:textId="77777777" w:rsidR="00416B7C" w:rsidRPr="00CC2F92" w:rsidRDefault="00416B7C" w:rsidP="00CC2F92">
      <w:pPr>
        <w:pStyle w:val="aff3"/>
        <w:rPr>
          <w:rFonts w:cs="Times New Roman"/>
          <w:i/>
          <w:iCs/>
          <w:sz w:val="24"/>
          <w:szCs w:val="24"/>
        </w:rPr>
      </w:pPr>
      <w:r w:rsidRPr="00CC2F92">
        <w:rPr>
          <w:rFonts w:cs="Times New Roman"/>
          <w:sz w:val="24"/>
          <w:szCs w:val="24"/>
        </w:rPr>
        <w:t>Лабораторные работы и опыты</w:t>
      </w:r>
    </w:p>
    <w:p w14:paraId="07B37553"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Конструирование тракта для разгона и дальнейшего равномерного движения шарика или тележки.</w:t>
      </w:r>
    </w:p>
    <w:p w14:paraId="0AA8B3D8"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средней скорости скольжения бруска или движения шарика по наклонной плоскости.</w:t>
      </w:r>
    </w:p>
    <w:p w14:paraId="05080BE9"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Определение ускорения тела при равноускоренном движении по наклонной плоскости.</w:t>
      </w:r>
    </w:p>
    <w:p w14:paraId="20BDA417"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Исследование зависимости пути от времени при равноускоренном движении без начальной скорости.</w:t>
      </w:r>
    </w:p>
    <w:p w14:paraId="264CD3E8"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14:paraId="6C6A450B"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Исследование зависимости силы трения скольжения от силы нормального давления.</w:t>
      </w:r>
    </w:p>
    <w:p w14:paraId="43E7A81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7.</w:t>
      </w:r>
      <w:r w:rsidRPr="00CC2F92">
        <w:rPr>
          <w:rFonts w:cs="Times New Roman"/>
          <w:sz w:val="24"/>
          <w:szCs w:val="24"/>
        </w:rPr>
        <w:tab/>
        <w:t>Определение коэффициента трения скольжения.</w:t>
      </w:r>
    </w:p>
    <w:p w14:paraId="29274B66"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Определение жёсткости пружины.</w:t>
      </w:r>
    </w:p>
    <w:p w14:paraId="63845CDF"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Определение работы силы трения при равномерном движении тела по горизонтальной поверхности.</w:t>
      </w:r>
    </w:p>
    <w:p w14:paraId="67EBC887"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Определение работы силы упругости при подъёме груза с использованием неподвижного и подвижного блоков.</w:t>
      </w:r>
    </w:p>
    <w:p w14:paraId="5B78C400"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Изучение закона сохранения энергии.</w:t>
      </w:r>
    </w:p>
    <w:p w14:paraId="43040F7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9. Механические колебания и волны</w:t>
      </w:r>
    </w:p>
    <w:p w14:paraId="0DD2FFEF" w14:textId="77777777" w:rsidR="00416B7C" w:rsidRPr="00CC2F92" w:rsidRDefault="00416B7C" w:rsidP="00CC2F92">
      <w:pPr>
        <w:pStyle w:val="aff3"/>
        <w:rPr>
          <w:rFonts w:cs="Times New Roman"/>
          <w:sz w:val="24"/>
          <w:szCs w:val="24"/>
        </w:rPr>
      </w:pPr>
      <w:r w:rsidRPr="00CC2F92">
        <w:rPr>
          <w:rFonts w:cs="Times New Roman"/>
          <w:sz w:val="24"/>
          <w:szCs w:val="24"/>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14:paraId="72B13F46"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Затухающие колебания. Вынужденные колебания. Резонанс. </w:t>
      </w:r>
    </w:p>
    <w:p w14:paraId="14D55D4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 </w:t>
      </w:r>
    </w:p>
    <w:p w14:paraId="58679E7E" w14:textId="77777777" w:rsidR="00416B7C" w:rsidRPr="00CC2F92" w:rsidRDefault="00416B7C" w:rsidP="00CC2F92">
      <w:pPr>
        <w:pStyle w:val="aff3"/>
        <w:rPr>
          <w:rFonts w:cs="Times New Roman"/>
          <w:sz w:val="24"/>
          <w:szCs w:val="24"/>
        </w:rPr>
      </w:pPr>
      <w:r w:rsidRPr="00CC2F92">
        <w:rPr>
          <w:rFonts w:cs="Times New Roman"/>
          <w:sz w:val="24"/>
          <w:szCs w:val="24"/>
        </w:rPr>
        <w:t>Звук. Громкость звука и высота тона. Отражение звука. Инфразвук и ультразвук.</w:t>
      </w:r>
    </w:p>
    <w:p w14:paraId="1A3828BC"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777F696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колебаний тел под действием силы тяжести и силы упругости.</w:t>
      </w:r>
    </w:p>
    <w:p w14:paraId="6DFC25C1"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Наблюдение колебаний груза на нити и на пружине.</w:t>
      </w:r>
    </w:p>
    <w:p w14:paraId="7D414EED"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Наблюдение вынужденных колебаний и резонанса.</w:t>
      </w:r>
    </w:p>
    <w:p w14:paraId="4D7DD701"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Распространение продольных и поперечных волн (на модели).</w:t>
      </w:r>
    </w:p>
    <w:p w14:paraId="6FAE1368"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Наблюдение зависимости высоты звука от частоты.</w:t>
      </w:r>
    </w:p>
    <w:p w14:paraId="042B7904"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Акустический резонанс.</w:t>
      </w:r>
    </w:p>
    <w:p w14:paraId="12CE483A"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0EB58E46"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Определение частоты и периода колебаний математического маятника.</w:t>
      </w:r>
    </w:p>
    <w:p w14:paraId="661FC58E"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Определение частоты и периода колебаний пружинного маятника.</w:t>
      </w:r>
    </w:p>
    <w:p w14:paraId="6BEAC647"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Исследование зависимости периода колебаний подвешенного к нити груза от длины нити.</w:t>
      </w:r>
    </w:p>
    <w:p w14:paraId="28C58F00"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Исследование зависимости периода колебаний пружинного маятника от массы груза.</w:t>
      </w:r>
    </w:p>
    <w:p w14:paraId="3E0BBA8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5.</w:t>
      </w:r>
      <w:r w:rsidRPr="00CC2F92">
        <w:rPr>
          <w:rFonts w:cs="Times New Roman"/>
          <w:sz w:val="24"/>
          <w:szCs w:val="24"/>
        </w:rPr>
        <w:tab/>
        <w:t xml:space="preserve">Проверка независимости периода колебаний груза, подвешенного к нити, от массы груза. </w:t>
      </w:r>
    </w:p>
    <w:p w14:paraId="6300C555"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 xml:space="preserve">Опыты, демонстрирующие зависимость периода колебаний пружинного маятника от массы груза и жёсткости пружины. </w:t>
      </w:r>
    </w:p>
    <w:p w14:paraId="2F9F2F5D"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Измерение ускорения свободного падения.</w:t>
      </w:r>
    </w:p>
    <w:p w14:paraId="08E8C25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10. Электромагнитное поле и электромагнитные</w:t>
      </w:r>
      <w:r w:rsidR="00571787" w:rsidRPr="00CC2F92">
        <w:rPr>
          <w:rStyle w:val="Bold"/>
          <w:rFonts w:cs="Times New Roman"/>
          <w:sz w:val="24"/>
          <w:szCs w:val="24"/>
        </w:rPr>
        <w:t xml:space="preserve"> </w:t>
      </w:r>
      <w:r w:rsidRPr="00CC2F92">
        <w:rPr>
          <w:rStyle w:val="Bold"/>
          <w:rFonts w:cs="Times New Roman"/>
          <w:sz w:val="24"/>
          <w:szCs w:val="24"/>
        </w:rPr>
        <w:t>волны</w:t>
      </w:r>
    </w:p>
    <w:p w14:paraId="6473C530" w14:textId="77777777" w:rsidR="00416B7C" w:rsidRPr="00CC2F92" w:rsidRDefault="00416B7C" w:rsidP="00CC2F92">
      <w:pPr>
        <w:pStyle w:val="aff3"/>
        <w:rPr>
          <w:rFonts w:cs="Times New Roman"/>
          <w:sz w:val="24"/>
          <w:szCs w:val="24"/>
        </w:rPr>
      </w:pPr>
      <w:r w:rsidRPr="00CC2F92">
        <w:rPr>
          <w:rFonts w:cs="Times New Roman"/>
          <w:sz w:val="24"/>
          <w:szCs w:val="24"/>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14:paraId="4860B6E0" w14:textId="77777777" w:rsidR="00416B7C" w:rsidRPr="00CC2F92" w:rsidRDefault="00416B7C" w:rsidP="00CC2F92">
      <w:pPr>
        <w:pStyle w:val="aff3"/>
        <w:rPr>
          <w:rFonts w:cs="Times New Roman"/>
          <w:sz w:val="24"/>
          <w:szCs w:val="24"/>
        </w:rPr>
      </w:pPr>
      <w:r w:rsidRPr="00CC2F92">
        <w:rPr>
          <w:rFonts w:cs="Times New Roman"/>
          <w:sz w:val="24"/>
          <w:szCs w:val="24"/>
        </w:rPr>
        <w:t>Электромагнитная природа света. Скорость света. Волновые свойства света.</w:t>
      </w:r>
    </w:p>
    <w:p w14:paraId="4154938E" w14:textId="77777777" w:rsidR="00416B7C" w:rsidRPr="00CC2F92" w:rsidRDefault="00416B7C" w:rsidP="00CC2F92">
      <w:pPr>
        <w:pStyle w:val="aff3"/>
        <w:rPr>
          <w:rFonts w:cs="Times New Roman"/>
          <w:sz w:val="24"/>
          <w:szCs w:val="24"/>
        </w:rPr>
      </w:pPr>
      <w:r w:rsidRPr="00CC2F92">
        <w:rPr>
          <w:rFonts w:cs="Times New Roman"/>
          <w:sz w:val="24"/>
          <w:szCs w:val="24"/>
        </w:rPr>
        <w:t>Демонстрации</w:t>
      </w:r>
    </w:p>
    <w:p w14:paraId="64AD82CE"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 xml:space="preserve">Свойства электромагнитных волн. </w:t>
      </w:r>
    </w:p>
    <w:p w14:paraId="6F7FF8F7"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 xml:space="preserve">Волновые свойства света. </w:t>
      </w:r>
    </w:p>
    <w:p w14:paraId="1B7F1DA9" w14:textId="77777777" w:rsidR="00416B7C" w:rsidRPr="00CC2F92" w:rsidRDefault="00416B7C" w:rsidP="00CC2F92">
      <w:pPr>
        <w:pStyle w:val="aff3"/>
        <w:rPr>
          <w:rFonts w:cs="Times New Roman"/>
          <w:sz w:val="24"/>
          <w:szCs w:val="24"/>
        </w:rPr>
      </w:pPr>
      <w:r w:rsidRPr="00CC2F92">
        <w:rPr>
          <w:rFonts w:cs="Times New Roman"/>
          <w:sz w:val="24"/>
          <w:szCs w:val="24"/>
        </w:rPr>
        <w:t xml:space="preserve">Лабораторные работы и опыты </w:t>
      </w:r>
    </w:p>
    <w:p w14:paraId="76A18EAB"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Изучение свойств электромагнитных волн с помощью мобильного телефона.</w:t>
      </w:r>
    </w:p>
    <w:p w14:paraId="2EEB31C1"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11. Световые явления</w:t>
      </w:r>
    </w:p>
    <w:p w14:paraId="0FE087DE" w14:textId="77777777" w:rsidR="00416B7C" w:rsidRPr="00CC2F92" w:rsidRDefault="00416B7C" w:rsidP="00CC2F92">
      <w:pPr>
        <w:pStyle w:val="aff3"/>
        <w:rPr>
          <w:rFonts w:cs="Times New Roman"/>
          <w:sz w:val="24"/>
          <w:szCs w:val="24"/>
        </w:rPr>
      </w:pPr>
      <w:r w:rsidRPr="00CC2F92">
        <w:rPr>
          <w:rFonts w:cs="Times New Roman"/>
          <w:sz w:val="24"/>
          <w:szCs w:val="24"/>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14:paraId="33C8FF74" w14:textId="77777777" w:rsidR="00416B7C" w:rsidRPr="00CC2F92" w:rsidRDefault="00416B7C" w:rsidP="00CC2F92">
      <w:pPr>
        <w:pStyle w:val="aff3"/>
        <w:rPr>
          <w:rFonts w:cs="Times New Roman"/>
          <w:sz w:val="24"/>
          <w:szCs w:val="24"/>
        </w:rPr>
      </w:pPr>
      <w:r w:rsidRPr="00CC2F92">
        <w:rPr>
          <w:rFonts w:cs="Times New Roman"/>
          <w:sz w:val="24"/>
          <w:szCs w:val="24"/>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40FCDAA2" w14:textId="77777777" w:rsidR="00416B7C" w:rsidRPr="00CC2F92" w:rsidRDefault="00416B7C" w:rsidP="00CC2F92">
      <w:pPr>
        <w:pStyle w:val="aff3"/>
        <w:rPr>
          <w:rFonts w:cs="Times New Roman"/>
          <w:sz w:val="24"/>
          <w:szCs w:val="24"/>
        </w:rPr>
      </w:pPr>
      <w:r w:rsidRPr="00CC2F92">
        <w:rPr>
          <w:rFonts w:cs="Times New Roman"/>
          <w:sz w:val="24"/>
          <w:szCs w:val="24"/>
        </w:rP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14:paraId="3F5C5C5B" w14:textId="77777777" w:rsidR="00416B7C" w:rsidRPr="00CC2F92" w:rsidRDefault="00416B7C" w:rsidP="00CC2F92">
      <w:pPr>
        <w:pStyle w:val="aff3"/>
        <w:rPr>
          <w:rFonts w:cs="Times New Roman"/>
          <w:sz w:val="24"/>
          <w:szCs w:val="24"/>
        </w:rPr>
      </w:pPr>
      <w:r w:rsidRPr="00CC2F92">
        <w:rPr>
          <w:rFonts w:cs="Times New Roman"/>
          <w:sz w:val="24"/>
          <w:szCs w:val="24"/>
        </w:rPr>
        <w:t>Разложение белого света в спектр. Опыты Ньютона. Сложение спектральных цветов. Дисперсия света.</w:t>
      </w:r>
    </w:p>
    <w:p w14:paraId="554FF14A" w14:textId="77777777" w:rsidR="00416B7C" w:rsidRPr="00CC2F92" w:rsidRDefault="00416B7C" w:rsidP="00CC2F92">
      <w:pPr>
        <w:pStyle w:val="aff3"/>
        <w:rPr>
          <w:rFonts w:cs="Times New Roman"/>
          <w:i/>
          <w:iCs/>
          <w:sz w:val="24"/>
          <w:szCs w:val="24"/>
        </w:rPr>
      </w:pPr>
      <w:r w:rsidRPr="00CC2F92">
        <w:rPr>
          <w:rFonts w:cs="Times New Roman"/>
          <w:sz w:val="24"/>
          <w:szCs w:val="24"/>
        </w:rPr>
        <w:t>Демонстрации</w:t>
      </w:r>
    </w:p>
    <w:p w14:paraId="76E882BD"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Прямолинейное распространение света.</w:t>
      </w:r>
    </w:p>
    <w:p w14:paraId="50EC8B37"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Отражение света.</w:t>
      </w:r>
    </w:p>
    <w:p w14:paraId="1DA58EE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Получение изображений в плоском, вогнутом и выпуклом зеркалах.</w:t>
      </w:r>
    </w:p>
    <w:p w14:paraId="736715AB"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Преломление света.</w:t>
      </w:r>
    </w:p>
    <w:p w14:paraId="54B7295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5.</w:t>
      </w:r>
      <w:r w:rsidRPr="00CC2F92">
        <w:rPr>
          <w:rFonts w:cs="Times New Roman"/>
          <w:sz w:val="24"/>
          <w:szCs w:val="24"/>
        </w:rPr>
        <w:tab/>
        <w:t>Оптический световод.</w:t>
      </w:r>
    </w:p>
    <w:p w14:paraId="11BA0849"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Ход лучей в собирающей линзе.</w:t>
      </w:r>
    </w:p>
    <w:p w14:paraId="28DCA0E7"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Ход лучей в рассеивающей линзе.</w:t>
      </w:r>
    </w:p>
    <w:p w14:paraId="3315833A" w14:textId="77777777" w:rsidR="00416B7C" w:rsidRPr="00CC2F92" w:rsidRDefault="00416B7C" w:rsidP="00CC2F92">
      <w:pPr>
        <w:pStyle w:val="aff3"/>
        <w:rPr>
          <w:rFonts w:cs="Times New Roman"/>
          <w:sz w:val="24"/>
          <w:szCs w:val="24"/>
        </w:rPr>
      </w:pPr>
      <w:r w:rsidRPr="00CC2F92">
        <w:rPr>
          <w:rFonts w:cs="Times New Roman"/>
          <w:sz w:val="24"/>
          <w:szCs w:val="24"/>
        </w:rPr>
        <w:t>8.</w:t>
      </w:r>
      <w:r w:rsidRPr="00CC2F92">
        <w:rPr>
          <w:rFonts w:cs="Times New Roman"/>
          <w:sz w:val="24"/>
          <w:szCs w:val="24"/>
        </w:rPr>
        <w:tab/>
        <w:t>Получение изображений с помощью линз.</w:t>
      </w:r>
    </w:p>
    <w:p w14:paraId="5B582295" w14:textId="77777777" w:rsidR="00416B7C" w:rsidRPr="00CC2F92" w:rsidRDefault="00416B7C" w:rsidP="00CC2F92">
      <w:pPr>
        <w:pStyle w:val="aff3"/>
        <w:rPr>
          <w:rFonts w:cs="Times New Roman"/>
          <w:sz w:val="24"/>
          <w:szCs w:val="24"/>
        </w:rPr>
      </w:pPr>
      <w:r w:rsidRPr="00CC2F92">
        <w:rPr>
          <w:rFonts w:cs="Times New Roman"/>
          <w:sz w:val="24"/>
          <w:szCs w:val="24"/>
        </w:rPr>
        <w:t>9.</w:t>
      </w:r>
      <w:r w:rsidRPr="00CC2F92">
        <w:rPr>
          <w:rFonts w:cs="Times New Roman"/>
          <w:sz w:val="24"/>
          <w:szCs w:val="24"/>
        </w:rPr>
        <w:tab/>
        <w:t>Принцип действия фотоаппарата, микроскопа и телескопа.</w:t>
      </w:r>
    </w:p>
    <w:p w14:paraId="5F339827" w14:textId="77777777" w:rsidR="00416B7C" w:rsidRPr="00CC2F92" w:rsidRDefault="00416B7C" w:rsidP="00CC2F92">
      <w:pPr>
        <w:pStyle w:val="aff3"/>
        <w:rPr>
          <w:rFonts w:cs="Times New Roman"/>
          <w:sz w:val="24"/>
          <w:szCs w:val="24"/>
        </w:rPr>
      </w:pPr>
      <w:r w:rsidRPr="00CC2F92">
        <w:rPr>
          <w:rFonts w:cs="Times New Roman"/>
          <w:sz w:val="24"/>
          <w:szCs w:val="24"/>
        </w:rPr>
        <w:t>10.</w:t>
      </w:r>
      <w:r w:rsidRPr="00CC2F92">
        <w:rPr>
          <w:rFonts w:cs="Times New Roman"/>
          <w:sz w:val="24"/>
          <w:szCs w:val="24"/>
        </w:rPr>
        <w:tab/>
        <w:t>Модель глаза.</w:t>
      </w:r>
    </w:p>
    <w:p w14:paraId="5960EAD4" w14:textId="77777777" w:rsidR="00416B7C" w:rsidRPr="00CC2F92" w:rsidRDefault="00416B7C" w:rsidP="00CC2F92">
      <w:pPr>
        <w:pStyle w:val="aff3"/>
        <w:rPr>
          <w:rFonts w:cs="Times New Roman"/>
          <w:sz w:val="24"/>
          <w:szCs w:val="24"/>
        </w:rPr>
      </w:pPr>
      <w:r w:rsidRPr="00CC2F92">
        <w:rPr>
          <w:rFonts w:cs="Times New Roman"/>
          <w:sz w:val="24"/>
          <w:szCs w:val="24"/>
        </w:rPr>
        <w:t>11.</w:t>
      </w:r>
      <w:r w:rsidRPr="00CC2F92">
        <w:rPr>
          <w:rFonts w:cs="Times New Roman"/>
          <w:sz w:val="24"/>
          <w:szCs w:val="24"/>
        </w:rPr>
        <w:tab/>
        <w:t>Разложение белого света в спектр.</w:t>
      </w:r>
    </w:p>
    <w:p w14:paraId="761DBEF9" w14:textId="77777777" w:rsidR="00416B7C" w:rsidRPr="00CC2F92" w:rsidRDefault="00416B7C" w:rsidP="00CC2F92">
      <w:pPr>
        <w:pStyle w:val="aff3"/>
        <w:rPr>
          <w:rFonts w:cs="Times New Roman"/>
          <w:sz w:val="24"/>
          <w:szCs w:val="24"/>
        </w:rPr>
      </w:pPr>
      <w:r w:rsidRPr="00CC2F92">
        <w:rPr>
          <w:rFonts w:cs="Times New Roman"/>
          <w:sz w:val="24"/>
          <w:szCs w:val="24"/>
        </w:rPr>
        <w:t>12.</w:t>
      </w:r>
      <w:r w:rsidRPr="00CC2F92">
        <w:rPr>
          <w:rFonts w:cs="Times New Roman"/>
          <w:sz w:val="24"/>
          <w:szCs w:val="24"/>
        </w:rPr>
        <w:tab/>
        <w:t>Получение белого света при сложении света разных цветов.</w:t>
      </w:r>
    </w:p>
    <w:p w14:paraId="6E344F3D" w14:textId="77777777" w:rsidR="00416B7C" w:rsidRPr="00CC2F92" w:rsidRDefault="00416B7C" w:rsidP="00CC2F92">
      <w:pPr>
        <w:pStyle w:val="aff3"/>
        <w:rPr>
          <w:rFonts w:cs="Times New Roman"/>
          <w:sz w:val="24"/>
          <w:szCs w:val="24"/>
        </w:rPr>
      </w:pPr>
      <w:r w:rsidRPr="00CC2F92">
        <w:rPr>
          <w:rFonts w:cs="Times New Roman"/>
          <w:sz w:val="24"/>
          <w:szCs w:val="24"/>
        </w:rPr>
        <w:t xml:space="preserve">Лабораторные работы и опыты </w:t>
      </w:r>
    </w:p>
    <w:p w14:paraId="67D0CFDE"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Исследование зависимости угла отражения светового луча от угла падения.</w:t>
      </w:r>
    </w:p>
    <w:p w14:paraId="50C36977"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Изучение характеристик изображения предмета в плоском зеркале.</w:t>
      </w:r>
    </w:p>
    <w:p w14:paraId="73B1D0B2"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 xml:space="preserve">Исследование зависимости угла преломления светового луча от угла падения на границе «воздух—стекло». </w:t>
      </w:r>
    </w:p>
    <w:p w14:paraId="07A02E09"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Получение изображений с помощью собирающей линзы.</w:t>
      </w:r>
    </w:p>
    <w:p w14:paraId="2712BC01"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Определение фокусного расстояния и оптической силы собирающей линзы.</w:t>
      </w:r>
    </w:p>
    <w:p w14:paraId="14C336B3"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Опыты по разложению белого света в спектр.</w:t>
      </w:r>
    </w:p>
    <w:p w14:paraId="20163DAE" w14:textId="77777777" w:rsidR="00416B7C" w:rsidRPr="00CC2F92" w:rsidRDefault="00416B7C" w:rsidP="00CC2F92">
      <w:pPr>
        <w:pStyle w:val="aff3"/>
        <w:rPr>
          <w:rFonts w:cs="Times New Roman"/>
          <w:sz w:val="24"/>
          <w:szCs w:val="24"/>
        </w:rPr>
      </w:pPr>
      <w:r w:rsidRPr="00CC2F92">
        <w:rPr>
          <w:rFonts w:cs="Times New Roman"/>
          <w:sz w:val="24"/>
          <w:szCs w:val="24"/>
        </w:rPr>
        <w:t>7.</w:t>
      </w:r>
      <w:r w:rsidRPr="00CC2F92">
        <w:rPr>
          <w:rFonts w:cs="Times New Roman"/>
          <w:sz w:val="24"/>
          <w:szCs w:val="24"/>
        </w:rPr>
        <w:tab/>
        <w:t>Опыты по восприятию цвета предметов при их наблюдении через цветовые фильтры.</w:t>
      </w:r>
    </w:p>
    <w:p w14:paraId="10490F16"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12. Квантовые явления</w:t>
      </w:r>
    </w:p>
    <w:p w14:paraId="5DD46E6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Опыты Резерфорда и планетарная модель атома. Модель атома Бора. Испускание и поглощение света атомом. Кванты. Линейчатые спектры. </w:t>
      </w:r>
    </w:p>
    <w:p w14:paraId="399CFE4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14:paraId="56D2AEFF" w14:textId="77777777" w:rsidR="00416B7C" w:rsidRPr="00CC2F92" w:rsidRDefault="00416B7C" w:rsidP="00CC2F92">
      <w:pPr>
        <w:pStyle w:val="aff3"/>
        <w:rPr>
          <w:rFonts w:cs="Times New Roman"/>
          <w:sz w:val="24"/>
          <w:szCs w:val="24"/>
        </w:rPr>
      </w:pPr>
      <w:r w:rsidRPr="00CC2F92">
        <w:rPr>
          <w:rFonts w:cs="Times New Roman"/>
          <w:sz w:val="24"/>
          <w:szCs w:val="24"/>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14:paraId="6B904CFE" w14:textId="77777777" w:rsidR="00416B7C" w:rsidRPr="00CC2F92" w:rsidRDefault="00416B7C" w:rsidP="00CC2F92">
      <w:pPr>
        <w:pStyle w:val="aff3"/>
        <w:rPr>
          <w:rFonts w:cs="Times New Roman"/>
          <w:sz w:val="24"/>
          <w:szCs w:val="24"/>
        </w:rPr>
      </w:pPr>
      <w:r w:rsidRPr="00CC2F92">
        <w:rPr>
          <w:rFonts w:cs="Times New Roman"/>
          <w:sz w:val="24"/>
          <w:szCs w:val="24"/>
        </w:rPr>
        <w:t xml:space="preserve">Ядерная энергетика. Действия радиоактивных излучений на живые организмы (МС). </w:t>
      </w:r>
    </w:p>
    <w:p w14:paraId="19E69CBE" w14:textId="77777777" w:rsidR="00416B7C" w:rsidRPr="00CC2F92" w:rsidRDefault="00416B7C" w:rsidP="00CC2F92">
      <w:pPr>
        <w:pStyle w:val="aff3"/>
        <w:rPr>
          <w:rFonts w:cs="Times New Roman"/>
          <w:i/>
          <w:iCs/>
          <w:sz w:val="24"/>
          <w:szCs w:val="24"/>
        </w:rPr>
      </w:pPr>
      <w:r w:rsidRPr="00CC2F92">
        <w:rPr>
          <w:rFonts w:cs="Times New Roman"/>
          <w:sz w:val="24"/>
          <w:szCs w:val="24"/>
        </w:rPr>
        <w:lastRenderedPageBreak/>
        <w:t>Демонстрации</w:t>
      </w:r>
    </w:p>
    <w:p w14:paraId="3F17F13A"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Спектры излучения и поглощения.</w:t>
      </w:r>
    </w:p>
    <w:p w14:paraId="148E0D7F"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Спектры различных газов.</w:t>
      </w:r>
    </w:p>
    <w:p w14:paraId="28A8894B"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Спектр водорода.</w:t>
      </w:r>
    </w:p>
    <w:p w14:paraId="64A7D903" w14:textId="77777777" w:rsidR="00416B7C" w:rsidRPr="00CC2F92" w:rsidRDefault="00416B7C" w:rsidP="00CC2F92">
      <w:pPr>
        <w:pStyle w:val="aff3"/>
        <w:rPr>
          <w:rFonts w:cs="Times New Roman"/>
          <w:sz w:val="24"/>
          <w:szCs w:val="24"/>
        </w:rPr>
      </w:pPr>
      <w:r w:rsidRPr="00CC2F92">
        <w:rPr>
          <w:rFonts w:cs="Times New Roman"/>
          <w:sz w:val="24"/>
          <w:szCs w:val="24"/>
        </w:rPr>
        <w:t>4.</w:t>
      </w:r>
      <w:r w:rsidRPr="00CC2F92">
        <w:rPr>
          <w:rFonts w:cs="Times New Roman"/>
          <w:sz w:val="24"/>
          <w:szCs w:val="24"/>
        </w:rPr>
        <w:tab/>
        <w:t xml:space="preserve">Наблюдение треков в камере Вильсона. </w:t>
      </w:r>
    </w:p>
    <w:p w14:paraId="163D2EF8" w14:textId="77777777" w:rsidR="00416B7C" w:rsidRPr="00CC2F92" w:rsidRDefault="00416B7C" w:rsidP="00CC2F92">
      <w:pPr>
        <w:pStyle w:val="aff3"/>
        <w:rPr>
          <w:rFonts w:cs="Times New Roman"/>
          <w:sz w:val="24"/>
          <w:szCs w:val="24"/>
        </w:rPr>
      </w:pPr>
      <w:r w:rsidRPr="00CC2F92">
        <w:rPr>
          <w:rFonts w:cs="Times New Roman"/>
          <w:sz w:val="24"/>
          <w:szCs w:val="24"/>
        </w:rPr>
        <w:t>5.</w:t>
      </w:r>
      <w:r w:rsidRPr="00CC2F92">
        <w:rPr>
          <w:rFonts w:cs="Times New Roman"/>
          <w:sz w:val="24"/>
          <w:szCs w:val="24"/>
        </w:rPr>
        <w:tab/>
        <w:t xml:space="preserve">Работа счётчика ионизирующих излучений. </w:t>
      </w:r>
    </w:p>
    <w:p w14:paraId="443FA2A1" w14:textId="77777777" w:rsidR="00416B7C" w:rsidRPr="00CC2F92" w:rsidRDefault="00416B7C" w:rsidP="00CC2F92">
      <w:pPr>
        <w:pStyle w:val="aff3"/>
        <w:rPr>
          <w:rFonts w:cs="Times New Roman"/>
          <w:sz w:val="24"/>
          <w:szCs w:val="24"/>
        </w:rPr>
      </w:pPr>
      <w:r w:rsidRPr="00CC2F92">
        <w:rPr>
          <w:rFonts w:cs="Times New Roman"/>
          <w:sz w:val="24"/>
          <w:szCs w:val="24"/>
        </w:rPr>
        <w:t>6.</w:t>
      </w:r>
      <w:r w:rsidRPr="00CC2F92">
        <w:rPr>
          <w:rFonts w:cs="Times New Roman"/>
          <w:sz w:val="24"/>
          <w:szCs w:val="24"/>
        </w:rPr>
        <w:tab/>
        <w:t>Регистрация излучения природных минералов и продуктов.</w:t>
      </w:r>
    </w:p>
    <w:p w14:paraId="584EDFB7" w14:textId="77777777" w:rsidR="00416B7C" w:rsidRPr="00CC2F92" w:rsidRDefault="00416B7C" w:rsidP="00CC2F92">
      <w:pPr>
        <w:pStyle w:val="aff3"/>
        <w:rPr>
          <w:rFonts w:cs="Times New Roman"/>
          <w:sz w:val="24"/>
          <w:szCs w:val="24"/>
        </w:rPr>
      </w:pPr>
      <w:r w:rsidRPr="00CC2F92">
        <w:rPr>
          <w:rFonts w:cs="Times New Roman"/>
          <w:sz w:val="24"/>
          <w:szCs w:val="24"/>
        </w:rPr>
        <w:t>Лабораторные работы и опыты</w:t>
      </w:r>
    </w:p>
    <w:p w14:paraId="64E95887" w14:textId="77777777" w:rsidR="00416B7C" w:rsidRPr="00CC2F92" w:rsidRDefault="00416B7C" w:rsidP="00CC2F92">
      <w:pPr>
        <w:pStyle w:val="aff3"/>
        <w:rPr>
          <w:rFonts w:cs="Times New Roman"/>
          <w:sz w:val="24"/>
          <w:szCs w:val="24"/>
        </w:rPr>
      </w:pPr>
      <w:r w:rsidRPr="00CC2F92">
        <w:rPr>
          <w:rFonts w:cs="Times New Roman"/>
          <w:sz w:val="24"/>
          <w:szCs w:val="24"/>
        </w:rPr>
        <w:t>1.</w:t>
      </w:r>
      <w:r w:rsidRPr="00CC2F92">
        <w:rPr>
          <w:rFonts w:cs="Times New Roman"/>
          <w:sz w:val="24"/>
          <w:szCs w:val="24"/>
        </w:rPr>
        <w:tab/>
        <w:t>Наблюдение сплошных и линейчатых спектров излучения.</w:t>
      </w:r>
    </w:p>
    <w:p w14:paraId="66F62635" w14:textId="77777777" w:rsidR="00416B7C" w:rsidRPr="00CC2F92" w:rsidRDefault="00416B7C" w:rsidP="00CC2F92">
      <w:pPr>
        <w:pStyle w:val="aff3"/>
        <w:rPr>
          <w:rFonts w:cs="Times New Roman"/>
          <w:sz w:val="24"/>
          <w:szCs w:val="24"/>
        </w:rPr>
      </w:pPr>
      <w:r w:rsidRPr="00CC2F92">
        <w:rPr>
          <w:rFonts w:cs="Times New Roman"/>
          <w:sz w:val="24"/>
          <w:szCs w:val="24"/>
        </w:rPr>
        <w:t>2.</w:t>
      </w:r>
      <w:r w:rsidRPr="00CC2F92">
        <w:rPr>
          <w:rFonts w:cs="Times New Roman"/>
          <w:sz w:val="24"/>
          <w:szCs w:val="24"/>
        </w:rPr>
        <w:tab/>
        <w:t>Исследование треков: измерение энергии частицы по тормозному пути (по фотографиям).</w:t>
      </w:r>
    </w:p>
    <w:p w14:paraId="0C24A011" w14:textId="77777777" w:rsidR="00416B7C" w:rsidRPr="00CC2F92" w:rsidRDefault="00416B7C" w:rsidP="00CC2F92">
      <w:pPr>
        <w:pStyle w:val="aff3"/>
        <w:rPr>
          <w:rFonts w:cs="Times New Roman"/>
          <w:sz w:val="24"/>
          <w:szCs w:val="24"/>
        </w:rPr>
      </w:pPr>
      <w:r w:rsidRPr="00CC2F92">
        <w:rPr>
          <w:rFonts w:cs="Times New Roman"/>
          <w:sz w:val="24"/>
          <w:szCs w:val="24"/>
        </w:rPr>
        <w:t>3.</w:t>
      </w:r>
      <w:r w:rsidRPr="00CC2F92">
        <w:rPr>
          <w:rFonts w:cs="Times New Roman"/>
          <w:sz w:val="24"/>
          <w:szCs w:val="24"/>
        </w:rPr>
        <w:tab/>
        <w:t>Измерение радиоактивного фона.</w:t>
      </w:r>
    </w:p>
    <w:p w14:paraId="741D535C"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Повторительно-обобщающий модуль</w:t>
      </w:r>
    </w:p>
    <w:p w14:paraId="2413F08D"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 </w:t>
      </w:r>
    </w:p>
    <w:p w14:paraId="2C001C14"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14:paraId="1B41F05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Принципиально деятельностный характер данного раздела реализуется за счёт того, что учащиеся выполняют задания, в которых им предлагается: </w:t>
      </w:r>
    </w:p>
    <w:p w14:paraId="4BAE724E" w14:textId="77777777" w:rsidR="00416B7C" w:rsidRPr="00CC2F92" w:rsidRDefault="00416B7C" w:rsidP="00CC2F92">
      <w:pPr>
        <w:pStyle w:val="aff3"/>
        <w:rPr>
          <w:rFonts w:cs="Times New Roman"/>
          <w:sz w:val="24"/>
          <w:szCs w:val="24"/>
        </w:rPr>
      </w:pPr>
      <w:r w:rsidRPr="00CC2F92">
        <w:rPr>
          <w:rFonts w:cs="Times New Roman"/>
          <w:sz w:val="24"/>
          <w:szCs w:val="24"/>
        </w:rPr>
        <w:t>на основе полученных знаний распознавать и научно объяснять физические явления в окружающей природе и повседневной жизни;</w:t>
      </w:r>
    </w:p>
    <w:p w14:paraId="7E63EA5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использовать научные методы исследования физических явлений, в том числе для проверки гипотез и получения теоретических выводов;</w:t>
      </w:r>
    </w:p>
    <w:p w14:paraId="5A22A4F6"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 </w:t>
      </w:r>
    </w:p>
    <w:p w14:paraId="7E1F4D9A" w14:textId="77777777" w:rsidR="00416B7C" w:rsidRPr="00CC2F92" w:rsidRDefault="00416B7C" w:rsidP="00CC2F92">
      <w:pPr>
        <w:pStyle w:val="aff3"/>
        <w:rPr>
          <w:rFonts w:cs="Times New Roman"/>
          <w:sz w:val="24"/>
          <w:szCs w:val="24"/>
        </w:rPr>
      </w:pPr>
      <w:r w:rsidRPr="00CC2F92">
        <w:rPr>
          <w:rFonts w:cs="Times New Roman"/>
          <w:sz w:val="24"/>
          <w:szCs w:val="24"/>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14:paraId="70DA8262" w14:textId="77777777" w:rsidR="00485054" w:rsidRPr="00CC2F92" w:rsidRDefault="00485054" w:rsidP="00CC2F92">
      <w:pPr>
        <w:pStyle w:val="aff3"/>
        <w:rPr>
          <w:rFonts w:cs="Times New Roman"/>
          <w:b/>
          <w:sz w:val="24"/>
          <w:szCs w:val="24"/>
        </w:rPr>
      </w:pPr>
    </w:p>
    <w:p w14:paraId="710507D0" w14:textId="77777777" w:rsidR="00896ECA" w:rsidRPr="00CC2F92" w:rsidRDefault="00896ECA" w:rsidP="00CC2F92">
      <w:pPr>
        <w:pStyle w:val="aff3"/>
        <w:rPr>
          <w:rFonts w:cs="Times New Roman"/>
          <w:b/>
          <w:sz w:val="24"/>
          <w:szCs w:val="24"/>
        </w:rPr>
      </w:pPr>
      <w:r w:rsidRPr="00CC2F92">
        <w:rPr>
          <w:rFonts w:cs="Times New Roman"/>
          <w:b/>
          <w:sz w:val="24"/>
          <w:szCs w:val="24"/>
        </w:rPr>
        <w:t>2.1.13. БИОЛОГИЯ</w:t>
      </w:r>
    </w:p>
    <w:p w14:paraId="5CBC928E" w14:textId="6909ADD9"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 «БИОЛОГИЯ»</w:t>
      </w:r>
    </w:p>
    <w:p w14:paraId="494F2EB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 </w:t>
      </w:r>
    </w:p>
    <w:p w14:paraId="7DC04093" w14:textId="77777777" w:rsidR="00416B7C" w:rsidRPr="00CC2F92" w:rsidRDefault="00416B7C" w:rsidP="00CC2F92">
      <w:pPr>
        <w:pStyle w:val="aff3"/>
        <w:rPr>
          <w:rFonts w:cs="Times New Roman"/>
          <w:sz w:val="24"/>
          <w:szCs w:val="24"/>
        </w:rPr>
      </w:pPr>
      <w:r w:rsidRPr="00CC2F92">
        <w:rPr>
          <w:rFonts w:cs="Times New Roman"/>
          <w:sz w:val="24"/>
          <w:szCs w:val="24"/>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537A51A5"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«БИОЛОГИЯ»</w:t>
      </w:r>
    </w:p>
    <w:p w14:paraId="169B05BB" w14:textId="77777777" w:rsidR="00416B7C" w:rsidRPr="00CC2F92" w:rsidRDefault="00416B7C" w:rsidP="00CC2F92">
      <w:pPr>
        <w:pStyle w:val="aff3"/>
        <w:rPr>
          <w:rFonts w:cs="Times New Roman"/>
          <w:sz w:val="24"/>
          <w:szCs w:val="24"/>
        </w:rPr>
      </w:pPr>
      <w:r w:rsidRPr="00CC2F92">
        <w:rPr>
          <w:rFonts w:cs="Times New Roman"/>
          <w:sz w:val="24"/>
          <w:szCs w:val="24"/>
        </w:rPr>
        <w:t>Целями изучения биологии на уровне основного общего образования являются:</w:t>
      </w:r>
    </w:p>
    <w:p w14:paraId="543781CB"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системы знаний о признаках и процессах жизнедеятельности биологических систем разного уровня организации; </w:t>
      </w:r>
    </w:p>
    <w:p w14:paraId="707B1EB0"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системы знаний об особенностях строения, жизнедеятельности организма человека, условиях сохранения его здоровья; </w:t>
      </w:r>
    </w:p>
    <w:p w14:paraId="3E552CE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 применять методы биологической науки для изучения биологических систем, в том числе и организма человека;</w:t>
      </w:r>
    </w:p>
    <w:p w14:paraId="64A7F07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19C18DB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3166F9C1"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формирование экологической культуры в целях сохранения собственного здоровья и охраны окружающей среды. </w:t>
      </w:r>
    </w:p>
    <w:p w14:paraId="56882B24" w14:textId="77777777" w:rsidR="00416B7C" w:rsidRPr="00CC2F92" w:rsidRDefault="00416B7C" w:rsidP="00CC2F92">
      <w:pPr>
        <w:pStyle w:val="aff3"/>
        <w:rPr>
          <w:rFonts w:cs="Times New Roman"/>
          <w:sz w:val="24"/>
          <w:szCs w:val="24"/>
        </w:rPr>
      </w:pPr>
      <w:r w:rsidRPr="00CC2F92">
        <w:rPr>
          <w:rFonts w:cs="Times New Roman"/>
          <w:sz w:val="24"/>
          <w:szCs w:val="24"/>
        </w:rPr>
        <w:t>Достижение целей обеспечивается решением следующих</w:t>
      </w:r>
      <w:r w:rsidR="00571787" w:rsidRPr="00CC2F92">
        <w:rPr>
          <w:rFonts w:cs="Times New Roman"/>
          <w:sz w:val="24"/>
          <w:szCs w:val="24"/>
        </w:rPr>
        <w:t xml:space="preserve"> </w:t>
      </w:r>
      <w:r w:rsidRPr="00CC2F92">
        <w:rPr>
          <w:rFonts w:cs="Times New Roman"/>
          <w:sz w:val="24"/>
          <w:szCs w:val="24"/>
        </w:rPr>
        <w:t xml:space="preserve">ЗАДАЧ: </w:t>
      </w:r>
    </w:p>
    <w:p w14:paraId="40EBEF9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 </w:t>
      </w:r>
    </w:p>
    <w:p w14:paraId="3653B386" w14:textId="77777777" w:rsidR="00416B7C" w:rsidRPr="00CC2F92" w:rsidRDefault="00416B7C" w:rsidP="00CC2F92">
      <w:pPr>
        <w:pStyle w:val="aff3"/>
        <w:rPr>
          <w:rFonts w:cs="Times New Roman"/>
          <w:sz w:val="24"/>
          <w:szCs w:val="24"/>
        </w:rPr>
      </w:pPr>
      <w:r w:rsidRPr="00CC2F92">
        <w:rPr>
          <w:rFonts w:cs="Times New Roman"/>
          <w:sz w:val="24"/>
          <w:szCs w:val="24"/>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441AE795" w14:textId="77777777" w:rsidR="00416B7C" w:rsidRPr="00CC2F92" w:rsidRDefault="00416B7C" w:rsidP="00CC2F92">
      <w:pPr>
        <w:pStyle w:val="aff3"/>
        <w:rPr>
          <w:rFonts w:cs="Times New Roman"/>
          <w:sz w:val="24"/>
          <w:szCs w:val="24"/>
        </w:rPr>
      </w:pPr>
      <w:r w:rsidRPr="00CC2F92">
        <w:rPr>
          <w:rFonts w:cs="Times New Roman"/>
          <w:sz w:val="24"/>
          <w:szCs w:val="24"/>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5733190B"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биологически и экологически грамотной личности, готовой к сохранению собственного здоровья и охраны окружающей среды.</w:t>
      </w:r>
    </w:p>
    <w:p w14:paraId="5E5493A2"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«БИОЛОГИЯ»</w:t>
      </w:r>
      <w:r w:rsidR="00571787" w:rsidRPr="00CC2F92">
        <w:rPr>
          <w:rFonts w:cs="Times New Roman"/>
          <w:sz w:val="24"/>
          <w:szCs w:val="24"/>
        </w:rPr>
        <w:t xml:space="preserve"> </w:t>
      </w:r>
      <w:r w:rsidRPr="00CC2F92">
        <w:rPr>
          <w:rFonts w:cs="Times New Roman"/>
          <w:sz w:val="24"/>
          <w:szCs w:val="24"/>
        </w:rPr>
        <w:t>В УЧЕБНОМ ПЛАНЕ</w:t>
      </w:r>
    </w:p>
    <w:p w14:paraId="6DB0A97B"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14:paraId="2D62C8A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«БИОЛОГИЯ»</w:t>
      </w:r>
    </w:p>
    <w:p w14:paraId="41B8509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5 класс</w:t>
      </w:r>
    </w:p>
    <w:p w14:paraId="56F95560" w14:textId="77777777" w:rsidR="00416B7C" w:rsidRPr="00CC2F92" w:rsidRDefault="00416B7C" w:rsidP="00CC2F92">
      <w:pPr>
        <w:pStyle w:val="aff3"/>
        <w:rPr>
          <w:rFonts w:cs="Times New Roman"/>
          <w:sz w:val="24"/>
          <w:szCs w:val="24"/>
        </w:rPr>
      </w:pPr>
      <w:r w:rsidRPr="00CC2F92">
        <w:rPr>
          <w:rFonts w:cs="Times New Roman"/>
          <w:sz w:val="24"/>
          <w:szCs w:val="24"/>
        </w:rPr>
        <w:t>1. Биология — наука о живой природе</w:t>
      </w:r>
    </w:p>
    <w:p w14:paraId="364D2283" w14:textId="77777777" w:rsidR="00416B7C" w:rsidRPr="00CC2F92" w:rsidRDefault="00416B7C" w:rsidP="00CC2F92">
      <w:pPr>
        <w:pStyle w:val="aff3"/>
        <w:rPr>
          <w:rFonts w:cs="Times New Roman"/>
          <w:sz w:val="24"/>
          <w:szCs w:val="24"/>
        </w:rPr>
      </w:pPr>
      <w:r w:rsidRPr="00CC2F92">
        <w:rPr>
          <w:rFonts w:cs="Times New Roman"/>
          <w:sz w:val="24"/>
          <w:szCs w:val="24"/>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14:paraId="4831BEE0" w14:textId="77777777" w:rsidR="00416B7C" w:rsidRPr="00CC2F92" w:rsidRDefault="00416B7C" w:rsidP="00CC2F92">
      <w:pPr>
        <w:pStyle w:val="aff3"/>
        <w:rPr>
          <w:rFonts w:cs="Times New Roman"/>
          <w:sz w:val="24"/>
          <w:szCs w:val="24"/>
        </w:rPr>
      </w:pPr>
      <w:r w:rsidRPr="00CC2F92">
        <w:rPr>
          <w:rFonts w:cs="Times New Roman"/>
          <w:sz w:val="24"/>
          <w:szCs w:val="24"/>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14:paraId="37747590" w14:textId="77777777" w:rsidR="00416B7C" w:rsidRPr="00CC2F92" w:rsidRDefault="00416B7C" w:rsidP="00CC2F92">
      <w:pPr>
        <w:pStyle w:val="aff3"/>
        <w:rPr>
          <w:rFonts w:cs="Times New Roman"/>
          <w:sz w:val="24"/>
          <w:szCs w:val="24"/>
        </w:rPr>
      </w:pPr>
      <w:r w:rsidRPr="00CC2F92">
        <w:rPr>
          <w:rFonts w:cs="Times New Roman"/>
          <w:sz w:val="24"/>
          <w:szCs w:val="24"/>
        </w:rPr>
        <w:t>Кабинет биологии. Правила поведения и работы в кабинете с биологическими приборами и инструментами.</w:t>
      </w:r>
    </w:p>
    <w:p w14:paraId="09CED528" w14:textId="77777777" w:rsidR="00416B7C" w:rsidRPr="00CC2F92" w:rsidRDefault="00416B7C" w:rsidP="00CC2F92">
      <w:pPr>
        <w:pStyle w:val="aff3"/>
        <w:rPr>
          <w:rFonts w:cs="Times New Roman"/>
          <w:sz w:val="24"/>
          <w:szCs w:val="24"/>
        </w:rPr>
      </w:pPr>
      <w:r w:rsidRPr="00CC2F92">
        <w:rPr>
          <w:rFonts w:cs="Times New Roman"/>
          <w:sz w:val="24"/>
          <w:szCs w:val="24"/>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5ED409B7" w14:textId="77777777" w:rsidR="00416B7C" w:rsidRPr="00CC2F92" w:rsidRDefault="00416B7C" w:rsidP="00CC2F92">
      <w:pPr>
        <w:pStyle w:val="aff3"/>
        <w:rPr>
          <w:rFonts w:cs="Times New Roman"/>
          <w:sz w:val="24"/>
          <w:szCs w:val="24"/>
        </w:rPr>
      </w:pPr>
      <w:r w:rsidRPr="00CC2F92">
        <w:rPr>
          <w:rFonts w:cs="Times New Roman"/>
          <w:sz w:val="24"/>
          <w:szCs w:val="24"/>
        </w:rPr>
        <w:t>2. Методы изучения живой природы</w:t>
      </w:r>
    </w:p>
    <w:p w14:paraId="07859570" w14:textId="77777777" w:rsidR="00416B7C" w:rsidRPr="00CC2F92" w:rsidRDefault="00416B7C" w:rsidP="00CC2F92">
      <w:pPr>
        <w:pStyle w:val="aff3"/>
        <w:rPr>
          <w:rFonts w:cs="Times New Roman"/>
          <w:sz w:val="24"/>
          <w:szCs w:val="24"/>
        </w:rPr>
      </w:pPr>
      <w:r w:rsidRPr="00CC2F92">
        <w:rPr>
          <w:rFonts w:cs="Times New Roman"/>
          <w:sz w:val="24"/>
          <w:szCs w:val="24"/>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14:paraId="2AC2A901" w14:textId="77777777" w:rsidR="00416B7C" w:rsidRPr="00CC2F92" w:rsidRDefault="00416B7C" w:rsidP="00CC2F92">
      <w:pPr>
        <w:pStyle w:val="aff3"/>
        <w:rPr>
          <w:rFonts w:cs="Times New Roman"/>
          <w:sz w:val="24"/>
          <w:szCs w:val="24"/>
        </w:rPr>
      </w:pPr>
      <w:r w:rsidRPr="00CC2F92">
        <w:rPr>
          <w:rFonts w:cs="Times New Roman"/>
          <w:spacing w:val="-1"/>
          <w:sz w:val="24"/>
          <w:szCs w:val="24"/>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14:paraId="08DA518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r w:rsidRPr="00CC2F92">
        <w:rPr>
          <w:rFonts w:cs="Times New Roman"/>
          <w:sz w:val="24"/>
          <w:szCs w:val="24"/>
          <w:vertAlign w:val="superscript"/>
        </w:rPr>
        <w:footnoteReference w:id="21"/>
      </w:r>
    </w:p>
    <w:p w14:paraId="3A754F93" w14:textId="77777777" w:rsidR="00416B7C" w:rsidRPr="00CC2F92" w:rsidRDefault="00416B7C" w:rsidP="00CC2F92">
      <w:pPr>
        <w:pStyle w:val="aff3"/>
        <w:rPr>
          <w:rFonts w:cs="Times New Roman"/>
          <w:sz w:val="24"/>
          <w:szCs w:val="24"/>
        </w:rPr>
      </w:pPr>
      <w:r w:rsidRPr="00CC2F92">
        <w:rPr>
          <w:rFonts w:cs="Times New Roman"/>
          <w:sz w:val="24"/>
          <w:szCs w:val="24"/>
        </w:rPr>
        <w:t>1. Изучение лабораторного оборудования: термометры, весы, чашки Петри, пробирки, мензурки. Правила работы с оборудованием в школьном кабинете.</w:t>
      </w:r>
    </w:p>
    <w:p w14:paraId="417A9D75" w14:textId="77777777" w:rsidR="00416B7C" w:rsidRPr="00CC2F92" w:rsidRDefault="00416B7C" w:rsidP="00CC2F92">
      <w:pPr>
        <w:pStyle w:val="aff3"/>
        <w:rPr>
          <w:rFonts w:cs="Times New Roman"/>
          <w:sz w:val="24"/>
          <w:szCs w:val="24"/>
        </w:rPr>
      </w:pPr>
      <w:r w:rsidRPr="00CC2F92">
        <w:rPr>
          <w:rFonts w:cs="Times New Roman"/>
          <w:sz w:val="24"/>
          <w:szCs w:val="24"/>
        </w:rPr>
        <w:t>2. Ознакомление с устройством лупы, светового микроскопа, правила работы с ними.</w:t>
      </w:r>
    </w:p>
    <w:p w14:paraId="17F7704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0A9B981C"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0E2719C1" w14:textId="77777777" w:rsidR="00416B7C" w:rsidRPr="00CC2F92" w:rsidRDefault="00416B7C" w:rsidP="00CC2F92">
      <w:pPr>
        <w:pStyle w:val="aff3"/>
        <w:rPr>
          <w:rFonts w:cs="Times New Roman"/>
          <w:sz w:val="24"/>
          <w:szCs w:val="24"/>
        </w:rPr>
      </w:pPr>
      <w:r w:rsidRPr="00CC2F92">
        <w:rPr>
          <w:rFonts w:cs="Times New Roman"/>
          <w:sz w:val="24"/>
          <w:szCs w:val="24"/>
        </w:rPr>
        <w:t>Овладение методами изучения живой природы — наблюдением и экспериментом.</w:t>
      </w:r>
    </w:p>
    <w:p w14:paraId="0D13C1B4" w14:textId="77777777" w:rsidR="00416B7C" w:rsidRPr="00CC2F92" w:rsidRDefault="00416B7C" w:rsidP="00CC2F92">
      <w:pPr>
        <w:pStyle w:val="aff3"/>
        <w:rPr>
          <w:rFonts w:cs="Times New Roman"/>
          <w:sz w:val="24"/>
          <w:szCs w:val="24"/>
        </w:rPr>
      </w:pPr>
      <w:r w:rsidRPr="00CC2F92">
        <w:rPr>
          <w:rFonts w:cs="Times New Roman"/>
          <w:sz w:val="24"/>
          <w:szCs w:val="24"/>
        </w:rPr>
        <w:t>3. Организмы — тела живой природы</w:t>
      </w:r>
    </w:p>
    <w:p w14:paraId="49FADFE5" w14:textId="77777777" w:rsidR="00416B7C" w:rsidRPr="00CC2F92" w:rsidRDefault="00416B7C" w:rsidP="00CC2F92">
      <w:pPr>
        <w:pStyle w:val="aff3"/>
        <w:rPr>
          <w:rFonts w:cs="Times New Roman"/>
          <w:sz w:val="24"/>
          <w:szCs w:val="24"/>
        </w:rPr>
      </w:pPr>
      <w:r w:rsidRPr="00CC2F92">
        <w:rPr>
          <w:rFonts w:cs="Times New Roman"/>
          <w:sz w:val="24"/>
          <w:szCs w:val="24"/>
        </w:rPr>
        <w:t>Понятие об организме. Доядерные и ядерные организмы.</w:t>
      </w:r>
    </w:p>
    <w:p w14:paraId="386C354D" w14:textId="77777777" w:rsidR="00416B7C" w:rsidRPr="00CC2F92" w:rsidRDefault="00416B7C" w:rsidP="00CC2F92">
      <w:pPr>
        <w:pStyle w:val="aff3"/>
        <w:rPr>
          <w:rFonts w:cs="Times New Roman"/>
          <w:sz w:val="24"/>
          <w:szCs w:val="24"/>
        </w:rPr>
      </w:pPr>
      <w:r w:rsidRPr="00CC2F92">
        <w:rPr>
          <w:rFonts w:cs="Times New Roman"/>
          <w:sz w:val="24"/>
          <w:szCs w:val="24"/>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14:paraId="2A458E09" w14:textId="77777777" w:rsidR="00416B7C" w:rsidRPr="00CC2F92" w:rsidRDefault="00416B7C" w:rsidP="00CC2F92">
      <w:pPr>
        <w:pStyle w:val="aff3"/>
        <w:rPr>
          <w:rFonts w:cs="Times New Roman"/>
          <w:sz w:val="24"/>
          <w:szCs w:val="24"/>
        </w:rPr>
      </w:pPr>
      <w:r w:rsidRPr="00CC2F92">
        <w:rPr>
          <w:rFonts w:cs="Times New Roman"/>
          <w:sz w:val="24"/>
          <w:szCs w:val="24"/>
        </w:rPr>
        <w:t>Одноклеточные и многоклеточные организмы. Клетки, ткани, органы, системы органов.</w:t>
      </w:r>
    </w:p>
    <w:p w14:paraId="4966B88D"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Жизнедеятельность организмов. Особенности строения и процессов жизнедеятельности у растений, животных, бактерий и грибов.</w:t>
      </w:r>
    </w:p>
    <w:p w14:paraId="04C2C56E" w14:textId="77777777" w:rsidR="00416B7C" w:rsidRPr="00CC2F92" w:rsidRDefault="00416B7C" w:rsidP="00CC2F92">
      <w:pPr>
        <w:pStyle w:val="aff3"/>
        <w:rPr>
          <w:rFonts w:cs="Times New Roman"/>
          <w:sz w:val="24"/>
          <w:szCs w:val="24"/>
        </w:rPr>
      </w:pPr>
      <w:r w:rsidRPr="00CC2F92">
        <w:rPr>
          <w:rFonts w:cs="Times New Roman"/>
          <w:sz w:val="24"/>
          <w:szCs w:val="24"/>
        </w:rPr>
        <w:t>Свойства организмов: питание, дыхание, выделение, движение, размножение, развитие, раздражимость, приспособленность. Организм — единое целое.</w:t>
      </w:r>
    </w:p>
    <w:p w14:paraId="3F1CB606"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4B7FCC5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0CED603" w14:textId="77777777" w:rsidR="00416B7C" w:rsidRPr="00CC2F92" w:rsidRDefault="00416B7C" w:rsidP="00CC2F92">
      <w:pPr>
        <w:pStyle w:val="aff3"/>
        <w:rPr>
          <w:rFonts w:cs="Times New Roman"/>
          <w:sz w:val="24"/>
          <w:szCs w:val="24"/>
        </w:rPr>
      </w:pPr>
      <w:r w:rsidRPr="00CC2F92">
        <w:rPr>
          <w:rFonts w:cs="Times New Roman"/>
          <w:sz w:val="24"/>
          <w:szCs w:val="24"/>
        </w:rPr>
        <w:t>1. Изучение клеток кожицы чешуи лука под лупой и микроскопом (на примере самостоятельно приготовленного микропрепарата).</w:t>
      </w:r>
    </w:p>
    <w:p w14:paraId="19F4F19B" w14:textId="77777777" w:rsidR="00416B7C" w:rsidRPr="00CC2F92" w:rsidRDefault="00416B7C" w:rsidP="00CC2F92">
      <w:pPr>
        <w:pStyle w:val="aff3"/>
        <w:rPr>
          <w:rFonts w:cs="Times New Roman"/>
          <w:sz w:val="24"/>
          <w:szCs w:val="24"/>
        </w:rPr>
      </w:pPr>
      <w:r w:rsidRPr="00CC2F92">
        <w:rPr>
          <w:rFonts w:cs="Times New Roman"/>
          <w:sz w:val="24"/>
          <w:szCs w:val="24"/>
        </w:rPr>
        <w:t>2. Ознакомление с принципами систематики организмов.</w:t>
      </w:r>
    </w:p>
    <w:p w14:paraId="64E589D8" w14:textId="77777777" w:rsidR="00416B7C" w:rsidRPr="00CC2F92" w:rsidRDefault="00416B7C" w:rsidP="00CC2F92">
      <w:pPr>
        <w:pStyle w:val="aff3"/>
        <w:rPr>
          <w:rFonts w:cs="Times New Roman"/>
          <w:sz w:val="24"/>
          <w:szCs w:val="24"/>
        </w:rPr>
      </w:pPr>
      <w:r w:rsidRPr="00CC2F92">
        <w:rPr>
          <w:rFonts w:cs="Times New Roman"/>
          <w:sz w:val="24"/>
          <w:szCs w:val="24"/>
        </w:rPr>
        <w:t>3. Наблюдение за потреблением воды растением.</w:t>
      </w:r>
    </w:p>
    <w:p w14:paraId="54E61433" w14:textId="77777777" w:rsidR="00416B7C" w:rsidRPr="00CC2F92" w:rsidRDefault="00416B7C" w:rsidP="00CC2F92">
      <w:pPr>
        <w:pStyle w:val="aff3"/>
        <w:rPr>
          <w:rFonts w:cs="Times New Roman"/>
          <w:sz w:val="24"/>
          <w:szCs w:val="24"/>
        </w:rPr>
      </w:pPr>
      <w:r w:rsidRPr="00CC2F92">
        <w:rPr>
          <w:rFonts w:cs="Times New Roman"/>
          <w:sz w:val="24"/>
          <w:szCs w:val="24"/>
        </w:rPr>
        <w:t>4. Организмы и среда обитания</w:t>
      </w:r>
    </w:p>
    <w:p w14:paraId="19A1B9E7" w14:textId="77777777" w:rsidR="00416B7C" w:rsidRPr="00CC2F92" w:rsidRDefault="00416B7C" w:rsidP="00CC2F92">
      <w:pPr>
        <w:pStyle w:val="aff3"/>
        <w:rPr>
          <w:rFonts w:cs="Times New Roman"/>
          <w:sz w:val="24"/>
          <w:szCs w:val="24"/>
        </w:rPr>
      </w:pPr>
      <w:r w:rsidRPr="00CC2F92">
        <w:rPr>
          <w:rFonts w:cs="Times New Roman"/>
          <w:sz w:val="24"/>
          <w:szCs w:val="24"/>
        </w:rPr>
        <w:t xml:space="preserve"> 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w:t>
      </w:r>
      <w:r w:rsidRPr="00CC2F92">
        <w:rPr>
          <w:rFonts w:cs="Times New Roman"/>
          <w:sz w:val="24"/>
          <w:szCs w:val="24"/>
        </w:rPr>
        <w:lastRenderedPageBreak/>
        <w:t>Приспособления организмов к среде обитания. Сезонные изменения в жизни организмов.</w:t>
      </w:r>
    </w:p>
    <w:p w14:paraId="6C65906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F62D109" w14:textId="77777777" w:rsidR="00416B7C" w:rsidRPr="00CC2F92" w:rsidRDefault="00416B7C" w:rsidP="00CC2F92">
      <w:pPr>
        <w:pStyle w:val="aff3"/>
        <w:rPr>
          <w:rFonts w:cs="Times New Roman"/>
          <w:sz w:val="24"/>
          <w:szCs w:val="24"/>
        </w:rPr>
      </w:pPr>
      <w:r w:rsidRPr="00CC2F92">
        <w:rPr>
          <w:rFonts w:cs="Times New Roman"/>
          <w:sz w:val="24"/>
          <w:szCs w:val="24"/>
        </w:rPr>
        <w:t>Выявление приспособлений организмов к среде обитания (на конкретных примерах).</w:t>
      </w:r>
    </w:p>
    <w:p w14:paraId="5CFA108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0058BEBF" w14:textId="77777777" w:rsidR="00416B7C" w:rsidRPr="00CC2F92" w:rsidRDefault="00416B7C" w:rsidP="00CC2F92">
      <w:pPr>
        <w:pStyle w:val="aff3"/>
        <w:rPr>
          <w:rFonts w:cs="Times New Roman"/>
          <w:sz w:val="24"/>
          <w:szCs w:val="24"/>
        </w:rPr>
      </w:pPr>
      <w:r w:rsidRPr="00CC2F92">
        <w:rPr>
          <w:rFonts w:cs="Times New Roman"/>
          <w:sz w:val="24"/>
          <w:szCs w:val="24"/>
        </w:rPr>
        <w:t>Растительный и животный мир родного края (краеведение).</w:t>
      </w:r>
    </w:p>
    <w:p w14:paraId="679A6599" w14:textId="77777777" w:rsidR="00416B7C" w:rsidRPr="00CC2F92" w:rsidRDefault="00416B7C" w:rsidP="00CC2F92">
      <w:pPr>
        <w:pStyle w:val="aff3"/>
        <w:rPr>
          <w:rFonts w:cs="Times New Roman"/>
          <w:sz w:val="24"/>
          <w:szCs w:val="24"/>
        </w:rPr>
      </w:pPr>
      <w:r w:rsidRPr="00CC2F92">
        <w:rPr>
          <w:rFonts w:cs="Times New Roman"/>
          <w:sz w:val="24"/>
          <w:szCs w:val="24"/>
        </w:rPr>
        <w:t>5. Природные сообщества</w:t>
      </w:r>
    </w:p>
    <w:p w14:paraId="293891FA" w14:textId="77777777" w:rsidR="00416B7C" w:rsidRPr="00CC2F92" w:rsidRDefault="00416B7C" w:rsidP="00CC2F92">
      <w:pPr>
        <w:pStyle w:val="aff3"/>
        <w:rPr>
          <w:rFonts w:cs="Times New Roman"/>
          <w:sz w:val="24"/>
          <w:szCs w:val="24"/>
        </w:rPr>
      </w:pPr>
      <w:r w:rsidRPr="00CC2F92">
        <w:rPr>
          <w:rFonts w:cs="Times New Roman"/>
          <w:sz w:val="24"/>
          <w:szCs w:val="24"/>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14:paraId="7A44DB30" w14:textId="77777777" w:rsidR="00416B7C" w:rsidRPr="00CC2F92" w:rsidRDefault="00416B7C" w:rsidP="00CC2F92">
      <w:pPr>
        <w:pStyle w:val="aff3"/>
        <w:rPr>
          <w:rFonts w:cs="Times New Roman"/>
          <w:sz w:val="24"/>
          <w:szCs w:val="24"/>
        </w:rPr>
      </w:pPr>
      <w:r w:rsidRPr="00CC2F92">
        <w:rPr>
          <w:rFonts w:cs="Times New Roman"/>
          <w:sz w:val="24"/>
          <w:szCs w:val="24"/>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3E99C98F" w14:textId="77777777" w:rsidR="00416B7C" w:rsidRPr="00CC2F92" w:rsidRDefault="00416B7C" w:rsidP="00CC2F92">
      <w:pPr>
        <w:pStyle w:val="aff3"/>
        <w:rPr>
          <w:rFonts w:cs="Times New Roman"/>
          <w:sz w:val="24"/>
          <w:szCs w:val="24"/>
        </w:rPr>
      </w:pPr>
      <w:r w:rsidRPr="00CC2F92">
        <w:rPr>
          <w:rFonts w:cs="Times New Roman"/>
          <w:sz w:val="24"/>
          <w:szCs w:val="24"/>
        </w:rPr>
        <w:t>Природные зоны Земли, их обитатели. Флора и фауна природных зон. Ландшафты: природные и культурные.</w:t>
      </w:r>
    </w:p>
    <w:p w14:paraId="2CD63603"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0E2DA5F" w14:textId="77777777" w:rsidR="00416B7C" w:rsidRPr="00CC2F92" w:rsidRDefault="00416B7C" w:rsidP="00CC2F92">
      <w:pPr>
        <w:pStyle w:val="aff3"/>
        <w:rPr>
          <w:rFonts w:cs="Times New Roman"/>
          <w:sz w:val="24"/>
          <w:szCs w:val="24"/>
        </w:rPr>
      </w:pPr>
      <w:r w:rsidRPr="00CC2F92">
        <w:rPr>
          <w:rFonts w:cs="Times New Roman"/>
          <w:sz w:val="24"/>
          <w:szCs w:val="24"/>
        </w:rPr>
        <w:t>Изучение искусственных сообществ и их обитателей (на примере аквариума и др.).</w:t>
      </w:r>
    </w:p>
    <w:p w14:paraId="09E03AB8"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7A394DE7" w14:textId="77777777" w:rsidR="00416B7C" w:rsidRPr="00CC2F92" w:rsidRDefault="00416B7C" w:rsidP="00CC2F92">
      <w:pPr>
        <w:pStyle w:val="aff3"/>
        <w:rPr>
          <w:rFonts w:cs="Times New Roman"/>
          <w:sz w:val="24"/>
          <w:szCs w:val="24"/>
        </w:rPr>
      </w:pPr>
      <w:r w:rsidRPr="00CC2F92">
        <w:rPr>
          <w:rFonts w:cs="Times New Roman"/>
          <w:sz w:val="24"/>
          <w:szCs w:val="24"/>
        </w:rPr>
        <w:t>1. Изучение природных сообществ (на примере леса, озера, пруда, луга и др.).</w:t>
      </w:r>
    </w:p>
    <w:p w14:paraId="036E8571"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сезонных явлений в жизни природных сообществ.</w:t>
      </w:r>
    </w:p>
    <w:p w14:paraId="4201F088" w14:textId="77777777" w:rsidR="00416B7C" w:rsidRPr="00CC2F92" w:rsidRDefault="00416B7C" w:rsidP="00CC2F92">
      <w:pPr>
        <w:pStyle w:val="aff3"/>
        <w:rPr>
          <w:rFonts w:cs="Times New Roman"/>
          <w:sz w:val="24"/>
          <w:szCs w:val="24"/>
        </w:rPr>
      </w:pPr>
      <w:r w:rsidRPr="00CC2F92">
        <w:rPr>
          <w:rFonts w:cs="Times New Roman"/>
          <w:sz w:val="24"/>
          <w:szCs w:val="24"/>
        </w:rPr>
        <w:t>6. Живая природа и человек</w:t>
      </w:r>
    </w:p>
    <w:p w14:paraId="5F7558E3" w14:textId="77777777" w:rsidR="00416B7C" w:rsidRPr="00CC2F92" w:rsidRDefault="00416B7C" w:rsidP="00CC2F92">
      <w:pPr>
        <w:pStyle w:val="aff3"/>
        <w:rPr>
          <w:rFonts w:cs="Times New Roman"/>
          <w:sz w:val="24"/>
          <w:szCs w:val="24"/>
        </w:rPr>
      </w:pPr>
      <w:r w:rsidRPr="00CC2F92">
        <w:rPr>
          <w:rFonts w:cs="Times New Roman"/>
          <w:sz w:val="24"/>
          <w:szCs w:val="24"/>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14:paraId="33DFE13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Практические работы</w:t>
      </w:r>
    </w:p>
    <w:p w14:paraId="2ED0ED2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Проведение акции по уборке мусора в ближайшем лесу, парке, сквере или на пришкольной территории.</w:t>
      </w:r>
    </w:p>
    <w:p w14:paraId="2025CA28"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64C918BA" w14:textId="77777777" w:rsidR="00416B7C" w:rsidRPr="00CC2F92" w:rsidRDefault="00416B7C" w:rsidP="00CC2F92">
      <w:pPr>
        <w:pStyle w:val="aff3"/>
        <w:rPr>
          <w:rFonts w:cs="Times New Roman"/>
          <w:sz w:val="24"/>
          <w:szCs w:val="24"/>
        </w:rPr>
      </w:pPr>
      <w:r w:rsidRPr="00CC2F92">
        <w:rPr>
          <w:rFonts w:cs="Times New Roman"/>
          <w:sz w:val="24"/>
          <w:szCs w:val="24"/>
        </w:rPr>
        <w:t>1. Растительный организм</w:t>
      </w:r>
    </w:p>
    <w:p w14:paraId="11C67A41" w14:textId="77777777" w:rsidR="00416B7C" w:rsidRPr="00CC2F92" w:rsidRDefault="00416B7C" w:rsidP="00CC2F92">
      <w:pPr>
        <w:pStyle w:val="aff3"/>
        <w:rPr>
          <w:rFonts w:cs="Times New Roman"/>
          <w:sz w:val="24"/>
          <w:szCs w:val="24"/>
        </w:rPr>
      </w:pPr>
      <w:r w:rsidRPr="00CC2F92">
        <w:rPr>
          <w:rFonts w:cs="Times New Roman"/>
          <w:sz w:val="24"/>
          <w:szCs w:val="24"/>
        </w:rPr>
        <w:t>Ботаника — наука о растениях. Разделы ботаники. Связь ботаники с другими науками и техникой. Общие признаки растений.</w:t>
      </w:r>
    </w:p>
    <w:p w14:paraId="064CCB8F"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растений. Уровни организации растительного организма. Высшие и низшие растения. Споровые и семенные растения.</w:t>
      </w:r>
    </w:p>
    <w:p w14:paraId="4B29EC6A" w14:textId="77777777" w:rsidR="00416B7C" w:rsidRPr="00CC2F92" w:rsidRDefault="00416B7C" w:rsidP="00CC2F92">
      <w:pPr>
        <w:pStyle w:val="aff3"/>
        <w:rPr>
          <w:rFonts w:cs="Times New Roman"/>
          <w:sz w:val="24"/>
          <w:szCs w:val="24"/>
        </w:rPr>
      </w:pPr>
      <w:r w:rsidRPr="00CC2F92">
        <w:rPr>
          <w:rFonts w:cs="Times New Roman"/>
          <w:sz w:val="24"/>
          <w:szCs w:val="24"/>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225F7294" w14:textId="77777777" w:rsidR="00416B7C" w:rsidRPr="00CC2F92" w:rsidRDefault="00416B7C" w:rsidP="00CC2F92">
      <w:pPr>
        <w:pStyle w:val="aff3"/>
        <w:rPr>
          <w:rFonts w:cs="Times New Roman"/>
          <w:sz w:val="24"/>
          <w:szCs w:val="24"/>
        </w:rPr>
      </w:pPr>
      <w:r w:rsidRPr="00CC2F92">
        <w:rPr>
          <w:rFonts w:cs="Times New Roman"/>
          <w:sz w:val="24"/>
          <w:szCs w:val="24"/>
        </w:rPr>
        <w:t>Органы и системы органов растений. Строение органов растительного организма, их роль и связь между собой.</w:t>
      </w:r>
    </w:p>
    <w:p w14:paraId="42BB69F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2ADCE62C" w14:textId="77777777" w:rsidR="00416B7C" w:rsidRPr="00CC2F92" w:rsidRDefault="00416B7C" w:rsidP="00CC2F92">
      <w:pPr>
        <w:pStyle w:val="aff3"/>
        <w:rPr>
          <w:rFonts w:cs="Times New Roman"/>
          <w:sz w:val="24"/>
          <w:szCs w:val="24"/>
        </w:rPr>
      </w:pPr>
      <w:r w:rsidRPr="00CC2F92">
        <w:rPr>
          <w:rFonts w:cs="Times New Roman"/>
          <w:sz w:val="24"/>
          <w:szCs w:val="24"/>
        </w:rPr>
        <w:t>1. Изучение микроскопического строения листа водного растения элодеи.</w:t>
      </w:r>
    </w:p>
    <w:p w14:paraId="7776FDB9"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растительных тканей (использование микропрепаратов).</w:t>
      </w:r>
    </w:p>
    <w:p w14:paraId="2AF096F2" w14:textId="77777777" w:rsidR="00416B7C" w:rsidRPr="00CC2F92" w:rsidRDefault="00416B7C" w:rsidP="00CC2F92">
      <w:pPr>
        <w:pStyle w:val="aff3"/>
        <w:rPr>
          <w:rFonts w:cs="Times New Roman"/>
          <w:sz w:val="24"/>
          <w:szCs w:val="24"/>
        </w:rPr>
      </w:pPr>
      <w:r w:rsidRPr="00CC2F92">
        <w:rPr>
          <w:rFonts w:cs="Times New Roman"/>
          <w:sz w:val="24"/>
          <w:szCs w:val="24"/>
        </w:rPr>
        <w:t>3. 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14:paraId="6ADB9BC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05F30CCA" w14:textId="77777777" w:rsidR="00416B7C" w:rsidRPr="00CC2F92" w:rsidRDefault="00416B7C" w:rsidP="00CC2F92">
      <w:pPr>
        <w:pStyle w:val="aff3"/>
        <w:rPr>
          <w:rFonts w:cs="Times New Roman"/>
          <w:sz w:val="24"/>
          <w:szCs w:val="24"/>
        </w:rPr>
      </w:pPr>
      <w:r w:rsidRPr="00CC2F92">
        <w:rPr>
          <w:rFonts w:cs="Times New Roman"/>
          <w:sz w:val="24"/>
          <w:szCs w:val="24"/>
        </w:rPr>
        <w:t>Ознакомление в природе с цветковыми растениями.</w:t>
      </w:r>
    </w:p>
    <w:p w14:paraId="583E548F" w14:textId="77777777" w:rsidR="00416B7C" w:rsidRPr="00CC2F92" w:rsidRDefault="00416B7C" w:rsidP="00CC2F92">
      <w:pPr>
        <w:pStyle w:val="aff3"/>
        <w:rPr>
          <w:rFonts w:cs="Times New Roman"/>
          <w:sz w:val="24"/>
          <w:szCs w:val="24"/>
        </w:rPr>
      </w:pPr>
      <w:r w:rsidRPr="00CC2F92">
        <w:rPr>
          <w:rFonts w:cs="Times New Roman"/>
          <w:sz w:val="24"/>
          <w:szCs w:val="24"/>
        </w:rPr>
        <w:t>2. Строение и жизнедеятельность</w:t>
      </w:r>
      <w:r w:rsidR="00571787" w:rsidRPr="00CC2F92">
        <w:rPr>
          <w:rFonts w:cs="Times New Roman"/>
          <w:sz w:val="24"/>
          <w:szCs w:val="24"/>
        </w:rPr>
        <w:t xml:space="preserve"> </w:t>
      </w:r>
      <w:r w:rsidRPr="00CC2F92">
        <w:rPr>
          <w:rFonts w:cs="Times New Roman"/>
          <w:sz w:val="24"/>
          <w:szCs w:val="24"/>
        </w:rPr>
        <w:t>растительного организма</w:t>
      </w:r>
    </w:p>
    <w:p w14:paraId="6A3ECE1C"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Питание растения</w:t>
      </w:r>
    </w:p>
    <w:p w14:paraId="0675F20D" w14:textId="77777777" w:rsidR="00416B7C" w:rsidRPr="00CC2F92" w:rsidRDefault="00416B7C" w:rsidP="00CC2F92">
      <w:pPr>
        <w:pStyle w:val="aff3"/>
        <w:rPr>
          <w:rFonts w:cs="Times New Roman"/>
          <w:sz w:val="24"/>
          <w:szCs w:val="24"/>
        </w:rPr>
      </w:pPr>
      <w:r w:rsidRPr="00CC2F92">
        <w:rPr>
          <w:rFonts w:cs="Times New Roman"/>
          <w:sz w:val="24"/>
          <w:szCs w:val="24"/>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75D3831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14:paraId="4E58BCD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D510920"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строения корневых систем (стержневой и мочковатой) на примере гербарных экземпляров или живых растений.</w:t>
      </w:r>
    </w:p>
    <w:p w14:paraId="68D7F0FB" w14:textId="77777777" w:rsidR="00416B7C" w:rsidRPr="00CC2F92" w:rsidRDefault="00416B7C" w:rsidP="00CC2F92">
      <w:pPr>
        <w:pStyle w:val="aff3"/>
        <w:rPr>
          <w:rFonts w:cs="Times New Roman"/>
          <w:sz w:val="24"/>
          <w:szCs w:val="24"/>
        </w:rPr>
      </w:pPr>
      <w:r w:rsidRPr="00CC2F92">
        <w:rPr>
          <w:rFonts w:cs="Times New Roman"/>
          <w:sz w:val="24"/>
          <w:szCs w:val="24"/>
        </w:rPr>
        <w:t>2. Изучение микропрепарата клеток корня.</w:t>
      </w:r>
    </w:p>
    <w:p w14:paraId="3F44BDA7"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вегетативных и генеративных почек (на примере сирени, тополя и др.).</w:t>
      </w:r>
    </w:p>
    <w:p w14:paraId="4B2C7BCB" w14:textId="77777777" w:rsidR="00416B7C" w:rsidRPr="00CC2F92" w:rsidRDefault="00416B7C" w:rsidP="00CC2F92">
      <w:pPr>
        <w:pStyle w:val="aff3"/>
        <w:rPr>
          <w:rFonts w:cs="Times New Roman"/>
          <w:sz w:val="24"/>
          <w:szCs w:val="24"/>
        </w:rPr>
      </w:pPr>
      <w:r w:rsidRPr="00CC2F92">
        <w:rPr>
          <w:rFonts w:cs="Times New Roman"/>
          <w:sz w:val="24"/>
          <w:szCs w:val="24"/>
        </w:rPr>
        <w:t>4. Ознакомление с внешним строением листьев и листорасположением (на комнатных растениях).</w:t>
      </w:r>
    </w:p>
    <w:p w14:paraId="04960992" w14:textId="77777777" w:rsidR="00416B7C" w:rsidRPr="00CC2F92" w:rsidRDefault="00416B7C" w:rsidP="00CC2F92">
      <w:pPr>
        <w:pStyle w:val="aff3"/>
        <w:rPr>
          <w:rFonts w:cs="Times New Roman"/>
          <w:sz w:val="24"/>
          <w:szCs w:val="24"/>
        </w:rPr>
      </w:pPr>
      <w:r w:rsidRPr="00CC2F92">
        <w:rPr>
          <w:rFonts w:cs="Times New Roman"/>
          <w:sz w:val="24"/>
          <w:szCs w:val="24"/>
        </w:rPr>
        <w:t>5. Изучение микроскопического строения листа (на готовых микропрепаратах).</w:t>
      </w:r>
    </w:p>
    <w:p w14:paraId="0AF9CBF5" w14:textId="77777777" w:rsidR="00416B7C" w:rsidRPr="00CC2F92" w:rsidRDefault="00416B7C" w:rsidP="00CC2F92">
      <w:pPr>
        <w:pStyle w:val="aff3"/>
        <w:rPr>
          <w:rFonts w:cs="Times New Roman"/>
          <w:sz w:val="24"/>
          <w:szCs w:val="24"/>
        </w:rPr>
      </w:pPr>
      <w:r w:rsidRPr="00CC2F92">
        <w:rPr>
          <w:rFonts w:cs="Times New Roman"/>
          <w:sz w:val="24"/>
          <w:szCs w:val="24"/>
        </w:rPr>
        <w:t>6. Наблюдение процесса выделения кислорода на свету аквариумными растениями.</w:t>
      </w:r>
    </w:p>
    <w:p w14:paraId="2C122609"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Дыхание растения</w:t>
      </w:r>
    </w:p>
    <w:p w14:paraId="4F49EB4E" w14:textId="77777777" w:rsidR="00416B7C" w:rsidRPr="00CC2F92" w:rsidRDefault="00416B7C" w:rsidP="00CC2F92">
      <w:pPr>
        <w:pStyle w:val="aff3"/>
        <w:rPr>
          <w:rFonts w:cs="Times New Roman"/>
          <w:sz w:val="24"/>
          <w:szCs w:val="24"/>
        </w:rPr>
      </w:pPr>
      <w:r w:rsidRPr="00CC2F92">
        <w:rPr>
          <w:rFonts w:cs="Times New Roman"/>
          <w:sz w:val="24"/>
          <w:szCs w:val="24"/>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61D4E67A"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F9AB9AD" w14:textId="77777777" w:rsidR="00416B7C" w:rsidRPr="00CC2F92" w:rsidRDefault="00416B7C" w:rsidP="00CC2F92">
      <w:pPr>
        <w:pStyle w:val="aff3"/>
        <w:rPr>
          <w:rFonts w:cs="Times New Roman"/>
          <w:sz w:val="24"/>
          <w:szCs w:val="24"/>
        </w:rPr>
      </w:pPr>
      <w:r w:rsidRPr="00CC2F92">
        <w:rPr>
          <w:rFonts w:cs="Times New Roman"/>
          <w:sz w:val="24"/>
          <w:szCs w:val="24"/>
        </w:rPr>
        <w:t>Изучение роли рыхления для дыхания корней.</w:t>
      </w:r>
    </w:p>
    <w:p w14:paraId="2DD1F625"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Транспорт веществ в растении</w:t>
      </w:r>
    </w:p>
    <w:p w14:paraId="6ADCAA2D"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w:t>
      </w:r>
      <w:r w:rsidRPr="00CC2F92">
        <w:rPr>
          <w:rFonts w:cs="Times New Roman"/>
          <w:sz w:val="24"/>
          <w:szCs w:val="24"/>
        </w:rPr>
        <w:lastRenderedPageBreak/>
        <w:t>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14:paraId="2E797E2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5E9771D" w14:textId="77777777" w:rsidR="00416B7C" w:rsidRPr="00CC2F92" w:rsidRDefault="00416B7C" w:rsidP="00CC2F92">
      <w:pPr>
        <w:pStyle w:val="aff3"/>
        <w:rPr>
          <w:rFonts w:cs="Times New Roman"/>
          <w:sz w:val="24"/>
          <w:szCs w:val="24"/>
        </w:rPr>
      </w:pPr>
      <w:r w:rsidRPr="00CC2F92">
        <w:rPr>
          <w:rFonts w:cs="Times New Roman"/>
          <w:sz w:val="24"/>
          <w:szCs w:val="24"/>
        </w:rPr>
        <w:t>1. Обнаружение неорганических и органических веществ в растении.</w:t>
      </w:r>
    </w:p>
    <w:p w14:paraId="688B37F3" w14:textId="77777777" w:rsidR="00416B7C" w:rsidRPr="00CC2F92" w:rsidRDefault="00416B7C" w:rsidP="00CC2F92">
      <w:pPr>
        <w:pStyle w:val="aff3"/>
        <w:rPr>
          <w:rFonts w:cs="Times New Roman"/>
          <w:sz w:val="24"/>
          <w:szCs w:val="24"/>
        </w:rPr>
      </w:pPr>
      <w:r w:rsidRPr="00CC2F92">
        <w:rPr>
          <w:rFonts w:cs="Times New Roman"/>
          <w:sz w:val="24"/>
          <w:szCs w:val="24"/>
        </w:rPr>
        <w:t>2. Рассматривание микроскопического строения ветки дерева (на готовом микропрепарате).</w:t>
      </w:r>
    </w:p>
    <w:p w14:paraId="3FEE49C2" w14:textId="77777777" w:rsidR="00416B7C" w:rsidRPr="00CC2F92" w:rsidRDefault="00416B7C" w:rsidP="00CC2F92">
      <w:pPr>
        <w:pStyle w:val="aff3"/>
        <w:rPr>
          <w:rFonts w:cs="Times New Roman"/>
          <w:sz w:val="24"/>
          <w:szCs w:val="24"/>
        </w:rPr>
      </w:pPr>
      <w:r w:rsidRPr="00CC2F92">
        <w:rPr>
          <w:rFonts w:cs="Times New Roman"/>
          <w:sz w:val="24"/>
          <w:szCs w:val="24"/>
        </w:rPr>
        <w:t>3. Выявление передвижения воды и минеральных веществ по древесине.</w:t>
      </w:r>
    </w:p>
    <w:p w14:paraId="33906135" w14:textId="77777777" w:rsidR="00416B7C" w:rsidRPr="00CC2F92" w:rsidRDefault="00416B7C" w:rsidP="00CC2F92">
      <w:pPr>
        <w:pStyle w:val="aff3"/>
        <w:rPr>
          <w:rFonts w:cs="Times New Roman"/>
          <w:sz w:val="24"/>
          <w:szCs w:val="24"/>
        </w:rPr>
      </w:pPr>
      <w:r w:rsidRPr="00CC2F92">
        <w:rPr>
          <w:rFonts w:cs="Times New Roman"/>
          <w:sz w:val="24"/>
          <w:szCs w:val="24"/>
        </w:rPr>
        <w:t>4. Исследование строения корневища, клубня, луковицы.</w:t>
      </w:r>
    </w:p>
    <w:p w14:paraId="44EDFDE7"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Рост растения</w:t>
      </w:r>
    </w:p>
    <w:p w14:paraId="793263FA" w14:textId="77777777" w:rsidR="00416B7C" w:rsidRPr="00CC2F92" w:rsidRDefault="00416B7C" w:rsidP="00CC2F92">
      <w:pPr>
        <w:pStyle w:val="aff3"/>
        <w:rPr>
          <w:rFonts w:cs="Times New Roman"/>
          <w:sz w:val="24"/>
          <w:szCs w:val="24"/>
        </w:rPr>
      </w:pPr>
      <w:r w:rsidRPr="00CC2F92">
        <w:rPr>
          <w:rFonts w:cs="Times New Roman"/>
          <w:sz w:val="24"/>
          <w:szCs w:val="24"/>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14:paraId="1D325E9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0638892" w14:textId="77777777" w:rsidR="00416B7C" w:rsidRPr="00CC2F92" w:rsidRDefault="00416B7C" w:rsidP="00CC2F92">
      <w:pPr>
        <w:pStyle w:val="aff3"/>
        <w:rPr>
          <w:rFonts w:cs="Times New Roman"/>
          <w:sz w:val="24"/>
          <w:szCs w:val="24"/>
        </w:rPr>
      </w:pPr>
      <w:r w:rsidRPr="00CC2F92">
        <w:rPr>
          <w:rFonts w:cs="Times New Roman"/>
          <w:sz w:val="24"/>
          <w:szCs w:val="24"/>
        </w:rPr>
        <w:t>1. Наблюдение за ростом корня.</w:t>
      </w:r>
    </w:p>
    <w:p w14:paraId="757B07FA" w14:textId="77777777" w:rsidR="00416B7C" w:rsidRPr="00CC2F92" w:rsidRDefault="00416B7C" w:rsidP="00CC2F92">
      <w:pPr>
        <w:pStyle w:val="aff3"/>
        <w:rPr>
          <w:rFonts w:cs="Times New Roman"/>
          <w:sz w:val="24"/>
          <w:szCs w:val="24"/>
        </w:rPr>
      </w:pPr>
      <w:r w:rsidRPr="00CC2F92">
        <w:rPr>
          <w:rFonts w:cs="Times New Roman"/>
          <w:sz w:val="24"/>
          <w:szCs w:val="24"/>
        </w:rPr>
        <w:t>2. Наблюдение за ростом побега.</w:t>
      </w:r>
    </w:p>
    <w:p w14:paraId="0BEDF1D7" w14:textId="77777777" w:rsidR="00416B7C" w:rsidRPr="00CC2F92" w:rsidRDefault="00416B7C" w:rsidP="00CC2F92">
      <w:pPr>
        <w:pStyle w:val="aff3"/>
        <w:rPr>
          <w:rFonts w:cs="Times New Roman"/>
          <w:sz w:val="24"/>
          <w:szCs w:val="24"/>
        </w:rPr>
      </w:pPr>
      <w:r w:rsidRPr="00CC2F92">
        <w:rPr>
          <w:rFonts w:cs="Times New Roman"/>
          <w:sz w:val="24"/>
          <w:szCs w:val="24"/>
        </w:rPr>
        <w:t>3. Определение возраста дерева по спилу.</w:t>
      </w:r>
    </w:p>
    <w:p w14:paraId="42638DDC"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Размножение растения</w:t>
      </w:r>
    </w:p>
    <w:p w14:paraId="00461914" w14:textId="77777777" w:rsidR="00416B7C" w:rsidRPr="00CC2F92" w:rsidRDefault="00416B7C" w:rsidP="00CC2F92">
      <w:pPr>
        <w:pStyle w:val="aff3"/>
        <w:rPr>
          <w:rFonts w:cs="Times New Roman"/>
          <w:sz w:val="24"/>
          <w:szCs w:val="24"/>
        </w:rPr>
      </w:pPr>
      <w:r w:rsidRPr="00CC2F92">
        <w:rPr>
          <w:rFonts w:cs="Times New Roman"/>
          <w:sz w:val="24"/>
          <w:szCs w:val="24"/>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w:t>
      </w:r>
      <w:r w:rsidRPr="00CC2F92">
        <w:rPr>
          <w:rFonts w:cs="Times New Roman"/>
          <w:sz w:val="24"/>
          <w:szCs w:val="24"/>
        </w:rPr>
        <w:lastRenderedPageBreak/>
        <w:t>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14:paraId="1C3CB3D0" w14:textId="77777777" w:rsidR="00416B7C" w:rsidRPr="00CC2F92" w:rsidRDefault="00416B7C" w:rsidP="00CC2F92">
      <w:pPr>
        <w:pStyle w:val="aff3"/>
        <w:rPr>
          <w:rStyle w:val="aa"/>
          <w:rFonts w:cs="Times New Roman"/>
          <w:sz w:val="24"/>
          <w:szCs w:val="24"/>
        </w:rPr>
      </w:pPr>
    </w:p>
    <w:p w14:paraId="5FCAF81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89CAE87" w14:textId="77777777" w:rsidR="00416B7C" w:rsidRPr="00CC2F92" w:rsidRDefault="00416B7C" w:rsidP="00CC2F92">
      <w:pPr>
        <w:pStyle w:val="aff3"/>
        <w:rPr>
          <w:rFonts w:cs="Times New Roman"/>
          <w:sz w:val="24"/>
          <w:szCs w:val="24"/>
        </w:rPr>
      </w:pPr>
      <w:r w:rsidRPr="00CC2F92">
        <w:rPr>
          <w:rFonts w:cs="Times New Roman"/>
          <w:sz w:val="24"/>
          <w:szCs w:val="24"/>
        </w:rPr>
        <w:t>1. 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14:paraId="7DE0238B"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цветков.</w:t>
      </w:r>
    </w:p>
    <w:p w14:paraId="1AC075AC" w14:textId="77777777" w:rsidR="00416B7C" w:rsidRPr="00CC2F92" w:rsidRDefault="00416B7C" w:rsidP="00CC2F92">
      <w:pPr>
        <w:pStyle w:val="aff3"/>
        <w:rPr>
          <w:rFonts w:cs="Times New Roman"/>
          <w:sz w:val="24"/>
          <w:szCs w:val="24"/>
        </w:rPr>
      </w:pPr>
      <w:r w:rsidRPr="00CC2F92">
        <w:rPr>
          <w:rFonts w:cs="Times New Roman"/>
          <w:sz w:val="24"/>
          <w:szCs w:val="24"/>
        </w:rPr>
        <w:t>3. Ознакомление с различными типами соцветий.</w:t>
      </w:r>
    </w:p>
    <w:p w14:paraId="646F09CB" w14:textId="77777777" w:rsidR="00416B7C" w:rsidRPr="00CC2F92" w:rsidRDefault="00416B7C" w:rsidP="00CC2F92">
      <w:pPr>
        <w:pStyle w:val="aff3"/>
        <w:rPr>
          <w:rFonts w:cs="Times New Roman"/>
          <w:sz w:val="24"/>
          <w:szCs w:val="24"/>
        </w:rPr>
      </w:pPr>
      <w:r w:rsidRPr="00CC2F92">
        <w:rPr>
          <w:rFonts w:cs="Times New Roman"/>
          <w:sz w:val="24"/>
          <w:szCs w:val="24"/>
        </w:rPr>
        <w:t>4. Изучение строения семян двудольных растений.</w:t>
      </w:r>
    </w:p>
    <w:p w14:paraId="12D7A770" w14:textId="77777777" w:rsidR="00416B7C" w:rsidRPr="00CC2F92" w:rsidRDefault="00416B7C" w:rsidP="00CC2F92">
      <w:pPr>
        <w:pStyle w:val="aff3"/>
        <w:rPr>
          <w:rFonts w:cs="Times New Roman"/>
          <w:sz w:val="24"/>
          <w:szCs w:val="24"/>
        </w:rPr>
      </w:pPr>
      <w:r w:rsidRPr="00CC2F92">
        <w:rPr>
          <w:rFonts w:cs="Times New Roman"/>
          <w:sz w:val="24"/>
          <w:szCs w:val="24"/>
        </w:rPr>
        <w:t>5. Изучение строения семян однодольных растений.</w:t>
      </w:r>
    </w:p>
    <w:p w14:paraId="763F1C5F" w14:textId="77777777" w:rsidR="00416B7C" w:rsidRPr="00CC2F92" w:rsidRDefault="00416B7C" w:rsidP="00CC2F92">
      <w:pPr>
        <w:pStyle w:val="aff3"/>
        <w:rPr>
          <w:rFonts w:cs="Times New Roman"/>
          <w:sz w:val="24"/>
          <w:szCs w:val="24"/>
        </w:rPr>
      </w:pPr>
      <w:r w:rsidRPr="00CC2F92">
        <w:rPr>
          <w:rFonts w:cs="Times New Roman"/>
          <w:sz w:val="24"/>
          <w:szCs w:val="24"/>
        </w:rPr>
        <w:t>6. Определение всхожести семян культурных растений и посев их в грунт.</w:t>
      </w:r>
    </w:p>
    <w:p w14:paraId="6E305A8D" w14:textId="77777777" w:rsidR="00416B7C" w:rsidRPr="00CC2F92" w:rsidRDefault="00416B7C" w:rsidP="00CC2F92">
      <w:pPr>
        <w:pStyle w:val="aff3"/>
        <w:rPr>
          <w:rStyle w:val="ab"/>
          <w:rFonts w:cs="Times New Roman"/>
          <w:sz w:val="24"/>
          <w:szCs w:val="24"/>
        </w:rPr>
      </w:pPr>
      <w:r w:rsidRPr="00CC2F92">
        <w:rPr>
          <w:rStyle w:val="ab"/>
          <w:rFonts w:cs="Times New Roman"/>
          <w:sz w:val="24"/>
          <w:szCs w:val="24"/>
        </w:rPr>
        <w:t>Развитие растения</w:t>
      </w:r>
    </w:p>
    <w:p w14:paraId="500EBEBE" w14:textId="77777777" w:rsidR="00416B7C" w:rsidRPr="00CC2F92" w:rsidRDefault="00416B7C" w:rsidP="00CC2F92">
      <w:pPr>
        <w:pStyle w:val="aff3"/>
        <w:rPr>
          <w:rFonts w:cs="Times New Roman"/>
          <w:sz w:val="24"/>
          <w:szCs w:val="24"/>
        </w:rPr>
      </w:pPr>
      <w:r w:rsidRPr="00CC2F92">
        <w:rPr>
          <w:rFonts w:cs="Times New Roman"/>
          <w:sz w:val="24"/>
          <w:szCs w:val="24"/>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14:paraId="60B8720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EFBBC81" w14:textId="77777777" w:rsidR="00416B7C" w:rsidRPr="00CC2F92" w:rsidRDefault="00416B7C" w:rsidP="00CC2F92">
      <w:pPr>
        <w:pStyle w:val="aff3"/>
        <w:rPr>
          <w:rFonts w:cs="Times New Roman"/>
          <w:sz w:val="24"/>
          <w:szCs w:val="24"/>
        </w:rPr>
      </w:pPr>
      <w:r w:rsidRPr="00CC2F92">
        <w:rPr>
          <w:rFonts w:cs="Times New Roman"/>
          <w:sz w:val="24"/>
          <w:szCs w:val="24"/>
        </w:rPr>
        <w:t>1. Наблюдение за ростом и развитием цветкового растения в комнатных условиях (на примере фасоли или посевного гороха).</w:t>
      </w:r>
    </w:p>
    <w:p w14:paraId="3A7B76A8"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условий прорастания семян.</w:t>
      </w:r>
    </w:p>
    <w:p w14:paraId="2D83E40C"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37D0721B" w14:textId="77777777" w:rsidR="00416B7C" w:rsidRPr="00CC2F92" w:rsidRDefault="00416B7C" w:rsidP="00CC2F92">
      <w:pPr>
        <w:pStyle w:val="aff3"/>
        <w:rPr>
          <w:rFonts w:cs="Times New Roman"/>
          <w:sz w:val="24"/>
          <w:szCs w:val="24"/>
        </w:rPr>
      </w:pPr>
      <w:r w:rsidRPr="00CC2F92">
        <w:rPr>
          <w:rFonts w:cs="Times New Roman"/>
          <w:sz w:val="24"/>
          <w:szCs w:val="24"/>
        </w:rPr>
        <w:t>1. Систематические группы растений</w:t>
      </w:r>
    </w:p>
    <w:p w14:paraId="52B6562A" w14:textId="77777777" w:rsidR="00416B7C" w:rsidRPr="00CC2F92" w:rsidRDefault="00416B7C" w:rsidP="00CC2F92">
      <w:pPr>
        <w:pStyle w:val="aff3"/>
        <w:rPr>
          <w:rFonts w:cs="Times New Roman"/>
          <w:sz w:val="24"/>
          <w:szCs w:val="24"/>
        </w:rPr>
      </w:pPr>
      <w:r w:rsidRPr="00CC2F92">
        <w:rPr>
          <w:rStyle w:val="ab"/>
          <w:rFonts w:cs="Times New Roman"/>
          <w:sz w:val="24"/>
          <w:szCs w:val="24"/>
        </w:rPr>
        <w:t>Классификация растений.</w:t>
      </w:r>
      <w:r w:rsidRPr="00CC2F92">
        <w:rPr>
          <w:rFonts w:cs="Times New Roman"/>
          <w:sz w:val="24"/>
          <w:szCs w:val="24"/>
        </w:rPr>
        <w:t xml:space="preserve">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381479BA" w14:textId="77777777" w:rsidR="00416B7C" w:rsidRPr="00CC2F92" w:rsidRDefault="00416B7C" w:rsidP="00CC2F92">
      <w:pPr>
        <w:pStyle w:val="aff3"/>
        <w:rPr>
          <w:rFonts w:cs="Times New Roman"/>
          <w:sz w:val="24"/>
          <w:szCs w:val="24"/>
        </w:rPr>
      </w:pPr>
      <w:r w:rsidRPr="00CC2F92">
        <w:rPr>
          <w:rStyle w:val="ab"/>
          <w:rFonts w:cs="Times New Roman"/>
          <w:sz w:val="24"/>
          <w:szCs w:val="24"/>
        </w:rPr>
        <w:t>Низшие растения. Водоросли.</w:t>
      </w:r>
      <w:r w:rsidRPr="00CC2F92">
        <w:rPr>
          <w:rFonts w:cs="Times New Roman"/>
          <w:sz w:val="24"/>
          <w:szCs w:val="24"/>
        </w:rPr>
        <w:t xml:space="preserve"> Общая характеристика водорослей. Одноклеточные и многоклеточные зелёные водоросли. Строение и жизнедеятельность зелёных водорослей. </w:t>
      </w:r>
      <w:r w:rsidRPr="00CC2F92">
        <w:rPr>
          <w:rFonts w:cs="Times New Roman"/>
          <w:sz w:val="24"/>
          <w:szCs w:val="24"/>
        </w:rPr>
        <w:lastRenderedPageBreak/>
        <w:t>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048EA0B4" w14:textId="77777777" w:rsidR="00416B7C" w:rsidRPr="00CC2F92" w:rsidRDefault="00416B7C" w:rsidP="00CC2F92">
      <w:pPr>
        <w:pStyle w:val="aff3"/>
        <w:rPr>
          <w:rFonts w:cs="Times New Roman"/>
          <w:sz w:val="24"/>
          <w:szCs w:val="24"/>
        </w:rPr>
      </w:pPr>
      <w:r w:rsidRPr="00CC2F92">
        <w:rPr>
          <w:rStyle w:val="ab"/>
          <w:rFonts w:cs="Times New Roman"/>
          <w:sz w:val="24"/>
          <w:szCs w:val="24"/>
        </w:rPr>
        <w:t>Высшие споровые растения. Моховидные (Мхи).</w:t>
      </w:r>
      <w:r w:rsidRPr="00CC2F92">
        <w:rPr>
          <w:rFonts w:cs="Times New Roman"/>
          <w:sz w:val="24"/>
          <w:szCs w:val="24"/>
        </w:rPr>
        <w:t xml:space="preserve"> Общая характеристика мхов. Строение и жизнедеятельность зелёных и сфагновых мхов. Приспособленность мхов к жизни на сильно</w:t>
      </w:r>
      <w:r w:rsidR="00571787" w:rsidRPr="00CC2F92">
        <w:rPr>
          <w:rFonts w:cs="Times New Roman"/>
          <w:sz w:val="24"/>
          <w:szCs w:val="24"/>
        </w:rPr>
        <w:t xml:space="preserve"> </w:t>
      </w:r>
      <w:r w:rsidRPr="00CC2F92">
        <w:rPr>
          <w:rFonts w:cs="Times New Roman"/>
          <w:sz w:val="24"/>
          <w:szCs w:val="24"/>
        </w:rPr>
        <w:t>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6EB7BB7B" w14:textId="77777777" w:rsidR="00416B7C" w:rsidRPr="00CC2F92" w:rsidRDefault="00416B7C" w:rsidP="00CC2F92">
      <w:pPr>
        <w:pStyle w:val="aff3"/>
        <w:rPr>
          <w:rFonts w:cs="Times New Roman"/>
          <w:sz w:val="24"/>
          <w:szCs w:val="24"/>
        </w:rPr>
      </w:pPr>
      <w:r w:rsidRPr="00CC2F92">
        <w:rPr>
          <w:rStyle w:val="ab"/>
          <w:rFonts w:cs="Times New Roman"/>
          <w:sz w:val="24"/>
          <w:szCs w:val="24"/>
        </w:rPr>
        <w:t>Плауновидные (Плауны). Хвощевидные (Хвощи), Папоротниковидные (Папоротники).</w:t>
      </w:r>
      <w:r w:rsidRPr="00CC2F92">
        <w:rPr>
          <w:rFonts w:cs="Times New Roman"/>
          <w:sz w:val="24"/>
          <w:szCs w:val="24"/>
        </w:rPr>
        <w:t xml:space="preserve"> Общая характеристика.</w:t>
      </w:r>
      <w:r w:rsidR="00571787" w:rsidRPr="00CC2F92">
        <w:rPr>
          <w:rFonts w:cs="Times New Roman"/>
          <w:sz w:val="24"/>
          <w:szCs w:val="24"/>
        </w:rPr>
        <w:t xml:space="preserve"> </w:t>
      </w:r>
      <w:r w:rsidRPr="00CC2F92">
        <w:rPr>
          <w:rFonts w:cs="Times New Roman"/>
          <w:sz w:val="24"/>
          <w:szCs w:val="24"/>
        </w:rPr>
        <w:t>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19A05054" w14:textId="77777777" w:rsidR="00416B7C" w:rsidRPr="00CC2F92" w:rsidRDefault="00416B7C" w:rsidP="00CC2F92">
      <w:pPr>
        <w:pStyle w:val="aff3"/>
        <w:rPr>
          <w:rFonts w:cs="Times New Roman"/>
          <w:sz w:val="24"/>
          <w:szCs w:val="24"/>
        </w:rPr>
      </w:pPr>
      <w:r w:rsidRPr="00CC2F92">
        <w:rPr>
          <w:rStyle w:val="ab"/>
          <w:rFonts w:cs="Times New Roman"/>
          <w:sz w:val="24"/>
          <w:szCs w:val="24"/>
        </w:rPr>
        <w:t>Высшие семенные растения. Голосеменные</w:t>
      </w:r>
      <w:r w:rsidRPr="00CC2F92">
        <w:rPr>
          <w:rStyle w:val="a9"/>
          <w:rFonts w:cs="Times New Roman"/>
          <w:sz w:val="24"/>
          <w:szCs w:val="24"/>
        </w:rPr>
        <w:t>.</w:t>
      </w:r>
      <w:r w:rsidRPr="00CC2F92">
        <w:rPr>
          <w:rFonts w:cs="Times New Roman"/>
          <w:sz w:val="24"/>
          <w:szCs w:val="24"/>
        </w:rPr>
        <w:t xml:space="preserve">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363656B2" w14:textId="77777777" w:rsidR="00416B7C" w:rsidRPr="00CC2F92" w:rsidRDefault="00416B7C" w:rsidP="00CC2F92">
      <w:pPr>
        <w:pStyle w:val="aff3"/>
        <w:rPr>
          <w:rFonts w:cs="Times New Roman"/>
          <w:sz w:val="24"/>
          <w:szCs w:val="24"/>
        </w:rPr>
      </w:pPr>
      <w:r w:rsidRPr="00CC2F92">
        <w:rPr>
          <w:rStyle w:val="ab"/>
          <w:rFonts w:cs="Times New Roman"/>
          <w:sz w:val="24"/>
          <w:szCs w:val="24"/>
        </w:rPr>
        <w:t>Покрытосеменные (цветковые) растения.</w:t>
      </w:r>
      <w:r w:rsidRPr="00CC2F92">
        <w:rPr>
          <w:rFonts w:cs="Times New Roman"/>
          <w:sz w:val="24"/>
          <w:szCs w:val="24"/>
        </w:rPr>
        <w:t xml:space="preserve">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5DA8BCA2" w14:textId="77777777" w:rsidR="00416B7C" w:rsidRPr="00CC2F92" w:rsidRDefault="00416B7C" w:rsidP="00CC2F92">
      <w:pPr>
        <w:pStyle w:val="aff3"/>
        <w:rPr>
          <w:rFonts w:cs="Times New Roman"/>
          <w:sz w:val="24"/>
          <w:szCs w:val="24"/>
        </w:rPr>
      </w:pPr>
      <w:r w:rsidRPr="00CC2F92">
        <w:rPr>
          <w:rStyle w:val="ab"/>
          <w:rFonts w:cs="Times New Roman"/>
          <w:sz w:val="24"/>
          <w:szCs w:val="24"/>
        </w:rPr>
        <w:t>Семейства покрытосеменных* (цветковых) растений.</w:t>
      </w:r>
      <w:r w:rsidRPr="00CC2F92">
        <w:rPr>
          <w:rFonts w:cs="Times New Roman"/>
          <w:sz w:val="24"/>
          <w:szCs w:val="24"/>
        </w:rPr>
        <w:t xml:space="preserve">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2D59881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14:paraId="5EC7A4A3" w14:textId="77777777" w:rsidR="00416B7C" w:rsidRPr="00CC2F92" w:rsidRDefault="00416B7C" w:rsidP="00CC2F92">
      <w:pPr>
        <w:pStyle w:val="aff3"/>
        <w:rPr>
          <w:rFonts w:cs="Times New Roman"/>
          <w:sz w:val="24"/>
          <w:szCs w:val="24"/>
        </w:rPr>
      </w:pPr>
      <w:r w:rsidRPr="00CC2F92">
        <w:rPr>
          <w:rFonts w:cs="Times New Roman"/>
          <w:sz w:val="24"/>
          <w:szCs w:val="24"/>
        </w:rPr>
        <w:t>** —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14:paraId="2C03F4D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2ED44D45"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строения одноклеточных водорослей (на примере хламидомонады и хлореллы).</w:t>
      </w:r>
    </w:p>
    <w:p w14:paraId="21A52B42"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многоклеточных нитчатых водорослей (на примере спирогиры и улотрикса).</w:t>
      </w:r>
    </w:p>
    <w:p w14:paraId="587938A0" w14:textId="77777777" w:rsidR="00416B7C" w:rsidRPr="00CC2F92" w:rsidRDefault="00416B7C" w:rsidP="00CC2F92">
      <w:pPr>
        <w:pStyle w:val="aff3"/>
        <w:rPr>
          <w:rFonts w:cs="Times New Roman"/>
          <w:sz w:val="24"/>
          <w:szCs w:val="24"/>
        </w:rPr>
      </w:pPr>
      <w:r w:rsidRPr="00CC2F92">
        <w:rPr>
          <w:rFonts w:cs="Times New Roman"/>
          <w:sz w:val="24"/>
          <w:szCs w:val="24"/>
        </w:rPr>
        <w:t>3. Изучение внешнего строения мхов (на местных видах).</w:t>
      </w:r>
    </w:p>
    <w:p w14:paraId="3D7E2E10" w14:textId="77777777" w:rsidR="00416B7C" w:rsidRPr="00CC2F92" w:rsidRDefault="00416B7C" w:rsidP="00CC2F92">
      <w:pPr>
        <w:pStyle w:val="aff3"/>
        <w:rPr>
          <w:rFonts w:cs="Times New Roman"/>
          <w:sz w:val="24"/>
          <w:szCs w:val="24"/>
        </w:rPr>
      </w:pPr>
      <w:r w:rsidRPr="00CC2F92">
        <w:rPr>
          <w:rFonts w:cs="Times New Roman"/>
          <w:sz w:val="24"/>
          <w:szCs w:val="24"/>
        </w:rPr>
        <w:t>4. Изучение внешнего строения папоротника или хвоща.</w:t>
      </w:r>
    </w:p>
    <w:p w14:paraId="2CB9F0C8" w14:textId="77777777" w:rsidR="00416B7C" w:rsidRPr="00CC2F92" w:rsidRDefault="00416B7C" w:rsidP="00CC2F92">
      <w:pPr>
        <w:pStyle w:val="aff3"/>
        <w:rPr>
          <w:rFonts w:cs="Times New Roman"/>
          <w:sz w:val="24"/>
          <w:szCs w:val="24"/>
        </w:rPr>
      </w:pPr>
      <w:r w:rsidRPr="00CC2F92">
        <w:rPr>
          <w:rFonts w:cs="Times New Roman"/>
          <w:sz w:val="24"/>
          <w:szCs w:val="24"/>
        </w:rPr>
        <w:t>5. Изучение внешнего строения веток, хвои, шишек и семян голосеменных растений (на примере ели, сосны или лиственницы).</w:t>
      </w:r>
    </w:p>
    <w:p w14:paraId="745701BE" w14:textId="77777777" w:rsidR="00416B7C" w:rsidRPr="00CC2F92" w:rsidRDefault="00416B7C" w:rsidP="00CC2F92">
      <w:pPr>
        <w:pStyle w:val="aff3"/>
        <w:rPr>
          <w:rFonts w:cs="Times New Roman"/>
          <w:sz w:val="24"/>
          <w:szCs w:val="24"/>
        </w:rPr>
      </w:pPr>
      <w:r w:rsidRPr="00CC2F92">
        <w:rPr>
          <w:rFonts w:cs="Times New Roman"/>
          <w:sz w:val="24"/>
          <w:szCs w:val="24"/>
        </w:rPr>
        <w:t>6. Изучение внешнего строения покрытосеменных растений.</w:t>
      </w:r>
    </w:p>
    <w:p w14:paraId="48EAD51A" w14:textId="77777777" w:rsidR="00416B7C" w:rsidRPr="00CC2F92" w:rsidRDefault="00416B7C" w:rsidP="00CC2F92">
      <w:pPr>
        <w:pStyle w:val="aff3"/>
        <w:rPr>
          <w:rFonts w:cs="Times New Roman"/>
          <w:sz w:val="24"/>
          <w:szCs w:val="24"/>
        </w:rPr>
      </w:pPr>
      <w:r w:rsidRPr="00CC2F92">
        <w:rPr>
          <w:rFonts w:cs="Times New Roman"/>
          <w:sz w:val="24"/>
          <w:szCs w:val="24"/>
        </w:rPr>
        <w:t>7. 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73FE22AE" w14:textId="77777777" w:rsidR="00416B7C" w:rsidRPr="00CC2F92" w:rsidRDefault="00416B7C" w:rsidP="00CC2F92">
      <w:pPr>
        <w:pStyle w:val="aff3"/>
        <w:rPr>
          <w:rFonts w:cs="Times New Roman"/>
          <w:sz w:val="24"/>
          <w:szCs w:val="24"/>
        </w:rPr>
      </w:pPr>
      <w:r w:rsidRPr="00CC2F92">
        <w:rPr>
          <w:rFonts w:cs="Times New Roman"/>
          <w:sz w:val="24"/>
          <w:szCs w:val="24"/>
        </w:rPr>
        <w:t>8. Определение видов растений (на примере трёх семейств) с использованием определителей растений или определительных карточек.</w:t>
      </w:r>
    </w:p>
    <w:p w14:paraId="77855E0D" w14:textId="77777777" w:rsidR="00416B7C" w:rsidRPr="00CC2F92" w:rsidRDefault="00416B7C" w:rsidP="00CC2F92">
      <w:pPr>
        <w:pStyle w:val="aff3"/>
        <w:rPr>
          <w:rFonts w:cs="Times New Roman"/>
          <w:sz w:val="24"/>
          <w:szCs w:val="24"/>
        </w:rPr>
      </w:pPr>
      <w:r w:rsidRPr="00CC2F92">
        <w:rPr>
          <w:rFonts w:cs="Times New Roman"/>
          <w:sz w:val="24"/>
          <w:szCs w:val="24"/>
        </w:rPr>
        <w:t>2. Развитие растительного мира на Земле</w:t>
      </w:r>
    </w:p>
    <w:p w14:paraId="527607D7" w14:textId="77777777" w:rsidR="00416B7C" w:rsidRPr="00CC2F92" w:rsidRDefault="00416B7C" w:rsidP="00CC2F92">
      <w:pPr>
        <w:pStyle w:val="aff3"/>
        <w:rPr>
          <w:rFonts w:cs="Times New Roman"/>
          <w:sz w:val="24"/>
          <w:szCs w:val="24"/>
        </w:rPr>
      </w:pPr>
      <w:r w:rsidRPr="00CC2F92">
        <w:rPr>
          <w:rFonts w:cs="Times New Roman"/>
          <w:sz w:val="24"/>
          <w:szCs w:val="24"/>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1517AB5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4814A8C1" w14:textId="77777777" w:rsidR="00416B7C" w:rsidRPr="00CC2F92" w:rsidRDefault="00416B7C" w:rsidP="00CC2F92">
      <w:pPr>
        <w:pStyle w:val="aff3"/>
        <w:rPr>
          <w:rFonts w:cs="Times New Roman"/>
          <w:sz w:val="24"/>
          <w:szCs w:val="24"/>
        </w:rPr>
      </w:pPr>
      <w:r w:rsidRPr="00CC2F92">
        <w:rPr>
          <w:rFonts w:cs="Times New Roman"/>
          <w:sz w:val="24"/>
          <w:szCs w:val="24"/>
        </w:rPr>
        <w:t>Развитие растительного мира на Земле (экскурсия в палеонтологический или краеведческий музей).</w:t>
      </w:r>
    </w:p>
    <w:p w14:paraId="5B9ADBE3" w14:textId="77777777" w:rsidR="00416B7C" w:rsidRPr="00CC2F92" w:rsidRDefault="00416B7C" w:rsidP="00CC2F92">
      <w:pPr>
        <w:pStyle w:val="aff3"/>
        <w:rPr>
          <w:rFonts w:cs="Times New Roman"/>
          <w:sz w:val="24"/>
          <w:szCs w:val="24"/>
        </w:rPr>
      </w:pPr>
      <w:r w:rsidRPr="00CC2F92">
        <w:rPr>
          <w:rFonts w:cs="Times New Roman"/>
          <w:sz w:val="24"/>
          <w:szCs w:val="24"/>
        </w:rPr>
        <w:t>3. Растения в природных сообществах</w:t>
      </w:r>
    </w:p>
    <w:p w14:paraId="5EF283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18A2551E" w14:textId="77777777" w:rsidR="00416B7C" w:rsidRPr="00CC2F92" w:rsidRDefault="00416B7C" w:rsidP="00CC2F92">
      <w:pPr>
        <w:pStyle w:val="aff3"/>
        <w:rPr>
          <w:rFonts w:cs="Times New Roman"/>
          <w:sz w:val="24"/>
          <w:szCs w:val="24"/>
        </w:rPr>
      </w:pPr>
      <w:r w:rsidRPr="00CC2F92">
        <w:rPr>
          <w:rFonts w:cs="Times New Roman"/>
          <w:sz w:val="24"/>
          <w:szCs w:val="24"/>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26A82715" w14:textId="77777777" w:rsidR="00416B7C" w:rsidRPr="00CC2F92" w:rsidRDefault="00416B7C" w:rsidP="00CC2F92">
      <w:pPr>
        <w:pStyle w:val="aff3"/>
        <w:rPr>
          <w:rFonts w:cs="Times New Roman"/>
          <w:sz w:val="24"/>
          <w:szCs w:val="24"/>
        </w:rPr>
      </w:pPr>
      <w:r w:rsidRPr="00CC2F92">
        <w:rPr>
          <w:rFonts w:cs="Times New Roman"/>
          <w:sz w:val="24"/>
          <w:szCs w:val="24"/>
        </w:rPr>
        <w:t>4. Растения и человек</w:t>
      </w:r>
    </w:p>
    <w:p w14:paraId="1BF01989" w14:textId="77777777" w:rsidR="00416B7C" w:rsidRPr="00CC2F92" w:rsidRDefault="00416B7C" w:rsidP="00CC2F92">
      <w:pPr>
        <w:pStyle w:val="aff3"/>
        <w:rPr>
          <w:rFonts w:cs="Times New Roman"/>
          <w:sz w:val="24"/>
          <w:szCs w:val="24"/>
        </w:rPr>
      </w:pPr>
      <w:r w:rsidRPr="00CC2F92">
        <w:rPr>
          <w:rFonts w:cs="Times New Roman"/>
          <w:sz w:val="24"/>
          <w:szCs w:val="24"/>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65106C7E"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Экскурсии или видеоэкскурсии</w:t>
      </w:r>
    </w:p>
    <w:p w14:paraId="421F01CE"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сельскохозяйственных растений региона.</w:t>
      </w:r>
    </w:p>
    <w:p w14:paraId="3A95021F"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сорных растений региона.</w:t>
      </w:r>
    </w:p>
    <w:p w14:paraId="017F2147" w14:textId="77777777" w:rsidR="00416B7C" w:rsidRPr="00CC2F92" w:rsidRDefault="00416B7C" w:rsidP="00CC2F92">
      <w:pPr>
        <w:pStyle w:val="aff3"/>
        <w:rPr>
          <w:rFonts w:cs="Times New Roman"/>
          <w:sz w:val="24"/>
          <w:szCs w:val="24"/>
        </w:rPr>
      </w:pPr>
      <w:r w:rsidRPr="00CC2F92">
        <w:rPr>
          <w:rFonts w:cs="Times New Roman"/>
          <w:sz w:val="24"/>
          <w:szCs w:val="24"/>
        </w:rPr>
        <w:t>5. Грибы. Лишайники. Бактерии</w:t>
      </w:r>
    </w:p>
    <w:p w14:paraId="052C553F" w14:textId="77777777" w:rsidR="00416B7C" w:rsidRPr="00CC2F92" w:rsidRDefault="00416B7C" w:rsidP="00CC2F92">
      <w:pPr>
        <w:pStyle w:val="aff3"/>
        <w:rPr>
          <w:rFonts w:cs="Times New Roman"/>
          <w:sz w:val="24"/>
          <w:szCs w:val="24"/>
        </w:rPr>
      </w:pPr>
      <w:r w:rsidRPr="00CC2F92">
        <w:rPr>
          <w:rFonts w:cs="Times New Roman"/>
          <w:sz w:val="24"/>
          <w:szCs w:val="24"/>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10CF0B10" w14:textId="77777777" w:rsidR="00416B7C" w:rsidRPr="00CC2F92" w:rsidRDefault="00416B7C" w:rsidP="00CC2F92">
      <w:pPr>
        <w:pStyle w:val="aff3"/>
        <w:rPr>
          <w:rFonts w:cs="Times New Roman"/>
          <w:sz w:val="24"/>
          <w:szCs w:val="24"/>
        </w:rPr>
      </w:pPr>
      <w:r w:rsidRPr="00CC2F92">
        <w:rPr>
          <w:rFonts w:cs="Times New Roman"/>
          <w:sz w:val="24"/>
          <w:szCs w:val="24"/>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14:paraId="71E8141F" w14:textId="77777777" w:rsidR="00416B7C" w:rsidRPr="00CC2F92" w:rsidRDefault="00416B7C" w:rsidP="00CC2F92">
      <w:pPr>
        <w:pStyle w:val="aff3"/>
        <w:rPr>
          <w:rFonts w:cs="Times New Roman"/>
          <w:sz w:val="24"/>
          <w:szCs w:val="24"/>
        </w:rPr>
      </w:pPr>
      <w:r w:rsidRPr="00CC2F92">
        <w:rPr>
          <w:rFonts w:cs="Times New Roman"/>
          <w:spacing w:val="-2"/>
          <w:sz w:val="24"/>
          <w:szCs w:val="24"/>
        </w:rPr>
        <w:lastRenderedPageBreak/>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14:paraId="6F58E9BE" w14:textId="77777777" w:rsidR="00416B7C" w:rsidRPr="00CC2F92" w:rsidRDefault="00416B7C" w:rsidP="00CC2F92">
      <w:pPr>
        <w:pStyle w:val="aff3"/>
        <w:rPr>
          <w:rFonts w:cs="Times New Roman"/>
          <w:sz w:val="24"/>
          <w:szCs w:val="24"/>
        </w:rPr>
      </w:pPr>
      <w:r w:rsidRPr="00CC2F92">
        <w:rPr>
          <w:rFonts w:cs="Times New Roman"/>
          <w:sz w:val="24"/>
          <w:szCs w:val="24"/>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410C1370" w14:textId="77777777" w:rsidR="00416B7C" w:rsidRPr="00CC2F92" w:rsidRDefault="00416B7C" w:rsidP="00CC2F92">
      <w:pPr>
        <w:pStyle w:val="aff3"/>
        <w:rPr>
          <w:rFonts w:cs="Times New Roman"/>
          <w:sz w:val="24"/>
          <w:szCs w:val="24"/>
        </w:rPr>
      </w:pPr>
      <w:r w:rsidRPr="00CC2F92">
        <w:rPr>
          <w:rFonts w:cs="Times New Roman"/>
          <w:sz w:val="24"/>
          <w:szCs w:val="24"/>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07527B72"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2566A08" w14:textId="77777777" w:rsidR="00416B7C" w:rsidRPr="00CC2F92" w:rsidRDefault="00416B7C" w:rsidP="00CC2F92">
      <w:pPr>
        <w:pStyle w:val="aff3"/>
        <w:rPr>
          <w:rFonts w:cs="Times New Roman"/>
          <w:sz w:val="24"/>
          <w:szCs w:val="24"/>
        </w:rPr>
      </w:pPr>
      <w:r w:rsidRPr="00CC2F92">
        <w:rPr>
          <w:rFonts w:cs="Times New Roman"/>
          <w:sz w:val="24"/>
          <w:szCs w:val="24"/>
        </w:rPr>
        <w:t>1. Изучение строения одноклеточных (мукор) и многоклеточных (пеницилл) плесневых грибов.</w:t>
      </w:r>
    </w:p>
    <w:p w14:paraId="482E6F6D"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плодовых тел шляпочных грибов (или изучение шляпочных грибов на муляжах).</w:t>
      </w:r>
    </w:p>
    <w:p w14:paraId="38757D1F"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лишайников.</w:t>
      </w:r>
    </w:p>
    <w:p w14:paraId="0E4DD48C" w14:textId="77777777" w:rsidR="00416B7C" w:rsidRPr="00CC2F92" w:rsidRDefault="00416B7C" w:rsidP="00CC2F92">
      <w:pPr>
        <w:pStyle w:val="aff3"/>
        <w:rPr>
          <w:rFonts w:cs="Times New Roman"/>
          <w:sz w:val="24"/>
          <w:szCs w:val="24"/>
        </w:rPr>
      </w:pPr>
      <w:r w:rsidRPr="00CC2F92">
        <w:rPr>
          <w:rFonts w:cs="Times New Roman"/>
          <w:sz w:val="24"/>
          <w:szCs w:val="24"/>
        </w:rPr>
        <w:t>4. Изучение строения бактерий (на готовых микропрепаратах).</w:t>
      </w:r>
    </w:p>
    <w:p w14:paraId="5ADFC0DF"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54F705D3" w14:textId="77777777" w:rsidR="00416B7C" w:rsidRPr="00CC2F92" w:rsidRDefault="00416B7C" w:rsidP="00CC2F92">
      <w:pPr>
        <w:pStyle w:val="aff3"/>
        <w:rPr>
          <w:rFonts w:cs="Times New Roman"/>
          <w:sz w:val="24"/>
          <w:szCs w:val="24"/>
        </w:rPr>
      </w:pPr>
      <w:r w:rsidRPr="00CC2F92">
        <w:rPr>
          <w:rFonts w:cs="Times New Roman"/>
          <w:sz w:val="24"/>
          <w:szCs w:val="24"/>
        </w:rPr>
        <w:t>1. Животный организм</w:t>
      </w:r>
    </w:p>
    <w:p w14:paraId="23A74F30" w14:textId="77777777" w:rsidR="00416B7C" w:rsidRPr="00CC2F92" w:rsidRDefault="00416B7C" w:rsidP="00CC2F92">
      <w:pPr>
        <w:pStyle w:val="aff3"/>
        <w:rPr>
          <w:rFonts w:cs="Times New Roman"/>
          <w:sz w:val="24"/>
          <w:szCs w:val="24"/>
        </w:rPr>
      </w:pPr>
      <w:r w:rsidRPr="00CC2F92">
        <w:rPr>
          <w:rFonts w:cs="Times New Roman"/>
          <w:sz w:val="24"/>
          <w:szCs w:val="24"/>
        </w:rPr>
        <w:t>Зоология — наука о животных. Разделы зоологии. Связь зоологии с другими науками и техникой.</w:t>
      </w:r>
    </w:p>
    <w:p w14:paraId="6495AE9D" w14:textId="77777777" w:rsidR="00416B7C" w:rsidRPr="00CC2F92" w:rsidRDefault="00416B7C" w:rsidP="00CC2F92">
      <w:pPr>
        <w:pStyle w:val="aff3"/>
        <w:rPr>
          <w:rFonts w:cs="Times New Roman"/>
          <w:sz w:val="24"/>
          <w:szCs w:val="24"/>
        </w:rPr>
      </w:pPr>
      <w:r w:rsidRPr="00CC2F92">
        <w:rPr>
          <w:rFonts w:cs="Times New Roman"/>
          <w:sz w:val="24"/>
          <w:szCs w:val="24"/>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14:paraId="5D58B67E" w14:textId="77777777" w:rsidR="00416B7C" w:rsidRPr="00CC2F92" w:rsidRDefault="00416B7C" w:rsidP="00CC2F92">
      <w:pPr>
        <w:pStyle w:val="aff3"/>
        <w:rPr>
          <w:rFonts w:cs="Times New Roman"/>
          <w:sz w:val="24"/>
          <w:szCs w:val="24"/>
        </w:rPr>
      </w:pPr>
      <w:r w:rsidRPr="00CC2F92">
        <w:rPr>
          <w:rFonts w:cs="Times New Roman"/>
          <w:sz w:val="24"/>
          <w:szCs w:val="24"/>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2F5DEA7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lastRenderedPageBreak/>
        <w:t>Лабораторные и практические работы</w:t>
      </w:r>
    </w:p>
    <w:p w14:paraId="40F8F09C"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Исследование под микроскопом готовых микропрепаратов клеток и тканей животных.</w:t>
      </w:r>
    </w:p>
    <w:p w14:paraId="2933638B" w14:textId="77777777" w:rsidR="00416B7C" w:rsidRPr="00CC2F92" w:rsidRDefault="00416B7C" w:rsidP="00CC2F92">
      <w:pPr>
        <w:pStyle w:val="aff3"/>
        <w:rPr>
          <w:rFonts w:cs="Times New Roman"/>
          <w:sz w:val="24"/>
          <w:szCs w:val="24"/>
        </w:rPr>
      </w:pPr>
      <w:r w:rsidRPr="00CC2F92">
        <w:rPr>
          <w:rFonts w:cs="Times New Roman"/>
          <w:sz w:val="24"/>
          <w:szCs w:val="24"/>
        </w:rPr>
        <w:t>2. Строение и жизнедеятельность организма животного*</w:t>
      </w:r>
    </w:p>
    <w:p w14:paraId="337EA14A" w14:textId="77777777" w:rsidR="00416B7C" w:rsidRPr="00CC2F92" w:rsidRDefault="00416B7C" w:rsidP="00CC2F92">
      <w:pPr>
        <w:pStyle w:val="aff3"/>
        <w:rPr>
          <w:rStyle w:val="aa"/>
          <w:rFonts w:cs="Times New Roman"/>
          <w:sz w:val="24"/>
          <w:szCs w:val="24"/>
        </w:rPr>
      </w:pPr>
      <w:r w:rsidRPr="00CC2F92">
        <w:rPr>
          <w:rStyle w:val="a9"/>
          <w:rFonts w:cs="Times New Roman"/>
          <w:sz w:val="24"/>
          <w:szCs w:val="24"/>
        </w:rPr>
        <w:t>*</w:t>
      </w:r>
      <w:r w:rsidRPr="00CC2F92">
        <w:rPr>
          <w:rStyle w:val="aa"/>
          <w:rFonts w:cs="Times New Roman"/>
          <w:sz w:val="24"/>
          <w:szCs w:val="24"/>
        </w:rPr>
        <w:t>(Темы 2 и 3 возможно менять местами по усмотрению учителя, рассматривая содержание темы 2 в качестве обобщения учебного материала)</w:t>
      </w:r>
    </w:p>
    <w:p w14:paraId="1BFE6CE6" w14:textId="77777777" w:rsidR="00416B7C" w:rsidRPr="00CC2F92" w:rsidRDefault="00416B7C" w:rsidP="00CC2F92">
      <w:pPr>
        <w:pStyle w:val="aff3"/>
        <w:rPr>
          <w:rStyle w:val="aa"/>
          <w:rFonts w:cs="Times New Roman"/>
          <w:sz w:val="24"/>
          <w:szCs w:val="24"/>
        </w:rPr>
      </w:pPr>
    </w:p>
    <w:p w14:paraId="0AA4854E" w14:textId="77777777" w:rsidR="00416B7C" w:rsidRPr="00CC2F92" w:rsidRDefault="00416B7C" w:rsidP="00CC2F92">
      <w:pPr>
        <w:pStyle w:val="aff3"/>
        <w:rPr>
          <w:rFonts w:cs="Times New Roman"/>
          <w:sz w:val="24"/>
          <w:szCs w:val="24"/>
        </w:rPr>
      </w:pPr>
      <w:r w:rsidRPr="00CC2F92">
        <w:rPr>
          <w:rStyle w:val="ab"/>
          <w:rFonts w:cs="Times New Roman"/>
          <w:sz w:val="24"/>
          <w:szCs w:val="24"/>
        </w:rPr>
        <w:t>Опора и движение животных.</w:t>
      </w:r>
      <w:r w:rsidRPr="00CC2F92">
        <w:rPr>
          <w:rFonts w:cs="Times New Roman"/>
          <w:sz w:val="24"/>
          <w:szCs w:val="24"/>
        </w:rPr>
        <w:t xml:space="preserve">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14:paraId="649ABB54" w14:textId="77777777" w:rsidR="00416B7C" w:rsidRPr="00CC2F92" w:rsidRDefault="00416B7C" w:rsidP="00CC2F92">
      <w:pPr>
        <w:pStyle w:val="aff3"/>
        <w:rPr>
          <w:rFonts w:cs="Times New Roman"/>
          <w:sz w:val="24"/>
          <w:szCs w:val="24"/>
        </w:rPr>
      </w:pPr>
      <w:r w:rsidRPr="00CC2F92">
        <w:rPr>
          <w:rStyle w:val="ab"/>
          <w:rFonts w:cs="Times New Roman"/>
          <w:sz w:val="24"/>
          <w:szCs w:val="24"/>
        </w:rPr>
        <w:t>Питание и пищеварение у животных.</w:t>
      </w:r>
      <w:r w:rsidRPr="00CC2F92">
        <w:rPr>
          <w:rFonts w:cs="Times New Roman"/>
          <w:sz w:val="24"/>
          <w:szCs w:val="24"/>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w:t>
      </w:r>
      <w:r w:rsidR="00571787" w:rsidRPr="00CC2F92">
        <w:rPr>
          <w:rFonts w:cs="Times New Roman"/>
          <w:sz w:val="24"/>
          <w:szCs w:val="24"/>
        </w:rPr>
        <w:t xml:space="preserve"> </w:t>
      </w:r>
      <w:r w:rsidRPr="00CC2F92">
        <w:rPr>
          <w:rFonts w:cs="Times New Roman"/>
          <w:sz w:val="24"/>
          <w:szCs w:val="24"/>
        </w:rPr>
        <w:t>пищеварительной системы у представителей отрядов млекопитающих.</w:t>
      </w:r>
    </w:p>
    <w:p w14:paraId="1F1175FC" w14:textId="77777777" w:rsidR="00416B7C" w:rsidRPr="00CC2F92" w:rsidRDefault="00416B7C" w:rsidP="00CC2F92">
      <w:pPr>
        <w:pStyle w:val="aff3"/>
        <w:rPr>
          <w:rFonts w:cs="Times New Roman"/>
          <w:sz w:val="24"/>
          <w:szCs w:val="24"/>
        </w:rPr>
      </w:pPr>
      <w:r w:rsidRPr="00CC2F92">
        <w:rPr>
          <w:rStyle w:val="ab"/>
          <w:rFonts w:cs="Times New Roman"/>
          <w:sz w:val="24"/>
          <w:szCs w:val="24"/>
        </w:rPr>
        <w:t>Дыхание животных.</w:t>
      </w:r>
      <w:r w:rsidRPr="00CC2F92">
        <w:rPr>
          <w:rFonts w:cs="Times New Roman"/>
          <w:sz w:val="24"/>
          <w:szCs w:val="24"/>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7BE810AC" w14:textId="77777777" w:rsidR="00416B7C" w:rsidRPr="00CC2F92" w:rsidRDefault="00416B7C" w:rsidP="00CC2F92">
      <w:pPr>
        <w:pStyle w:val="aff3"/>
        <w:rPr>
          <w:rFonts w:cs="Times New Roman"/>
          <w:sz w:val="24"/>
          <w:szCs w:val="24"/>
        </w:rPr>
      </w:pPr>
      <w:r w:rsidRPr="00CC2F92">
        <w:rPr>
          <w:rStyle w:val="ab"/>
          <w:rFonts w:cs="Times New Roman"/>
          <w:sz w:val="24"/>
          <w:szCs w:val="24"/>
        </w:rPr>
        <w:t>Транспорт веществ у животных.</w:t>
      </w:r>
      <w:r w:rsidRPr="00CC2F92">
        <w:rPr>
          <w:rFonts w:cs="Times New Roman"/>
          <w:sz w:val="24"/>
          <w:szCs w:val="24"/>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10D4854E" w14:textId="77777777" w:rsidR="00416B7C" w:rsidRPr="00CC2F92" w:rsidRDefault="00416B7C" w:rsidP="00CC2F92">
      <w:pPr>
        <w:pStyle w:val="aff3"/>
        <w:rPr>
          <w:rFonts w:cs="Times New Roman"/>
          <w:sz w:val="24"/>
          <w:szCs w:val="24"/>
        </w:rPr>
      </w:pPr>
      <w:r w:rsidRPr="00CC2F92">
        <w:rPr>
          <w:rStyle w:val="ab"/>
          <w:rFonts w:cs="Times New Roman"/>
          <w:sz w:val="24"/>
          <w:szCs w:val="24"/>
        </w:rPr>
        <w:t>Выделение у животных.</w:t>
      </w:r>
      <w:r w:rsidRPr="00CC2F92">
        <w:rPr>
          <w:rFonts w:cs="Times New Roman"/>
          <w:sz w:val="24"/>
          <w:szCs w:val="24"/>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w:t>
      </w:r>
      <w:r w:rsidRPr="00CC2F92">
        <w:rPr>
          <w:rFonts w:cs="Times New Roman"/>
          <w:sz w:val="24"/>
          <w:szCs w:val="24"/>
        </w:rPr>
        <w:lastRenderedPageBreak/>
        <w:t>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440ACDB0" w14:textId="77777777" w:rsidR="00416B7C" w:rsidRPr="00CC2F92" w:rsidRDefault="00416B7C" w:rsidP="00CC2F92">
      <w:pPr>
        <w:pStyle w:val="aff3"/>
        <w:rPr>
          <w:rFonts w:cs="Times New Roman"/>
          <w:sz w:val="24"/>
          <w:szCs w:val="24"/>
        </w:rPr>
      </w:pPr>
      <w:r w:rsidRPr="00CC2F92">
        <w:rPr>
          <w:rStyle w:val="ab"/>
          <w:rFonts w:cs="Times New Roman"/>
          <w:sz w:val="24"/>
          <w:szCs w:val="24"/>
        </w:rPr>
        <w:t>Покровы тела у животных.</w:t>
      </w:r>
      <w:r w:rsidRPr="00CC2F92">
        <w:rPr>
          <w:rFonts w:cs="Times New Roman"/>
          <w:sz w:val="24"/>
          <w:szCs w:val="24"/>
        </w:rPr>
        <w:t xml:space="preserve"> Покровы у беспозвоночных.</w:t>
      </w:r>
      <w:r w:rsidR="00571787" w:rsidRPr="00CC2F92">
        <w:rPr>
          <w:rFonts w:cs="Times New Roman"/>
          <w:sz w:val="24"/>
          <w:szCs w:val="24"/>
        </w:rPr>
        <w:t xml:space="preserve"> </w:t>
      </w:r>
      <w:r w:rsidRPr="00CC2F92">
        <w:rPr>
          <w:rFonts w:cs="Times New Roman"/>
          <w:sz w:val="24"/>
          <w:szCs w:val="24"/>
        </w:rPr>
        <w:t>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6D81B64C" w14:textId="77777777" w:rsidR="00416B7C" w:rsidRPr="00CC2F92" w:rsidRDefault="00416B7C" w:rsidP="00CC2F92">
      <w:pPr>
        <w:pStyle w:val="aff3"/>
        <w:rPr>
          <w:rFonts w:cs="Times New Roman"/>
          <w:sz w:val="24"/>
          <w:szCs w:val="24"/>
        </w:rPr>
      </w:pPr>
      <w:r w:rsidRPr="00CC2F92">
        <w:rPr>
          <w:rStyle w:val="ab"/>
          <w:rFonts w:cs="Times New Roman"/>
          <w:sz w:val="24"/>
          <w:szCs w:val="24"/>
        </w:rPr>
        <w:t>Координация и регуляция жизнедеятельности у животных.</w:t>
      </w:r>
      <w:r w:rsidRPr="00CC2F92">
        <w:rPr>
          <w:rStyle w:val="a9"/>
          <w:rFonts w:cs="Times New Roman"/>
          <w:sz w:val="24"/>
          <w:szCs w:val="24"/>
        </w:rPr>
        <w:t xml:space="preserve"> </w:t>
      </w:r>
      <w:r w:rsidRPr="00CC2F92">
        <w:rPr>
          <w:rFonts w:cs="Times New Roman"/>
          <w:sz w:val="24"/>
          <w:szCs w:val="24"/>
        </w:rPr>
        <w:t>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w:t>
      </w:r>
      <w:r w:rsidR="00571787" w:rsidRPr="00CC2F92">
        <w:rPr>
          <w:rFonts w:cs="Times New Roman"/>
          <w:sz w:val="24"/>
          <w:szCs w:val="24"/>
        </w:rPr>
        <w:t xml:space="preserve"> </w:t>
      </w:r>
      <w:r w:rsidRPr="00CC2F92">
        <w:rPr>
          <w:rFonts w:cs="Times New Roman"/>
          <w:sz w:val="24"/>
          <w:szCs w:val="24"/>
        </w:rPr>
        <w:t>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243B67E3" w14:textId="77777777" w:rsidR="00416B7C" w:rsidRPr="00CC2F92" w:rsidRDefault="00416B7C" w:rsidP="00CC2F92">
      <w:pPr>
        <w:pStyle w:val="aff3"/>
        <w:rPr>
          <w:rFonts w:cs="Times New Roman"/>
          <w:sz w:val="24"/>
          <w:szCs w:val="24"/>
        </w:rPr>
      </w:pPr>
      <w:r w:rsidRPr="00CC2F92">
        <w:rPr>
          <w:rStyle w:val="ab"/>
          <w:rFonts w:cs="Times New Roman"/>
          <w:sz w:val="24"/>
          <w:szCs w:val="24"/>
        </w:rPr>
        <w:t>Поведение животных.</w:t>
      </w:r>
      <w:r w:rsidRPr="00CC2F92">
        <w:rPr>
          <w:rFonts w:cs="Times New Roman"/>
          <w:sz w:val="24"/>
          <w:szCs w:val="24"/>
        </w:rPr>
        <w:t xml:space="preserve">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160D470F" w14:textId="77777777" w:rsidR="00416B7C" w:rsidRPr="00CC2F92" w:rsidRDefault="00416B7C" w:rsidP="00CC2F92">
      <w:pPr>
        <w:pStyle w:val="aff3"/>
        <w:rPr>
          <w:rFonts w:cs="Times New Roman"/>
          <w:sz w:val="24"/>
          <w:szCs w:val="24"/>
        </w:rPr>
      </w:pPr>
      <w:r w:rsidRPr="00CC2F92">
        <w:rPr>
          <w:rStyle w:val="ab"/>
          <w:rFonts w:cs="Times New Roman"/>
          <w:sz w:val="24"/>
          <w:szCs w:val="24"/>
        </w:rPr>
        <w:t>Размножение и развитие животных.</w:t>
      </w:r>
      <w:r w:rsidRPr="00CC2F92">
        <w:rPr>
          <w:rFonts w:cs="Times New Roman"/>
          <w:sz w:val="24"/>
          <w:szCs w:val="24"/>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166BCAE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lastRenderedPageBreak/>
        <w:t>Лабораторные и практические работы</w:t>
      </w:r>
    </w:p>
    <w:p w14:paraId="40534865" w14:textId="77777777" w:rsidR="00416B7C" w:rsidRPr="00CC2F92" w:rsidRDefault="00416B7C" w:rsidP="00CC2F92">
      <w:pPr>
        <w:pStyle w:val="aff3"/>
        <w:rPr>
          <w:rFonts w:cs="Times New Roman"/>
          <w:sz w:val="24"/>
          <w:szCs w:val="24"/>
        </w:rPr>
      </w:pPr>
      <w:r w:rsidRPr="00CC2F92">
        <w:rPr>
          <w:rFonts w:cs="Times New Roman"/>
          <w:sz w:val="24"/>
          <w:szCs w:val="24"/>
        </w:rPr>
        <w:t>1. Ознакомление с органами опоры и движения у животных.</w:t>
      </w:r>
    </w:p>
    <w:p w14:paraId="560D340A"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способов поглощения пищи у животных.</w:t>
      </w:r>
    </w:p>
    <w:p w14:paraId="53924C4F"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способов дыхания у животных.</w:t>
      </w:r>
    </w:p>
    <w:p w14:paraId="2E864306" w14:textId="77777777" w:rsidR="00416B7C" w:rsidRPr="00CC2F92" w:rsidRDefault="00416B7C" w:rsidP="00CC2F92">
      <w:pPr>
        <w:pStyle w:val="aff3"/>
        <w:rPr>
          <w:rFonts w:cs="Times New Roman"/>
          <w:sz w:val="24"/>
          <w:szCs w:val="24"/>
        </w:rPr>
      </w:pPr>
      <w:r w:rsidRPr="00CC2F92">
        <w:rPr>
          <w:rFonts w:cs="Times New Roman"/>
          <w:sz w:val="24"/>
          <w:szCs w:val="24"/>
        </w:rPr>
        <w:t>4. Ознакомление с системами органов транспорта веществ у животных.</w:t>
      </w:r>
    </w:p>
    <w:p w14:paraId="6FC60C3A" w14:textId="77777777" w:rsidR="00416B7C" w:rsidRPr="00CC2F92" w:rsidRDefault="00416B7C" w:rsidP="00CC2F92">
      <w:pPr>
        <w:pStyle w:val="aff3"/>
        <w:rPr>
          <w:rFonts w:cs="Times New Roman"/>
          <w:sz w:val="24"/>
          <w:szCs w:val="24"/>
        </w:rPr>
      </w:pPr>
      <w:r w:rsidRPr="00CC2F92">
        <w:rPr>
          <w:rFonts w:cs="Times New Roman"/>
          <w:sz w:val="24"/>
          <w:szCs w:val="24"/>
        </w:rPr>
        <w:t>5. Изучение покровов тела у животных.</w:t>
      </w:r>
    </w:p>
    <w:p w14:paraId="1BCFFF1D" w14:textId="77777777" w:rsidR="00416B7C" w:rsidRPr="00CC2F92" w:rsidRDefault="00416B7C" w:rsidP="00CC2F92">
      <w:pPr>
        <w:pStyle w:val="aff3"/>
        <w:rPr>
          <w:rFonts w:cs="Times New Roman"/>
          <w:sz w:val="24"/>
          <w:szCs w:val="24"/>
        </w:rPr>
      </w:pPr>
      <w:r w:rsidRPr="00CC2F92">
        <w:rPr>
          <w:rFonts w:cs="Times New Roman"/>
          <w:sz w:val="24"/>
          <w:szCs w:val="24"/>
        </w:rPr>
        <w:t>6. Изучение органов чувств у животных.</w:t>
      </w:r>
    </w:p>
    <w:p w14:paraId="157AC0B2" w14:textId="77777777" w:rsidR="00416B7C" w:rsidRPr="00CC2F92" w:rsidRDefault="00416B7C" w:rsidP="00CC2F92">
      <w:pPr>
        <w:pStyle w:val="aff3"/>
        <w:rPr>
          <w:rFonts w:cs="Times New Roman"/>
          <w:sz w:val="24"/>
          <w:szCs w:val="24"/>
        </w:rPr>
      </w:pPr>
      <w:r w:rsidRPr="00CC2F92">
        <w:rPr>
          <w:rFonts w:cs="Times New Roman"/>
          <w:sz w:val="24"/>
          <w:szCs w:val="24"/>
        </w:rPr>
        <w:t>7. Формирование условных рефлексов у аквариумных рыб.</w:t>
      </w:r>
    </w:p>
    <w:p w14:paraId="213F393E" w14:textId="77777777" w:rsidR="00416B7C" w:rsidRPr="00CC2F92" w:rsidRDefault="00416B7C" w:rsidP="00CC2F92">
      <w:pPr>
        <w:pStyle w:val="aff3"/>
        <w:rPr>
          <w:rFonts w:cs="Times New Roman"/>
          <w:sz w:val="24"/>
          <w:szCs w:val="24"/>
        </w:rPr>
      </w:pPr>
      <w:r w:rsidRPr="00CC2F92">
        <w:rPr>
          <w:rFonts w:cs="Times New Roman"/>
          <w:sz w:val="24"/>
          <w:szCs w:val="24"/>
        </w:rPr>
        <w:t>8. Строение яйца и развитие зародыша птицы (курицы).</w:t>
      </w:r>
    </w:p>
    <w:p w14:paraId="1183CB6E" w14:textId="77777777" w:rsidR="00416B7C" w:rsidRPr="00CC2F92" w:rsidRDefault="00416B7C" w:rsidP="00CC2F92">
      <w:pPr>
        <w:pStyle w:val="aff3"/>
        <w:rPr>
          <w:rFonts w:cs="Times New Roman"/>
          <w:sz w:val="24"/>
          <w:szCs w:val="24"/>
        </w:rPr>
      </w:pPr>
      <w:r w:rsidRPr="00CC2F92">
        <w:rPr>
          <w:rFonts w:cs="Times New Roman"/>
          <w:sz w:val="24"/>
          <w:szCs w:val="24"/>
        </w:rPr>
        <w:t>3. Систематические группы животных</w:t>
      </w:r>
    </w:p>
    <w:p w14:paraId="081FEE84" w14:textId="77777777" w:rsidR="00416B7C" w:rsidRPr="00CC2F92" w:rsidRDefault="00416B7C" w:rsidP="00CC2F92">
      <w:pPr>
        <w:pStyle w:val="aff3"/>
        <w:rPr>
          <w:rFonts w:cs="Times New Roman"/>
          <w:sz w:val="24"/>
          <w:szCs w:val="24"/>
        </w:rPr>
      </w:pPr>
      <w:r w:rsidRPr="00CC2F92">
        <w:rPr>
          <w:rStyle w:val="ab"/>
          <w:rFonts w:cs="Times New Roman"/>
          <w:sz w:val="24"/>
          <w:szCs w:val="24"/>
        </w:rPr>
        <w:t>Основные категории систематики животных.</w:t>
      </w:r>
      <w:r w:rsidRPr="00CC2F92">
        <w:rPr>
          <w:rFonts w:cs="Times New Roman"/>
          <w:sz w:val="24"/>
          <w:szCs w:val="24"/>
        </w:rPr>
        <w:t xml:space="preserve">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4C0DF03B" w14:textId="77777777" w:rsidR="00416B7C" w:rsidRPr="00CC2F92" w:rsidRDefault="00416B7C" w:rsidP="00CC2F92">
      <w:pPr>
        <w:pStyle w:val="aff3"/>
        <w:rPr>
          <w:rFonts w:cs="Times New Roman"/>
          <w:sz w:val="24"/>
          <w:szCs w:val="24"/>
        </w:rPr>
      </w:pPr>
      <w:r w:rsidRPr="00CC2F92">
        <w:rPr>
          <w:rStyle w:val="ab"/>
          <w:rFonts w:cs="Times New Roman"/>
          <w:sz w:val="24"/>
          <w:szCs w:val="24"/>
        </w:rPr>
        <w:t>Одноклеточные животные — простейшие.</w:t>
      </w:r>
      <w:r w:rsidRPr="00CC2F92">
        <w:rPr>
          <w:rFonts w:cs="Times New Roman"/>
          <w:sz w:val="24"/>
          <w:szCs w:val="24"/>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4DC5DCB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AB0B3FE"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строения инфузории-туфельки и наблюдение за её передвижением. Изучение хемотаксиса.</w:t>
      </w:r>
    </w:p>
    <w:p w14:paraId="27F5DF82" w14:textId="77777777" w:rsidR="00416B7C" w:rsidRPr="00CC2F92" w:rsidRDefault="00416B7C" w:rsidP="00CC2F92">
      <w:pPr>
        <w:pStyle w:val="aff3"/>
        <w:rPr>
          <w:rFonts w:cs="Times New Roman"/>
          <w:sz w:val="24"/>
          <w:szCs w:val="24"/>
        </w:rPr>
      </w:pPr>
      <w:r w:rsidRPr="00CC2F92">
        <w:rPr>
          <w:rFonts w:cs="Times New Roman"/>
          <w:sz w:val="24"/>
          <w:szCs w:val="24"/>
        </w:rPr>
        <w:t>2. Многообразие простейших (на готовых препаратах).</w:t>
      </w:r>
    </w:p>
    <w:p w14:paraId="1E8C359A" w14:textId="77777777" w:rsidR="00416B7C" w:rsidRPr="00CC2F92" w:rsidRDefault="00416B7C" w:rsidP="00CC2F92">
      <w:pPr>
        <w:pStyle w:val="aff3"/>
        <w:rPr>
          <w:rFonts w:cs="Times New Roman"/>
          <w:sz w:val="24"/>
          <w:szCs w:val="24"/>
        </w:rPr>
      </w:pPr>
      <w:r w:rsidRPr="00CC2F92">
        <w:rPr>
          <w:rFonts w:cs="Times New Roman"/>
          <w:sz w:val="24"/>
          <w:szCs w:val="24"/>
        </w:rPr>
        <w:t>3. Изготовление модели клетки простейшего (амёбы, инфузории-туфельки и др.).</w:t>
      </w:r>
    </w:p>
    <w:p w14:paraId="03F11157" w14:textId="77777777" w:rsidR="00416B7C" w:rsidRPr="00CC2F92" w:rsidRDefault="00416B7C" w:rsidP="00CC2F92">
      <w:pPr>
        <w:pStyle w:val="aff3"/>
        <w:rPr>
          <w:rFonts w:cs="Times New Roman"/>
          <w:sz w:val="24"/>
          <w:szCs w:val="24"/>
        </w:rPr>
      </w:pPr>
      <w:r w:rsidRPr="00CC2F92">
        <w:rPr>
          <w:rStyle w:val="ab"/>
          <w:rFonts w:cs="Times New Roman"/>
          <w:sz w:val="24"/>
          <w:szCs w:val="24"/>
        </w:rPr>
        <w:t>Многоклеточные животные.</w:t>
      </w:r>
      <w:r w:rsidRPr="00CC2F92">
        <w:rPr>
          <w:rStyle w:val="aa"/>
          <w:rFonts w:cs="Times New Roman"/>
          <w:sz w:val="24"/>
          <w:szCs w:val="24"/>
        </w:rPr>
        <w:t xml:space="preserve"> </w:t>
      </w:r>
      <w:r w:rsidRPr="00CC2F92">
        <w:rPr>
          <w:rStyle w:val="ab"/>
          <w:rFonts w:cs="Times New Roman"/>
          <w:sz w:val="24"/>
          <w:szCs w:val="24"/>
        </w:rPr>
        <w:t>Кишечнополостные.</w:t>
      </w:r>
      <w:r w:rsidRPr="00CC2F92">
        <w:rPr>
          <w:rFonts w:cs="Times New Roman"/>
          <w:sz w:val="24"/>
          <w:szCs w:val="24"/>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w:t>
      </w:r>
      <w:r w:rsidRPr="00CC2F92">
        <w:rPr>
          <w:rFonts w:cs="Times New Roman"/>
          <w:sz w:val="24"/>
          <w:szCs w:val="24"/>
        </w:rPr>
        <w:lastRenderedPageBreak/>
        <w:t>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14:paraId="5232F98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89B1EAA"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строения пресноводной гидры и её передвижения (школьный аквариум).</w:t>
      </w:r>
    </w:p>
    <w:p w14:paraId="41F40DD7"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питания гидры дафниями и циклопами (школьный аквариум).</w:t>
      </w:r>
    </w:p>
    <w:p w14:paraId="4AC3BFC8" w14:textId="77777777" w:rsidR="00416B7C" w:rsidRPr="00CC2F92" w:rsidRDefault="00416B7C" w:rsidP="00CC2F92">
      <w:pPr>
        <w:pStyle w:val="aff3"/>
        <w:rPr>
          <w:rFonts w:cs="Times New Roman"/>
          <w:sz w:val="24"/>
          <w:szCs w:val="24"/>
        </w:rPr>
      </w:pPr>
      <w:r w:rsidRPr="00CC2F92">
        <w:rPr>
          <w:rFonts w:cs="Times New Roman"/>
          <w:sz w:val="24"/>
          <w:szCs w:val="24"/>
        </w:rPr>
        <w:t>3. Изготовление модели пресноводной гидры.</w:t>
      </w:r>
    </w:p>
    <w:p w14:paraId="52A12ADB" w14:textId="77777777" w:rsidR="00416B7C" w:rsidRPr="00CC2F92" w:rsidRDefault="00416B7C" w:rsidP="00CC2F92">
      <w:pPr>
        <w:pStyle w:val="aff3"/>
        <w:rPr>
          <w:rFonts w:cs="Times New Roman"/>
          <w:sz w:val="24"/>
          <w:szCs w:val="24"/>
        </w:rPr>
      </w:pPr>
      <w:r w:rsidRPr="00CC2F92">
        <w:rPr>
          <w:rStyle w:val="ab"/>
          <w:rFonts w:cs="Times New Roman"/>
          <w:sz w:val="24"/>
          <w:szCs w:val="24"/>
        </w:rPr>
        <w:t>Плоские, круглые, кольчатые черви.</w:t>
      </w:r>
      <w:r w:rsidRPr="00CC2F92">
        <w:rPr>
          <w:rFonts w:cs="Times New Roman"/>
          <w:sz w:val="24"/>
          <w:szCs w:val="24"/>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14:paraId="0BF5ED2D"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7498941D"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внешнего строения дождевого червя. Наблюдение за реакцией дождевого червя на раздражители.</w:t>
      </w:r>
    </w:p>
    <w:p w14:paraId="1C77024A"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внутреннего строения дождевого червя (на готовом влажном препарате и микропрепарате).</w:t>
      </w:r>
    </w:p>
    <w:p w14:paraId="1C9F9E23" w14:textId="77777777" w:rsidR="00416B7C" w:rsidRPr="00CC2F92" w:rsidRDefault="00416B7C" w:rsidP="00CC2F92">
      <w:pPr>
        <w:pStyle w:val="aff3"/>
        <w:rPr>
          <w:rFonts w:cs="Times New Roman"/>
          <w:sz w:val="24"/>
          <w:szCs w:val="24"/>
        </w:rPr>
      </w:pPr>
      <w:r w:rsidRPr="00CC2F92">
        <w:rPr>
          <w:rFonts w:cs="Times New Roman"/>
          <w:sz w:val="24"/>
          <w:szCs w:val="24"/>
        </w:rPr>
        <w:t>3. Изучение приспособлений паразитических червей к паразитизму (на готовых влажных и микропрепаратах).</w:t>
      </w:r>
    </w:p>
    <w:p w14:paraId="3282629B" w14:textId="77777777" w:rsidR="00416B7C" w:rsidRPr="00CC2F92" w:rsidRDefault="00416B7C" w:rsidP="00CC2F92">
      <w:pPr>
        <w:pStyle w:val="aff3"/>
        <w:rPr>
          <w:rFonts w:cs="Times New Roman"/>
          <w:sz w:val="24"/>
          <w:szCs w:val="24"/>
        </w:rPr>
      </w:pPr>
      <w:r w:rsidRPr="00CC2F92">
        <w:rPr>
          <w:rStyle w:val="ab"/>
          <w:rFonts w:cs="Times New Roman"/>
          <w:sz w:val="24"/>
          <w:szCs w:val="24"/>
        </w:rPr>
        <w:t>Членистоногие.</w:t>
      </w:r>
      <w:r w:rsidRPr="00CC2F92">
        <w:rPr>
          <w:rFonts w:cs="Times New Roman"/>
          <w:sz w:val="24"/>
          <w:szCs w:val="24"/>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4F0DAF7F" w14:textId="77777777" w:rsidR="00416B7C" w:rsidRPr="00CC2F92" w:rsidRDefault="00416B7C" w:rsidP="00CC2F92">
      <w:pPr>
        <w:pStyle w:val="aff3"/>
        <w:rPr>
          <w:rFonts w:cs="Times New Roman"/>
          <w:sz w:val="24"/>
          <w:szCs w:val="24"/>
        </w:rPr>
      </w:pPr>
      <w:r w:rsidRPr="00CC2F92">
        <w:rPr>
          <w:rStyle w:val="aa"/>
          <w:rFonts w:cs="Times New Roman"/>
          <w:sz w:val="24"/>
          <w:szCs w:val="24"/>
        </w:rPr>
        <w:t>Ракообразные.</w:t>
      </w:r>
      <w:r w:rsidRPr="00CC2F92">
        <w:rPr>
          <w:rFonts w:cs="Times New Roman"/>
          <w:sz w:val="24"/>
          <w:szCs w:val="24"/>
        </w:rPr>
        <w:t xml:space="preserve"> Особенности строения и жизнедеятельности. Значение ракообразных в природе и жизни человека.</w:t>
      </w:r>
    </w:p>
    <w:p w14:paraId="5B127726" w14:textId="77777777" w:rsidR="00416B7C" w:rsidRPr="00CC2F92" w:rsidRDefault="00416B7C" w:rsidP="00CC2F92">
      <w:pPr>
        <w:pStyle w:val="aff3"/>
        <w:rPr>
          <w:rFonts w:cs="Times New Roman"/>
          <w:sz w:val="24"/>
          <w:szCs w:val="24"/>
        </w:rPr>
      </w:pPr>
      <w:r w:rsidRPr="00CC2F92">
        <w:rPr>
          <w:rStyle w:val="aa"/>
          <w:rFonts w:cs="Times New Roman"/>
          <w:sz w:val="24"/>
          <w:szCs w:val="24"/>
        </w:rPr>
        <w:t xml:space="preserve">Паукообразные. </w:t>
      </w:r>
      <w:r w:rsidRPr="00CC2F92">
        <w:rPr>
          <w:rFonts w:cs="Times New Roman"/>
          <w:sz w:val="24"/>
          <w:szCs w:val="24"/>
        </w:rPr>
        <w:t>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6E71C8BD" w14:textId="77777777" w:rsidR="00416B7C" w:rsidRPr="00CC2F92" w:rsidRDefault="00416B7C" w:rsidP="00CC2F92">
      <w:pPr>
        <w:pStyle w:val="aff3"/>
        <w:rPr>
          <w:rFonts w:cs="Times New Roman"/>
          <w:sz w:val="24"/>
          <w:szCs w:val="24"/>
        </w:rPr>
      </w:pPr>
      <w:r w:rsidRPr="00CC2F92">
        <w:rPr>
          <w:rStyle w:val="aa"/>
          <w:rFonts w:cs="Times New Roman"/>
          <w:sz w:val="24"/>
          <w:szCs w:val="24"/>
        </w:rPr>
        <w:lastRenderedPageBreak/>
        <w:t>Насекомые.</w:t>
      </w:r>
      <w:r w:rsidRPr="00CC2F92">
        <w:rPr>
          <w:rFonts w:cs="Times New Roman"/>
          <w:sz w:val="24"/>
          <w:szCs w:val="24"/>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1E2EF5FF" w14:textId="77777777" w:rsidR="00416B7C" w:rsidRPr="00CC2F92" w:rsidRDefault="00416B7C" w:rsidP="00CC2F92">
      <w:pPr>
        <w:pStyle w:val="aff3"/>
        <w:rPr>
          <w:rFonts w:cs="Times New Roman"/>
          <w:sz w:val="24"/>
          <w:szCs w:val="24"/>
        </w:rPr>
      </w:pPr>
      <w:r w:rsidRPr="00CC2F92">
        <w:rPr>
          <w:rFonts w:cs="Times New Roman"/>
          <w:sz w:val="24"/>
          <w:szCs w:val="24"/>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14:paraId="0A9FEA84"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3F48A3E"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внешнего строения насекомого (на примере майского жука или других крупных насекомых-вредителей).</w:t>
      </w:r>
    </w:p>
    <w:p w14:paraId="47684085" w14:textId="77777777" w:rsidR="00416B7C" w:rsidRPr="00CC2F92" w:rsidRDefault="00416B7C" w:rsidP="00CC2F92">
      <w:pPr>
        <w:pStyle w:val="aff3"/>
        <w:rPr>
          <w:rFonts w:cs="Times New Roman"/>
          <w:sz w:val="24"/>
          <w:szCs w:val="24"/>
        </w:rPr>
      </w:pPr>
      <w:r w:rsidRPr="00CC2F92">
        <w:rPr>
          <w:rFonts w:cs="Times New Roman"/>
          <w:sz w:val="24"/>
          <w:szCs w:val="24"/>
        </w:rPr>
        <w:t>2. Ознакомление с различными типами развития насекомых (на примере коллекций).</w:t>
      </w:r>
    </w:p>
    <w:p w14:paraId="057FF98C" w14:textId="77777777" w:rsidR="00416B7C" w:rsidRPr="00CC2F92" w:rsidRDefault="00416B7C" w:rsidP="00CC2F92">
      <w:pPr>
        <w:pStyle w:val="aff3"/>
        <w:rPr>
          <w:rFonts w:cs="Times New Roman"/>
          <w:sz w:val="24"/>
          <w:szCs w:val="24"/>
        </w:rPr>
      </w:pPr>
      <w:r w:rsidRPr="00CC2F92">
        <w:rPr>
          <w:rStyle w:val="ab"/>
          <w:rFonts w:cs="Times New Roman"/>
          <w:sz w:val="24"/>
          <w:szCs w:val="24"/>
        </w:rPr>
        <w:t>Моллюски.</w:t>
      </w:r>
      <w:r w:rsidRPr="00CC2F92">
        <w:rPr>
          <w:rFonts w:cs="Times New Roman"/>
          <w:sz w:val="24"/>
          <w:szCs w:val="24"/>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w:t>
      </w:r>
      <w:r w:rsidR="00571787" w:rsidRPr="00CC2F92">
        <w:rPr>
          <w:rFonts w:cs="Times New Roman"/>
          <w:sz w:val="24"/>
          <w:szCs w:val="24"/>
        </w:rPr>
        <w:t xml:space="preserve"> </w:t>
      </w:r>
      <w:r w:rsidRPr="00CC2F92">
        <w:rPr>
          <w:rFonts w:cs="Times New Roman"/>
          <w:sz w:val="24"/>
          <w:szCs w:val="24"/>
        </w:rPr>
        <w:t>приспособленности моллюсков к среде обитания. Размножение моллюсков. Многообразие моллюсков. Значение моллюсков в природе и жизни человека.</w:t>
      </w:r>
    </w:p>
    <w:p w14:paraId="1995316D"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B95D39B"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Исследование внешнего строения раковин пресноводных и морских моллюсков (раковины беззубки, перловицы, прудовика, катушки и др.).</w:t>
      </w:r>
    </w:p>
    <w:p w14:paraId="0DE38CD8" w14:textId="77777777" w:rsidR="00416B7C" w:rsidRPr="00CC2F92" w:rsidRDefault="00416B7C" w:rsidP="00CC2F92">
      <w:pPr>
        <w:pStyle w:val="aff3"/>
        <w:rPr>
          <w:rFonts w:cs="Times New Roman"/>
          <w:sz w:val="24"/>
          <w:szCs w:val="24"/>
        </w:rPr>
      </w:pPr>
      <w:r w:rsidRPr="00CC2F92">
        <w:rPr>
          <w:rStyle w:val="ab"/>
          <w:rFonts w:cs="Times New Roman"/>
          <w:sz w:val="24"/>
          <w:szCs w:val="24"/>
        </w:rPr>
        <w:t>Хордовые.</w:t>
      </w:r>
      <w:r w:rsidRPr="00CC2F92">
        <w:rPr>
          <w:rFonts w:cs="Times New Roman"/>
          <w:sz w:val="24"/>
          <w:szCs w:val="24"/>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6D9F0266" w14:textId="77777777" w:rsidR="00416B7C" w:rsidRPr="00CC2F92" w:rsidRDefault="00416B7C" w:rsidP="00CC2F92">
      <w:pPr>
        <w:pStyle w:val="aff3"/>
        <w:rPr>
          <w:rFonts w:cs="Times New Roman"/>
          <w:sz w:val="24"/>
          <w:szCs w:val="24"/>
        </w:rPr>
      </w:pPr>
      <w:r w:rsidRPr="00CC2F92">
        <w:rPr>
          <w:rStyle w:val="ab"/>
          <w:rFonts w:cs="Times New Roman"/>
          <w:sz w:val="24"/>
          <w:szCs w:val="24"/>
        </w:rPr>
        <w:t>Рыбы.</w:t>
      </w:r>
      <w:r w:rsidRPr="00CC2F92">
        <w:rPr>
          <w:rFonts w:cs="Times New Roman"/>
          <w:sz w:val="24"/>
          <w:szCs w:val="24"/>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w:t>
      </w:r>
      <w:r w:rsidRPr="00CC2F92">
        <w:rPr>
          <w:rFonts w:cs="Times New Roman"/>
          <w:sz w:val="24"/>
          <w:szCs w:val="24"/>
        </w:rPr>
        <w:lastRenderedPageBreak/>
        <w:t>новные систематические группы рыб. Значение рыб в природе и жизни человека. Хозяйственное значение рыб.</w:t>
      </w:r>
    </w:p>
    <w:p w14:paraId="082BEB49"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7EDF61C"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внешнего строения и особенностей передвижения рыбы (на примере живой рыбы в банке с водой).</w:t>
      </w:r>
    </w:p>
    <w:p w14:paraId="1F07588E"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внутреннего строения рыбы (на примере готового влажного препарата).</w:t>
      </w:r>
    </w:p>
    <w:p w14:paraId="77DD04E4" w14:textId="77777777" w:rsidR="00416B7C" w:rsidRPr="00CC2F92" w:rsidRDefault="00416B7C" w:rsidP="00CC2F92">
      <w:pPr>
        <w:pStyle w:val="aff3"/>
        <w:rPr>
          <w:rFonts w:cs="Times New Roman"/>
          <w:sz w:val="24"/>
          <w:szCs w:val="24"/>
        </w:rPr>
      </w:pPr>
      <w:r w:rsidRPr="00CC2F92">
        <w:rPr>
          <w:rStyle w:val="ab"/>
          <w:rFonts w:cs="Times New Roman"/>
          <w:sz w:val="24"/>
          <w:szCs w:val="24"/>
        </w:rPr>
        <w:t>Земноводные.</w:t>
      </w:r>
      <w:r w:rsidRPr="00CC2F92">
        <w:rPr>
          <w:rStyle w:val="aa"/>
          <w:rFonts w:cs="Times New Roman"/>
          <w:sz w:val="24"/>
          <w:szCs w:val="24"/>
        </w:rPr>
        <w:t xml:space="preserve"> </w:t>
      </w:r>
      <w:r w:rsidRPr="00CC2F92">
        <w:rPr>
          <w:rFonts w:cs="Times New Roman"/>
          <w:sz w:val="24"/>
          <w:szCs w:val="24"/>
        </w:rPr>
        <w:t>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14:paraId="75119FB4"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земноводных и их охрана. Значение земноводных в природе и жизни человека.</w:t>
      </w:r>
    </w:p>
    <w:p w14:paraId="4028A66A" w14:textId="77777777" w:rsidR="00416B7C" w:rsidRPr="00CC2F92" w:rsidRDefault="00416B7C" w:rsidP="00CC2F92">
      <w:pPr>
        <w:pStyle w:val="aff3"/>
        <w:rPr>
          <w:rFonts w:cs="Times New Roman"/>
          <w:sz w:val="24"/>
          <w:szCs w:val="24"/>
        </w:rPr>
      </w:pPr>
      <w:r w:rsidRPr="00CC2F92">
        <w:rPr>
          <w:rStyle w:val="ab"/>
          <w:rFonts w:cs="Times New Roman"/>
          <w:sz w:val="24"/>
          <w:szCs w:val="24"/>
        </w:rPr>
        <w:t>Пресмыкающиеся.</w:t>
      </w:r>
      <w:r w:rsidRPr="00CC2F92">
        <w:rPr>
          <w:rFonts w:cs="Times New Roman"/>
          <w:sz w:val="24"/>
          <w:szCs w:val="24"/>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72850B3E" w14:textId="77777777" w:rsidR="00416B7C" w:rsidRPr="00CC2F92" w:rsidRDefault="00416B7C" w:rsidP="00CC2F92">
      <w:pPr>
        <w:pStyle w:val="aff3"/>
        <w:rPr>
          <w:rFonts w:cs="Times New Roman"/>
          <w:sz w:val="24"/>
          <w:szCs w:val="24"/>
        </w:rPr>
      </w:pPr>
      <w:r w:rsidRPr="00CC2F92">
        <w:rPr>
          <w:rStyle w:val="ab"/>
          <w:rFonts w:cs="Times New Roman"/>
          <w:sz w:val="24"/>
          <w:szCs w:val="24"/>
        </w:rPr>
        <w:t>Птицы.</w:t>
      </w:r>
      <w:r w:rsidRPr="00CC2F92">
        <w:rPr>
          <w:rFonts w:cs="Times New Roman"/>
          <w:sz w:val="24"/>
          <w:szCs w:val="24"/>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14:paraId="750D4873" w14:textId="77777777" w:rsidR="00416B7C" w:rsidRPr="00CC2F92" w:rsidRDefault="00416B7C" w:rsidP="00CC2F92">
      <w:pPr>
        <w:pStyle w:val="aff3"/>
        <w:rPr>
          <w:rFonts w:cs="Times New Roman"/>
          <w:sz w:val="24"/>
          <w:szCs w:val="24"/>
        </w:rPr>
      </w:pPr>
      <w:r w:rsidRPr="00CC2F92">
        <w:rPr>
          <w:rStyle w:val="aa"/>
          <w:rFonts w:cs="Times New Roman"/>
          <w:sz w:val="24"/>
          <w:szCs w:val="24"/>
        </w:rPr>
        <w:t>*</w:t>
      </w:r>
      <w:r w:rsidRPr="00CC2F92">
        <w:rPr>
          <w:rFonts w:cs="Times New Roman"/>
          <w:sz w:val="24"/>
          <w:szCs w:val="24"/>
        </w:rPr>
        <w:t>Многообразие птиц изучается по выбору учителя на примере трёх экологических групп с учётом распространения птиц в своём регионе.</w:t>
      </w:r>
    </w:p>
    <w:p w14:paraId="19A15898"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5DD07996" w14:textId="77777777" w:rsidR="00416B7C" w:rsidRPr="00CC2F92" w:rsidRDefault="00416B7C" w:rsidP="00CC2F92">
      <w:pPr>
        <w:pStyle w:val="aff3"/>
        <w:rPr>
          <w:rFonts w:cs="Times New Roman"/>
          <w:sz w:val="24"/>
          <w:szCs w:val="24"/>
        </w:rPr>
      </w:pPr>
      <w:r w:rsidRPr="00CC2F92">
        <w:rPr>
          <w:rFonts w:cs="Times New Roman"/>
          <w:spacing w:val="-4"/>
          <w:sz w:val="24"/>
          <w:szCs w:val="24"/>
        </w:rPr>
        <w:t>1. Исследование внешнего строения и перьевого покрова птиц (на примере чучела птиц и набора перьев: контурных, пуховых и пуха).</w:t>
      </w:r>
    </w:p>
    <w:p w14:paraId="21D55C71"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особенностей скелета птицы.</w:t>
      </w:r>
    </w:p>
    <w:p w14:paraId="11481293" w14:textId="77777777" w:rsidR="00416B7C" w:rsidRPr="00CC2F92" w:rsidRDefault="00416B7C" w:rsidP="00CC2F92">
      <w:pPr>
        <w:pStyle w:val="aff3"/>
        <w:rPr>
          <w:rFonts w:cs="Times New Roman"/>
          <w:sz w:val="24"/>
          <w:szCs w:val="24"/>
        </w:rPr>
      </w:pPr>
      <w:r w:rsidRPr="00CC2F92">
        <w:rPr>
          <w:rStyle w:val="ab"/>
          <w:rFonts w:cs="Times New Roman"/>
          <w:sz w:val="24"/>
          <w:szCs w:val="24"/>
        </w:rPr>
        <w:lastRenderedPageBreak/>
        <w:t>Млекопитающие.</w:t>
      </w:r>
      <w:r w:rsidRPr="00CC2F92">
        <w:rPr>
          <w:rFonts w:cs="Times New Roman"/>
          <w:sz w:val="24"/>
          <w:szCs w:val="24"/>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14FD5BBC" w14:textId="77777777" w:rsidR="00416B7C" w:rsidRPr="00CC2F92" w:rsidRDefault="00416B7C" w:rsidP="00CC2F92">
      <w:pPr>
        <w:pStyle w:val="aff3"/>
        <w:rPr>
          <w:rFonts w:cs="Times New Roman"/>
          <w:sz w:val="24"/>
          <w:szCs w:val="24"/>
        </w:rPr>
      </w:pPr>
      <w:r w:rsidRPr="00CC2F92">
        <w:rPr>
          <w:rFonts w:cs="Times New Roman"/>
          <w:sz w:val="24"/>
          <w:szCs w:val="24"/>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56B4F5F7" w14:textId="77777777" w:rsidR="00416B7C" w:rsidRPr="00CC2F92" w:rsidRDefault="00416B7C" w:rsidP="00CC2F92">
      <w:pPr>
        <w:pStyle w:val="aff3"/>
        <w:rPr>
          <w:rFonts w:cs="Times New Roman"/>
          <w:sz w:val="24"/>
          <w:szCs w:val="24"/>
        </w:rPr>
      </w:pPr>
      <w:r w:rsidRPr="00CC2F92">
        <w:rPr>
          <w:rFonts w:cs="Times New Roman"/>
          <w:sz w:val="24"/>
          <w:szCs w:val="24"/>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774CE72F" w14:textId="77777777" w:rsidR="00416B7C" w:rsidRPr="00CC2F92" w:rsidRDefault="00416B7C" w:rsidP="00CC2F92">
      <w:pPr>
        <w:pStyle w:val="aff3"/>
        <w:rPr>
          <w:rFonts w:cs="Times New Roman"/>
          <w:sz w:val="24"/>
          <w:szCs w:val="24"/>
        </w:rPr>
      </w:pPr>
      <w:r w:rsidRPr="00CC2F92">
        <w:rPr>
          <w:rFonts w:cs="Times New Roman"/>
          <w:sz w:val="24"/>
          <w:szCs w:val="24"/>
        </w:rPr>
        <w:t>*Изучаются 6 отрядов млекопитающих на примере двух видов из каждого отряда по выбору учителя.</w:t>
      </w:r>
    </w:p>
    <w:p w14:paraId="5C4DE9D6" w14:textId="77777777" w:rsidR="00416B7C" w:rsidRPr="00CC2F92" w:rsidRDefault="00416B7C" w:rsidP="00CC2F92">
      <w:pPr>
        <w:pStyle w:val="aff3"/>
        <w:rPr>
          <w:rStyle w:val="aa"/>
          <w:rFonts w:cs="Times New Roman"/>
          <w:sz w:val="24"/>
          <w:szCs w:val="24"/>
        </w:rPr>
      </w:pPr>
    </w:p>
    <w:p w14:paraId="3410A902"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7E308BA3"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особенностей скелета млекопитающих.</w:t>
      </w:r>
    </w:p>
    <w:p w14:paraId="2769EB38" w14:textId="77777777" w:rsidR="00416B7C" w:rsidRPr="00CC2F92" w:rsidRDefault="00416B7C" w:rsidP="00CC2F92">
      <w:pPr>
        <w:pStyle w:val="aff3"/>
        <w:rPr>
          <w:rFonts w:cs="Times New Roman"/>
          <w:sz w:val="24"/>
          <w:szCs w:val="24"/>
        </w:rPr>
      </w:pPr>
      <w:r w:rsidRPr="00CC2F92">
        <w:rPr>
          <w:rFonts w:cs="Times New Roman"/>
          <w:sz w:val="24"/>
          <w:szCs w:val="24"/>
        </w:rPr>
        <w:t>2. Исследование особенностей зубной системы млекопитающих.</w:t>
      </w:r>
    </w:p>
    <w:p w14:paraId="257198B0" w14:textId="77777777" w:rsidR="00416B7C" w:rsidRPr="00CC2F92" w:rsidRDefault="00416B7C" w:rsidP="00CC2F92">
      <w:pPr>
        <w:pStyle w:val="aff3"/>
        <w:rPr>
          <w:rFonts w:cs="Times New Roman"/>
          <w:sz w:val="24"/>
          <w:szCs w:val="24"/>
        </w:rPr>
      </w:pPr>
      <w:r w:rsidRPr="00CC2F92">
        <w:rPr>
          <w:rFonts w:cs="Times New Roman"/>
          <w:sz w:val="24"/>
          <w:szCs w:val="24"/>
        </w:rPr>
        <w:t>4. Развитие животного мира на Земле</w:t>
      </w:r>
    </w:p>
    <w:p w14:paraId="11FB6D82" w14:textId="77777777" w:rsidR="00416B7C" w:rsidRPr="00CC2F92" w:rsidRDefault="00416B7C" w:rsidP="00CC2F92">
      <w:pPr>
        <w:pStyle w:val="aff3"/>
        <w:rPr>
          <w:rFonts w:cs="Times New Roman"/>
          <w:sz w:val="24"/>
          <w:szCs w:val="24"/>
        </w:rPr>
      </w:pPr>
      <w:r w:rsidRPr="00CC2F92">
        <w:rPr>
          <w:rFonts w:cs="Times New Roman"/>
          <w:sz w:val="24"/>
          <w:szCs w:val="24"/>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75A4D855" w14:textId="77777777" w:rsidR="00416B7C" w:rsidRPr="00CC2F92" w:rsidRDefault="00416B7C" w:rsidP="00CC2F92">
      <w:pPr>
        <w:pStyle w:val="aff3"/>
        <w:rPr>
          <w:rFonts w:cs="Times New Roman"/>
          <w:sz w:val="24"/>
          <w:szCs w:val="24"/>
        </w:rPr>
      </w:pPr>
      <w:r w:rsidRPr="00CC2F92">
        <w:rPr>
          <w:rFonts w:cs="Times New Roman"/>
          <w:sz w:val="24"/>
          <w:szCs w:val="24"/>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500C395A"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00110EF" w14:textId="77777777" w:rsidR="00416B7C" w:rsidRPr="00CC2F92" w:rsidRDefault="00416B7C" w:rsidP="00CC2F92">
      <w:pPr>
        <w:pStyle w:val="aff3"/>
        <w:rPr>
          <w:rFonts w:cs="Times New Roman"/>
          <w:sz w:val="24"/>
          <w:szCs w:val="24"/>
        </w:rPr>
      </w:pPr>
      <w:r w:rsidRPr="00CC2F92">
        <w:rPr>
          <w:rFonts w:cs="Times New Roman"/>
          <w:sz w:val="24"/>
          <w:szCs w:val="24"/>
        </w:rPr>
        <w:t>Исследование ископаемых остатков вымерших животных.</w:t>
      </w:r>
    </w:p>
    <w:p w14:paraId="43F34F21" w14:textId="77777777" w:rsidR="00416B7C" w:rsidRPr="00CC2F92" w:rsidRDefault="00416B7C" w:rsidP="00CC2F92">
      <w:pPr>
        <w:pStyle w:val="aff3"/>
        <w:rPr>
          <w:rFonts w:cs="Times New Roman"/>
          <w:sz w:val="24"/>
          <w:szCs w:val="24"/>
        </w:rPr>
      </w:pPr>
      <w:r w:rsidRPr="00CC2F92">
        <w:rPr>
          <w:rFonts w:cs="Times New Roman"/>
          <w:sz w:val="24"/>
          <w:szCs w:val="24"/>
        </w:rPr>
        <w:t>5. Животные в природных сообществах</w:t>
      </w:r>
    </w:p>
    <w:p w14:paraId="682F889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Животные и среда обитания. Влияние света, температуры и влажности на животных. Приспособленность животных к условиям среды обитания.</w:t>
      </w:r>
    </w:p>
    <w:p w14:paraId="029719BE" w14:textId="77777777" w:rsidR="00416B7C" w:rsidRPr="00CC2F92" w:rsidRDefault="00416B7C" w:rsidP="00CC2F92">
      <w:pPr>
        <w:pStyle w:val="aff3"/>
        <w:rPr>
          <w:rFonts w:cs="Times New Roman"/>
          <w:sz w:val="24"/>
          <w:szCs w:val="24"/>
        </w:rPr>
      </w:pPr>
      <w:r w:rsidRPr="00CC2F92">
        <w:rPr>
          <w:rFonts w:cs="Times New Roman"/>
          <w:sz w:val="24"/>
          <w:szCs w:val="24"/>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79C3332F" w14:textId="77777777" w:rsidR="00416B7C" w:rsidRPr="00CC2F92" w:rsidRDefault="00416B7C" w:rsidP="00CC2F92">
      <w:pPr>
        <w:pStyle w:val="aff3"/>
        <w:rPr>
          <w:rFonts w:cs="Times New Roman"/>
          <w:sz w:val="24"/>
          <w:szCs w:val="24"/>
        </w:rPr>
      </w:pPr>
      <w:r w:rsidRPr="00CC2F92">
        <w:rPr>
          <w:rFonts w:cs="Times New Roman"/>
          <w:sz w:val="24"/>
          <w:szCs w:val="24"/>
        </w:rPr>
        <w:t>Животный мир природных зон Земли. Основные закономерности распределения животных на планете. Фауна.</w:t>
      </w:r>
    </w:p>
    <w:p w14:paraId="508F95E0" w14:textId="77777777" w:rsidR="00416B7C" w:rsidRPr="00CC2F92" w:rsidRDefault="00416B7C" w:rsidP="00CC2F92">
      <w:pPr>
        <w:pStyle w:val="aff3"/>
        <w:rPr>
          <w:rFonts w:cs="Times New Roman"/>
          <w:sz w:val="24"/>
          <w:szCs w:val="24"/>
        </w:rPr>
      </w:pPr>
      <w:r w:rsidRPr="00CC2F92">
        <w:rPr>
          <w:rFonts w:cs="Times New Roman"/>
          <w:sz w:val="24"/>
          <w:szCs w:val="24"/>
        </w:rPr>
        <w:t>6. Животные и человек</w:t>
      </w:r>
    </w:p>
    <w:p w14:paraId="2F759043" w14:textId="77777777" w:rsidR="00416B7C" w:rsidRPr="00CC2F92" w:rsidRDefault="00416B7C" w:rsidP="00CC2F92">
      <w:pPr>
        <w:pStyle w:val="aff3"/>
        <w:rPr>
          <w:rFonts w:cs="Times New Roman"/>
          <w:sz w:val="24"/>
          <w:szCs w:val="24"/>
        </w:rPr>
      </w:pPr>
      <w:r w:rsidRPr="00CC2F92">
        <w:rPr>
          <w:rFonts w:cs="Times New Roman"/>
          <w:sz w:val="24"/>
          <w:szCs w:val="24"/>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4C2C24AB" w14:textId="77777777" w:rsidR="00416B7C" w:rsidRPr="00CC2F92" w:rsidRDefault="00416B7C" w:rsidP="00CC2F92">
      <w:pPr>
        <w:pStyle w:val="aff3"/>
        <w:rPr>
          <w:rFonts w:cs="Times New Roman"/>
          <w:sz w:val="24"/>
          <w:szCs w:val="24"/>
        </w:rPr>
      </w:pPr>
      <w:r w:rsidRPr="00CC2F92">
        <w:rPr>
          <w:rFonts w:cs="Times New Roman"/>
          <w:sz w:val="24"/>
          <w:szCs w:val="24"/>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54879527" w14:textId="77777777" w:rsidR="00416B7C" w:rsidRPr="00CC2F92" w:rsidRDefault="00416B7C" w:rsidP="00CC2F92">
      <w:pPr>
        <w:pStyle w:val="aff3"/>
        <w:rPr>
          <w:rFonts w:cs="Times New Roman"/>
          <w:sz w:val="24"/>
          <w:szCs w:val="24"/>
        </w:rPr>
      </w:pPr>
      <w:r w:rsidRPr="00CC2F92">
        <w:rPr>
          <w:rFonts w:cs="Times New Roman"/>
          <w:sz w:val="24"/>
          <w:szCs w:val="24"/>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7071DB9F" w14:textId="77777777" w:rsidR="00416B7C" w:rsidRPr="00CC2F92" w:rsidRDefault="00416B7C" w:rsidP="00CC2F92">
      <w:pPr>
        <w:pStyle w:val="aff3"/>
        <w:rPr>
          <w:rFonts w:cs="Times New Roman"/>
          <w:sz w:val="24"/>
          <w:szCs w:val="24"/>
        </w:rPr>
      </w:pPr>
      <w:r w:rsidRPr="00CC2F92">
        <w:rPr>
          <w:rFonts w:cs="Times New Roman"/>
          <w:sz w:val="24"/>
          <w:szCs w:val="24"/>
        </w:rPr>
        <w:t>9 класс</w:t>
      </w:r>
    </w:p>
    <w:p w14:paraId="5B035686" w14:textId="77777777" w:rsidR="00416B7C" w:rsidRPr="00CC2F92" w:rsidRDefault="00416B7C" w:rsidP="00CC2F92">
      <w:pPr>
        <w:pStyle w:val="aff3"/>
        <w:rPr>
          <w:rFonts w:cs="Times New Roman"/>
          <w:sz w:val="24"/>
          <w:szCs w:val="24"/>
        </w:rPr>
      </w:pPr>
      <w:r w:rsidRPr="00CC2F92">
        <w:rPr>
          <w:rFonts w:cs="Times New Roman"/>
          <w:sz w:val="24"/>
          <w:szCs w:val="24"/>
        </w:rPr>
        <w:t>1. Человек — биосоциальный вид</w:t>
      </w:r>
    </w:p>
    <w:p w14:paraId="2A1B44F2" w14:textId="77777777" w:rsidR="00416B7C" w:rsidRPr="00CC2F92" w:rsidRDefault="00416B7C" w:rsidP="00CC2F92">
      <w:pPr>
        <w:pStyle w:val="aff3"/>
        <w:rPr>
          <w:rFonts w:cs="Times New Roman"/>
          <w:sz w:val="24"/>
          <w:szCs w:val="24"/>
        </w:rPr>
      </w:pPr>
      <w:r w:rsidRPr="00CC2F92">
        <w:rPr>
          <w:rFonts w:cs="Times New Roman"/>
          <w:sz w:val="24"/>
          <w:szCs w:val="24"/>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7330D1D3"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w:t>
      </w:r>
      <w:r w:rsidRPr="00CC2F92">
        <w:rPr>
          <w:rFonts w:cs="Times New Roman"/>
          <w:sz w:val="24"/>
          <w:szCs w:val="24"/>
        </w:rPr>
        <w:lastRenderedPageBreak/>
        <w:t>человека. Человек разумный. Антропогенез, его этапы. Биологические и социальные факторы становления человека. Человеческие расы.</w:t>
      </w:r>
    </w:p>
    <w:p w14:paraId="32EE8AA8" w14:textId="77777777" w:rsidR="00416B7C" w:rsidRPr="00CC2F92" w:rsidRDefault="00416B7C" w:rsidP="00CC2F92">
      <w:pPr>
        <w:pStyle w:val="aff3"/>
        <w:rPr>
          <w:rFonts w:cs="Times New Roman"/>
          <w:sz w:val="24"/>
          <w:szCs w:val="24"/>
        </w:rPr>
      </w:pPr>
      <w:r w:rsidRPr="00CC2F92">
        <w:rPr>
          <w:rFonts w:cs="Times New Roman"/>
          <w:sz w:val="24"/>
          <w:szCs w:val="24"/>
        </w:rPr>
        <w:t>2. Структура организма человека</w:t>
      </w:r>
    </w:p>
    <w:p w14:paraId="044A2461" w14:textId="77777777" w:rsidR="00416B7C" w:rsidRPr="00CC2F92" w:rsidRDefault="00416B7C" w:rsidP="00CC2F92">
      <w:pPr>
        <w:pStyle w:val="aff3"/>
        <w:rPr>
          <w:rFonts w:cs="Times New Roman"/>
          <w:sz w:val="24"/>
          <w:szCs w:val="24"/>
        </w:rPr>
      </w:pPr>
      <w:r w:rsidRPr="00CC2F92">
        <w:rPr>
          <w:rFonts w:cs="Times New Roman"/>
          <w:spacing w:val="-1"/>
          <w:sz w:val="24"/>
          <w:szCs w:val="24"/>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14:paraId="2B624C72" w14:textId="77777777" w:rsidR="00416B7C" w:rsidRPr="00CC2F92" w:rsidRDefault="00416B7C" w:rsidP="00CC2F92">
      <w:pPr>
        <w:pStyle w:val="aff3"/>
        <w:rPr>
          <w:rFonts w:cs="Times New Roman"/>
          <w:sz w:val="24"/>
          <w:szCs w:val="24"/>
        </w:rPr>
      </w:pPr>
      <w:r w:rsidRPr="00CC2F92">
        <w:rPr>
          <w:rFonts w:cs="Times New Roman"/>
          <w:sz w:val="24"/>
          <w:szCs w:val="24"/>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751B7585"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97873CA" w14:textId="77777777" w:rsidR="00416B7C" w:rsidRPr="00CC2F92" w:rsidRDefault="00416B7C" w:rsidP="00CC2F92">
      <w:pPr>
        <w:pStyle w:val="aff3"/>
        <w:rPr>
          <w:rFonts w:cs="Times New Roman"/>
          <w:sz w:val="24"/>
          <w:szCs w:val="24"/>
        </w:rPr>
      </w:pPr>
      <w:r w:rsidRPr="00CC2F92">
        <w:rPr>
          <w:rFonts w:cs="Times New Roman"/>
          <w:sz w:val="24"/>
          <w:szCs w:val="24"/>
        </w:rPr>
        <w:t>1. Изучение клеток слизистой оболочки полости рта человека.</w:t>
      </w:r>
    </w:p>
    <w:p w14:paraId="5CFEEB9D" w14:textId="77777777" w:rsidR="00416B7C" w:rsidRPr="00CC2F92" w:rsidRDefault="00416B7C" w:rsidP="00CC2F92">
      <w:pPr>
        <w:pStyle w:val="aff3"/>
        <w:rPr>
          <w:rFonts w:cs="Times New Roman"/>
          <w:sz w:val="24"/>
          <w:szCs w:val="24"/>
        </w:rPr>
      </w:pPr>
      <w:r w:rsidRPr="00CC2F92">
        <w:rPr>
          <w:rFonts w:cs="Times New Roman"/>
          <w:sz w:val="24"/>
          <w:szCs w:val="24"/>
        </w:rPr>
        <w:t>2. Изучение микроскопического строения тканей (на готовых микропрепаратах).</w:t>
      </w:r>
    </w:p>
    <w:p w14:paraId="3AA1E111" w14:textId="77777777" w:rsidR="00416B7C" w:rsidRPr="00CC2F92" w:rsidRDefault="00416B7C" w:rsidP="00CC2F92">
      <w:pPr>
        <w:pStyle w:val="aff3"/>
        <w:rPr>
          <w:rFonts w:cs="Times New Roman"/>
          <w:sz w:val="24"/>
          <w:szCs w:val="24"/>
        </w:rPr>
      </w:pPr>
      <w:r w:rsidRPr="00CC2F92">
        <w:rPr>
          <w:rFonts w:cs="Times New Roman"/>
          <w:sz w:val="24"/>
          <w:szCs w:val="24"/>
        </w:rPr>
        <w:t>3. Распознавание органов и систем органов человека (по таблицам).</w:t>
      </w:r>
    </w:p>
    <w:p w14:paraId="6F442CC1" w14:textId="77777777" w:rsidR="00416B7C" w:rsidRPr="00CC2F92" w:rsidRDefault="00416B7C" w:rsidP="00CC2F92">
      <w:pPr>
        <w:pStyle w:val="aff3"/>
        <w:rPr>
          <w:rFonts w:cs="Times New Roman"/>
          <w:sz w:val="24"/>
          <w:szCs w:val="24"/>
        </w:rPr>
      </w:pPr>
      <w:r w:rsidRPr="00CC2F92">
        <w:rPr>
          <w:rFonts w:cs="Times New Roman"/>
          <w:sz w:val="24"/>
          <w:szCs w:val="24"/>
        </w:rPr>
        <w:t>3. Нейрогуморальная регуляция</w:t>
      </w:r>
    </w:p>
    <w:p w14:paraId="2575D151" w14:textId="77777777" w:rsidR="00416B7C" w:rsidRPr="00CC2F92" w:rsidRDefault="00416B7C" w:rsidP="00CC2F92">
      <w:pPr>
        <w:pStyle w:val="aff3"/>
        <w:rPr>
          <w:rFonts w:cs="Times New Roman"/>
          <w:sz w:val="24"/>
          <w:szCs w:val="24"/>
        </w:rPr>
      </w:pPr>
      <w:r w:rsidRPr="00CC2F92">
        <w:rPr>
          <w:rFonts w:cs="Times New Roman"/>
          <w:sz w:val="24"/>
          <w:szCs w:val="24"/>
        </w:rPr>
        <w:t>Нервная система человека, её организация и значение.</w:t>
      </w:r>
    </w:p>
    <w:p w14:paraId="33EBC4CD" w14:textId="77777777" w:rsidR="00416B7C" w:rsidRPr="00CC2F92" w:rsidRDefault="00416B7C" w:rsidP="00CC2F92">
      <w:pPr>
        <w:pStyle w:val="aff3"/>
        <w:rPr>
          <w:rFonts w:cs="Times New Roman"/>
          <w:sz w:val="24"/>
          <w:szCs w:val="24"/>
        </w:rPr>
      </w:pPr>
      <w:r w:rsidRPr="00CC2F92">
        <w:rPr>
          <w:rFonts w:cs="Times New Roman"/>
          <w:spacing w:val="-1"/>
          <w:sz w:val="24"/>
          <w:szCs w:val="24"/>
        </w:rPr>
        <w:t>Нейроны, нервы, нервные узлы. Рефлекс. Рефлекторная дуга. Рецепторы. Двухнейронные и трёхнейронные рефлекторные дуги.</w:t>
      </w:r>
    </w:p>
    <w:p w14:paraId="76E9C509" w14:textId="77777777" w:rsidR="00416B7C" w:rsidRPr="00CC2F92" w:rsidRDefault="00416B7C" w:rsidP="00CC2F92">
      <w:pPr>
        <w:pStyle w:val="aff3"/>
        <w:rPr>
          <w:rFonts w:cs="Times New Roman"/>
          <w:sz w:val="24"/>
          <w:szCs w:val="24"/>
        </w:rPr>
      </w:pPr>
      <w:r w:rsidRPr="00CC2F92">
        <w:rPr>
          <w:rFonts w:cs="Times New Roman"/>
          <w:sz w:val="24"/>
          <w:szCs w:val="24"/>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14:paraId="0138DEF0" w14:textId="77777777" w:rsidR="00416B7C" w:rsidRPr="00CC2F92" w:rsidRDefault="00416B7C" w:rsidP="00CC2F92">
      <w:pPr>
        <w:pStyle w:val="aff3"/>
        <w:rPr>
          <w:rFonts w:cs="Times New Roman"/>
          <w:sz w:val="24"/>
          <w:szCs w:val="24"/>
        </w:rPr>
      </w:pPr>
      <w:r w:rsidRPr="00CC2F92">
        <w:rPr>
          <w:rFonts w:cs="Times New Roman"/>
          <w:sz w:val="24"/>
          <w:szCs w:val="24"/>
        </w:rPr>
        <w:t>Соматическая нервная система. Вегетативная (автономная) нервная система. Нервная система как единое целое. Нарушения в работе нервной системы.</w:t>
      </w:r>
    </w:p>
    <w:p w14:paraId="7DCD499E" w14:textId="77777777" w:rsidR="00416B7C" w:rsidRPr="00CC2F92" w:rsidRDefault="00416B7C" w:rsidP="00CC2F92">
      <w:pPr>
        <w:pStyle w:val="aff3"/>
        <w:rPr>
          <w:rFonts w:cs="Times New Roman"/>
          <w:sz w:val="24"/>
          <w:szCs w:val="24"/>
        </w:rPr>
      </w:pPr>
      <w:r w:rsidRPr="00CC2F92">
        <w:rPr>
          <w:rFonts w:cs="Times New Roman"/>
          <w:spacing w:val="-1"/>
          <w:sz w:val="24"/>
          <w:szCs w:val="24"/>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478E2796"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lastRenderedPageBreak/>
        <w:t>Лабораторные и практические работы</w:t>
      </w:r>
    </w:p>
    <w:p w14:paraId="33918E2B" w14:textId="77777777" w:rsidR="00416B7C" w:rsidRPr="00CC2F92" w:rsidRDefault="00416B7C" w:rsidP="00CC2F92">
      <w:pPr>
        <w:pStyle w:val="aff3"/>
        <w:rPr>
          <w:rFonts w:cs="Times New Roman"/>
          <w:sz w:val="24"/>
          <w:szCs w:val="24"/>
        </w:rPr>
      </w:pPr>
      <w:r w:rsidRPr="00CC2F92">
        <w:rPr>
          <w:rFonts w:cs="Times New Roman"/>
          <w:sz w:val="24"/>
          <w:szCs w:val="24"/>
        </w:rPr>
        <w:t>1. Изучение головного мозга человека (по муляжам).</w:t>
      </w:r>
    </w:p>
    <w:p w14:paraId="7207D7F1" w14:textId="77777777" w:rsidR="00416B7C" w:rsidRPr="00CC2F92" w:rsidRDefault="00416B7C" w:rsidP="00CC2F92">
      <w:pPr>
        <w:pStyle w:val="aff3"/>
        <w:rPr>
          <w:rFonts w:cs="Times New Roman"/>
          <w:sz w:val="24"/>
          <w:szCs w:val="24"/>
        </w:rPr>
      </w:pPr>
      <w:r w:rsidRPr="00CC2F92">
        <w:rPr>
          <w:rFonts w:cs="Times New Roman"/>
          <w:sz w:val="24"/>
          <w:szCs w:val="24"/>
        </w:rPr>
        <w:t>2. Изучение изменения размера зрачка в зависимости от освещённости.</w:t>
      </w:r>
    </w:p>
    <w:p w14:paraId="31F42DF7" w14:textId="77777777" w:rsidR="00416B7C" w:rsidRPr="00CC2F92" w:rsidRDefault="00416B7C" w:rsidP="00CC2F92">
      <w:pPr>
        <w:pStyle w:val="aff3"/>
        <w:rPr>
          <w:rFonts w:cs="Times New Roman"/>
          <w:sz w:val="24"/>
          <w:szCs w:val="24"/>
        </w:rPr>
      </w:pPr>
      <w:r w:rsidRPr="00CC2F92">
        <w:rPr>
          <w:rFonts w:cs="Times New Roman"/>
          <w:sz w:val="24"/>
          <w:szCs w:val="24"/>
        </w:rPr>
        <w:t>4. Опора и движение</w:t>
      </w:r>
    </w:p>
    <w:p w14:paraId="7F94287B" w14:textId="77777777" w:rsidR="00416B7C" w:rsidRPr="00CC2F92" w:rsidRDefault="00416B7C" w:rsidP="00CC2F92">
      <w:pPr>
        <w:pStyle w:val="aff3"/>
        <w:rPr>
          <w:rFonts w:cs="Times New Roman"/>
          <w:sz w:val="24"/>
          <w:szCs w:val="24"/>
        </w:rPr>
      </w:pPr>
      <w:r w:rsidRPr="00CC2F92">
        <w:rPr>
          <w:rFonts w:cs="Times New Roman"/>
          <w:sz w:val="24"/>
          <w:szCs w:val="24"/>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71E1E905" w14:textId="77777777" w:rsidR="00416B7C" w:rsidRPr="00CC2F92" w:rsidRDefault="00416B7C" w:rsidP="00CC2F92">
      <w:pPr>
        <w:pStyle w:val="aff3"/>
        <w:rPr>
          <w:rFonts w:cs="Times New Roman"/>
          <w:sz w:val="24"/>
          <w:szCs w:val="24"/>
        </w:rPr>
      </w:pPr>
      <w:r w:rsidRPr="00CC2F92">
        <w:rPr>
          <w:rFonts w:cs="Times New Roman"/>
          <w:sz w:val="24"/>
          <w:szCs w:val="24"/>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02B56C37" w14:textId="77777777" w:rsidR="00416B7C" w:rsidRPr="00CC2F92" w:rsidRDefault="00416B7C" w:rsidP="00CC2F92">
      <w:pPr>
        <w:pStyle w:val="aff3"/>
        <w:rPr>
          <w:rFonts w:cs="Times New Roman"/>
          <w:sz w:val="24"/>
          <w:szCs w:val="24"/>
        </w:rPr>
      </w:pPr>
      <w:r w:rsidRPr="00CC2F92">
        <w:rPr>
          <w:rFonts w:cs="Times New Roman"/>
          <w:sz w:val="24"/>
          <w:szCs w:val="24"/>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0505362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33FB242D"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свойств кости.</w:t>
      </w:r>
    </w:p>
    <w:p w14:paraId="44A7B10C"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костей (на муляжах).</w:t>
      </w:r>
    </w:p>
    <w:p w14:paraId="703FFABA"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позвонков (на муляжах).</w:t>
      </w:r>
    </w:p>
    <w:p w14:paraId="6182A02A" w14:textId="77777777" w:rsidR="00416B7C" w:rsidRPr="00CC2F92" w:rsidRDefault="00416B7C" w:rsidP="00CC2F92">
      <w:pPr>
        <w:pStyle w:val="aff3"/>
        <w:rPr>
          <w:rFonts w:cs="Times New Roman"/>
          <w:sz w:val="24"/>
          <w:szCs w:val="24"/>
        </w:rPr>
      </w:pPr>
      <w:r w:rsidRPr="00CC2F92">
        <w:rPr>
          <w:rFonts w:cs="Times New Roman"/>
          <w:sz w:val="24"/>
          <w:szCs w:val="24"/>
        </w:rPr>
        <w:t>4. Определение гибкости позвоночника.</w:t>
      </w:r>
    </w:p>
    <w:p w14:paraId="6B4748FE" w14:textId="77777777" w:rsidR="00416B7C" w:rsidRPr="00CC2F92" w:rsidRDefault="00416B7C" w:rsidP="00CC2F92">
      <w:pPr>
        <w:pStyle w:val="aff3"/>
        <w:rPr>
          <w:rFonts w:cs="Times New Roman"/>
          <w:sz w:val="24"/>
          <w:szCs w:val="24"/>
        </w:rPr>
      </w:pPr>
      <w:r w:rsidRPr="00CC2F92">
        <w:rPr>
          <w:rFonts w:cs="Times New Roman"/>
          <w:sz w:val="24"/>
          <w:szCs w:val="24"/>
        </w:rPr>
        <w:t>5. Измерение массы и роста своего организма.</w:t>
      </w:r>
    </w:p>
    <w:p w14:paraId="28C81B08" w14:textId="77777777" w:rsidR="00416B7C" w:rsidRPr="00CC2F92" w:rsidRDefault="00416B7C" w:rsidP="00CC2F92">
      <w:pPr>
        <w:pStyle w:val="aff3"/>
        <w:rPr>
          <w:rFonts w:cs="Times New Roman"/>
          <w:sz w:val="24"/>
          <w:szCs w:val="24"/>
        </w:rPr>
      </w:pPr>
      <w:r w:rsidRPr="00CC2F92">
        <w:rPr>
          <w:rFonts w:cs="Times New Roman"/>
          <w:sz w:val="24"/>
          <w:szCs w:val="24"/>
        </w:rPr>
        <w:t>6. Изучение влияния статической и динамической нагрузки на утомление мышц.</w:t>
      </w:r>
    </w:p>
    <w:p w14:paraId="1FC1C4F8" w14:textId="77777777" w:rsidR="00416B7C" w:rsidRPr="00CC2F92" w:rsidRDefault="00416B7C" w:rsidP="00CC2F92">
      <w:pPr>
        <w:pStyle w:val="aff3"/>
        <w:rPr>
          <w:rFonts w:cs="Times New Roman"/>
          <w:sz w:val="24"/>
          <w:szCs w:val="24"/>
        </w:rPr>
      </w:pPr>
      <w:r w:rsidRPr="00CC2F92">
        <w:rPr>
          <w:rFonts w:cs="Times New Roman"/>
          <w:sz w:val="24"/>
          <w:szCs w:val="24"/>
        </w:rPr>
        <w:t>7. Выявление нарушения осанки.</w:t>
      </w:r>
    </w:p>
    <w:p w14:paraId="67AE275F" w14:textId="77777777" w:rsidR="00416B7C" w:rsidRPr="00CC2F92" w:rsidRDefault="00416B7C" w:rsidP="00CC2F92">
      <w:pPr>
        <w:pStyle w:val="aff3"/>
        <w:rPr>
          <w:rFonts w:cs="Times New Roman"/>
          <w:sz w:val="24"/>
          <w:szCs w:val="24"/>
        </w:rPr>
      </w:pPr>
      <w:r w:rsidRPr="00CC2F92">
        <w:rPr>
          <w:rFonts w:cs="Times New Roman"/>
          <w:sz w:val="24"/>
          <w:szCs w:val="24"/>
        </w:rPr>
        <w:t>8. Определение признаков плоскостопия.</w:t>
      </w:r>
    </w:p>
    <w:p w14:paraId="1F295A14" w14:textId="77777777" w:rsidR="00416B7C" w:rsidRPr="00CC2F92" w:rsidRDefault="00416B7C" w:rsidP="00CC2F92">
      <w:pPr>
        <w:pStyle w:val="aff3"/>
        <w:rPr>
          <w:rFonts w:cs="Times New Roman"/>
          <w:sz w:val="24"/>
          <w:szCs w:val="24"/>
        </w:rPr>
      </w:pPr>
      <w:r w:rsidRPr="00CC2F92">
        <w:rPr>
          <w:rFonts w:cs="Times New Roman"/>
          <w:sz w:val="24"/>
          <w:szCs w:val="24"/>
        </w:rPr>
        <w:t>9. Оказание первой помощи при повреждении скелета и мышц.</w:t>
      </w:r>
    </w:p>
    <w:p w14:paraId="107180B1" w14:textId="77777777" w:rsidR="00416B7C" w:rsidRPr="00CC2F92" w:rsidRDefault="00416B7C" w:rsidP="00CC2F92">
      <w:pPr>
        <w:pStyle w:val="aff3"/>
        <w:rPr>
          <w:rFonts w:cs="Times New Roman"/>
          <w:sz w:val="24"/>
          <w:szCs w:val="24"/>
        </w:rPr>
      </w:pPr>
      <w:r w:rsidRPr="00CC2F92">
        <w:rPr>
          <w:rFonts w:cs="Times New Roman"/>
          <w:sz w:val="24"/>
          <w:szCs w:val="24"/>
        </w:rPr>
        <w:t>5. Внутренняя среда организма</w:t>
      </w:r>
    </w:p>
    <w:p w14:paraId="6D62CE7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w:t>
      </w:r>
      <w:r w:rsidRPr="00CC2F92">
        <w:rPr>
          <w:rFonts w:cs="Times New Roman"/>
          <w:spacing w:val="2"/>
          <w:sz w:val="24"/>
          <w:szCs w:val="24"/>
        </w:rPr>
        <w:lastRenderedPageBreak/>
        <w:t>вание крови. Группы крови. Резус-фактор. Переливание крови. Донорство.</w:t>
      </w:r>
    </w:p>
    <w:p w14:paraId="02973546" w14:textId="77777777" w:rsidR="00416B7C" w:rsidRPr="00CC2F92" w:rsidRDefault="00416B7C" w:rsidP="00CC2F92">
      <w:pPr>
        <w:pStyle w:val="aff3"/>
        <w:rPr>
          <w:rFonts w:cs="Times New Roman"/>
          <w:sz w:val="24"/>
          <w:szCs w:val="24"/>
        </w:rPr>
      </w:pPr>
      <w:r w:rsidRPr="00CC2F92">
        <w:rPr>
          <w:rFonts w:cs="Times New Roman"/>
          <w:sz w:val="24"/>
          <w:szCs w:val="24"/>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14:paraId="7DE37F17"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B8F8C32" w14:textId="77777777" w:rsidR="00416B7C" w:rsidRPr="00CC2F92" w:rsidRDefault="00416B7C" w:rsidP="00CC2F92">
      <w:pPr>
        <w:pStyle w:val="aff3"/>
        <w:rPr>
          <w:rFonts w:cs="Times New Roman"/>
          <w:sz w:val="24"/>
          <w:szCs w:val="24"/>
        </w:rPr>
      </w:pPr>
      <w:r w:rsidRPr="00CC2F92">
        <w:rPr>
          <w:rFonts w:cs="Times New Roman"/>
          <w:sz w:val="24"/>
          <w:szCs w:val="24"/>
        </w:rPr>
        <w:t>Изучение микроскопического строения крови человека и лягушки (сравнение).</w:t>
      </w:r>
    </w:p>
    <w:p w14:paraId="6D0227DD" w14:textId="77777777" w:rsidR="00416B7C" w:rsidRPr="00CC2F92" w:rsidRDefault="00416B7C" w:rsidP="00CC2F92">
      <w:pPr>
        <w:pStyle w:val="aff3"/>
        <w:rPr>
          <w:rFonts w:cs="Times New Roman"/>
          <w:sz w:val="24"/>
          <w:szCs w:val="24"/>
        </w:rPr>
      </w:pPr>
      <w:r w:rsidRPr="00CC2F92">
        <w:rPr>
          <w:rFonts w:cs="Times New Roman"/>
          <w:sz w:val="24"/>
          <w:szCs w:val="24"/>
        </w:rPr>
        <w:t>6. Кровообращение</w:t>
      </w:r>
    </w:p>
    <w:p w14:paraId="06C030FD" w14:textId="77777777" w:rsidR="00416B7C" w:rsidRPr="00CC2F92" w:rsidRDefault="00416B7C" w:rsidP="00CC2F92">
      <w:pPr>
        <w:pStyle w:val="aff3"/>
        <w:rPr>
          <w:rFonts w:cs="Times New Roman"/>
          <w:sz w:val="24"/>
          <w:szCs w:val="24"/>
        </w:rPr>
      </w:pPr>
      <w:r w:rsidRPr="00CC2F92">
        <w:rPr>
          <w:rFonts w:cs="Times New Roman"/>
          <w:sz w:val="24"/>
          <w:szCs w:val="24"/>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14:paraId="16241C6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26146C7" w14:textId="77777777" w:rsidR="00416B7C" w:rsidRPr="00CC2F92" w:rsidRDefault="00416B7C" w:rsidP="00CC2F92">
      <w:pPr>
        <w:pStyle w:val="aff3"/>
        <w:rPr>
          <w:rFonts w:cs="Times New Roman"/>
          <w:sz w:val="24"/>
          <w:szCs w:val="24"/>
        </w:rPr>
      </w:pPr>
      <w:r w:rsidRPr="00CC2F92">
        <w:rPr>
          <w:rFonts w:cs="Times New Roman"/>
          <w:sz w:val="24"/>
          <w:szCs w:val="24"/>
        </w:rPr>
        <w:t>1. Измерение кровяного давления.</w:t>
      </w:r>
    </w:p>
    <w:p w14:paraId="68E4E0BC"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пульса и числа сердечных сокращений в покое и после дозированных физических нагрузок у человека.</w:t>
      </w:r>
    </w:p>
    <w:p w14:paraId="2F8E7F17" w14:textId="77777777" w:rsidR="00416B7C" w:rsidRPr="00CC2F92" w:rsidRDefault="00416B7C" w:rsidP="00CC2F92">
      <w:pPr>
        <w:pStyle w:val="aff3"/>
        <w:rPr>
          <w:rFonts w:cs="Times New Roman"/>
          <w:sz w:val="24"/>
          <w:szCs w:val="24"/>
        </w:rPr>
      </w:pPr>
      <w:r w:rsidRPr="00CC2F92">
        <w:rPr>
          <w:rFonts w:cs="Times New Roman"/>
          <w:sz w:val="24"/>
          <w:szCs w:val="24"/>
        </w:rPr>
        <w:t>3. Первая помощь при кровотечениях.</w:t>
      </w:r>
    </w:p>
    <w:p w14:paraId="08AE6A54" w14:textId="77777777" w:rsidR="00416B7C" w:rsidRPr="00CC2F92" w:rsidRDefault="00416B7C" w:rsidP="00CC2F92">
      <w:pPr>
        <w:pStyle w:val="aff3"/>
        <w:rPr>
          <w:rFonts w:cs="Times New Roman"/>
          <w:sz w:val="24"/>
          <w:szCs w:val="24"/>
        </w:rPr>
      </w:pPr>
      <w:r w:rsidRPr="00CC2F92">
        <w:rPr>
          <w:rFonts w:cs="Times New Roman"/>
          <w:sz w:val="24"/>
          <w:szCs w:val="24"/>
        </w:rPr>
        <w:t>7. Дыхание</w:t>
      </w:r>
    </w:p>
    <w:p w14:paraId="2631CB3E" w14:textId="77777777" w:rsidR="00416B7C" w:rsidRPr="00CC2F92" w:rsidRDefault="00416B7C" w:rsidP="00CC2F92">
      <w:pPr>
        <w:pStyle w:val="aff3"/>
        <w:rPr>
          <w:rFonts w:cs="Times New Roman"/>
          <w:sz w:val="24"/>
          <w:szCs w:val="24"/>
        </w:rPr>
      </w:pPr>
      <w:r w:rsidRPr="00CC2F92">
        <w:rPr>
          <w:rFonts w:cs="Times New Roman"/>
          <w:sz w:val="24"/>
          <w:szCs w:val="24"/>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5F4EE23D" w14:textId="77777777" w:rsidR="00416B7C" w:rsidRPr="00CC2F92" w:rsidRDefault="00416B7C" w:rsidP="00CC2F92">
      <w:pPr>
        <w:pStyle w:val="aff3"/>
        <w:rPr>
          <w:rFonts w:cs="Times New Roman"/>
          <w:sz w:val="24"/>
          <w:szCs w:val="24"/>
        </w:rPr>
      </w:pPr>
      <w:r w:rsidRPr="00CC2F92">
        <w:rPr>
          <w:rFonts w:cs="Times New Roman"/>
          <w:sz w:val="24"/>
          <w:szCs w:val="24"/>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704A1A65" w14:textId="77777777" w:rsidR="00416B7C" w:rsidRPr="00CC2F92" w:rsidRDefault="00416B7C" w:rsidP="00CC2F92">
      <w:pPr>
        <w:pStyle w:val="aff3"/>
        <w:rPr>
          <w:rStyle w:val="aa"/>
          <w:rFonts w:cs="Times New Roman"/>
          <w:sz w:val="24"/>
          <w:szCs w:val="24"/>
        </w:rPr>
      </w:pPr>
    </w:p>
    <w:p w14:paraId="65E38588"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6486A186"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1. Измерение обхвата грудной клетки в состоянии вдоха и выдоха.</w:t>
      </w:r>
    </w:p>
    <w:p w14:paraId="1BEF79D5"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частоты дыхания. Влияние различных факторов на частоту дыхания.</w:t>
      </w:r>
    </w:p>
    <w:p w14:paraId="4D21A649" w14:textId="77777777" w:rsidR="00416B7C" w:rsidRPr="00CC2F92" w:rsidRDefault="00416B7C" w:rsidP="00CC2F92">
      <w:pPr>
        <w:pStyle w:val="aff3"/>
        <w:rPr>
          <w:rFonts w:cs="Times New Roman"/>
          <w:sz w:val="24"/>
          <w:szCs w:val="24"/>
        </w:rPr>
      </w:pPr>
      <w:r w:rsidRPr="00CC2F92">
        <w:rPr>
          <w:rFonts w:cs="Times New Roman"/>
          <w:sz w:val="24"/>
          <w:szCs w:val="24"/>
        </w:rPr>
        <w:t>8. Питание и пищеварение</w:t>
      </w:r>
    </w:p>
    <w:p w14:paraId="1EF52A6B" w14:textId="77777777" w:rsidR="00416B7C" w:rsidRPr="00CC2F92" w:rsidRDefault="00416B7C" w:rsidP="00CC2F92">
      <w:pPr>
        <w:pStyle w:val="aff3"/>
        <w:rPr>
          <w:rFonts w:cs="Times New Roman"/>
          <w:sz w:val="24"/>
          <w:szCs w:val="24"/>
        </w:rPr>
      </w:pPr>
      <w:r w:rsidRPr="00CC2F92">
        <w:rPr>
          <w:rFonts w:cs="Times New Roman"/>
          <w:sz w:val="24"/>
          <w:szCs w:val="24"/>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3E6913ED" w14:textId="77777777" w:rsidR="00416B7C" w:rsidRPr="00CC2F92" w:rsidRDefault="00416B7C" w:rsidP="00CC2F92">
      <w:pPr>
        <w:pStyle w:val="aff3"/>
        <w:rPr>
          <w:rFonts w:cs="Times New Roman"/>
          <w:sz w:val="24"/>
          <w:szCs w:val="24"/>
        </w:rPr>
      </w:pPr>
      <w:r w:rsidRPr="00CC2F92">
        <w:rPr>
          <w:rFonts w:cs="Times New Roman"/>
          <w:sz w:val="24"/>
          <w:szCs w:val="24"/>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14:paraId="602E48C2" w14:textId="77777777" w:rsidR="00416B7C" w:rsidRPr="00CC2F92" w:rsidRDefault="00416B7C" w:rsidP="00CC2F92">
      <w:pPr>
        <w:pStyle w:val="aff3"/>
        <w:rPr>
          <w:rFonts w:cs="Times New Roman"/>
          <w:sz w:val="24"/>
          <w:szCs w:val="24"/>
        </w:rPr>
      </w:pPr>
      <w:r w:rsidRPr="00CC2F92">
        <w:rPr>
          <w:rFonts w:cs="Times New Roman"/>
          <w:sz w:val="24"/>
          <w:szCs w:val="24"/>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14:paraId="6AAA1643"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1A24F5BD"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действия ферментов слюны на крахмал.</w:t>
      </w:r>
    </w:p>
    <w:p w14:paraId="16F40EA2" w14:textId="77777777" w:rsidR="00416B7C" w:rsidRPr="00CC2F92" w:rsidRDefault="00416B7C" w:rsidP="00CC2F92">
      <w:pPr>
        <w:pStyle w:val="aff3"/>
        <w:rPr>
          <w:rFonts w:cs="Times New Roman"/>
          <w:sz w:val="24"/>
          <w:szCs w:val="24"/>
        </w:rPr>
      </w:pPr>
      <w:r w:rsidRPr="00CC2F92">
        <w:rPr>
          <w:rFonts w:cs="Times New Roman"/>
          <w:sz w:val="24"/>
          <w:szCs w:val="24"/>
        </w:rPr>
        <w:t>2. Наблюдение действия желудочного сока на белки.</w:t>
      </w:r>
    </w:p>
    <w:p w14:paraId="2BE20E75" w14:textId="77777777" w:rsidR="00416B7C" w:rsidRPr="00CC2F92" w:rsidRDefault="00416B7C" w:rsidP="00CC2F92">
      <w:pPr>
        <w:pStyle w:val="aff3"/>
        <w:rPr>
          <w:rFonts w:cs="Times New Roman"/>
          <w:sz w:val="24"/>
          <w:szCs w:val="24"/>
        </w:rPr>
      </w:pPr>
      <w:r w:rsidRPr="00CC2F92">
        <w:rPr>
          <w:rFonts w:cs="Times New Roman"/>
          <w:sz w:val="24"/>
          <w:szCs w:val="24"/>
        </w:rPr>
        <w:t>9. Обмен веществ и превращение энергии</w:t>
      </w:r>
    </w:p>
    <w:p w14:paraId="1A515B6C" w14:textId="77777777" w:rsidR="00416B7C" w:rsidRPr="00CC2F92" w:rsidRDefault="00416B7C" w:rsidP="00CC2F92">
      <w:pPr>
        <w:pStyle w:val="aff3"/>
        <w:rPr>
          <w:rFonts w:cs="Times New Roman"/>
          <w:sz w:val="24"/>
          <w:szCs w:val="24"/>
        </w:rPr>
      </w:pPr>
      <w:r w:rsidRPr="00CC2F92">
        <w:rPr>
          <w:rFonts w:cs="Times New Roman"/>
          <w:sz w:val="24"/>
          <w:szCs w:val="24"/>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3E2D0B90" w14:textId="77777777" w:rsidR="00416B7C" w:rsidRPr="00CC2F92" w:rsidRDefault="00416B7C" w:rsidP="00CC2F92">
      <w:pPr>
        <w:pStyle w:val="aff3"/>
        <w:rPr>
          <w:rFonts w:cs="Times New Roman"/>
          <w:sz w:val="24"/>
          <w:szCs w:val="24"/>
        </w:rPr>
      </w:pPr>
      <w:r w:rsidRPr="00CC2F92">
        <w:rPr>
          <w:rFonts w:cs="Times New Roman"/>
          <w:sz w:val="24"/>
          <w:szCs w:val="24"/>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6121582B" w14:textId="77777777" w:rsidR="00416B7C" w:rsidRPr="00CC2F92" w:rsidRDefault="00416B7C" w:rsidP="00CC2F92">
      <w:pPr>
        <w:pStyle w:val="aff3"/>
        <w:rPr>
          <w:rFonts w:cs="Times New Roman"/>
          <w:sz w:val="24"/>
          <w:szCs w:val="24"/>
        </w:rPr>
      </w:pPr>
      <w:r w:rsidRPr="00CC2F92">
        <w:rPr>
          <w:rFonts w:cs="Times New Roman"/>
          <w:sz w:val="24"/>
          <w:szCs w:val="24"/>
        </w:rPr>
        <w:t>Нормы и режим питания. Рациональное питание — фактор укрепления здоровья. Нарушение обмена веществ.</w:t>
      </w:r>
    </w:p>
    <w:p w14:paraId="5740670D"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5CBE3A1C"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состава продуктов питания.</w:t>
      </w:r>
    </w:p>
    <w:p w14:paraId="08C81C97" w14:textId="77777777" w:rsidR="00416B7C" w:rsidRPr="00CC2F92" w:rsidRDefault="00416B7C" w:rsidP="00CC2F92">
      <w:pPr>
        <w:pStyle w:val="aff3"/>
        <w:rPr>
          <w:rFonts w:cs="Times New Roman"/>
          <w:sz w:val="24"/>
          <w:szCs w:val="24"/>
        </w:rPr>
      </w:pPr>
      <w:r w:rsidRPr="00CC2F92">
        <w:rPr>
          <w:rFonts w:cs="Times New Roman"/>
          <w:sz w:val="24"/>
          <w:szCs w:val="24"/>
        </w:rPr>
        <w:t>2. Составление меню в зависимости от калорийности пищи.</w:t>
      </w:r>
    </w:p>
    <w:p w14:paraId="7FFD8D37" w14:textId="77777777" w:rsidR="00416B7C" w:rsidRPr="00CC2F92" w:rsidRDefault="00416B7C" w:rsidP="00CC2F92">
      <w:pPr>
        <w:pStyle w:val="aff3"/>
        <w:rPr>
          <w:rFonts w:cs="Times New Roman"/>
          <w:sz w:val="24"/>
          <w:szCs w:val="24"/>
        </w:rPr>
      </w:pPr>
      <w:r w:rsidRPr="00CC2F92">
        <w:rPr>
          <w:rFonts w:cs="Times New Roman"/>
          <w:sz w:val="24"/>
          <w:szCs w:val="24"/>
        </w:rPr>
        <w:t>3. Способы сохранения витаминов в пищевых продуктах.</w:t>
      </w:r>
    </w:p>
    <w:p w14:paraId="3D1F784F" w14:textId="77777777" w:rsidR="00416B7C" w:rsidRPr="00CC2F92" w:rsidRDefault="00416B7C" w:rsidP="00CC2F92">
      <w:pPr>
        <w:pStyle w:val="aff3"/>
        <w:rPr>
          <w:rFonts w:cs="Times New Roman"/>
          <w:sz w:val="24"/>
          <w:szCs w:val="24"/>
        </w:rPr>
      </w:pPr>
      <w:r w:rsidRPr="00CC2F92">
        <w:rPr>
          <w:rFonts w:cs="Times New Roman"/>
          <w:sz w:val="24"/>
          <w:szCs w:val="24"/>
        </w:rPr>
        <w:t>10. Кожа</w:t>
      </w:r>
    </w:p>
    <w:p w14:paraId="7B5735F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Строение и функции кожи. Кожа и её производные. Кожа и терморегуляция. Влияние на кожу факторов окружающей среды.</w:t>
      </w:r>
    </w:p>
    <w:p w14:paraId="5BBDC7E0"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1AA9CE7E"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7F6383BF" w14:textId="77777777" w:rsidR="00416B7C" w:rsidRPr="00CC2F92" w:rsidRDefault="00416B7C" w:rsidP="00CC2F92">
      <w:pPr>
        <w:pStyle w:val="aff3"/>
        <w:rPr>
          <w:rFonts w:cs="Times New Roman"/>
          <w:sz w:val="24"/>
          <w:szCs w:val="24"/>
        </w:rPr>
      </w:pPr>
      <w:r w:rsidRPr="00CC2F92">
        <w:rPr>
          <w:rFonts w:cs="Times New Roman"/>
          <w:sz w:val="24"/>
          <w:szCs w:val="24"/>
        </w:rPr>
        <w:t>1. Исследование с помощью лупы тыльной и ладонной стороны кисти.</w:t>
      </w:r>
    </w:p>
    <w:p w14:paraId="27C23DA2"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жирности различных участков кожи лица.</w:t>
      </w:r>
    </w:p>
    <w:p w14:paraId="61C34472" w14:textId="77777777" w:rsidR="00416B7C" w:rsidRPr="00CC2F92" w:rsidRDefault="00416B7C" w:rsidP="00CC2F92">
      <w:pPr>
        <w:pStyle w:val="aff3"/>
        <w:rPr>
          <w:rFonts w:cs="Times New Roman"/>
          <w:sz w:val="24"/>
          <w:szCs w:val="24"/>
        </w:rPr>
      </w:pPr>
      <w:r w:rsidRPr="00CC2F92">
        <w:rPr>
          <w:rFonts w:cs="Times New Roman"/>
          <w:sz w:val="24"/>
          <w:szCs w:val="24"/>
        </w:rPr>
        <w:t>3. Описание мер по уходу за кожей лица и волосами в зависимости от типа кожи.</w:t>
      </w:r>
    </w:p>
    <w:p w14:paraId="1B25A607" w14:textId="77777777" w:rsidR="00416B7C" w:rsidRPr="00CC2F92" w:rsidRDefault="00416B7C" w:rsidP="00CC2F92">
      <w:pPr>
        <w:pStyle w:val="aff3"/>
        <w:rPr>
          <w:rFonts w:cs="Times New Roman"/>
          <w:sz w:val="24"/>
          <w:szCs w:val="24"/>
        </w:rPr>
      </w:pPr>
      <w:r w:rsidRPr="00CC2F92">
        <w:rPr>
          <w:rFonts w:cs="Times New Roman"/>
          <w:sz w:val="24"/>
          <w:szCs w:val="24"/>
        </w:rPr>
        <w:t>4. Описание основных гигиенических требований к одежде и обуви.</w:t>
      </w:r>
    </w:p>
    <w:p w14:paraId="0E5F2181" w14:textId="77777777" w:rsidR="00416B7C" w:rsidRPr="00CC2F92" w:rsidRDefault="00416B7C" w:rsidP="00CC2F92">
      <w:pPr>
        <w:pStyle w:val="aff3"/>
        <w:rPr>
          <w:rFonts w:cs="Times New Roman"/>
          <w:sz w:val="24"/>
          <w:szCs w:val="24"/>
        </w:rPr>
      </w:pPr>
      <w:r w:rsidRPr="00CC2F92">
        <w:rPr>
          <w:rFonts w:cs="Times New Roman"/>
          <w:sz w:val="24"/>
          <w:szCs w:val="24"/>
        </w:rPr>
        <w:t>11. Выделение</w:t>
      </w:r>
    </w:p>
    <w:p w14:paraId="729505DC" w14:textId="77777777" w:rsidR="00416B7C" w:rsidRPr="00CC2F92" w:rsidRDefault="00416B7C" w:rsidP="00CC2F92">
      <w:pPr>
        <w:pStyle w:val="aff3"/>
        <w:rPr>
          <w:rFonts w:cs="Times New Roman"/>
          <w:sz w:val="24"/>
          <w:szCs w:val="24"/>
        </w:rPr>
      </w:pPr>
      <w:r w:rsidRPr="00CC2F92">
        <w:rPr>
          <w:rFonts w:cs="Times New Roman"/>
          <w:sz w:val="24"/>
          <w:szCs w:val="24"/>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14:paraId="5A0ECB5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049CDE7F"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местоположения почек (на муляже).</w:t>
      </w:r>
    </w:p>
    <w:p w14:paraId="11105F98" w14:textId="77777777" w:rsidR="00416B7C" w:rsidRPr="00CC2F92" w:rsidRDefault="00416B7C" w:rsidP="00CC2F92">
      <w:pPr>
        <w:pStyle w:val="aff3"/>
        <w:rPr>
          <w:rFonts w:cs="Times New Roman"/>
          <w:sz w:val="24"/>
          <w:szCs w:val="24"/>
        </w:rPr>
      </w:pPr>
      <w:r w:rsidRPr="00CC2F92">
        <w:rPr>
          <w:rFonts w:cs="Times New Roman"/>
          <w:sz w:val="24"/>
          <w:szCs w:val="24"/>
        </w:rPr>
        <w:t>2. Описание мер профилактики болезней почек.</w:t>
      </w:r>
    </w:p>
    <w:p w14:paraId="3C2FF933" w14:textId="77777777" w:rsidR="00416B7C" w:rsidRPr="00CC2F92" w:rsidRDefault="00416B7C" w:rsidP="00CC2F92">
      <w:pPr>
        <w:pStyle w:val="aff3"/>
        <w:rPr>
          <w:rFonts w:cs="Times New Roman"/>
          <w:sz w:val="24"/>
          <w:szCs w:val="24"/>
        </w:rPr>
      </w:pPr>
      <w:r w:rsidRPr="00CC2F92">
        <w:rPr>
          <w:rFonts w:cs="Times New Roman"/>
          <w:sz w:val="24"/>
          <w:szCs w:val="24"/>
        </w:rPr>
        <w:t>12. Размножение и развитие</w:t>
      </w:r>
    </w:p>
    <w:p w14:paraId="1777EF19" w14:textId="77777777" w:rsidR="00416B7C" w:rsidRPr="00CC2F92" w:rsidRDefault="00416B7C" w:rsidP="00CC2F92">
      <w:pPr>
        <w:pStyle w:val="aff3"/>
        <w:rPr>
          <w:rFonts w:cs="Times New Roman"/>
          <w:sz w:val="24"/>
          <w:szCs w:val="24"/>
        </w:rPr>
      </w:pPr>
      <w:r w:rsidRPr="00CC2F92">
        <w:rPr>
          <w:rFonts w:cs="Times New Roman"/>
          <w:spacing w:val="-2"/>
          <w:sz w:val="24"/>
          <w:szCs w:val="24"/>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6F1C5630"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2D2373E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Описание основных мер по профилактике инфекционных заболеваний, передающихся половым путём.</w:t>
      </w:r>
    </w:p>
    <w:p w14:paraId="442290E1" w14:textId="77777777" w:rsidR="00416B7C" w:rsidRPr="00CC2F92" w:rsidRDefault="00416B7C" w:rsidP="00CC2F92">
      <w:pPr>
        <w:pStyle w:val="aff3"/>
        <w:rPr>
          <w:rFonts w:cs="Times New Roman"/>
          <w:sz w:val="24"/>
          <w:szCs w:val="24"/>
        </w:rPr>
      </w:pPr>
      <w:r w:rsidRPr="00CC2F92">
        <w:rPr>
          <w:rFonts w:cs="Times New Roman"/>
          <w:sz w:val="24"/>
          <w:szCs w:val="24"/>
        </w:rPr>
        <w:t>13. Органы чувств и сенсорные системы</w:t>
      </w:r>
    </w:p>
    <w:p w14:paraId="7D1CDC67" w14:textId="77777777" w:rsidR="00416B7C" w:rsidRPr="00CC2F92" w:rsidRDefault="00416B7C" w:rsidP="00CC2F92">
      <w:pPr>
        <w:pStyle w:val="aff3"/>
        <w:rPr>
          <w:rFonts w:cs="Times New Roman"/>
          <w:sz w:val="24"/>
          <w:szCs w:val="24"/>
        </w:rPr>
      </w:pPr>
      <w:r w:rsidRPr="00CC2F92">
        <w:rPr>
          <w:rFonts w:cs="Times New Roman"/>
          <w:sz w:val="24"/>
          <w:szCs w:val="24"/>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5740655C" w14:textId="77777777" w:rsidR="00416B7C" w:rsidRPr="00CC2F92" w:rsidRDefault="00416B7C" w:rsidP="00CC2F92">
      <w:pPr>
        <w:pStyle w:val="aff3"/>
        <w:rPr>
          <w:rFonts w:cs="Times New Roman"/>
          <w:sz w:val="24"/>
          <w:szCs w:val="24"/>
        </w:rPr>
      </w:pPr>
      <w:r w:rsidRPr="00CC2F92">
        <w:rPr>
          <w:rFonts w:cs="Times New Roman"/>
          <w:sz w:val="24"/>
          <w:szCs w:val="24"/>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5C7D63B2" w14:textId="77777777" w:rsidR="00416B7C" w:rsidRPr="00CC2F92" w:rsidRDefault="00416B7C" w:rsidP="00CC2F92">
      <w:pPr>
        <w:pStyle w:val="aff3"/>
        <w:rPr>
          <w:rFonts w:cs="Times New Roman"/>
          <w:sz w:val="24"/>
          <w:szCs w:val="24"/>
        </w:rPr>
      </w:pPr>
      <w:r w:rsidRPr="00CC2F92">
        <w:rPr>
          <w:rFonts w:cs="Times New Roman"/>
          <w:sz w:val="24"/>
          <w:szCs w:val="24"/>
        </w:rPr>
        <w:t>Органы равновесия, мышечного чувства, осязания, обоняния и вкуса. Взаимодействие сенсорных систем организма.</w:t>
      </w:r>
    </w:p>
    <w:p w14:paraId="5166855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651761F4" w14:textId="77777777" w:rsidR="00416B7C" w:rsidRPr="00CC2F92" w:rsidRDefault="00416B7C" w:rsidP="00CC2F92">
      <w:pPr>
        <w:pStyle w:val="aff3"/>
        <w:rPr>
          <w:rFonts w:cs="Times New Roman"/>
          <w:sz w:val="24"/>
          <w:szCs w:val="24"/>
        </w:rPr>
      </w:pPr>
      <w:r w:rsidRPr="00CC2F92">
        <w:rPr>
          <w:rFonts w:cs="Times New Roman"/>
          <w:sz w:val="24"/>
          <w:szCs w:val="24"/>
        </w:rPr>
        <w:t>1. Определение остроты зрения у человека.</w:t>
      </w:r>
    </w:p>
    <w:p w14:paraId="4D15C2AE" w14:textId="77777777" w:rsidR="00416B7C" w:rsidRPr="00CC2F92" w:rsidRDefault="00416B7C" w:rsidP="00CC2F92">
      <w:pPr>
        <w:pStyle w:val="aff3"/>
        <w:rPr>
          <w:rFonts w:cs="Times New Roman"/>
          <w:sz w:val="24"/>
          <w:szCs w:val="24"/>
        </w:rPr>
      </w:pPr>
      <w:r w:rsidRPr="00CC2F92">
        <w:rPr>
          <w:rFonts w:cs="Times New Roman"/>
          <w:sz w:val="24"/>
          <w:szCs w:val="24"/>
        </w:rPr>
        <w:t>2. Изучение строения органа зрения (на муляже и влажном препарате).</w:t>
      </w:r>
    </w:p>
    <w:p w14:paraId="56DA5C69" w14:textId="77777777" w:rsidR="00416B7C" w:rsidRPr="00CC2F92" w:rsidRDefault="00416B7C" w:rsidP="00CC2F92">
      <w:pPr>
        <w:pStyle w:val="aff3"/>
        <w:rPr>
          <w:rFonts w:cs="Times New Roman"/>
          <w:sz w:val="24"/>
          <w:szCs w:val="24"/>
        </w:rPr>
      </w:pPr>
      <w:r w:rsidRPr="00CC2F92">
        <w:rPr>
          <w:rFonts w:cs="Times New Roman"/>
          <w:sz w:val="24"/>
          <w:szCs w:val="24"/>
        </w:rPr>
        <w:t>3. Изучение строения органа слуха (на муляже).</w:t>
      </w:r>
    </w:p>
    <w:p w14:paraId="121801C3" w14:textId="77777777" w:rsidR="00416B7C" w:rsidRPr="00CC2F92" w:rsidRDefault="00416B7C" w:rsidP="00CC2F92">
      <w:pPr>
        <w:pStyle w:val="aff3"/>
        <w:rPr>
          <w:rFonts w:cs="Times New Roman"/>
          <w:sz w:val="24"/>
          <w:szCs w:val="24"/>
        </w:rPr>
      </w:pPr>
      <w:r w:rsidRPr="00CC2F92">
        <w:rPr>
          <w:rFonts w:cs="Times New Roman"/>
          <w:sz w:val="24"/>
          <w:szCs w:val="24"/>
        </w:rPr>
        <w:t>14. Поведение и психика</w:t>
      </w:r>
    </w:p>
    <w:p w14:paraId="3E08529B" w14:textId="77777777" w:rsidR="00416B7C" w:rsidRPr="00CC2F92" w:rsidRDefault="00416B7C" w:rsidP="00CC2F92">
      <w:pPr>
        <w:pStyle w:val="aff3"/>
        <w:rPr>
          <w:rFonts w:cs="Times New Roman"/>
          <w:sz w:val="24"/>
          <w:szCs w:val="24"/>
        </w:rPr>
      </w:pPr>
      <w:r w:rsidRPr="00CC2F92">
        <w:rPr>
          <w:rFonts w:cs="Times New Roman"/>
          <w:sz w:val="24"/>
          <w:szCs w:val="24"/>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14:paraId="6055EA0F" w14:textId="77777777" w:rsidR="00416B7C" w:rsidRPr="00CC2F92" w:rsidRDefault="00416B7C" w:rsidP="00CC2F92">
      <w:pPr>
        <w:pStyle w:val="aff3"/>
        <w:rPr>
          <w:rFonts w:cs="Times New Roman"/>
          <w:sz w:val="24"/>
          <w:szCs w:val="24"/>
        </w:rPr>
      </w:pPr>
      <w:r w:rsidRPr="00CC2F92">
        <w:rPr>
          <w:rFonts w:cs="Times New Roman"/>
          <w:sz w:val="24"/>
          <w:szCs w:val="24"/>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5B0134EA"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Лабораторные и практические работы</w:t>
      </w:r>
    </w:p>
    <w:p w14:paraId="5857CB53" w14:textId="77777777" w:rsidR="00416B7C" w:rsidRPr="00CC2F92" w:rsidRDefault="00416B7C" w:rsidP="00CC2F92">
      <w:pPr>
        <w:pStyle w:val="aff3"/>
        <w:rPr>
          <w:rFonts w:cs="Times New Roman"/>
          <w:sz w:val="24"/>
          <w:szCs w:val="24"/>
        </w:rPr>
      </w:pPr>
      <w:r w:rsidRPr="00CC2F92">
        <w:rPr>
          <w:rFonts w:cs="Times New Roman"/>
          <w:sz w:val="24"/>
          <w:szCs w:val="24"/>
        </w:rPr>
        <w:t>1. Изучение кратковременной памяти.</w:t>
      </w:r>
    </w:p>
    <w:p w14:paraId="3B201295" w14:textId="77777777" w:rsidR="00416B7C" w:rsidRPr="00CC2F92" w:rsidRDefault="00416B7C" w:rsidP="00CC2F92">
      <w:pPr>
        <w:pStyle w:val="aff3"/>
        <w:rPr>
          <w:rFonts w:cs="Times New Roman"/>
          <w:sz w:val="24"/>
          <w:szCs w:val="24"/>
        </w:rPr>
      </w:pPr>
      <w:r w:rsidRPr="00CC2F92">
        <w:rPr>
          <w:rFonts w:cs="Times New Roman"/>
          <w:sz w:val="24"/>
          <w:szCs w:val="24"/>
        </w:rPr>
        <w:t>2. Определение объёма механической и логической памяти.</w:t>
      </w:r>
    </w:p>
    <w:p w14:paraId="5875B96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 Оценка сформированности навыков логического мышления.</w:t>
      </w:r>
    </w:p>
    <w:p w14:paraId="3756144F" w14:textId="77777777" w:rsidR="00416B7C" w:rsidRPr="00CC2F92" w:rsidRDefault="00416B7C" w:rsidP="00CC2F92">
      <w:pPr>
        <w:pStyle w:val="aff3"/>
        <w:rPr>
          <w:rFonts w:cs="Times New Roman"/>
          <w:sz w:val="24"/>
          <w:szCs w:val="24"/>
        </w:rPr>
      </w:pPr>
      <w:r w:rsidRPr="00CC2F92">
        <w:rPr>
          <w:rFonts w:cs="Times New Roman"/>
          <w:sz w:val="24"/>
          <w:szCs w:val="24"/>
        </w:rPr>
        <w:t>15. Человек и окружающая среда</w:t>
      </w:r>
    </w:p>
    <w:p w14:paraId="7C55F283" w14:textId="77777777" w:rsidR="00416B7C" w:rsidRPr="00CC2F92" w:rsidRDefault="00416B7C" w:rsidP="00CC2F92">
      <w:pPr>
        <w:pStyle w:val="aff3"/>
        <w:rPr>
          <w:rFonts w:cs="Times New Roman"/>
          <w:sz w:val="24"/>
          <w:szCs w:val="24"/>
        </w:rPr>
      </w:pPr>
      <w:r w:rsidRPr="00CC2F92">
        <w:rPr>
          <w:rFonts w:cs="Times New Roman"/>
          <w:sz w:val="24"/>
          <w:szCs w:val="24"/>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0845874D" w14:textId="77777777" w:rsidR="00416B7C" w:rsidRPr="00CC2F92" w:rsidRDefault="00416B7C" w:rsidP="00CC2F92">
      <w:pPr>
        <w:pStyle w:val="aff3"/>
        <w:rPr>
          <w:rFonts w:cs="Times New Roman"/>
          <w:sz w:val="24"/>
          <w:szCs w:val="24"/>
        </w:rPr>
      </w:pPr>
      <w:r w:rsidRPr="00CC2F92">
        <w:rPr>
          <w:rFonts w:cs="Times New Roman"/>
          <w:sz w:val="24"/>
          <w:szCs w:val="24"/>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6E644440" w14:textId="77777777" w:rsidR="00416B7C" w:rsidRPr="00CC2F92" w:rsidRDefault="00416B7C" w:rsidP="00CC2F92">
      <w:pPr>
        <w:pStyle w:val="aff3"/>
        <w:rPr>
          <w:rFonts w:cs="Times New Roman"/>
          <w:sz w:val="24"/>
          <w:szCs w:val="24"/>
        </w:rPr>
      </w:pPr>
      <w:r w:rsidRPr="00CC2F92">
        <w:rPr>
          <w:rFonts w:cs="Times New Roman"/>
          <w:sz w:val="24"/>
          <w:szCs w:val="24"/>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09C8EEC1" w14:textId="77777777" w:rsidR="00485054" w:rsidRPr="00CC2F92" w:rsidRDefault="00485054" w:rsidP="00CC2F92">
      <w:pPr>
        <w:pStyle w:val="aff3"/>
        <w:rPr>
          <w:rFonts w:cs="Times New Roman"/>
          <w:b/>
          <w:sz w:val="24"/>
          <w:szCs w:val="24"/>
        </w:rPr>
      </w:pPr>
    </w:p>
    <w:p w14:paraId="718A79E9" w14:textId="77777777" w:rsidR="00896ECA" w:rsidRPr="00CC2F92" w:rsidRDefault="00896ECA" w:rsidP="00CC2F92">
      <w:pPr>
        <w:pStyle w:val="aff3"/>
        <w:rPr>
          <w:rFonts w:cs="Times New Roman"/>
          <w:b/>
          <w:sz w:val="24"/>
          <w:szCs w:val="24"/>
        </w:rPr>
      </w:pPr>
      <w:r w:rsidRPr="00CC2F92">
        <w:rPr>
          <w:rFonts w:cs="Times New Roman"/>
          <w:b/>
          <w:sz w:val="24"/>
          <w:szCs w:val="24"/>
        </w:rPr>
        <w:t>2.1.14. ХИМИЯ</w:t>
      </w:r>
    </w:p>
    <w:p w14:paraId="640E7753" w14:textId="6873E264" w:rsidR="00416B7C" w:rsidRPr="00CC2F92" w:rsidRDefault="00416B7C" w:rsidP="00CC2F92">
      <w:pPr>
        <w:pStyle w:val="aff3"/>
        <w:rPr>
          <w:rFonts w:cs="Times New Roman"/>
          <w:b/>
          <w:sz w:val="24"/>
          <w:szCs w:val="24"/>
        </w:rPr>
      </w:pPr>
      <w:r w:rsidRPr="00CC2F92">
        <w:rPr>
          <w:rFonts w:cs="Times New Roman"/>
          <w:b/>
          <w:sz w:val="24"/>
          <w:szCs w:val="24"/>
        </w:rPr>
        <w:t>Общая характеристика учебного предмета «Химия»</w:t>
      </w:r>
    </w:p>
    <w:p w14:paraId="1A0489B7" w14:textId="77777777" w:rsidR="00416B7C" w:rsidRPr="00CC2F92" w:rsidRDefault="00416B7C" w:rsidP="00CC2F92">
      <w:pPr>
        <w:pStyle w:val="aff3"/>
        <w:rPr>
          <w:rFonts w:cs="Times New Roman"/>
          <w:sz w:val="24"/>
          <w:szCs w:val="24"/>
        </w:rPr>
      </w:pPr>
      <w:r w:rsidRPr="00CC2F92">
        <w:rPr>
          <w:rFonts w:cs="Times New Roman"/>
          <w:sz w:val="24"/>
          <w:szCs w:val="24"/>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14:paraId="3B23F943" w14:textId="77777777" w:rsidR="00416B7C" w:rsidRPr="00CC2F92" w:rsidRDefault="00416B7C" w:rsidP="00CC2F92">
      <w:pPr>
        <w:pStyle w:val="aff3"/>
        <w:rPr>
          <w:rFonts w:cs="Times New Roman"/>
          <w:sz w:val="24"/>
          <w:szCs w:val="24"/>
        </w:rPr>
      </w:pPr>
      <w:r w:rsidRPr="00CC2F92">
        <w:rPr>
          <w:rFonts w:cs="Times New Roman"/>
          <w:sz w:val="24"/>
          <w:szCs w:val="24"/>
        </w:rPr>
        <w:t>Химия как элемент системы естественных наук распространила своё вли</w:t>
      </w:r>
      <w:r w:rsidRPr="00CC2F92">
        <w:rPr>
          <w:rFonts w:cs="Times New Roman"/>
          <w:spacing w:val="-2"/>
          <w:sz w:val="24"/>
          <w:szCs w:val="24"/>
        </w:rPr>
        <w:t>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w:t>
      </w:r>
      <w:r w:rsidRPr="00CC2F92">
        <w:rPr>
          <w:rFonts w:cs="Times New Roman"/>
          <w:sz w:val="24"/>
          <w:szCs w:val="24"/>
        </w:rPr>
        <w:t xml:space="preserve">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w:t>
      </w:r>
      <w:r w:rsidRPr="00CC2F92">
        <w:rPr>
          <w:rFonts w:cs="Times New Roman"/>
          <w:sz w:val="24"/>
          <w:szCs w:val="24"/>
        </w:rPr>
        <w:lastRenderedPageBreak/>
        <w:t>проблем устойчивого развития человечества — сырьевой, энергетической, пищевой и экологической безопасности, проблем здравоохранения.</w:t>
      </w:r>
    </w:p>
    <w:p w14:paraId="6E1E59A0" w14:textId="77777777" w:rsidR="00416B7C" w:rsidRPr="00CC2F92" w:rsidRDefault="00416B7C" w:rsidP="00CC2F92">
      <w:pPr>
        <w:pStyle w:val="aff3"/>
        <w:rPr>
          <w:rFonts w:cs="Times New Roman"/>
          <w:sz w:val="24"/>
          <w:szCs w:val="24"/>
        </w:rPr>
      </w:pPr>
      <w:r w:rsidRPr="00CC2F92">
        <w:rPr>
          <w:rFonts w:cs="Times New Roman"/>
          <w:sz w:val="24"/>
          <w:szCs w:val="24"/>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14:paraId="1D614A9C" w14:textId="77777777" w:rsidR="00416B7C" w:rsidRPr="00CC2F92" w:rsidRDefault="00416B7C" w:rsidP="00CC2F92">
      <w:pPr>
        <w:pStyle w:val="aff3"/>
        <w:rPr>
          <w:rFonts w:cs="Times New Roman"/>
          <w:sz w:val="24"/>
          <w:szCs w:val="24"/>
        </w:rPr>
      </w:pPr>
      <w:r w:rsidRPr="00CC2F92">
        <w:rPr>
          <w:rFonts w:cs="Times New Roman"/>
          <w:sz w:val="24"/>
          <w:szCs w:val="24"/>
        </w:rPr>
        <w:t>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14:paraId="38780356" w14:textId="77777777" w:rsidR="00416B7C" w:rsidRPr="00CC2F92" w:rsidRDefault="00416B7C" w:rsidP="00CC2F92">
      <w:pPr>
        <w:pStyle w:val="aff3"/>
        <w:rPr>
          <w:rFonts w:cs="Times New Roman"/>
          <w:sz w:val="24"/>
          <w:szCs w:val="24"/>
        </w:rPr>
      </w:pPr>
      <w:r w:rsidRPr="00CC2F92">
        <w:rPr>
          <w:rFonts w:cs="Times New Roman"/>
          <w:sz w:val="24"/>
          <w:szCs w:val="24"/>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14:paraId="6F24CAB6" w14:textId="77777777" w:rsidR="00416B7C" w:rsidRPr="00CC2F92" w:rsidRDefault="00416B7C" w:rsidP="00CC2F92">
      <w:pPr>
        <w:pStyle w:val="aff3"/>
        <w:rPr>
          <w:rFonts w:cs="Times New Roman"/>
          <w:sz w:val="24"/>
          <w:szCs w:val="24"/>
        </w:rPr>
      </w:pPr>
      <w:r w:rsidRPr="00CC2F92">
        <w:rPr>
          <w:rFonts w:cs="Times New Roman"/>
          <w:sz w:val="24"/>
          <w:szCs w:val="24"/>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14:paraId="7181AB7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14:paraId="169BDE1B" w14:textId="77777777" w:rsidR="00416B7C" w:rsidRPr="00CC2F92" w:rsidRDefault="00416B7C" w:rsidP="00CC2F92">
      <w:pPr>
        <w:pStyle w:val="aff3"/>
        <w:rPr>
          <w:rFonts w:cs="Times New Roman"/>
          <w:sz w:val="24"/>
          <w:szCs w:val="24"/>
        </w:rPr>
      </w:pPr>
      <w:r w:rsidRPr="00CC2F92">
        <w:rPr>
          <w:rFonts w:cs="Times New Roman"/>
          <w:sz w:val="24"/>
          <w:szCs w:val="24"/>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14:paraId="74A47E9B" w14:textId="77777777" w:rsidR="00416B7C" w:rsidRPr="00CC2F92" w:rsidRDefault="00416B7C" w:rsidP="00CC2F92">
      <w:pPr>
        <w:pStyle w:val="aff3"/>
        <w:rPr>
          <w:rFonts w:cs="Times New Roman"/>
          <w:sz w:val="24"/>
          <w:szCs w:val="24"/>
        </w:rPr>
      </w:pPr>
      <w:r w:rsidRPr="00CC2F92">
        <w:rPr>
          <w:rFonts w:cs="Times New Roman"/>
          <w:sz w:val="24"/>
          <w:szCs w:val="24"/>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659A077A" w14:textId="77777777" w:rsidR="00416B7C" w:rsidRPr="00CC2F92" w:rsidRDefault="00416B7C" w:rsidP="00CC2F92">
      <w:pPr>
        <w:pStyle w:val="aff3"/>
        <w:rPr>
          <w:rFonts w:cs="Times New Roman"/>
          <w:sz w:val="24"/>
          <w:szCs w:val="24"/>
        </w:rPr>
      </w:pPr>
      <w:r w:rsidRPr="00CC2F92">
        <w:rPr>
          <w:rFonts w:cs="Times New Roman"/>
          <w:sz w:val="24"/>
          <w:szCs w:val="24"/>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14:paraId="611DC73C" w14:textId="77777777" w:rsidR="00416B7C" w:rsidRPr="00CC2F92" w:rsidRDefault="00416B7C" w:rsidP="00CC2F92">
      <w:pPr>
        <w:pStyle w:val="aff3"/>
        <w:rPr>
          <w:rFonts w:cs="Times New Roman"/>
          <w:sz w:val="24"/>
          <w:szCs w:val="24"/>
        </w:rPr>
      </w:pPr>
      <w:r w:rsidRPr="00CC2F92">
        <w:rPr>
          <w:rFonts w:cs="Times New Roman"/>
          <w:sz w:val="24"/>
          <w:szCs w:val="24"/>
        </w:rPr>
        <w:t>Цели изучения учебного предмета «Химия»</w:t>
      </w:r>
    </w:p>
    <w:p w14:paraId="4E71228F" w14:textId="77777777" w:rsidR="00416B7C" w:rsidRPr="00CC2F92" w:rsidRDefault="00416B7C" w:rsidP="00CC2F92">
      <w:pPr>
        <w:pStyle w:val="aff3"/>
        <w:rPr>
          <w:rFonts w:cs="Times New Roman"/>
          <w:sz w:val="24"/>
          <w:szCs w:val="24"/>
        </w:rPr>
      </w:pPr>
      <w:r w:rsidRPr="00CC2F92">
        <w:rPr>
          <w:rFonts w:cs="Times New Roman"/>
          <w:sz w:val="24"/>
          <w:szCs w:val="24"/>
        </w:rPr>
        <w:t xml:space="preserve">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w:t>
      </w:r>
      <w:r w:rsidRPr="00CC2F92">
        <w:rPr>
          <w:rFonts w:cs="Times New Roman"/>
          <w:sz w:val="24"/>
          <w:szCs w:val="24"/>
        </w:rPr>
        <w:lastRenderedPageBreak/>
        <w:t>Задача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14:paraId="6547B904" w14:textId="77777777" w:rsidR="00416B7C" w:rsidRPr="00CC2F92" w:rsidRDefault="00416B7C" w:rsidP="00CC2F92">
      <w:pPr>
        <w:pStyle w:val="aff3"/>
        <w:rPr>
          <w:rFonts w:cs="Times New Roman"/>
          <w:sz w:val="24"/>
          <w:szCs w:val="24"/>
        </w:rPr>
      </w:pPr>
      <w:r w:rsidRPr="00CC2F92">
        <w:rPr>
          <w:rFonts w:cs="Times New Roman"/>
          <w:sz w:val="24"/>
          <w:szCs w:val="24"/>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14:paraId="0B91ABF8" w14:textId="77777777" w:rsidR="00416B7C" w:rsidRPr="00CC2F92" w:rsidRDefault="00416B7C" w:rsidP="00CC2F92">
      <w:pPr>
        <w:pStyle w:val="aff3"/>
        <w:rPr>
          <w:rFonts w:cs="Times New Roman"/>
          <w:sz w:val="24"/>
          <w:szCs w:val="24"/>
        </w:rPr>
      </w:pPr>
      <w:r w:rsidRPr="00CC2F92">
        <w:rPr>
          <w:rFonts w:cs="Times New Roman"/>
          <w:sz w:val="24"/>
          <w:szCs w:val="24"/>
        </w:rPr>
        <w:t>В связи с этим при изучении предмета в основной школе доминирующее значение приобрели такие цели, как:</w:t>
      </w:r>
    </w:p>
    <w:p w14:paraId="6E7EF09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16E05368" w14:textId="77777777" w:rsidR="00416B7C" w:rsidRPr="00CC2F92" w:rsidRDefault="00416B7C" w:rsidP="00CC2F92">
      <w:pPr>
        <w:pStyle w:val="aff3"/>
        <w:rPr>
          <w:rFonts w:cs="Times New Roman"/>
          <w:sz w:val="24"/>
          <w:szCs w:val="24"/>
        </w:rPr>
      </w:pPr>
      <w:r w:rsidRPr="00CC2F92">
        <w:rPr>
          <w:rFonts w:cs="Times New Roman"/>
          <w:sz w:val="24"/>
          <w:szCs w:val="24"/>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14:paraId="36EC7727" w14:textId="77777777" w:rsidR="00416B7C" w:rsidRPr="00CC2F92" w:rsidRDefault="00416B7C" w:rsidP="00CC2F92">
      <w:pPr>
        <w:pStyle w:val="aff3"/>
        <w:rPr>
          <w:rFonts w:cs="Times New Roman"/>
          <w:sz w:val="24"/>
          <w:szCs w:val="24"/>
        </w:rPr>
      </w:pPr>
      <w:r w:rsidRPr="00CC2F92">
        <w:rPr>
          <w:rFonts w:cs="Times New Roman"/>
          <w:sz w:val="24"/>
          <w:szCs w:val="24"/>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28A3D9C1"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умений объяснять и оценивать явления окружающего мира на основании знаний и опыта, полученных при изучении химии;</w:t>
      </w:r>
    </w:p>
    <w:p w14:paraId="30E578A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гуманистических отношений, понимания ценности химических знаний для выработки эко</w:t>
      </w:r>
      <w:r w:rsidRPr="00CC2F92">
        <w:rPr>
          <w:rFonts w:cs="Times New Roman"/>
          <w:sz w:val="24"/>
          <w:szCs w:val="24"/>
        </w:rPr>
        <w:lastRenderedPageBreak/>
        <w:t>логически целесообразного поведения в быту и трудовой деятельности в целях сохранения своего здоровья и окружающей природной среды;</w:t>
      </w:r>
    </w:p>
    <w:p w14:paraId="6E51CF8B" w14:textId="77777777" w:rsidR="00416B7C" w:rsidRPr="00CC2F92" w:rsidRDefault="00416B7C" w:rsidP="00CC2F92">
      <w:pPr>
        <w:pStyle w:val="aff3"/>
        <w:rPr>
          <w:rFonts w:cs="Times New Roman"/>
          <w:sz w:val="24"/>
          <w:szCs w:val="24"/>
        </w:rPr>
      </w:pPr>
      <w:r w:rsidRPr="00CC2F92">
        <w:rPr>
          <w:rFonts w:cs="Times New Roman"/>
          <w:sz w:val="24"/>
          <w:szCs w:val="24"/>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5393E887"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«Химия» в учебном плане</w:t>
      </w:r>
    </w:p>
    <w:p w14:paraId="6C4C6592" w14:textId="77777777" w:rsidR="00416B7C" w:rsidRPr="00CC2F92" w:rsidRDefault="00416B7C" w:rsidP="00CC2F92">
      <w:pPr>
        <w:pStyle w:val="aff3"/>
        <w:rPr>
          <w:rFonts w:cs="Times New Roman"/>
          <w:sz w:val="24"/>
          <w:szCs w:val="24"/>
        </w:rPr>
      </w:pPr>
      <w:r w:rsidRPr="00CC2F92">
        <w:rPr>
          <w:rFonts w:cs="Times New Roman"/>
          <w:sz w:val="24"/>
          <w:szCs w:val="24"/>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14:paraId="49E18CC5" w14:textId="77777777" w:rsidR="00416B7C" w:rsidRPr="00CC2F92" w:rsidRDefault="00416B7C" w:rsidP="00CC2F92">
      <w:pPr>
        <w:pStyle w:val="aff3"/>
        <w:rPr>
          <w:rFonts w:cs="Times New Roman"/>
          <w:sz w:val="24"/>
          <w:szCs w:val="24"/>
        </w:rPr>
      </w:pPr>
      <w:r w:rsidRPr="00CC2F92">
        <w:rPr>
          <w:rFonts w:cs="Times New Roman"/>
          <w:sz w:val="24"/>
          <w:szCs w:val="24"/>
        </w:rPr>
        <w:t>Учебным планом на её изучение отведено 136 учебных часов — по 2 ч в неделю в 8 и 9 классах соответственно.</w:t>
      </w:r>
    </w:p>
    <w:p w14:paraId="6CE24FC9" w14:textId="77777777" w:rsidR="00416B7C" w:rsidRPr="00CC2F92" w:rsidRDefault="00416B7C" w:rsidP="00CC2F92">
      <w:pPr>
        <w:pStyle w:val="aff3"/>
        <w:rPr>
          <w:rFonts w:cs="Times New Roman"/>
          <w:sz w:val="24"/>
          <w:szCs w:val="24"/>
        </w:rPr>
      </w:pPr>
      <w:r w:rsidRPr="00CC2F92">
        <w:rPr>
          <w:rFonts w:cs="Times New Roman"/>
          <w:sz w:val="24"/>
          <w:szCs w:val="24"/>
        </w:rPr>
        <w:t>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примерной рабочей программой, и время, отводимое на её изучение, должны быть сохранены полностью.</w:t>
      </w:r>
    </w:p>
    <w:p w14:paraId="411BB347" w14:textId="77777777" w:rsidR="00416B7C" w:rsidRPr="00CC2F92" w:rsidRDefault="00416B7C" w:rsidP="00CC2F92">
      <w:pPr>
        <w:pStyle w:val="aff3"/>
        <w:rPr>
          <w:rFonts w:cs="Times New Roman"/>
          <w:sz w:val="24"/>
          <w:szCs w:val="24"/>
        </w:rPr>
      </w:pPr>
      <w:r w:rsidRPr="00CC2F92">
        <w:rPr>
          <w:rFonts w:cs="Times New Roman"/>
          <w:sz w:val="24"/>
          <w:szCs w:val="24"/>
        </w:rPr>
        <w:t>В структуре примерной рабочей программы наряду с пояснительной запиской выделены следующие разделы:</w:t>
      </w:r>
    </w:p>
    <w:p w14:paraId="5EB97BF0" w14:textId="77777777" w:rsidR="00416B7C" w:rsidRPr="00CC2F92" w:rsidRDefault="00416B7C" w:rsidP="00CC2F92">
      <w:pPr>
        <w:pStyle w:val="aff3"/>
        <w:rPr>
          <w:rFonts w:cs="Times New Roman"/>
          <w:sz w:val="24"/>
          <w:szCs w:val="24"/>
        </w:rPr>
      </w:pPr>
      <w:r w:rsidRPr="00CC2F92">
        <w:rPr>
          <w:rFonts w:cs="Times New Roman"/>
          <w:sz w:val="24"/>
          <w:szCs w:val="24"/>
        </w:rPr>
        <w:t>планируемые результаты освоения учебного предмета «Химия» — личностные, метапредметные, предметные;</w:t>
      </w:r>
    </w:p>
    <w:p w14:paraId="0CD49B87"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«Химия» по годам обучения;</w:t>
      </w:r>
    </w:p>
    <w:p w14:paraId="535F4EC0" w14:textId="77777777" w:rsidR="00416B7C" w:rsidRPr="00CC2F92" w:rsidRDefault="00416B7C" w:rsidP="00CC2F92">
      <w:pPr>
        <w:pStyle w:val="aff3"/>
        <w:rPr>
          <w:rFonts w:cs="Times New Roman"/>
          <w:sz w:val="24"/>
          <w:szCs w:val="24"/>
        </w:rPr>
      </w:pPr>
      <w:r w:rsidRPr="00CC2F92">
        <w:rPr>
          <w:rFonts w:cs="Times New Roman"/>
          <w:sz w:val="24"/>
          <w:szCs w:val="24"/>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14:paraId="0A5D0B3F" w14:textId="77777777" w:rsidR="00416B7C" w:rsidRPr="00CC2F92" w:rsidRDefault="00416B7C" w:rsidP="00CC2F92">
      <w:pPr>
        <w:pStyle w:val="aff3"/>
        <w:rPr>
          <w:rFonts w:cs="Times New Roman"/>
          <w:sz w:val="24"/>
          <w:szCs w:val="24"/>
        </w:rPr>
      </w:pPr>
    </w:p>
    <w:p w14:paraId="2E852E27"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«ХИМИЯ»</w:t>
      </w:r>
    </w:p>
    <w:p w14:paraId="464865D6" w14:textId="77777777" w:rsidR="00416B7C" w:rsidRPr="00CC2F92" w:rsidRDefault="00416B7C" w:rsidP="00CC2F92">
      <w:pPr>
        <w:pStyle w:val="aff3"/>
        <w:rPr>
          <w:rFonts w:cs="Times New Roman"/>
          <w:sz w:val="24"/>
          <w:szCs w:val="24"/>
        </w:rPr>
      </w:pPr>
      <w:r w:rsidRPr="00CC2F92">
        <w:rPr>
          <w:rFonts w:cs="Times New Roman"/>
          <w:sz w:val="24"/>
          <w:szCs w:val="24"/>
        </w:rPr>
        <w:t xml:space="preserve">8 КЛАСС </w:t>
      </w:r>
    </w:p>
    <w:p w14:paraId="62778A26"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Первоначальные химические понятия </w:t>
      </w:r>
    </w:p>
    <w:p w14:paraId="1EFBB19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14:paraId="38D9BDC2" w14:textId="77777777" w:rsidR="00416B7C" w:rsidRPr="00CC2F92" w:rsidRDefault="00416B7C" w:rsidP="00CC2F92">
      <w:pPr>
        <w:pStyle w:val="aff3"/>
        <w:rPr>
          <w:rFonts w:cs="Times New Roman"/>
          <w:sz w:val="24"/>
          <w:szCs w:val="24"/>
        </w:rPr>
      </w:pPr>
      <w:r w:rsidRPr="00CC2F92">
        <w:rPr>
          <w:rFonts w:cs="Times New Roman"/>
          <w:sz w:val="24"/>
          <w:szCs w:val="24"/>
        </w:rPr>
        <w:t>Атомы и молекулы. Химические элементы. Символы химических элементов. Простые и сложные вещества. Атомно-молекулярное учение.</w:t>
      </w:r>
    </w:p>
    <w:p w14:paraId="1451A0A2" w14:textId="77777777" w:rsidR="00416B7C" w:rsidRPr="00CC2F92" w:rsidRDefault="00416B7C" w:rsidP="00CC2F92">
      <w:pPr>
        <w:pStyle w:val="aff3"/>
        <w:rPr>
          <w:rFonts w:cs="Times New Roman"/>
          <w:sz w:val="24"/>
          <w:szCs w:val="24"/>
        </w:rPr>
      </w:pPr>
      <w:r w:rsidRPr="00CC2F92">
        <w:rPr>
          <w:rFonts w:cs="Times New Roman"/>
          <w:sz w:val="24"/>
          <w:szCs w:val="24"/>
        </w:rPr>
        <w:t xml:space="preserve">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p w14:paraId="1A8C2292" w14:textId="77777777" w:rsidR="00416B7C" w:rsidRPr="00CC2F92" w:rsidRDefault="00416B7C" w:rsidP="00CC2F92">
      <w:pPr>
        <w:pStyle w:val="aff3"/>
        <w:rPr>
          <w:rFonts w:cs="Times New Roman"/>
          <w:sz w:val="24"/>
          <w:szCs w:val="24"/>
        </w:rPr>
      </w:pPr>
      <w:r w:rsidRPr="00CC2F92">
        <w:rPr>
          <w:rFonts w:cs="Times New Roman"/>
          <w:sz w:val="24"/>
          <w:szCs w:val="24"/>
        </w:rPr>
        <w:t xml:space="preserve">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 </w:t>
      </w:r>
    </w:p>
    <w:p w14:paraId="0D170BF7"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меди(II) при нагревании, взаимодействие железа с раствором соли меди(II));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4832BCCD" w14:textId="77777777" w:rsidR="00416B7C" w:rsidRPr="00CC2F92" w:rsidRDefault="00416B7C" w:rsidP="00CC2F92">
      <w:pPr>
        <w:pStyle w:val="aff3"/>
        <w:rPr>
          <w:rFonts w:cs="Times New Roman"/>
          <w:sz w:val="24"/>
          <w:szCs w:val="24"/>
        </w:rPr>
      </w:pPr>
      <w:r w:rsidRPr="00CC2F92">
        <w:rPr>
          <w:rFonts w:cs="Times New Roman"/>
          <w:sz w:val="24"/>
          <w:szCs w:val="24"/>
        </w:rPr>
        <w:t>Важнейшие представители неорганических веществ</w:t>
      </w:r>
    </w:p>
    <w:p w14:paraId="5D81D58B" w14:textId="77777777" w:rsidR="00416B7C" w:rsidRPr="00CC2F92" w:rsidRDefault="00416B7C" w:rsidP="00CC2F92">
      <w:pPr>
        <w:pStyle w:val="aff3"/>
        <w:rPr>
          <w:rFonts w:cs="Times New Roman"/>
          <w:sz w:val="24"/>
          <w:szCs w:val="24"/>
        </w:rPr>
      </w:pPr>
      <w:r w:rsidRPr="00CC2F92">
        <w:rPr>
          <w:rFonts w:cs="Times New Roman"/>
          <w:sz w:val="24"/>
          <w:szCs w:val="24"/>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w:t>
      </w:r>
      <w:r w:rsidRPr="00CC2F92">
        <w:rPr>
          <w:rFonts w:cs="Times New Roman"/>
          <w:sz w:val="24"/>
          <w:szCs w:val="24"/>
        </w:rPr>
        <w:lastRenderedPageBreak/>
        <w:t>тории и промышленности. Круговорот кислорода в природе. Озон — аллотропная модификация кислорода.</w:t>
      </w:r>
    </w:p>
    <w:p w14:paraId="58EA23DD" w14:textId="77777777" w:rsidR="00416B7C" w:rsidRPr="00CC2F92" w:rsidRDefault="00416B7C" w:rsidP="00CC2F92">
      <w:pPr>
        <w:pStyle w:val="aff3"/>
        <w:rPr>
          <w:rFonts w:cs="Times New Roman"/>
          <w:sz w:val="24"/>
          <w:szCs w:val="24"/>
        </w:rPr>
      </w:pPr>
      <w:r w:rsidRPr="00CC2F92">
        <w:rPr>
          <w:rFonts w:cs="Times New Roman"/>
          <w:sz w:val="24"/>
          <w:szCs w:val="24"/>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296EC47B" w14:textId="77777777" w:rsidR="00416B7C" w:rsidRPr="00CC2F92" w:rsidRDefault="00416B7C" w:rsidP="00CC2F92">
      <w:pPr>
        <w:pStyle w:val="aff3"/>
        <w:rPr>
          <w:rFonts w:cs="Times New Roman"/>
          <w:sz w:val="24"/>
          <w:szCs w:val="24"/>
        </w:rPr>
      </w:pPr>
      <w:r w:rsidRPr="00CC2F92">
        <w:rPr>
          <w:rFonts w:cs="Times New Roman"/>
          <w:sz w:val="24"/>
          <w:szCs w:val="24"/>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19746B71"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Количество вещества. Моль. Молярная масса. Закон Авогадро. Молярный объём газов. Расчёты по химическим уравнениям.</w:t>
      </w:r>
    </w:p>
    <w:p w14:paraId="224A8FD7" w14:textId="77777777" w:rsidR="00416B7C" w:rsidRPr="00CC2F92" w:rsidRDefault="00416B7C" w:rsidP="00CC2F92">
      <w:pPr>
        <w:pStyle w:val="aff3"/>
        <w:rPr>
          <w:rFonts w:cs="Times New Roman"/>
          <w:sz w:val="24"/>
          <w:szCs w:val="24"/>
        </w:rPr>
      </w:pPr>
      <w:r w:rsidRPr="00CC2F92">
        <w:rPr>
          <w:rFonts w:cs="Times New Roman"/>
          <w:sz w:val="24"/>
          <w:szCs w:val="24"/>
        </w:rPr>
        <w:t>Физические свойства воды. Вода как растворитель. Растворы. Насыщенные и ненасыщенные растворы.</w:t>
      </w:r>
      <w:r w:rsidRPr="00CC2F92">
        <w:rPr>
          <w:rStyle w:val="Italic"/>
          <w:rFonts w:cs="Times New Roman"/>
          <w:i w:val="0"/>
          <w:iCs w:val="0"/>
          <w:sz w:val="24"/>
          <w:szCs w:val="24"/>
        </w:rPr>
        <w:t xml:space="preserve"> </w:t>
      </w:r>
      <w:r w:rsidRPr="00CC2F92">
        <w:rPr>
          <w:rStyle w:val="Italic"/>
          <w:rFonts w:cs="Times New Roman"/>
          <w:iCs w:val="0"/>
          <w:sz w:val="24"/>
          <w:szCs w:val="24"/>
        </w:rPr>
        <w:t>Растворимость веществ в воде.</w:t>
      </w:r>
      <w:r w:rsidRPr="00CC2F92">
        <w:rPr>
          <w:rFonts w:cs="Times New Roman"/>
          <w:sz w:val="24"/>
          <w:szCs w:val="24"/>
          <w:vertAlign w:val="superscript"/>
        </w:rPr>
        <w:footnoteReference w:id="22"/>
      </w:r>
      <w:r w:rsidRPr="00CC2F92">
        <w:rPr>
          <w:rFonts w:cs="Times New Roman"/>
          <w:sz w:val="24"/>
          <w:szCs w:val="24"/>
        </w:rPr>
        <w:t xml:space="preserve">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 </w:t>
      </w:r>
    </w:p>
    <w:p w14:paraId="217CF104"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14:paraId="5136EBFC" w14:textId="77777777" w:rsidR="00416B7C" w:rsidRPr="00CC2F92" w:rsidRDefault="00416B7C" w:rsidP="00CC2F92">
      <w:pPr>
        <w:pStyle w:val="aff3"/>
        <w:rPr>
          <w:rFonts w:cs="Times New Roman"/>
          <w:sz w:val="24"/>
          <w:szCs w:val="24"/>
        </w:rPr>
      </w:pPr>
      <w:r w:rsidRPr="00CC2F92">
        <w:rPr>
          <w:rFonts w:cs="Times New Roman"/>
          <w:sz w:val="24"/>
          <w:szCs w:val="24"/>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14:paraId="430811F7" w14:textId="77777777" w:rsidR="00416B7C" w:rsidRPr="00CC2F92" w:rsidRDefault="00416B7C" w:rsidP="00CC2F92">
      <w:pPr>
        <w:pStyle w:val="aff3"/>
        <w:rPr>
          <w:rFonts w:cs="Times New Roman"/>
          <w:sz w:val="24"/>
          <w:szCs w:val="24"/>
        </w:rPr>
      </w:pPr>
      <w:r w:rsidRPr="00CC2F92">
        <w:rPr>
          <w:rFonts w:cs="Times New Roman"/>
          <w:sz w:val="24"/>
          <w:szCs w:val="24"/>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14:paraId="27A60E65" w14:textId="77777777" w:rsidR="00416B7C" w:rsidRPr="00CC2F92" w:rsidRDefault="00416B7C" w:rsidP="00CC2F92">
      <w:pPr>
        <w:pStyle w:val="aff3"/>
        <w:rPr>
          <w:rFonts w:cs="Times New Roman"/>
          <w:sz w:val="24"/>
          <w:szCs w:val="24"/>
        </w:rPr>
      </w:pPr>
      <w:r w:rsidRPr="00CC2F92">
        <w:rPr>
          <w:rFonts w:cs="Times New Roman"/>
          <w:sz w:val="24"/>
          <w:szCs w:val="24"/>
        </w:rPr>
        <w:t>Соли. Номенклатура солей (международная и тривиальная). Физические и химические свойства солей. Получение солей.</w:t>
      </w:r>
    </w:p>
    <w:p w14:paraId="2882EE1E" w14:textId="77777777" w:rsidR="00416B7C" w:rsidRPr="00CC2F92" w:rsidRDefault="00416B7C" w:rsidP="00CC2F92">
      <w:pPr>
        <w:pStyle w:val="aff3"/>
        <w:rPr>
          <w:rFonts w:cs="Times New Roman"/>
          <w:sz w:val="24"/>
          <w:szCs w:val="24"/>
        </w:rPr>
      </w:pPr>
      <w:r w:rsidRPr="00CC2F92">
        <w:rPr>
          <w:rFonts w:cs="Times New Roman"/>
          <w:sz w:val="24"/>
          <w:szCs w:val="24"/>
        </w:rPr>
        <w:t>Генетическая связь между классами неорганических соединений.</w:t>
      </w:r>
    </w:p>
    <w:p w14:paraId="41F5BBE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0B377ACC"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Периодический закон и Периодическая система </w:t>
      </w:r>
      <w:r w:rsidRPr="00CC2F92">
        <w:rPr>
          <w:rFonts w:cs="Times New Roman"/>
          <w:sz w:val="24"/>
          <w:szCs w:val="24"/>
        </w:rPr>
        <w:br/>
        <w:t xml:space="preserve">химических элементов Д. И. Менделеева. Строение атомов. </w:t>
      </w:r>
      <w:r w:rsidRPr="00CC2F92">
        <w:rPr>
          <w:rFonts w:cs="Times New Roman"/>
          <w:sz w:val="24"/>
          <w:szCs w:val="24"/>
        </w:rPr>
        <w:br/>
        <w:t xml:space="preserve">Химическая связь. Окислительно-восстановительные реакции </w:t>
      </w:r>
    </w:p>
    <w:p w14:paraId="6A6E95B6" w14:textId="77777777" w:rsidR="00416B7C" w:rsidRPr="00CC2F92" w:rsidRDefault="00416B7C" w:rsidP="00CC2F92">
      <w:pPr>
        <w:pStyle w:val="aff3"/>
        <w:rPr>
          <w:rFonts w:cs="Times New Roman"/>
          <w:sz w:val="24"/>
          <w:szCs w:val="24"/>
        </w:rPr>
      </w:pPr>
      <w:r w:rsidRPr="00CC2F92">
        <w:rPr>
          <w:rFonts w:cs="Times New Roman"/>
          <w:sz w:val="24"/>
          <w:szCs w:val="24"/>
        </w:rP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 </w:t>
      </w:r>
    </w:p>
    <w:p w14:paraId="2F724A66" w14:textId="77777777" w:rsidR="00416B7C" w:rsidRPr="00CC2F92" w:rsidRDefault="00416B7C" w:rsidP="00CC2F92">
      <w:pPr>
        <w:pStyle w:val="aff3"/>
        <w:rPr>
          <w:rFonts w:cs="Times New Roman"/>
          <w:sz w:val="24"/>
          <w:szCs w:val="24"/>
        </w:rPr>
      </w:pPr>
      <w:r w:rsidRPr="00CC2F92">
        <w:rPr>
          <w:rFonts w:cs="Times New Roman"/>
          <w:sz w:val="24"/>
          <w:szCs w:val="24"/>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4E9CF861" w14:textId="77777777" w:rsidR="00416B7C" w:rsidRPr="00CC2F92" w:rsidRDefault="00416B7C" w:rsidP="00CC2F92">
      <w:pPr>
        <w:pStyle w:val="aff3"/>
        <w:rPr>
          <w:rFonts w:cs="Times New Roman"/>
          <w:sz w:val="24"/>
          <w:szCs w:val="24"/>
        </w:rPr>
      </w:pPr>
      <w:r w:rsidRPr="00CC2F92">
        <w:rPr>
          <w:rFonts w:cs="Times New Roman"/>
          <w:sz w:val="24"/>
          <w:szCs w:val="24"/>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w:t>
      </w:r>
      <w:r w:rsidRPr="00CC2F92">
        <w:rPr>
          <w:rFonts w:cs="Times New Roman"/>
          <w:sz w:val="24"/>
          <w:szCs w:val="24"/>
        </w:rPr>
        <w:lastRenderedPageBreak/>
        <w:t>теристика химического элемента по его положению в Периодической системе Д. И. Менделеева.</w:t>
      </w:r>
    </w:p>
    <w:p w14:paraId="76F18C75" w14:textId="77777777" w:rsidR="00416B7C" w:rsidRPr="00CC2F92" w:rsidRDefault="00416B7C" w:rsidP="00CC2F92">
      <w:pPr>
        <w:pStyle w:val="aff3"/>
        <w:rPr>
          <w:rFonts w:cs="Times New Roman"/>
          <w:sz w:val="24"/>
          <w:szCs w:val="24"/>
        </w:rPr>
      </w:pPr>
      <w:r w:rsidRPr="00CC2F92">
        <w:rPr>
          <w:rFonts w:cs="Times New Roman"/>
          <w:sz w:val="24"/>
          <w:szCs w:val="24"/>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2BA661EF" w14:textId="77777777" w:rsidR="00416B7C" w:rsidRPr="00CC2F92" w:rsidRDefault="00416B7C" w:rsidP="00CC2F92">
      <w:pPr>
        <w:pStyle w:val="aff3"/>
        <w:rPr>
          <w:rFonts w:cs="Times New Roman"/>
          <w:sz w:val="24"/>
          <w:szCs w:val="24"/>
        </w:rPr>
      </w:pPr>
      <w:r w:rsidRPr="00CC2F92">
        <w:rPr>
          <w:rFonts w:cs="Times New Roman"/>
          <w:sz w:val="24"/>
          <w:szCs w:val="24"/>
        </w:rPr>
        <w:t>Химическая связь. Ковалентная (полярная и неполярная) связь. Электроотрицательность химических элементов. Ионная связь.</w:t>
      </w:r>
    </w:p>
    <w:p w14:paraId="2907EA5D" w14:textId="77777777" w:rsidR="00416B7C" w:rsidRPr="00CC2F92" w:rsidRDefault="00416B7C" w:rsidP="00CC2F92">
      <w:pPr>
        <w:pStyle w:val="aff3"/>
        <w:rPr>
          <w:rFonts w:cs="Times New Roman"/>
          <w:sz w:val="24"/>
          <w:szCs w:val="24"/>
        </w:rPr>
      </w:pPr>
      <w:r w:rsidRPr="00CC2F92">
        <w:rPr>
          <w:rFonts w:cs="Times New Roman"/>
          <w:sz w:val="24"/>
          <w:szCs w:val="24"/>
        </w:rPr>
        <w:t>Степень окисления. Окислительно-восстановительные реакции. Процессы окисления и восстановления. Окислители и восстановители.</w:t>
      </w:r>
    </w:p>
    <w:p w14:paraId="2FB6B1C6"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0ECED76B"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Межпредметные связи </w:t>
      </w:r>
    </w:p>
    <w:p w14:paraId="302AD939" w14:textId="77777777" w:rsidR="00416B7C" w:rsidRPr="00CC2F92" w:rsidRDefault="00416B7C" w:rsidP="00CC2F92">
      <w:pPr>
        <w:pStyle w:val="aff3"/>
        <w:rPr>
          <w:rFonts w:cs="Times New Roman"/>
          <w:sz w:val="24"/>
          <w:szCs w:val="24"/>
        </w:rPr>
      </w:pPr>
      <w:r w:rsidRPr="00CC2F92">
        <w:rPr>
          <w:rFonts w:cs="Times New Roman"/>
          <w:sz w:val="24"/>
          <w:szCs w:val="24"/>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76DC1FC5" w14:textId="77777777" w:rsidR="00416B7C" w:rsidRPr="00CC2F92" w:rsidRDefault="00416B7C" w:rsidP="00CC2F92">
      <w:pPr>
        <w:pStyle w:val="aff3"/>
        <w:rPr>
          <w:rFonts w:cs="Times New Roman"/>
          <w:sz w:val="24"/>
          <w:szCs w:val="24"/>
        </w:rPr>
      </w:pPr>
      <w:r w:rsidRPr="00CC2F92">
        <w:rPr>
          <w:rFonts w:cs="Times New Roman"/>
          <w:sz w:val="24"/>
          <w:szCs w:val="24"/>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75BBAE04" w14:textId="77777777" w:rsidR="00416B7C" w:rsidRPr="00CC2F92" w:rsidRDefault="00416B7C" w:rsidP="00CC2F92">
      <w:pPr>
        <w:pStyle w:val="aff3"/>
        <w:rPr>
          <w:rFonts w:cs="Times New Roman"/>
          <w:sz w:val="24"/>
          <w:szCs w:val="24"/>
        </w:rPr>
      </w:pPr>
      <w:r w:rsidRPr="00CC2F92">
        <w:rPr>
          <w:rFonts w:cs="Times New Roman"/>
          <w:sz w:val="24"/>
          <w:szCs w:val="24"/>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3C0FCD8F" w14:textId="77777777" w:rsidR="00416B7C" w:rsidRPr="00CC2F92" w:rsidRDefault="00416B7C" w:rsidP="00CC2F92">
      <w:pPr>
        <w:pStyle w:val="aff3"/>
        <w:rPr>
          <w:rFonts w:cs="Times New Roman"/>
          <w:sz w:val="24"/>
          <w:szCs w:val="24"/>
        </w:rPr>
      </w:pPr>
      <w:r w:rsidRPr="00CC2F92">
        <w:rPr>
          <w:rFonts w:cs="Times New Roman"/>
          <w:sz w:val="24"/>
          <w:szCs w:val="24"/>
        </w:rPr>
        <w:t>Биология: фотосинтез, дыхание, биосфера.</w:t>
      </w:r>
    </w:p>
    <w:p w14:paraId="454DB566" w14:textId="77777777" w:rsidR="00416B7C" w:rsidRPr="00CC2F92" w:rsidRDefault="00416B7C" w:rsidP="00CC2F92">
      <w:pPr>
        <w:pStyle w:val="aff3"/>
        <w:rPr>
          <w:rFonts w:cs="Times New Roman"/>
          <w:sz w:val="24"/>
          <w:szCs w:val="24"/>
        </w:rPr>
      </w:pPr>
      <w:r w:rsidRPr="00CC2F92">
        <w:rPr>
          <w:rFonts w:cs="Times New Roman"/>
          <w:sz w:val="24"/>
          <w:szCs w:val="24"/>
        </w:rPr>
        <w:t>География: атмосфера, гидросфера, минералы, горные породы, полезные ископаемые, топливо, водные ресурсы.</w:t>
      </w:r>
    </w:p>
    <w:p w14:paraId="5134EAB6" w14:textId="77777777" w:rsidR="00416B7C" w:rsidRPr="00CC2F92" w:rsidRDefault="00416B7C" w:rsidP="00CC2F92">
      <w:pPr>
        <w:pStyle w:val="aff3"/>
        <w:rPr>
          <w:rFonts w:cs="Times New Roman"/>
          <w:sz w:val="24"/>
          <w:szCs w:val="24"/>
        </w:rPr>
      </w:pPr>
      <w:r w:rsidRPr="00CC2F92">
        <w:rPr>
          <w:rFonts w:cs="Times New Roman"/>
          <w:sz w:val="24"/>
          <w:szCs w:val="24"/>
        </w:rPr>
        <w:t xml:space="preserve">9 КЛАСС </w:t>
      </w:r>
    </w:p>
    <w:p w14:paraId="761D2E1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Вещество и химическая реакция </w:t>
      </w:r>
    </w:p>
    <w:p w14:paraId="587E30B9"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 </w:t>
      </w:r>
    </w:p>
    <w:p w14:paraId="7C201985" w14:textId="77777777" w:rsidR="00416B7C" w:rsidRPr="00CC2F92" w:rsidRDefault="00416B7C" w:rsidP="00CC2F92">
      <w:pPr>
        <w:pStyle w:val="aff3"/>
        <w:rPr>
          <w:rFonts w:cs="Times New Roman"/>
          <w:sz w:val="24"/>
          <w:szCs w:val="24"/>
        </w:rPr>
      </w:pPr>
      <w:r w:rsidRPr="00CC2F92">
        <w:rPr>
          <w:rFonts w:cs="Times New Roman"/>
          <w:sz w:val="24"/>
          <w:szCs w:val="24"/>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76800E3B"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14:paraId="29AEE4A5" w14:textId="77777777" w:rsidR="00416B7C" w:rsidRPr="00CC2F92" w:rsidRDefault="00416B7C" w:rsidP="00CC2F92">
      <w:pPr>
        <w:pStyle w:val="aff3"/>
        <w:rPr>
          <w:rFonts w:cs="Times New Roman"/>
          <w:sz w:val="24"/>
          <w:szCs w:val="24"/>
        </w:rPr>
      </w:pPr>
      <w:r w:rsidRPr="00CC2F92">
        <w:rPr>
          <w:rFonts w:cs="Times New Roman"/>
          <w:sz w:val="24"/>
          <w:szCs w:val="24"/>
        </w:rP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w:t>
      </w:r>
    </w:p>
    <w:p w14:paraId="3586677B"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Понятие о скорости химической реакции</w:t>
      </w:r>
      <w:r w:rsidRPr="00CC2F92">
        <w:rPr>
          <w:rStyle w:val="Italic"/>
          <w:rFonts w:cs="Times New Roman"/>
          <w:sz w:val="24"/>
          <w:szCs w:val="24"/>
        </w:rPr>
        <w:t xml:space="preserve">. </w:t>
      </w:r>
      <w:r w:rsidRPr="00CC2F92">
        <w:rPr>
          <w:rFonts w:cs="Times New Roman"/>
          <w:sz w:val="24"/>
          <w:szCs w:val="24"/>
        </w:rPr>
        <w:t>Понятие об обратимых и необратимых химических реакциях. Понятие о гомогенных и гетерогенных реакциях.</w:t>
      </w:r>
      <w:r w:rsidRPr="00CC2F92">
        <w:rPr>
          <w:rStyle w:val="Italic"/>
          <w:rFonts w:cs="Times New Roman"/>
          <w:sz w:val="24"/>
          <w:szCs w:val="24"/>
        </w:rPr>
        <w:t xml:space="preserve"> Понятие о химическом равновесии. Факторы, влияющие на скорость химической реакции и положение химического равновесия.</w:t>
      </w:r>
    </w:p>
    <w:p w14:paraId="003CB5DA" w14:textId="77777777" w:rsidR="00416B7C" w:rsidRPr="00CC2F92" w:rsidRDefault="00416B7C" w:rsidP="00CC2F92">
      <w:pPr>
        <w:pStyle w:val="aff3"/>
        <w:rPr>
          <w:rFonts w:cs="Times New Roman"/>
          <w:sz w:val="24"/>
          <w:szCs w:val="24"/>
        </w:rPr>
      </w:pPr>
      <w:r w:rsidRPr="00CC2F92">
        <w:rPr>
          <w:rFonts w:cs="Times New Roman"/>
          <w:sz w:val="24"/>
          <w:szCs w:val="24"/>
        </w:rPr>
        <w:t xml:space="preserve">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 </w:t>
      </w:r>
    </w:p>
    <w:p w14:paraId="34190958"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w:t>
      </w:r>
    </w:p>
    <w:p w14:paraId="3F8841B2"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w:t>
      </w:r>
      <w:r w:rsidRPr="00CC2F92">
        <w:rPr>
          <w:rStyle w:val="Italic"/>
          <w:rFonts w:cs="Times New Roman"/>
          <w:sz w:val="24"/>
          <w:szCs w:val="24"/>
        </w:rPr>
        <w:t>Понятие о гидролизе солей</w:t>
      </w:r>
      <w:r w:rsidRPr="00CC2F92">
        <w:rPr>
          <w:rFonts w:cs="Times New Roman"/>
          <w:sz w:val="24"/>
          <w:szCs w:val="24"/>
        </w:rPr>
        <w:t xml:space="preserve">. </w:t>
      </w:r>
    </w:p>
    <w:p w14:paraId="694D31E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lastRenderedPageBreak/>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517FC4B4" w14:textId="77777777" w:rsidR="00416B7C" w:rsidRPr="00CC2F92" w:rsidRDefault="00416B7C" w:rsidP="00CC2F92">
      <w:pPr>
        <w:pStyle w:val="aff3"/>
        <w:rPr>
          <w:rFonts w:cs="Times New Roman"/>
          <w:sz w:val="24"/>
          <w:szCs w:val="24"/>
        </w:rPr>
      </w:pPr>
      <w:r w:rsidRPr="00CC2F92">
        <w:rPr>
          <w:rFonts w:cs="Times New Roman"/>
          <w:sz w:val="24"/>
          <w:szCs w:val="24"/>
        </w:rPr>
        <w:t xml:space="preserve">Неметаллы и их соединения </w:t>
      </w:r>
    </w:p>
    <w:p w14:paraId="2DAA152B"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70FADC0C"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элементов VIА-группы. Особенности строения атомов, характерные степени окисления. </w:t>
      </w:r>
    </w:p>
    <w:p w14:paraId="62D8B8DC"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w:t>
      </w:r>
      <w:r w:rsidRPr="00CC2F92">
        <w:rPr>
          <w:rFonts w:cs="Times New Roman"/>
          <w:sz w:val="24"/>
          <w:szCs w:val="24"/>
        </w:rPr>
        <w:lastRenderedPageBreak/>
        <w:t>дожди, загрязнение воздуха и водоёмов), способы его предотвращения.</w:t>
      </w:r>
    </w:p>
    <w:p w14:paraId="2F38BD8B"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элементов VА-группы. Особенности строения атомов, характерные степени окисления. </w:t>
      </w:r>
    </w:p>
    <w:p w14:paraId="2ECC4D5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14:paraId="6EC1011D" w14:textId="77777777" w:rsidR="00416B7C" w:rsidRPr="00CC2F92" w:rsidRDefault="00416B7C" w:rsidP="00CC2F92">
      <w:pPr>
        <w:pStyle w:val="aff3"/>
        <w:rPr>
          <w:rFonts w:cs="Times New Roman"/>
          <w:sz w:val="24"/>
          <w:szCs w:val="24"/>
        </w:rPr>
      </w:pPr>
      <w:r w:rsidRPr="00CC2F92">
        <w:rPr>
          <w:rFonts w:cs="Times New Roman"/>
          <w:sz w:val="24"/>
          <w:szCs w:val="24"/>
        </w:rPr>
        <w:t>Фосфор, аллотропные модификации фосфора, физические и химические свойства. Оксид фосфора(V) и фосфорная кислота, физические и химические свойства, получение. Использование фосфатов в качестве минеральных удобрений.</w:t>
      </w:r>
    </w:p>
    <w:p w14:paraId="7D5499F0"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элементов IVА-группы. Особенности строения атомов, характерные степени окисления. </w:t>
      </w:r>
    </w:p>
    <w:p w14:paraId="31A27550" w14:textId="4E215B39" w:rsidR="00416B7C" w:rsidRPr="00CC2F92" w:rsidRDefault="00416B7C" w:rsidP="00CC2F92">
      <w:pPr>
        <w:pStyle w:val="aff3"/>
        <w:rPr>
          <w:rFonts w:cs="Times New Roman"/>
          <w:sz w:val="24"/>
          <w:szCs w:val="24"/>
        </w:rPr>
      </w:pPr>
      <w:r w:rsidRPr="00CC2F92">
        <w:rPr>
          <w:rFonts w:cs="Times New Roman"/>
          <w:sz w:val="24"/>
          <w:szCs w:val="24"/>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w:t>
      </w:r>
      <w:r w:rsidR="00892845" w:rsidRPr="00CC2F92">
        <w:rPr>
          <w:rFonts w:cs="Times New Roman"/>
          <w:sz w:val="24"/>
          <w:szCs w:val="24"/>
        </w:rPr>
        <w:t xml:space="preserve"> </w:t>
      </w:r>
      <w:r w:rsidRPr="00CC2F92">
        <w:rPr>
          <w:rFonts w:cs="Times New Roman"/>
          <w:sz w:val="24"/>
          <w:szCs w:val="24"/>
        </w:rPr>
        <w:t>(IV);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407B51E8" w14:textId="77777777" w:rsidR="00416B7C" w:rsidRPr="00CC2F92" w:rsidRDefault="00416B7C" w:rsidP="00CC2F92">
      <w:pPr>
        <w:pStyle w:val="aff3"/>
        <w:rPr>
          <w:rStyle w:val="Italic"/>
          <w:rFonts w:cs="Times New Roman"/>
          <w:sz w:val="24"/>
          <w:szCs w:val="24"/>
        </w:rPr>
      </w:pPr>
      <w:r w:rsidRPr="00CC2F92">
        <w:rPr>
          <w:rFonts w:cs="Times New Roman"/>
          <w:sz w:val="24"/>
          <w:szCs w:val="24"/>
        </w:rPr>
        <w:t>Первоначальные понятия об органических веществах как о соединениях углерода (метан, этан, этилен, ацетилен, этанол, глицерин, уксусная кислота).</w:t>
      </w:r>
      <w:r w:rsidRPr="00CC2F92">
        <w:rPr>
          <w:rStyle w:val="Italic"/>
          <w:rFonts w:cs="Times New Roman"/>
          <w:sz w:val="24"/>
          <w:szCs w:val="24"/>
        </w:rPr>
        <w:t xml:space="preserve"> Их состав и химическое строение. </w:t>
      </w:r>
      <w:r w:rsidRPr="00CC2F92">
        <w:rPr>
          <w:rFonts w:cs="Times New Roman"/>
          <w:sz w:val="24"/>
          <w:szCs w:val="24"/>
        </w:rPr>
        <w:t xml:space="preserve">Понятие о биологически важных веществах: жирах, белках, углеводах — и их роли в жизни человека. </w:t>
      </w:r>
      <w:r w:rsidRPr="00CC2F92">
        <w:rPr>
          <w:rStyle w:val="Italic"/>
          <w:rFonts w:cs="Times New Roman"/>
          <w:sz w:val="24"/>
          <w:szCs w:val="24"/>
        </w:rPr>
        <w:t>Материальное единство органических и неорганических соединений.</w:t>
      </w:r>
      <w:r w:rsidRPr="00CC2F92">
        <w:rPr>
          <w:rFonts w:cs="Times New Roman"/>
          <w:sz w:val="24"/>
          <w:szCs w:val="24"/>
        </w:rPr>
        <w:t xml:space="preserve"> </w:t>
      </w:r>
    </w:p>
    <w:p w14:paraId="560214EF" w14:textId="70B57784" w:rsidR="00416B7C" w:rsidRPr="00CC2F92" w:rsidRDefault="00416B7C" w:rsidP="00CC2F92">
      <w:pPr>
        <w:pStyle w:val="aff3"/>
        <w:rPr>
          <w:rFonts w:cs="Times New Roman"/>
          <w:sz w:val="24"/>
          <w:szCs w:val="24"/>
        </w:rPr>
      </w:pPr>
      <w:r w:rsidRPr="00CC2F92">
        <w:rPr>
          <w:rFonts w:cs="Times New Roman"/>
          <w:sz w:val="24"/>
          <w:szCs w:val="24"/>
        </w:rPr>
        <w:lastRenderedPageBreak/>
        <w:t>Кремний, его физические и химические свойства, получение и применение. Соединения кремния в природе. Общие представления об оксиде кремния</w:t>
      </w:r>
      <w:r w:rsidR="00892845" w:rsidRPr="00CC2F92">
        <w:rPr>
          <w:rFonts w:cs="Times New Roman"/>
          <w:sz w:val="24"/>
          <w:szCs w:val="24"/>
        </w:rPr>
        <w:t xml:space="preserve"> </w:t>
      </w:r>
      <w:r w:rsidRPr="00CC2F92">
        <w:rPr>
          <w:rFonts w:cs="Times New Roman"/>
          <w:sz w:val="24"/>
          <w:szCs w:val="24"/>
        </w:rPr>
        <w:t xml:space="preserve">(IV) и кремниевой кислоте. Силикаты, их использование в быту, медицине, промышленности. </w:t>
      </w:r>
      <w:r w:rsidRPr="00CC2F92">
        <w:rPr>
          <w:rStyle w:val="Italic"/>
          <w:rFonts w:cs="Times New Roman"/>
          <w:sz w:val="24"/>
          <w:szCs w:val="24"/>
        </w:rPr>
        <w:t>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28EA04FE"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34CE5AE4"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Металлы и их соединения </w:t>
      </w:r>
    </w:p>
    <w:p w14:paraId="6B81B5C4"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химических элементов — металлов на основании их положения в Периодической системе химических </w:t>
      </w:r>
      <w:r w:rsidRPr="00CC2F92">
        <w:rPr>
          <w:rFonts w:cs="Times New Roman"/>
          <w:sz w:val="24"/>
          <w:szCs w:val="24"/>
        </w:rPr>
        <w:lastRenderedPageBreak/>
        <w:t xml:space="preserve">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 </w:t>
      </w:r>
    </w:p>
    <w:p w14:paraId="6A271158" w14:textId="77777777" w:rsidR="00416B7C" w:rsidRPr="00CC2F92" w:rsidRDefault="00416B7C" w:rsidP="00CC2F92">
      <w:pPr>
        <w:pStyle w:val="aff3"/>
        <w:rPr>
          <w:rFonts w:cs="Times New Roman"/>
          <w:sz w:val="24"/>
          <w:szCs w:val="24"/>
        </w:rPr>
      </w:pPr>
      <w:r w:rsidRPr="00CC2F92">
        <w:rPr>
          <w:rFonts w:cs="Times New Roman"/>
          <w:sz w:val="24"/>
          <w:szCs w:val="24"/>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77D14198" w14:textId="77777777" w:rsidR="00416B7C" w:rsidRPr="00CC2F92" w:rsidRDefault="00416B7C" w:rsidP="00CC2F92">
      <w:pPr>
        <w:pStyle w:val="aff3"/>
        <w:rPr>
          <w:rFonts w:cs="Times New Roman"/>
          <w:sz w:val="24"/>
          <w:szCs w:val="24"/>
        </w:rPr>
      </w:pPr>
      <w:r w:rsidRPr="00CC2F92">
        <w:rPr>
          <w:rFonts w:cs="Times New Roman"/>
          <w:sz w:val="24"/>
          <w:szCs w:val="24"/>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31CE6240" w14:textId="77777777" w:rsidR="00416B7C" w:rsidRPr="00CC2F92" w:rsidRDefault="00416B7C" w:rsidP="00CC2F92">
      <w:pPr>
        <w:pStyle w:val="aff3"/>
        <w:rPr>
          <w:rFonts w:cs="Times New Roman"/>
          <w:sz w:val="24"/>
          <w:szCs w:val="24"/>
        </w:rPr>
      </w:pPr>
      <w:r w:rsidRPr="00CC2F92">
        <w:rPr>
          <w:rFonts w:cs="Times New Roman"/>
          <w:sz w:val="24"/>
          <w:szCs w:val="24"/>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559BF8CE" w14:textId="10A28E14" w:rsidR="00416B7C" w:rsidRPr="00CC2F92" w:rsidRDefault="00416B7C" w:rsidP="00CC2F92">
      <w:pPr>
        <w:pStyle w:val="aff3"/>
        <w:rPr>
          <w:rFonts w:cs="Times New Roman"/>
          <w:sz w:val="24"/>
          <w:szCs w:val="24"/>
        </w:rPr>
      </w:pPr>
      <w:r w:rsidRPr="00CC2F92">
        <w:rPr>
          <w:rFonts w:cs="Times New Roman"/>
          <w:sz w:val="24"/>
          <w:szCs w:val="24"/>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w:t>
      </w:r>
      <w:r w:rsidR="00892845" w:rsidRPr="00CC2F92">
        <w:rPr>
          <w:rFonts w:cs="Times New Roman"/>
          <w:sz w:val="24"/>
          <w:szCs w:val="24"/>
        </w:rPr>
        <w:t xml:space="preserve"> </w:t>
      </w:r>
      <w:r w:rsidRPr="00CC2F92">
        <w:rPr>
          <w:rFonts w:cs="Times New Roman"/>
          <w:sz w:val="24"/>
          <w:szCs w:val="24"/>
        </w:rPr>
        <w:t>(II) и железа</w:t>
      </w:r>
      <w:r w:rsidR="00892845" w:rsidRPr="00CC2F92">
        <w:rPr>
          <w:rFonts w:cs="Times New Roman"/>
          <w:sz w:val="24"/>
          <w:szCs w:val="24"/>
        </w:rPr>
        <w:t xml:space="preserve"> </w:t>
      </w:r>
      <w:r w:rsidRPr="00CC2F92">
        <w:rPr>
          <w:rFonts w:cs="Times New Roman"/>
          <w:sz w:val="24"/>
          <w:szCs w:val="24"/>
        </w:rPr>
        <w:t>(III), их состав, свойства и получение.</w:t>
      </w:r>
    </w:p>
    <w:p w14:paraId="5BA4E295" w14:textId="77777777" w:rsidR="00416B7C" w:rsidRPr="00CC2F92" w:rsidRDefault="00416B7C" w:rsidP="00CC2F92">
      <w:pPr>
        <w:pStyle w:val="aff3"/>
        <w:rPr>
          <w:rFonts w:cs="Times New Roman"/>
          <w:sz w:val="24"/>
          <w:szCs w:val="24"/>
        </w:rPr>
      </w:pPr>
      <w:r w:rsidRPr="00CC2F92">
        <w:rPr>
          <w:rFonts w:cs="Times New Roman"/>
          <w:sz w:val="24"/>
          <w:szCs w:val="24"/>
        </w:rPr>
        <w:t xml:space="preserve">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железа(II) и железа(III), меди(II)); наблюдение и описание процессов окрашивания пламени </w:t>
      </w:r>
      <w:r w:rsidRPr="00CC2F92">
        <w:rPr>
          <w:rFonts w:cs="Times New Roman"/>
          <w:sz w:val="24"/>
          <w:szCs w:val="24"/>
        </w:rPr>
        <w:lastRenderedPageBreak/>
        <w:t>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5F954F9C" w14:textId="77777777" w:rsidR="00416B7C" w:rsidRPr="00CC2F92" w:rsidRDefault="00416B7C" w:rsidP="00CC2F92">
      <w:pPr>
        <w:pStyle w:val="aff3"/>
        <w:rPr>
          <w:rFonts w:cs="Times New Roman"/>
          <w:sz w:val="24"/>
          <w:szCs w:val="24"/>
        </w:rPr>
      </w:pPr>
      <w:r w:rsidRPr="00CC2F92">
        <w:rPr>
          <w:rFonts w:cs="Times New Roman"/>
          <w:sz w:val="24"/>
          <w:szCs w:val="24"/>
        </w:rPr>
        <w:t xml:space="preserve">Химия и окружающая среда </w:t>
      </w:r>
    </w:p>
    <w:p w14:paraId="7E1BF992" w14:textId="77777777" w:rsidR="00416B7C" w:rsidRPr="00CC2F92" w:rsidRDefault="00416B7C" w:rsidP="00CC2F92">
      <w:pPr>
        <w:pStyle w:val="aff3"/>
        <w:rPr>
          <w:rFonts w:cs="Times New Roman"/>
          <w:sz w:val="24"/>
          <w:szCs w:val="24"/>
        </w:rPr>
      </w:pPr>
      <w:r w:rsidRPr="00CC2F92">
        <w:rPr>
          <w:rFonts w:cs="Times New Roman"/>
          <w:sz w:val="24"/>
          <w:szCs w:val="24"/>
        </w:rP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 </w:t>
      </w:r>
    </w:p>
    <w:p w14:paraId="12425771" w14:textId="77777777" w:rsidR="00416B7C" w:rsidRPr="00CC2F92" w:rsidRDefault="00416B7C" w:rsidP="00CC2F92">
      <w:pPr>
        <w:pStyle w:val="aff3"/>
        <w:rPr>
          <w:rFonts w:cs="Times New Roman"/>
          <w:sz w:val="24"/>
          <w:szCs w:val="24"/>
        </w:rPr>
      </w:pPr>
      <w:r w:rsidRPr="00CC2F92">
        <w:rPr>
          <w:rFonts w:cs="Times New Roman"/>
          <w:sz w:val="24"/>
          <w:szCs w:val="24"/>
        </w:rPr>
        <w:t>Природные источники углеводородов (уголь, природный газ, нефть), продукты их переработки, их роль в быту и промышленности.</w:t>
      </w:r>
    </w:p>
    <w:p w14:paraId="16215834" w14:textId="77777777" w:rsidR="00416B7C" w:rsidRPr="00CC2F92" w:rsidRDefault="00416B7C" w:rsidP="00CC2F92">
      <w:pPr>
        <w:pStyle w:val="aff3"/>
        <w:rPr>
          <w:rFonts w:cs="Times New Roman"/>
          <w:sz w:val="24"/>
          <w:szCs w:val="24"/>
        </w:rPr>
      </w:pPr>
      <w:r w:rsidRPr="00CC2F92">
        <w:rPr>
          <w:rFonts w:cs="Times New Roman"/>
          <w:sz w:val="24"/>
          <w:szCs w:val="24"/>
        </w:rPr>
        <w:t>Химический эксперимент: изучение образцов материалов (стекло, сплавы металлов, полимерные материалы).</w:t>
      </w:r>
    </w:p>
    <w:p w14:paraId="184187AD"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Межпредметные связи </w:t>
      </w:r>
    </w:p>
    <w:p w14:paraId="24FEC7F3" w14:textId="77777777" w:rsidR="00416B7C" w:rsidRPr="00CC2F92" w:rsidRDefault="00416B7C" w:rsidP="00CC2F92">
      <w:pPr>
        <w:pStyle w:val="aff3"/>
        <w:rPr>
          <w:rFonts w:cs="Times New Roman"/>
          <w:sz w:val="24"/>
          <w:szCs w:val="24"/>
        </w:rPr>
      </w:pPr>
      <w:r w:rsidRPr="00CC2F92">
        <w:rPr>
          <w:rFonts w:cs="Times New Roman"/>
          <w:sz w:val="24"/>
          <w:szCs w:val="24"/>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5D496F6C" w14:textId="77777777" w:rsidR="00416B7C" w:rsidRPr="00CC2F92" w:rsidRDefault="00416B7C" w:rsidP="00CC2F92">
      <w:pPr>
        <w:pStyle w:val="aff3"/>
        <w:rPr>
          <w:rFonts w:cs="Times New Roman"/>
          <w:sz w:val="24"/>
          <w:szCs w:val="24"/>
        </w:rPr>
      </w:pPr>
      <w:r w:rsidRPr="00CC2F92">
        <w:rPr>
          <w:rFonts w:cs="Times New Roman"/>
          <w:sz w:val="24"/>
          <w:szCs w:val="24"/>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14:paraId="65445A46" w14:textId="77777777" w:rsidR="00416B7C" w:rsidRPr="00CC2F92" w:rsidRDefault="00416B7C" w:rsidP="00CC2F92">
      <w:pPr>
        <w:pStyle w:val="aff3"/>
        <w:rPr>
          <w:rFonts w:cs="Times New Roman"/>
          <w:sz w:val="24"/>
          <w:szCs w:val="24"/>
        </w:rPr>
      </w:pPr>
      <w:r w:rsidRPr="00CC2F92">
        <w:rPr>
          <w:rFonts w:cs="Times New Roman"/>
          <w:sz w:val="24"/>
          <w:szCs w:val="24"/>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w:t>
      </w:r>
      <w:r w:rsidR="00571787" w:rsidRPr="00CC2F92">
        <w:rPr>
          <w:rFonts w:cs="Times New Roman"/>
          <w:sz w:val="24"/>
          <w:szCs w:val="24"/>
        </w:rPr>
        <w:t xml:space="preserve"> </w:t>
      </w:r>
      <w:r w:rsidRPr="00CC2F92">
        <w:rPr>
          <w:rFonts w:cs="Times New Roman"/>
          <w:sz w:val="24"/>
          <w:szCs w:val="24"/>
        </w:rPr>
        <w:t xml:space="preserve">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 </w:t>
      </w:r>
    </w:p>
    <w:p w14:paraId="0A4819AE" w14:textId="77777777" w:rsidR="00416B7C" w:rsidRPr="00CC2F92" w:rsidRDefault="00416B7C" w:rsidP="00CC2F92">
      <w:pPr>
        <w:pStyle w:val="aff3"/>
        <w:rPr>
          <w:rFonts w:cs="Times New Roman"/>
          <w:sz w:val="24"/>
          <w:szCs w:val="24"/>
        </w:rPr>
      </w:pPr>
      <w:r w:rsidRPr="00CC2F92">
        <w:rPr>
          <w:rFonts w:cs="Times New Roman"/>
          <w:sz w:val="24"/>
          <w:szCs w:val="24"/>
        </w:rPr>
        <w:t>Биология: фотосинтез, дыхание, биосфера, экосистема, минеральные удобрения, микроэлементы, макроэлементы, питательные вещества.</w:t>
      </w:r>
    </w:p>
    <w:p w14:paraId="0B0DF16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География: атмосфера, гидросфера, минералы, горные породы, полезные ископаемые, топливо, водные ресурсы.</w:t>
      </w:r>
    </w:p>
    <w:p w14:paraId="7C7C0D0B" w14:textId="77777777" w:rsidR="00485054" w:rsidRPr="00CC2F92" w:rsidRDefault="00485054" w:rsidP="00CC2F92">
      <w:pPr>
        <w:pStyle w:val="aff3"/>
        <w:rPr>
          <w:rFonts w:cs="Times New Roman"/>
          <w:b/>
          <w:sz w:val="24"/>
          <w:szCs w:val="24"/>
        </w:rPr>
      </w:pPr>
    </w:p>
    <w:p w14:paraId="7857BFFE" w14:textId="596D74E6" w:rsidR="00C8477E" w:rsidRPr="00CC2F92" w:rsidRDefault="00C8477E" w:rsidP="00CC2F92">
      <w:pPr>
        <w:pStyle w:val="aff3"/>
        <w:rPr>
          <w:rFonts w:cs="Times New Roman"/>
          <w:b/>
          <w:sz w:val="24"/>
          <w:szCs w:val="24"/>
        </w:rPr>
      </w:pPr>
      <w:r w:rsidRPr="00CC2F92">
        <w:rPr>
          <w:rFonts w:cs="Times New Roman"/>
          <w:b/>
          <w:sz w:val="24"/>
          <w:szCs w:val="24"/>
        </w:rPr>
        <w:t>2.1.15. ИЗОБРАЗИТЕЛЬНОЕ ИСКУССТВО</w:t>
      </w:r>
    </w:p>
    <w:p w14:paraId="6903F2E1" w14:textId="77777777" w:rsidR="00416B7C" w:rsidRPr="00CC2F92" w:rsidRDefault="00416B7C" w:rsidP="00CC2F92">
      <w:pPr>
        <w:pStyle w:val="aff3"/>
        <w:rPr>
          <w:rFonts w:cs="Times New Roman"/>
          <w:sz w:val="24"/>
          <w:szCs w:val="24"/>
        </w:rPr>
      </w:pPr>
      <w:r w:rsidRPr="00CC2F92">
        <w:rPr>
          <w:rFonts w:cs="Times New Roman"/>
          <w:sz w:val="24"/>
          <w:szCs w:val="24"/>
        </w:rPr>
        <w:t>Общая характеристика учебного предмета</w:t>
      </w:r>
      <w:r w:rsidRPr="00CC2F92">
        <w:rPr>
          <w:rFonts w:cs="Times New Roman"/>
          <w:sz w:val="24"/>
          <w:szCs w:val="24"/>
        </w:rPr>
        <w:br/>
        <w:t>«Изобразительное искусство»</w:t>
      </w:r>
    </w:p>
    <w:p w14:paraId="57898E6C" w14:textId="77777777" w:rsidR="00416B7C" w:rsidRPr="00CC2F92" w:rsidRDefault="00416B7C" w:rsidP="00CC2F92">
      <w:pPr>
        <w:pStyle w:val="aff3"/>
        <w:rPr>
          <w:rFonts w:cs="Times New Roman"/>
          <w:sz w:val="24"/>
          <w:szCs w:val="24"/>
        </w:rPr>
      </w:pPr>
      <w:r w:rsidRPr="00CC2F92">
        <w:rPr>
          <w:rFonts w:cs="Times New Roman"/>
          <w:sz w:val="24"/>
          <w:szCs w:val="24"/>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14:paraId="53299DF3"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14:paraId="7E9D4F83" w14:textId="77777777" w:rsidR="00416B7C" w:rsidRPr="00CC2F92" w:rsidRDefault="00416B7C" w:rsidP="00CC2F92">
      <w:pPr>
        <w:pStyle w:val="aff3"/>
        <w:rPr>
          <w:rFonts w:cs="Times New Roman"/>
          <w:sz w:val="24"/>
          <w:szCs w:val="24"/>
        </w:rPr>
      </w:pPr>
      <w:r w:rsidRPr="00CC2F92">
        <w:rPr>
          <w:rFonts w:cs="Times New Roman"/>
          <w:sz w:val="24"/>
          <w:szCs w:val="24"/>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14:paraId="7400456E" w14:textId="77777777" w:rsidR="00416B7C" w:rsidRPr="00CC2F92" w:rsidRDefault="00416B7C" w:rsidP="00CC2F92">
      <w:pPr>
        <w:pStyle w:val="aff3"/>
        <w:rPr>
          <w:rFonts w:cs="Times New Roman"/>
          <w:sz w:val="24"/>
          <w:szCs w:val="24"/>
        </w:rPr>
      </w:pPr>
      <w:r w:rsidRPr="00CC2F92">
        <w:rPr>
          <w:rFonts w:cs="Times New Roman"/>
          <w:sz w:val="24"/>
          <w:szCs w:val="24"/>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14:paraId="49747C1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Примерная рабочая программа ориентирована на психолого-возрастные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14:paraId="14C8F37E" w14:textId="77777777" w:rsidR="00416B7C" w:rsidRPr="00CC2F92" w:rsidRDefault="00416B7C" w:rsidP="00CC2F92">
      <w:pPr>
        <w:pStyle w:val="aff3"/>
        <w:rPr>
          <w:rFonts w:cs="Times New Roman"/>
          <w:sz w:val="24"/>
          <w:szCs w:val="24"/>
        </w:rPr>
      </w:pPr>
      <w:r w:rsidRPr="00CC2F92">
        <w:rPr>
          <w:rFonts w:cs="Times New Roman"/>
          <w:sz w:val="24"/>
          <w:szCs w:val="24"/>
        </w:rPr>
        <w:t xml:space="preserve">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 </w:t>
      </w:r>
    </w:p>
    <w:p w14:paraId="7C31F5A6"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 </w:t>
      </w:r>
    </w:p>
    <w:p w14:paraId="23A9C915" w14:textId="77777777" w:rsidR="00416B7C" w:rsidRPr="00CC2F92" w:rsidRDefault="00416B7C" w:rsidP="00CC2F92">
      <w:pPr>
        <w:pStyle w:val="aff3"/>
        <w:rPr>
          <w:rFonts w:cs="Times New Roman"/>
          <w:sz w:val="24"/>
          <w:szCs w:val="24"/>
        </w:rPr>
      </w:pPr>
      <w:r w:rsidRPr="00CC2F92">
        <w:rPr>
          <w:rFonts w:cs="Times New Roman"/>
          <w:sz w:val="24"/>
          <w:szCs w:val="24"/>
        </w:rPr>
        <w:t xml:space="preserve">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 </w:t>
      </w:r>
    </w:p>
    <w:p w14:paraId="4393F422" w14:textId="77777777" w:rsidR="00416B7C" w:rsidRPr="00CC2F92" w:rsidRDefault="00416B7C" w:rsidP="00CC2F92">
      <w:pPr>
        <w:pStyle w:val="aff3"/>
        <w:rPr>
          <w:rFonts w:cs="Times New Roman"/>
          <w:sz w:val="24"/>
          <w:szCs w:val="24"/>
        </w:rPr>
      </w:pPr>
      <w:r w:rsidRPr="00CC2F92">
        <w:rPr>
          <w:rFonts w:cs="Times New Roman"/>
          <w:sz w:val="24"/>
          <w:szCs w:val="24"/>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14:paraId="1E099D76" w14:textId="77777777" w:rsidR="00416B7C" w:rsidRPr="00CC2F92" w:rsidRDefault="00416B7C" w:rsidP="00CC2F92">
      <w:pPr>
        <w:pStyle w:val="aff3"/>
        <w:rPr>
          <w:rFonts w:cs="Times New Roman"/>
          <w:sz w:val="24"/>
          <w:szCs w:val="24"/>
        </w:rPr>
      </w:pPr>
      <w:r w:rsidRPr="00CC2F92">
        <w:rPr>
          <w:rFonts w:cs="Times New Roman"/>
          <w:sz w:val="24"/>
          <w:szCs w:val="24"/>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14:paraId="71EA7AE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Цель изучения учебного предмета</w:t>
      </w:r>
      <w:r w:rsidRPr="00CC2F92">
        <w:rPr>
          <w:rFonts w:cs="Times New Roman"/>
          <w:sz w:val="24"/>
          <w:szCs w:val="24"/>
        </w:rPr>
        <w:br/>
        <w:t>«Изобразительное искусство»</w:t>
      </w:r>
    </w:p>
    <w:p w14:paraId="4B7AC5BE"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Целью изучения учебного предмета «Изобразительное искусство»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w:t>
      </w:r>
      <w:r w:rsidRPr="00CC2F92">
        <w:rPr>
          <w:rStyle w:val="aa"/>
          <w:rFonts w:cs="Times New Roman"/>
          <w:spacing w:val="-2"/>
          <w:sz w:val="24"/>
          <w:szCs w:val="24"/>
        </w:rPr>
        <w:t>вариативно</w:t>
      </w:r>
      <w:r w:rsidRPr="00CC2F92">
        <w:rPr>
          <w:rFonts w:cs="Times New Roman"/>
          <w:spacing w:val="-2"/>
          <w:sz w:val="24"/>
          <w:szCs w:val="24"/>
        </w:rPr>
        <w:t>).</w:t>
      </w:r>
    </w:p>
    <w:p w14:paraId="4000D660" w14:textId="77777777" w:rsidR="00416B7C" w:rsidRPr="00CC2F92" w:rsidRDefault="00416B7C" w:rsidP="00CC2F92">
      <w:pPr>
        <w:pStyle w:val="aff3"/>
        <w:rPr>
          <w:rFonts w:cs="Times New Roman"/>
          <w:sz w:val="24"/>
          <w:szCs w:val="24"/>
        </w:rPr>
      </w:pPr>
      <w:r w:rsidRPr="00CC2F92">
        <w:rPr>
          <w:rFonts w:cs="Times New Roman"/>
          <w:sz w:val="24"/>
          <w:szCs w:val="24"/>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14:paraId="7B2CFE3B" w14:textId="77777777" w:rsidR="00416B7C" w:rsidRPr="00CC2F92" w:rsidRDefault="00416B7C" w:rsidP="00CC2F92">
      <w:pPr>
        <w:pStyle w:val="aff3"/>
        <w:rPr>
          <w:rFonts w:cs="Times New Roman"/>
          <w:sz w:val="24"/>
          <w:szCs w:val="24"/>
        </w:rPr>
      </w:pPr>
      <w:r w:rsidRPr="00CC2F92">
        <w:rPr>
          <w:rFonts w:cs="Times New Roman"/>
          <w:sz w:val="24"/>
          <w:szCs w:val="24"/>
        </w:rPr>
        <w:t>Задачами учебного предмета</w:t>
      </w:r>
      <w:r w:rsidRPr="00CC2F92">
        <w:rPr>
          <w:rFonts w:cs="Times New Roman"/>
          <w:sz w:val="24"/>
          <w:szCs w:val="24"/>
        </w:rPr>
        <w:br/>
        <w:t>«Изобразительное искусство» являются:</w:t>
      </w:r>
    </w:p>
    <w:p w14:paraId="08222A14" w14:textId="77777777" w:rsidR="00416B7C" w:rsidRPr="00CC2F92" w:rsidRDefault="00416B7C" w:rsidP="00CC2F92">
      <w:pPr>
        <w:pStyle w:val="aff3"/>
        <w:rPr>
          <w:rFonts w:cs="Times New Roman"/>
          <w:sz w:val="24"/>
          <w:szCs w:val="24"/>
        </w:rPr>
      </w:pPr>
      <w:r w:rsidRPr="00CC2F92">
        <w:rPr>
          <w:rFonts w:cs="Times New Roman"/>
          <w:sz w:val="24"/>
          <w:szCs w:val="24"/>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14:paraId="21B4F27F"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представлений об отечественной и мировой художественной культуре во всём многообразии её видов;</w:t>
      </w:r>
    </w:p>
    <w:p w14:paraId="35C7B293"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навыков эстетического видения и преобразования мира;</w:t>
      </w:r>
    </w:p>
    <w:p w14:paraId="491A9355" w14:textId="77777777" w:rsidR="00416B7C" w:rsidRPr="00CC2F92" w:rsidRDefault="00416B7C" w:rsidP="00CC2F92">
      <w:pPr>
        <w:pStyle w:val="aff3"/>
        <w:rPr>
          <w:rFonts w:cs="Times New Roman"/>
          <w:sz w:val="24"/>
          <w:szCs w:val="24"/>
        </w:rPr>
      </w:pPr>
      <w:r w:rsidRPr="00CC2F92">
        <w:rPr>
          <w:rFonts w:cs="Times New Roman"/>
          <w:sz w:val="24"/>
          <w:szCs w:val="24"/>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CC2F92">
        <w:rPr>
          <w:rStyle w:val="aa"/>
          <w:rFonts w:cs="Times New Roman"/>
          <w:sz w:val="24"/>
          <w:szCs w:val="24"/>
        </w:rPr>
        <w:t>вариативно</w:t>
      </w:r>
      <w:r w:rsidRPr="00CC2F92">
        <w:rPr>
          <w:rFonts w:cs="Times New Roman"/>
          <w:sz w:val="24"/>
          <w:szCs w:val="24"/>
        </w:rPr>
        <w:t>);</w:t>
      </w:r>
    </w:p>
    <w:p w14:paraId="1B930D3B"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пространственного мышления и аналитических визуальных способностей;</w:t>
      </w:r>
    </w:p>
    <w:p w14:paraId="736F52B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14:paraId="10C639B7" w14:textId="77777777" w:rsidR="00416B7C" w:rsidRPr="00CC2F92" w:rsidRDefault="00416B7C" w:rsidP="00CC2F92">
      <w:pPr>
        <w:pStyle w:val="aff3"/>
        <w:rPr>
          <w:rFonts w:cs="Times New Roman"/>
          <w:sz w:val="24"/>
          <w:szCs w:val="24"/>
        </w:rPr>
      </w:pPr>
      <w:r w:rsidRPr="00CC2F92">
        <w:rPr>
          <w:rFonts w:cs="Times New Roman"/>
          <w:sz w:val="24"/>
          <w:szCs w:val="24"/>
        </w:rPr>
        <w:t>развитие наблюдательности, ассоциативного мышления и творческого воображения;</w:t>
      </w:r>
    </w:p>
    <w:p w14:paraId="1FA0CA2B" w14:textId="77777777" w:rsidR="00416B7C" w:rsidRPr="00CC2F92" w:rsidRDefault="00416B7C" w:rsidP="00CC2F92">
      <w:pPr>
        <w:pStyle w:val="aff3"/>
        <w:rPr>
          <w:rFonts w:cs="Times New Roman"/>
          <w:sz w:val="24"/>
          <w:szCs w:val="24"/>
        </w:rPr>
      </w:pPr>
      <w:r w:rsidRPr="00CC2F92">
        <w:rPr>
          <w:rFonts w:cs="Times New Roman"/>
          <w:sz w:val="24"/>
          <w:szCs w:val="24"/>
        </w:rPr>
        <w:t>воспитание уважения и любви к цивилизационному наследию России через освоение отечественной художественной культуры;</w:t>
      </w:r>
    </w:p>
    <w:p w14:paraId="76789F4C" w14:textId="77777777" w:rsidR="00416B7C" w:rsidRPr="00CC2F92" w:rsidRDefault="00416B7C" w:rsidP="00CC2F92">
      <w:pPr>
        <w:pStyle w:val="aff3"/>
        <w:rPr>
          <w:rFonts w:cs="Times New Roman"/>
          <w:sz w:val="24"/>
          <w:szCs w:val="24"/>
        </w:rPr>
      </w:pPr>
      <w:r w:rsidRPr="00CC2F92">
        <w:rPr>
          <w:rFonts w:cs="Times New Roman"/>
          <w:sz w:val="24"/>
          <w:szCs w:val="24"/>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14:paraId="0C8411FC"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Место предмета «Изобразительное искусство» </w:t>
      </w:r>
      <w:r w:rsidRPr="00CC2F92">
        <w:rPr>
          <w:rFonts w:cs="Times New Roman"/>
          <w:sz w:val="24"/>
          <w:szCs w:val="24"/>
        </w:rPr>
        <w:br/>
        <w:t>в учебном плане</w:t>
      </w:r>
    </w:p>
    <w:p w14:paraId="41B2AF43"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 </w:t>
      </w:r>
    </w:p>
    <w:p w14:paraId="7EFA7873" w14:textId="193022F3" w:rsidR="00416B7C" w:rsidRPr="00CC2F92" w:rsidRDefault="00416B7C" w:rsidP="00CC2F92">
      <w:pPr>
        <w:pStyle w:val="aff3"/>
        <w:rPr>
          <w:rFonts w:cs="Times New Roman"/>
          <w:sz w:val="24"/>
          <w:szCs w:val="24"/>
        </w:rPr>
      </w:pPr>
      <w:r w:rsidRPr="00CC2F92">
        <w:rPr>
          <w:rFonts w:cs="Times New Roman"/>
          <w:sz w:val="24"/>
          <w:szCs w:val="24"/>
        </w:rPr>
        <w:t>Содержание предмета «Изобразительное искусство» структурировано как система тематических модулей. Три модуля входят в учебный план 5</w:t>
      </w:r>
      <w:r w:rsidR="00BE0AE5" w:rsidRPr="00CC2F92">
        <w:rPr>
          <w:rFonts w:cs="Times New Roman"/>
          <w:sz w:val="24"/>
          <w:szCs w:val="24"/>
        </w:rPr>
        <w:t>—</w:t>
      </w:r>
      <w:r w:rsidRPr="00CC2F92">
        <w:rPr>
          <w:rFonts w:cs="Times New Roman"/>
          <w:sz w:val="24"/>
          <w:szCs w:val="24"/>
        </w:rPr>
        <w:t xml:space="preserve">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 </w:t>
      </w:r>
    </w:p>
    <w:p w14:paraId="69EBCF2F" w14:textId="77777777" w:rsidR="00416B7C" w:rsidRPr="00CC2F92" w:rsidRDefault="00416B7C" w:rsidP="00CC2F92">
      <w:pPr>
        <w:pStyle w:val="aff3"/>
        <w:rPr>
          <w:rFonts w:cs="Times New Roman"/>
          <w:sz w:val="24"/>
          <w:szCs w:val="24"/>
        </w:rPr>
      </w:pPr>
      <w:r w:rsidRPr="00CC2F92">
        <w:rPr>
          <w:rFonts w:cs="Times New Roman"/>
          <w:sz w:val="24"/>
          <w:szCs w:val="24"/>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14:paraId="16781E3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14:paraId="192BB2D2" w14:textId="77777777" w:rsidR="00416B7C" w:rsidRPr="00CC2F92" w:rsidRDefault="00416B7C" w:rsidP="00CC2F92">
      <w:pPr>
        <w:pStyle w:val="aff3"/>
        <w:rPr>
          <w:rFonts w:cs="Times New Roman"/>
          <w:sz w:val="24"/>
          <w:szCs w:val="24"/>
        </w:rPr>
      </w:pPr>
      <w:r w:rsidRPr="00CC2F92">
        <w:rPr>
          <w:rFonts w:cs="Times New Roman"/>
          <w:sz w:val="24"/>
          <w:szCs w:val="24"/>
        </w:rPr>
        <w:t>Это способствует качеству обучения и достижению более высокого уровня как предметных, так и личностных и метапредметных результатов обучения.</w:t>
      </w:r>
    </w:p>
    <w:p w14:paraId="3C77D46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w:t>
      </w:r>
      <w:r w:rsidRPr="00CC2F92">
        <w:rPr>
          <w:rFonts w:cs="Times New Roman"/>
          <w:sz w:val="24"/>
          <w:szCs w:val="24"/>
        </w:rPr>
        <w:br/>
        <w:t>«Изобразительное искусство»</w:t>
      </w:r>
    </w:p>
    <w:p w14:paraId="5C1CD434" w14:textId="77777777" w:rsidR="00416B7C" w:rsidRPr="00CC2F92" w:rsidRDefault="00416B7C" w:rsidP="00CC2F92">
      <w:pPr>
        <w:pStyle w:val="aff3"/>
        <w:rPr>
          <w:rFonts w:cs="Times New Roman"/>
          <w:sz w:val="24"/>
          <w:szCs w:val="24"/>
        </w:rPr>
      </w:pPr>
      <w:r w:rsidRPr="00CC2F92">
        <w:rPr>
          <w:rFonts w:cs="Times New Roman"/>
          <w:sz w:val="24"/>
          <w:szCs w:val="24"/>
        </w:rPr>
        <w:t>Модуль № 1 «Декоративно-прикладное и народное искусство»</w:t>
      </w:r>
    </w:p>
    <w:p w14:paraId="5905A5BB" w14:textId="77777777" w:rsidR="00416B7C" w:rsidRPr="00CC2F92" w:rsidRDefault="00416B7C" w:rsidP="00CC2F92">
      <w:pPr>
        <w:pStyle w:val="aff3"/>
        <w:rPr>
          <w:rFonts w:cs="Times New Roman"/>
          <w:sz w:val="24"/>
          <w:szCs w:val="24"/>
        </w:rPr>
      </w:pPr>
      <w:r w:rsidRPr="00CC2F92">
        <w:rPr>
          <w:rFonts w:cs="Times New Roman"/>
          <w:sz w:val="24"/>
          <w:szCs w:val="24"/>
        </w:rPr>
        <w:t>Общие сведения о декоративно-прикладном искусстве</w:t>
      </w:r>
    </w:p>
    <w:p w14:paraId="48B3E4C7"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и его виды.</w:t>
      </w:r>
    </w:p>
    <w:p w14:paraId="385C8B13"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и предметная среда жизни людей.</w:t>
      </w:r>
    </w:p>
    <w:p w14:paraId="51501724" w14:textId="77777777" w:rsidR="00416B7C" w:rsidRPr="00CC2F92" w:rsidRDefault="00416B7C" w:rsidP="00CC2F92">
      <w:pPr>
        <w:pStyle w:val="aff3"/>
        <w:rPr>
          <w:rFonts w:cs="Times New Roman"/>
          <w:sz w:val="24"/>
          <w:szCs w:val="24"/>
        </w:rPr>
      </w:pPr>
      <w:r w:rsidRPr="00CC2F92">
        <w:rPr>
          <w:rFonts w:cs="Times New Roman"/>
          <w:sz w:val="24"/>
          <w:szCs w:val="24"/>
        </w:rPr>
        <w:t>Древние корни народного искусства</w:t>
      </w:r>
    </w:p>
    <w:p w14:paraId="0894A59C" w14:textId="77777777" w:rsidR="00416B7C" w:rsidRPr="00CC2F92" w:rsidRDefault="00416B7C" w:rsidP="00CC2F92">
      <w:pPr>
        <w:pStyle w:val="aff3"/>
        <w:rPr>
          <w:rFonts w:cs="Times New Roman"/>
          <w:sz w:val="24"/>
          <w:szCs w:val="24"/>
        </w:rPr>
      </w:pPr>
      <w:r w:rsidRPr="00CC2F92">
        <w:rPr>
          <w:rFonts w:cs="Times New Roman"/>
          <w:sz w:val="24"/>
          <w:szCs w:val="24"/>
        </w:rPr>
        <w:t>Истоки образного языка декоративно-прикладного искусства.</w:t>
      </w:r>
    </w:p>
    <w:p w14:paraId="49A209DE" w14:textId="77777777" w:rsidR="00416B7C" w:rsidRPr="00CC2F92" w:rsidRDefault="00416B7C" w:rsidP="00CC2F92">
      <w:pPr>
        <w:pStyle w:val="aff3"/>
        <w:rPr>
          <w:rFonts w:cs="Times New Roman"/>
          <w:sz w:val="24"/>
          <w:szCs w:val="24"/>
        </w:rPr>
      </w:pPr>
      <w:r w:rsidRPr="00CC2F92">
        <w:rPr>
          <w:rFonts w:cs="Times New Roman"/>
          <w:sz w:val="24"/>
          <w:szCs w:val="24"/>
        </w:rPr>
        <w:t>Традиционные образы народного (крестьянского) прикладного искусства.</w:t>
      </w:r>
    </w:p>
    <w:p w14:paraId="68616C54" w14:textId="77777777" w:rsidR="00416B7C" w:rsidRPr="00CC2F92" w:rsidRDefault="00416B7C" w:rsidP="00CC2F92">
      <w:pPr>
        <w:pStyle w:val="aff3"/>
        <w:rPr>
          <w:rFonts w:cs="Times New Roman"/>
          <w:sz w:val="24"/>
          <w:szCs w:val="24"/>
        </w:rPr>
      </w:pPr>
      <w:r w:rsidRPr="00CC2F92">
        <w:rPr>
          <w:rFonts w:cs="Times New Roman"/>
          <w:sz w:val="24"/>
          <w:szCs w:val="24"/>
        </w:rPr>
        <w:t>Связь народного искусства с природой, бытом, трудом, верованиями и эпосом.</w:t>
      </w:r>
    </w:p>
    <w:p w14:paraId="7C85B4D1" w14:textId="77777777" w:rsidR="00416B7C" w:rsidRPr="00CC2F92" w:rsidRDefault="00416B7C" w:rsidP="00CC2F92">
      <w:pPr>
        <w:pStyle w:val="aff3"/>
        <w:rPr>
          <w:rFonts w:cs="Times New Roman"/>
          <w:sz w:val="24"/>
          <w:szCs w:val="24"/>
        </w:rPr>
      </w:pPr>
      <w:r w:rsidRPr="00CC2F92">
        <w:rPr>
          <w:rFonts w:cs="Times New Roman"/>
          <w:sz w:val="24"/>
          <w:szCs w:val="24"/>
        </w:rPr>
        <w:t>Роль природных материалов в строительстве и изготовлении предметов быта, их значение в характере труда и жизненного уклада.</w:t>
      </w:r>
    </w:p>
    <w:p w14:paraId="3076C21E" w14:textId="77777777" w:rsidR="00416B7C" w:rsidRPr="00CC2F92" w:rsidRDefault="00416B7C" w:rsidP="00CC2F92">
      <w:pPr>
        <w:pStyle w:val="aff3"/>
        <w:rPr>
          <w:rFonts w:cs="Times New Roman"/>
          <w:sz w:val="24"/>
          <w:szCs w:val="24"/>
        </w:rPr>
      </w:pPr>
      <w:r w:rsidRPr="00CC2F92">
        <w:rPr>
          <w:rFonts w:cs="Times New Roman"/>
          <w:sz w:val="24"/>
          <w:szCs w:val="24"/>
        </w:rPr>
        <w:t>Образно-символический язык народного прикладного искусства.</w:t>
      </w:r>
    </w:p>
    <w:p w14:paraId="5701CD0B" w14:textId="77777777" w:rsidR="00416B7C" w:rsidRPr="00CC2F92" w:rsidRDefault="00416B7C" w:rsidP="00CC2F92">
      <w:pPr>
        <w:pStyle w:val="aff3"/>
        <w:rPr>
          <w:rFonts w:cs="Times New Roman"/>
          <w:sz w:val="24"/>
          <w:szCs w:val="24"/>
        </w:rPr>
      </w:pPr>
      <w:r w:rsidRPr="00CC2F92">
        <w:rPr>
          <w:rFonts w:cs="Times New Roman"/>
          <w:sz w:val="24"/>
          <w:szCs w:val="24"/>
        </w:rPr>
        <w:t>Знаки-символы традиционного крестьянского прикладного искусства.</w:t>
      </w:r>
    </w:p>
    <w:p w14:paraId="7B23F828"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14:paraId="2DF41C94" w14:textId="77777777" w:rsidR="00416B7C" w:rsidRPr="00CC2F92" w:rsidRDefault="00416B7C" w:rsidP="00CC2F92">
      <w:pPr>
        <w:pStyle w:val="aff3"/>
        <w:rPr>
          <w:rFonts w:cs="Times New Roman"/>
          <w:sz w:val="24"/>
          <w:szCs w:val="24"/>
        </w:rPr>
      </w:pPr>
      <w:r w:rsidRPr="00CC2F92">
        <w:rPr>
          <w:rFonts w:cs="Times New Roman"/>
          <w:sz w:val="24"/>
          <w:szCs w:val="24"/>
        </w:rPr>
        <w:t>Убранство русской избы</w:t>
      </w:r>
    </w:p>
    <w:p w14:paraId="08F931F6" w14:textId="77777777" w:rsidR="00416B7C" w:rsidRPr="00CC2F92" w:rsidRDefault="00416B7C" w:rsidP="00CC2F92">
      <w:pPr>
        <w:pStyle w:val="aff3"/>
        <w:rPr>
          <w:rFonts w:cs="Times New Roman"/>
          <w:sz w:val="24"/>
          <w:szCs w:val="24"/>
        </w:rPr>
      </w:pPr>
      <w:r w:rsidRPr="00CC2F92">
        <w:rPr>
          <w:rFonts w:cs="Times New Roman"/>
          <w:sz w:val="24"/>
          <w:szCs w:val="24"/>
        </w:rPr>
        <w:t>Конструкция избы, единство красоты и пользы — функционального и символического — в её постройке и украшении.</w:t>
      </w:r>
    </w:p>
    <w:p w14:paraId="5AFE55D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Символическое значение образов и мотивов в узорном убранстве русских изб. Картина мира в образном строе бытового крестьянского искусства.</w:t>
      </w:r>
    </w:p>
    <w:p w14:paraId="6A2F66FA"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 эскизов орнаментального декора крестьянского дома.</w:t>
      </w:r>
    </w:p>
    <w:p w14:paraId="378E712B" w14:textId="77777777" w:rsidR="00416B7C" w:rsidRPr="00CC2F92" w:rsidRDefault="00416B7C" w:rsidP="00CC2F92">
      <w:pPr>
        <w:pStyle w:val="aff3"/>
        <w:rPr>
          <w:rFonts w:cs="Times New Roman"/>
          <w:sz w:val="24"/>
          <w:szCs w:val="24"/>
        </w:rPr>
      </w:pPr>
      <w:r w:rsidRPr="00CC2F92">
        <w:rPr>
          <w:rFonts w:cs="Times New Roman"/>
          <w:sz w:val="24"/>
          <w:szCs w:val="24"/>
        </w:rPr>
        <w:t>Устройство внутреннего пространства крестьянского дома. Декоративные элементы жилой среды.</w:t>
      </w:r>
    </w:p>
    <w:p w14:paraId="6E984B1F" w14:textId="77777777" w:rsidR="00416B7C" w:rsidRPr="00CC2F92" w:rsidRDefault="00416B7C" w:rsidP="00CC2F92">
      <w:pPr>
        <w:pStyle w:val="aff3"/>
        <w:rPr>
          <w:rFonts w:cs="Times New Roman"/>
          <w:sz w:val="24"/>
          <w:szCs w:val="24"/>
        </w:rPr>
      </w:pPr>
      <w:r w:rsidRPr="00CC2F92">
        <w:rPr>
          <w:rFonts w:cs="Times New Roman"/>
          <w:sz w:val="24"/>
          <w:szCs w:val="24"/>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14:paraId="6386CF8F"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предметов народного быта, выявление мудрости их выразительной формы и орнаментально-символического оформления.</w:t>
      </w:r>
    </w:p>
    <w:p w14:paraId="45D57EFC" w14:textId="77777777" w:rsidR="00416B7C" w:rsidRPr="00CC2F92" w:rsidRDefault="00416B7C" w:rsidP="00CC2F92">
      <w:pPr>
        <w:pStyle w:val="aff3"/>
        <w:rPr>
          <w:rFonts w:cs="Times New Roman"/>
          <w:sz w:val="24"/>
          <w:szCs w:val="24"/>
        </w:rPr>
      </w:pPr>
      <w:r w:rsidRPr="00CC2F92">
        <w:rPr>
          <w:rFonts w:cs="Times New Roman"/>
          <w:sz w:val="24"/>
          <w:szCs w:val="24"/>
        </w:rPr>
        <w:t>Народный праздничный костюм</w:t>
      </w:r>
    </w:p>
    <w:p w14:paraId="2A7561D0" w14:textId="77777777" w:rsidR="00416B7C" w:rsidRPr="00CC2F92" w:rsidRDefault="00416B7C" w:rsidP="00CC2F92">
      <w:pPr>
        <w:pStyle w:val="aff3"/>
        <w:rPr>
          <w:rFonts w:cs="Times New Roman"/>
          <w:sz w:val="24"/>
          <w:szCs w:val="24"/>
        </w:rPr>
      </w:pPr>
      <w:r w:rsidRPr="00CC2F92">
        <w:rPr>
          <w:rFonts w:cs="Times New Roman"/>
          <w:sz w:val="24"/>
          <w:szCs w:val="24"/>
        </w:rPr>
        <w:t>Образный строй народного праздничного костюма — женского и мужского.</w:t>
      </w:r>
    </w:p>
    <w:p w14:paraId="7436415A" w14:textId="77777777" w:rsidR="00416B7C" w:rsidRPr="00CC2F92" w:rsidRDefault="00416B7C" w:rsidP="00CC2F92">
      <w:pPr>
        <w:pStyle w:val="aff3"/>
        <w:rPr>
          <w:rFonts w:cs="Times New Roman"/>
          <w:sz w:val="24"/>
          <w:szCs w:val="24"/>
        </w:rPr>
      </w:pPr>
      <w:r w:rsidRPr="00CC2F92">
        <w:rPr>
          <w:rFonts w:cs="Times New Roman"/>
          <w:sz w:val="24"/>
          <w:szCs w:val="24"/>
        </w:rPr>
        <w:t>Традиционная конструкция русского женского костюма — северорусский (сарафан) и южнорусский (понёва) варианты.</w:t>
      </w:r>
    </w:p>
    <w:p w14:paraId="6075FCE6"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форм и украшений народного праздничного костюма для различных регионов страны.</w:t>
      </w:r>
    </w:p>
    <w:p w14:paraId="2973F047" w14:textId="77777777" w:rsidR="00416B7C" w:rsidRPr="00CC2F92" w:rsidRDefault="00416B7C" w:rsidP="00CC2F92">
      <w:pPr>
        <w:pStyle w:val="aff3"/>
        <w:rPr>
          <w:rFonts w:cs="Times New Roman"/>
          <w:sz w:val="24"/>
          <w:szCs w:val="24"/>
        </w:rPr>
      </w:pPr>
      <w:r w:rsidRPr="00CC2F92">
        <w:rPr>
          <w:rFonts w:cs="Times New Roman"/>
          <w:sz w:val="24"/>
          <w:szCs w:val="24"/>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14:paraId="5FD59CC6"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14:paraId="20EC2EA0" w14:textId="77777777" w:rsidR="00416B7C" w:rsidRPr="00CC2F92" w:rsidRDefault="00416B7C" w:rsidP="00CC2F92">
      <w:pPr>
        <w:pStyle w:val="aff3"/>
        <w:rPr>
          <w:rFonts w:cs="Times New Roman"/>
          <w:sz w:val="24"/>
          <w:szCs w:val="24"/>
        </w:rPr>
      </w:pPr>
      <w:r w:rsidRPr="00CC2F92">
        <w:rPr>
          <w:rFonts w:cs="Times New Roman"/>
          <w:sz w:val="24"/>
          <w:szCs w:val="24"/>
        </w:rPr>
        <w:t>Народные праздники и праздничные обряды как синтез всех видов народного творчества.</w:t>
      </w:r>
    </w:p>
    <w:p w14:paraId="1FC569AC"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сюжетной композиции или участие в работе по созданию коллективного панно на тему традиций народных праздников.</w:t>
      </w:r>
    </w:p>
    <w:p w14:paraId="7373B224" w14:textId="77777777" w:rsidR="00416B7C" w:rsidRPr="00CC2F92" w:rsidRDefault="00416B7C" w:rsidP="00CC2F92">
      <w:pPr>
        <w:pStyle w:val="aff3"/>
        <w:rPr>
          <w:rFonts w:cs="Times New Roman"/>
          <w:sz w:val="24"/>
          <w:szCs w:val="24"/>
        </w:rPr>
      </w:pPr>
      <w:r w:rsidRPr="00CC2F92">
        <w:rPr>
          <w:rFonts w:cs="Times New Roman"/>
          <w:sz w:val="24"/>
          <w:szCs w:val="24"/>
        </w:rPr>
        <w:t>Народные художественные промыслы</w:t>
      </w:r>
    </w:p>
    <w:p w14:paraId="3885F3E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Роль и значение народных промыслов в современной жизни. Искусство и ремесло. Традиции культуры, особенные для каждого региона.</w:t>
      </w:r>
    </w:p>
    <w:p w14:paraId="05EBDE30"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видов традиционных ремёсел и происхождение художественных промыслов народов России.</w:t>
      </w:r>
    </w:p>
    <w:p w14:paraId="44B77A0E" w14:textId="77777777" w:rsidR="00416B7C" w:rsidRPr="00CC2F92" w:rsidRDefault="00416B7C" w:rsidP="00CC2F92">
      <w:pPr>
        <w:pStyle w:val="aff3"/>
        <w:rPr>
          <w:rFonts w:cs="Times New Roman"/>
          <w:sz w:val="24"/>
          <w:szCs w:val="24"/>
        </w:rPr>
      </w:pPr>
      <w:r w:rsidRPr="00CC2F92">
        <w:rPr>
          <w:rFonts w:cs="Times New Roman"/>
          <w:sz w:val="24"/>
          <w:szCs w:val="24"/>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14:paraId="4DD241C7" w14:textId="77777777" w:rsidR="00416B7C" w:rsidRPr="00CC2F92" w:rsidRDefault="00416B7C" w:rsidP="00CC2F92">
      <w:pPr>
        <w:pStyle w:val="aff3"/>
        <w:rPr>
          <w:rFonts w:cs="Times New Roman"/>
          <w:sz w:val="24"/>
          <w:szCs w:val="24"/>
        </w:rPr>
      </w:pPr>
      <w:r w:rsidRPr="00CC2F92">
        <w:rPr>
          <w:rFonts w:cs="Times New Roman"/>
          <w:sz w:val="24"/>
          <w:szCs w:val="24"/>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14:paraId="16324F34" w14:textId="77777777" w:rsidR="00416B7C" w:rsidRPr="00CC2F92" w:rsidRDefault="00416B7C" w:rsidP="00CC2F92">
      <w:pPr>
        <w:pStyle w:val="aff3"/>
        <w:rPr>
          <w:rFonts w:cs="Times New Roman"/>
          <w:sz w:val="24"/>
          <w:szCs w:val="24"/>
        </w:rPr>
      </w:pPr>
      <w:r w:rsidRPr="00CC2F92">
        <w:rPr>
          <w:rFonts w:cs="Times New Roman"/>
          <w:sz w:val="24"/>
          <w:szCs w:val="24"/>
        </w:rPr>
        <w:t>Создание эскиза игрушки по мотивам избранного промысла.</w:t>
      </w:r>
    </w:p>
    <w:p w14:paraId="2315448D" w14:textId="77777777" w:rsidR="00416B7C" w:rsidRPr="00CC2F92" w:rsidRDefault="00416B7C" w:rsidP="00CC2F92">
      <w:pPr>
        <w:pStyle w:val="aff3"/>
        <w:rPr>
          <w:rFonts w:cs="Times New Roman"/>
          <w:sz w:val="24"/>
          <w:szCs w:val="24"/>
        </w:rPr>
      </w:pPr>
      <w:r w:rsidRPr="00CC2F92">
        <w:rPr>
          <w:rFonts w:cs="Times New Roman"/>
          <w:sz w:val="24"/>
          <w:szCs w:val="24"/>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14:paraId="01F393B8" w14:textId="77777777" w:rsidR="00416B7C" w:rsidRPr="00CC2F92" w:rsidRDefault="00416B7C" w:rsidP="00CC2F92">
      <w:pPr>
        <w:pStyle w:val="aff3"/>
        <w:rPr>
          <w:rFonts w:cs="Times New Roman"/>
          <w:sz w:val="24"/>
          <w:szCs w:val="24"/>
        </w:rPr>
      </w:pPr>
      <w:r w:rsidRPr="00CC2F92">
        <w:rPr>
          <w:rFonts w:cs="Times New Roman"/>
          <w:sz w:val="24"/>
          <w:szCs w:val="24"/>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14:paraId="787699AF" w14:textId="77777777" w:rsidR="00416B7C" w:rsidRPr="00CC2F92" w:rsidRDefault="00416B7C" w:rsidP="00CC2F92">
      <w:pPr>
        <w:pStyle w:val="aff3"/>
        <w:rPr>
          <w:rFonts w:cs="Times New Roman"/>
          <w:sz w:val="24"/>
          <w:szCs w:val="24"/>
        </w:rPr>
      </w:pPr>
      <w:r w:rsidRPr="00CC2F92">
        <w:rPr>
          <w:rFonts w:cs="Times New Roman"/>
          <w:sz w:val="24"/>
          <w:szCs w:val="24"/>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14:paraId="78F2D658" w14:textId="77777777" w:rsidR="00416B7C" w:rsidRPr="00CC2F92" w:rsidRDefault="00416B7C" w:rsidP="00CC2F92">
      <w:pPr>
        <w:pStyle w:val="aff3"/>
        <w:rPr>
          <w:rFonts w:cs="Times New Roman"/>
          <w:sz w:val="24"/>
          <w:szCs w:val="24"/>
        </w:rPr>
      </w:pPr>
      <w:r w:rsidRPr="00CC2F92">
        <w:rPr>
          <w:rFonts w:cs="Times New Roman"/>
          <w:sz w:val="24"/>
          <w:szCs w:val="24"/>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14:paraId="1715E3F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14:paraId="3DD7F152"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14:paraId="2051A82A" w14:textId="77777777" w:rsidR="00416B7C" w:rsidRPr="00CC2F92" w:rsidRDefault="00416B7C" w:rsidP="00CC2F92">
      <w:pPr>
        <w:pStyle w:val="aff3"/>
        <w:rPr>
          <w:rFonts w:cs="Times New Roman"/>
          <w:sz w:val="24"/>
          <w:szCs w:val="24"/>
        </w:rPr>
      </w:pPr>
      <w:r w:rsidRPr="00CC2F92">
        <w:rPr>
          <w:rFonts w:cs="Times New Roman"/>
          <w:sz w:val="24"/>
          <w:szCs w:val="24"/>
        </w:rPr>
        <w:t>Мир сказок и легенд, примет и оберегов в творчестве мастеров художественных промыслов.</w:t>
      </w:r>
    </w:p>
    <w:p w14:paraId="77AD10C5" w14:textId="77777777" w:rsidR="00416B7C" w:rsidRPr="00CC2F92" w:rsidRDefault="00416B7C" w:rsidP="00CC2F92">
      <w:pPr>
        <w:pStyle w:val="aff3"/>
        <w:rPr>
          <w:rFonts w:cs="Times New Roman"/>
          <w:sz w:val="24"/>
          <w:szCs w:val="24"/>
        </w:rPr>
      </w:pPr>
      <w:r w:rsidRPr="00CC2F92">
        <w:rPr>
          <w:rFonts w:cs="Times New Roman"/>
          <w:sz w:val="24"/>
          <w:szCs w:val="24"/>
        </w:rPr>
        <w:t>Отражение в изделиях народных промыслов многообразия исторических, духовных и культурных традиций.</w:t>
      </w:r>
    </w:p>
    <w:p w14:paraId="45695AA4" w14:textId="77777777" w:rsidR="00416B7C" w:rsidRPr="00CC2F92" w:rsidRDefault="00416B7C" w:rsidP="00CC2F92">
      <w:pPr>
        <w:pStyle w:val="aff3"/>
        <w:rPr>
          <w:rFonts w:cs="Times New Roman"/>
          <w:sz w:val="24"/>
          <w:szCs w:val="24"/>
        </w:rPr>
      </w:pPr>
      <w:r w:rsidRPr="00CC2F92">
        <w:rPr>
          <w:rFonts w:cs="Times New Roman"/>
          <w:sz w:val="24"/>
          <w:szCs w:val="24"/>
        </w:rPr>
        <w:t>Народные художественные ремёсла и промыслы — материальные и духовные ценности, неотъемлемая часть культурного наследия России.</w:t>
      </w:r>
    </w:p>
    <w:p w14:paraId="75C70FD4"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в культуре разных эпох и народов</w:t>
      </w:r>
    </w:p>
    <w:p w14:paraId="70B73871" w14:textId="77777777" w:rsidR="00416B7C" w:rsidRPr="00CC2F92" w:rsidRDefault="00416B7C" w:rsidP="00CC2F92">
      <w:pPr>
        <w:pStyle w:val="aff3"/>
        <w:rPr>
          <w:rFonts w:cs="Times New Roman"/>
          <w:sz w:val="24"/>
          <w:szCs w:val="24"/>
        </w:rPr>
      </w:pPr>
      <w:r w:rsidRPr="00CC2F92">
        <w:rPr>
          <w:rFonts w:cs="Times New Roman"/>
          <w:sz w:val="24"/>
          <w:szCs w:val="24"/>
        </w:rPr>
        <w:t>Роль декоративно-прикладного искусства в культуре древних цивилизаций.</w:t>
      </w:r>
    </w:p>
    <w:p w14:paraId="3FFD2DC7" w14:textId="77777777" w:rsidR="00416B7C" w:rsidRPr="00CC2F92" w:rsidRDefault="00416B7C" w:rsidP="00CC2F92">
      <w:pPr>
        <w:pStyle w:val="aff3"/>
        <w:rPr>
          <w:rFonts w:cs="Times New Roman"/>
          <w:sz w:val="24"/>
          <w:szCs w:val="24"/>
        </w:rPr>
      </w:pPr>
      <w:r w:rsidRPr="00CC2F92">
        <w:rPr>
          <w:rFonts w:cs="Times New Roman"/>
          <w:sz w:val="24"/>
          <w:szCs w:val="24"/>
        </w:rPr>
        <w:t>Отражение в декоре мировоззрения эпохи, организации общества, традиций быта и ремесла, уклада жизни людей.</w:t>
      </w:r>
    </w:p>
    <w:p w14:paraId="6ED20654" w14:textId="77777777" w:rsidR="00416B7C" w:rsidRPr="00CC2F92" w:rsidRDefault="00416B7C" w:rsidP="00CC2F92">
      <w:pPr>
        <w:pStyle w:val="aff3"/>
        <w:rPr>
          <w:rFonts w:cs="Times New Roman"/>
          <w:sz w:val="24"/>
          <w:szCs w:val="24"/>
        </w:rPr>
      </w:pPr>
      <w:r w:rsidRPr="00CC2F92">
        <w:rPr>
          <w:rFonts w:cs="Times New Roman"/>
          <w:sz w:val="24"/>
          <w:szCs w:val="24"/>
        </w:rPr>
        <w:t>Характерные признаки произведений декоративно-прикладного искусства, основные мотивы и символика орнаментов в культуре разных эпох.</w:t>
      </w:r>
    </w:p>
    <w:p w14:paraId="0A49B8F5" w14:textId="77777777" w:rsidR="00416B7C" w:rsidRPr="00CC2F92" w:rsidRDefault="00416B7C" w:rsidP="00CC2F92">
      <w:pPr>
        <w:pStyle w:val="aff3"/>
        <w:rPr>
          <w:rFonts w:cs="Times New Roman"/>
          <w:sz w:val="24"/>
          <w:szCs w:val="24"/>
        </w:rPr>
      </w:pPr>
      <w:r w:rsidRPr="00CC2F92">
        <w:rPr>
          <w:rFonts w:cs="Times New Roman"/>
          <w:sz w:val="24"/>
          <w:szCs w:val="24"/>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14:paraId="49494CF8" w14:textId="77777777" w:rsidR="00416B7C" w:rsidRPr="00CC2F92" w:rsidRDefault="00416B7C" w:rsidP="00CC2F92">
      <w:pPr>
        <w:pStyle w:val="aff3"/>
        <w:rPr>
          <w:rFonts w:cs="Times New Roman"/>
          <w:sz w:val="24"/>
          <w:szCs w:val="24"/>
        </w:rPr>
      </w:pPr>
      <w:r w:rsidRPr="00CC2F92">
        <w:rPr>
          <w:rFonts w:cs="Times New Roman"/>
          <w:sz w:val="24"/>
          <w:szCs w:val="24"/>
        </w:rPr>
        <w:t>Украшение жизненного пространства: построений, интерьеров, предметов быта — в культуре разных эпох.</w:t>
      </w:r>
    </w:p>
    <w:p w14:paraId="1C1AA841" w14:textId="77777777" w:rsidR="00416B7C" w:rsidRPr="00CC2F92" w:rsidRDefault="00416B7C" w:rsidP="00CC2F92">
      <w:pPr>
        <w:pStyle w:val="aff3"/>
        <w:rPr>
          <w:rFonts w:cs="Times New Roman"/>
          <w:sz w:val="24"/>
          <w:szCs w:val="24"/>
        </w:rPr>
      </w:pPr>
      <w:r w:rsidRPr="00CC2F92">
        <w:rPr>
          <w:rFonts w:cs="Times New Roman"/>
          <w:sz w:val="24"/>
          <w:szCs w:val="24"/>
        </w:rPr>
        <w:t>Декоративно-прикладное искусство в жизни современного человека</w:t>
      </w:r>
    </w:p>
    <w:p w14:paraId="45B57724"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14:paraId="5DA87C6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Символический знак в современной жизни: эмблема, логотип, указующий или декоративный знак.</w:t>
      </w:r>
    </w:p>
    <w:p w14:paraId="23B8D9C7"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Государственная символика и традиции геральдики.</w:t>
      </w:r>
    </w:p>
    <w:p w14:paraId="05876BC8" w14:textId="77777777" w:rsidR="00416B7C" w:rsidRPr="00CC2F92" w:rsidRDefault="00416B7C" w:rsidP="00CC2F92">
      <w:pPr>
        <w:pStyle w:val="aff3"/>
        <w:rPr>
          <w:rFonts w:cs="Times New Roman"/>
          <w:sz w:val="24"/>
          <w:szCs w:val="24"/>
        </w:rPr>
      </w:pPr>
      <w:r w:rsidRPr="00CC2F92">
        <w:rPr>
          <w:rFonts w:cs="Times New Roman"/>
          <w:sz w:val="24"/>
          <w:szCs w:val="24"/>
        </w:rPr>
        <w:t>Декоративные украшения предметов нашего быта и одежды.</w:t>
      </w:r>
    </w:p>
    <w:p w14:paraId="373E8BE2" w14:textId="77777777" w:rsidR="00416B7C" w:rsidRPr="00CC2F92" w:rsidRDefault="00416B7C" w:rsidP="00CC2F92">
      <w:pPr>
        <w:pStyle w:val="aff3"/>
        <w:rPr>
          <w:rFonts w:cs="Times New Roman"/>
          <w:sz w:val="24"/>
          <w:szCs w:val="24"/>
        </w:rPr>
      </w:pPr>
      <w:r w:rsidRPr="00CC2F92">
        <w:rPr>
          <w:rFonts w:cs="Times New Roman"/>
          <w:sz w:val="24"/>
          <w:szCs w:val="24"/>
        </w:rPr>
        <w:t>Значение украшений в проявлении образа человека, его характера, самопонимания, установок и намерений.</w:t>
      </w:r>
    </w:p>
    <w:p w14:paraId="758927BA" w14:textId="77777777" w:rsidR="00416B7C" w:rsidRPr="00CC2F92" w:rsidRDefault="00416B7C" w:rsidP="00CC2F92">
      <w:pPr>
        <w:pStyle w:val="aff3"/>
        <w:rPr>
          <w:rFonts w:cs="Times New Roman"/>
          <w:sz w:val="24"/>
          <w:szCs w:val="24"/>
        </w:rPr>
      </w:pPr>
      <w:r w:rsidRPr="00CC2F92">
        <w:rPr>
          <w:rFonts w:cs="Times New Roman"/>
          <w:sz w:val="24"/>
          <w:szCs w:val="24"/>
        </w:rPr>
        <w:t>Декор на улицах и декор помещений.</w:t>
      </w:r>
    </w:p>
    <w:p w14:paraId="29C6077A" w14:textId="77777777" w:rsidR="00416B7C" w:rsidRPr="00CC2F92" w:rsidRDefault="00416B7C" w:rsidP="00CC2F92">
      <w:pPr>
        <w:pStyle w:val="aff3"/>
        <w:rPr>
          <w:rFonts w:cs="Times New Roman"/>
          <w:sz w:val="24"/>
          <w:szCs w:val="24"/>
        </w:rPr>
      </w:pPr>
      <w:r w:rsidRPr="00CC2F92">
        <w:rPr>
          <w:rFonts w:cs="Times New Roman"/>
          <w:sz w:val="24"/>
          <w:szCs w:val="24"/>
        </w:rPr>
        <w:t>Декор праздничный и повседневный.</w:t>
      </w:r>
    </w:p>
    <w:p w14:paraId="2D19A55E" w14:textId="77777777" w:rsidR="00416B7C" w:rsidRPr="00CC2F92" w:rsidRDefault="00416B7C" w:rsidP="00CC2F92">
      <w:pPr>
        <w:pStyle w:val="aff3"/>
        <w:rPr>
          <w:rFonts w:cs="Times New Roman"/>
          <w:sz w:val="24"/>
          <w:szCs w:val="24"/>
        </w:rPr>
      </w:pPr>
      <w:r w:rsidRPr="00CC2F92">
        <w:rPr>
          <w:rFonts w:cs="Times New Roman"/>
          <w:sz w:val="24"/>
          <w:szCs w:val="24"/>
        </w:rPr>
        <w:t>Праздничное оформление школы.</w:t>
      </w:r>
    </w:p>
    <w:p w14:paraId="4BE9DD04" w14:textId="77777777" w:rsidR="00416B7C" w:rsidRPr="00CC2F92" w:rsidRDefault="00416B7C" w:rsidP="00CC2F92">
      <w:pPr>
        <w:pStyle w:val="aff3"/>
        <w:rPr>
          <w:rFonts w:cs="Times New Roman"/>
          <w:sz w:val="24"/>
          <w:szCs w:val="24"/>
        </w:rPr>
      </w:pPr>
      <w:r w:rsidRPr="00CC2F92">
        <w:rPr>
          <w:rFonts w:cs="Times New Roman"/>
          <w:sz w:val="24"/>
          <w:szCs w:val="24"/>
        </w:rPr>
        <w:t>Модуль № 2 «Живопись, графика, скульптура»</w:t>
      </w:r>
    </w:p>
    <w:p w14:paraId="65D0C26F" w14:textId="77777777" w:rsidR="00416B7C" w:rsidRPr="00CC2F92" w:rsidRDefault="00416B7C" w:rsidP="00CC2F92">
      <w:pPr>
        <w:pStyle w:val="aff3"/>
        <w:rPr>
          <w:rStyle w:val="aa"/>
          <w:rFonts w:cs="Times New Roman"/>
          <w:sz w:val="24"/>
          <w:szCs w:val="24"/>
        </w:rPr>
      </w:pPr>
      <w:r w:rsidRPr="00CC2F92">
        <w:rPr>
          <w:rStyle w:val="aa"/>
          <w:rFonts w:cs="Times New Roman"/>
          <w:sz w:val="24"/>
          <w:szCs w:val="24"/>
        </w:rPr>
        <w:t>Общие сведения о видах искусства</w:t>
      </w:r>
    </w:p>
    <w:p w14:paraId="14C01051" w14:textId="77777777" w:rsidR="00416B7C" w:rsidRPr="00CC2F92" w:rsidRDefault="00416B7C" w:rsidP="00CC2F92">
      <w:pPr>
        <w:pStyle w:val="aff3"/>
        <w:rPr>
          <w:rFonts w:cs="Times New Roman"/>
          <w:sz w:val="24"/>
          <w:szCs w:val="24"/>
        </w:rPr>
      </w:pPr>
      <w:r w:rsidRPr="00CC2F92">
        <w:rPr>
          <w:rFonts w:cs="Times New Roman"/>
          <w:sz w:val="24"/>
          <w:szCs w:val="24"/>
        </w:rPr>
        <w:t>Пространственные и временные виды искусства.</w:t>
      </w:r>
    </w:p>
    <w:p w14:paraId="273EADCC" w14:textId="77777777" w:rsidR="00416B7C" w:rsidRPr="00CC2F92" w:rsidRDefault="00416B7C" w:rsidP="00CC2F92">
      <w:pPr>
        <w:pStyle w:val="aff3"/>
        <w:rPr>
          <w:rFonts w:cs="Times New Roman"/>
          <w:sz w:val="24"/>
          <w:szCs w:val="24"/>
        </w:rPr>
      </w:pPr>
      <w:r w:rsidRPr="00CC2F92">
        <w:rPr>
          <w:rFonts w:cs="Times New Roman"/>
          <w:sz w:val="24"/>
          <w:szCs w:val="24"/>
        </w:rPr>
        <w:t>Изобразительные, конструктивные и декоративные виды пространственных искусств, их место и назначение в жизни людей.</w:t>
      </w:r>
    </w:p>
    <w:p w14:paraId="2A9E31B2"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живописи, графики и скульптуры.</w:t>
      </w:r>
    </w:p>
    <w:p w14:paraId="11E53130" w14:textId="77777777" w:rsidR="00416B7C" w:rsidRPr="00CC2F92" w:rsidRDefault="00416B7C" w:rsidP="00CC2F92">
      <w:pPr>
        <w:pStyle w:val="aff3"/>
        <w:rPr>
          <w:rFonts w:cs="Times New Roman"/>
          <w:sz w:val="24"/>
          <w:szCs w:val="24"/>
        </w:rPr>
      </w:pPr>
      <w:r w:rsidRPr="00CC2F92">
        <w:rPr>
          <w:rFonts w:cs="Times New Roman"/>
          <w:sz w:val="24"/>
          <w:szCs w:val="24"/>
        </w:rPr>
        <w:t>Художник и зритель: зрительские умения, знания и творчество зрителя.</w:t>
      </w:r>
    </w:p>
    <w:p w14:paraId="209CC8C5" w14:textId="77777777" w:rsidR="00416B7C" w:rsidRPr="00CC2F92" w:rsidRDefault="00416B7C" w:rsidP="00CC2F92">
      <w:pPr>
        <w:pStyle w:val="aff3"/>
        <w:rPr>
          <w:rFonts w:cs="Times New Roman"/>
          <w:sz w:val="24"/>
          <w:szCs w:val="24"/>
        </w:rPr>
      </w:pPr>
      <w:r w:rsidRPr="00CC2F92">
        <w:rPr>
          <w:rFonts w:cs="Times New Roman"/>
          <w:sz w:val="24"/>
          <w:szCs w:val="24"/>
        </w:rPr>
        <w:t>Язык изобразительного искусства и его выразительные средства</w:t>
      </w:r>
    </w:p>
    <w:p w14:paraId="39CEE83C" w14:textId="77777777" w:rsidR="00416B7C" w:rsidRPr="00CC2F92" w:rsidRDefault="00416B7C" w:rsidP="00CC2F92">
      <w:pPr>
        <w:pStyle w:val="aff3"/>
        <w:rPr>
          <w:rFonts w:cs="Times New Roman"/>
          <w:sz w:val="24"/>
          <w:szCs w:val="24"/>
        </w:rPr>
      </w:pPr>
      <w:r w:rsidRPr="00CC2F92">
        <w:rPr>
          <w:rFonts w:cs="Times New Roman"/>
          <w:sz w:val="24"/>
          <w:szCs w:val="24"/>
        </w:rPr>
        <w:t>Живописные, графические и скульптурные художественные материалы, их особые свойства.</w:t>
      </w:r>
    </w:p>
    <w:p w14:paraId="51B02840" w14:textId="77777777" w:rsidR="00416B7C" w:rsidRPr="00CC2F92" w:rsidRDefault="00416B7C" w:rsidP="00CC2F92">
      <w:pPr>
        <w:pStyle w:val="aff3"/>
        <w:rPr>
          <w:rFonts w:cs="Times New Roman"/>
          <w:sz w:val="24"/>
          <w:szCs w:val="24"/>
        </w:rPr>
      </w:pPr>
      <w:r w:rsidRPr="00CC2F92">
        <w:rPr>
          <w:rFonts w:cs="Times New Roman"/>
          <w:sz w:val="24"/>
          <w:szCs w:val="24"/>
        </w:rPr>
        <w:t>Рисунок — основа изобразительного искусства и мастерства художника.</w:t>
      </w:r>
    </w:p>
    <w:p w14:paraId="6E051303" w14:textId="77777777" w:rsidR="00416B7C" w:rsidRPr="00CC2F92" w:rsidRDefault="00416B7C" w:rsidP="00CC2F92">
      <w:pPr>
        <w:pStyle w:val="aff3"/>
        <w:rPr>
          <w:rFonts w:cs="Times New Roman"/>
          <w:sz w:val="24"/>
          <w:szCs w:val="24"/>
        </w:rPr>
      </w:pPr>
      <w:r w:rsidRPr="00CC2F92">
        <w:rPr>
          <w:rFonts w:cs="Times New Roman"/>
          <w:sz w:val="24"/>
          <w:szCs w:val="24"/>
        </w:rPr>
        <w:t>Виды рисунка: зарисовка, набросок, учебный рисунок и творческий рисунок.</w:t>
      </w:r>
    </w:p>
    <w:p w14:paraId="53B74C48" w14:textId="77777777" w:rsidR="00416B7C" w:rsidRPr="00CC2F92" w:rsidRDefault="00416B7C" w:rsidP="00CC2F92">
      <w:pPr>
        <w:pStyle w:val="aff3"/>
        <w:rPr>
          <w:rFonts w:cs="Times New Roman"/>
          <w:sz w:val="24"/>
          <w:szCs w:val="24"/>
        </w:rPr>
      </w:pPr>
      <w:r w:rsidRPr="00CC2F92">
        <w:rPr>
          <w:rFonts w:cs="Times New Roman"/>
          <w:sz w:val="24"/>
          <w:szCs w:val="24"/>
        </w:rPr>
        <w:t>Навыки размещения рисунка в листе, выбор формата.</w:t>
      </w:r>
    </w:p>
    <w:p w14:paraId="39F6391A" w14:textId="77777777" w:rsidR="00416B7C" w:rsidRPr="00CC2F92" w:rsidRDefault="00416B7C" w:rsidP="00CC2F92">
      <w:pPr>
        <w:pStyle w:val="aff3"/>
        <w:rPr>
          <w:rFonts w:cs="Times New Roman"/>
          <w:sz w:val="24"/>
          <w:szCs w:val="24"/>
        </w:rPr>
      </w:pPr>
      <w:r w:rsidRPr="00CC2F92">
        <w:rPr>
          <w:rFonts w:cs="Times New Roman"/>
          <w:sz w:val="24"/>
          <w:szCs w:val="24"/>
        </w:rPr>
        <w:t>Начальные умения рисунка с натуры. Зарисовки простых предметов.</w:t>
      </w:r>
    </w:p>
    <w:p w14:paraId="35F97735" w14:textId="77777777" w:rsidR="00416B7C" w:rsidRPr="00CC2F92" w:rsidRDefault="00416B7C" w:rsidP="00CC2F92">
      <w:pPr>
        <w:pStyle w:val="aff3"/>
        <w:rPr>
          <w:rFonts w:cs="Times New Roman"/>
          <w:sz w:val="24"/>
          <w:szCs w:val="24"/>
        </w:rPr>
      </w:pPr>
      <w:r w:rsidRPr="00CC2F92">
        <w:rPr>
          <w:rFonts w:cs="Times New Roman"/>
          <w:sz w:val="24"/>
          <w:szCs w:val="24"/>
        </w:rPr>
        <w:t>Линейные графические рисунки и наброски.</w:t>
      </w:r>
    </w:p>
    <w:p w14:paraId="3E5F0126" w14:textId="77777777" w:rsidR="00416B7C" w:rsidRPr="00CC2F92" w:rsidRDefault="00416B7C" w:rsidP="00CC2F92">
      <w:pPr>
        <w:pStyle w:val="aff3"/>
        <w:rPr>
          <w:rFonts w:cs="Times New Roman"/>
          <w:sz w:val="24"/>
          <w:szCs w:val="24"/>
        </w:rPr>
      </w:pPr>
      <w:r w:rsidRPr="00CC2F92">
        <w:rPr>
          <w:rFonts w:cs="Times New Roman"/>
          <w:sz w:val="24"/>
          <w:szCs w:val="24"/>
        </w:rPr>
        <w:t>Тон и тональные отношения: тёмное — светлое.</w:t>
      </w:r>
    </w:p>
    <w:p w14:paraId="5DBBE0ED" w14:textId="77777777" w:rsidR="00416B7C" w:rsidRPr="00CC2F92" w:rsidRDefault="00416B7C" w:rsidP="00CC2F92">
      <w:pPr>
        <w:pStyle w:val="aff3"/>
        <w:rPr>
          <w:rFonts w:cs="Times New Roman"/>
          <w:sz w:val="24"/>
          <w:szCs w:val="24"/>
        </w:rPr>
      </w:pPr>
      <w:r w:rsidRPr="00CC2F92">
        <w:rPr>
          <w:rFonts w:cs="Times New Roman"/>
          <w:sz w:val="24"/>
          <w:szCs w:val="24"/>
        </w:rPr>
        <w:t>Ритм и ритмическая организация плоскости листа.</w:t>
      </w:r>
    </w:p>
    <w:p w14:paraId="0BB0C0F0" w14:textId="77777777" w:rsidR="00416B7C" w:rsidRPr="00CC2F92" w:rsidRDefault="00416B7C" w:rsidP="00CC2F92">
      <w:pPr>
        <w:pStyle w:val="aff3"/>
        <w:rPr>
          <w:rFonts w:cs="Times New Roman"/>
          <w:sz w:val="24"/>
          <w:szCs w:val="24"/>
        </w:rPr>
      </w:pPr>
      <w:r w:rsidRPr="00CC2F92">
        <w:rPr>
          <w:rFonts w:cs="Times New Roman"/>
          <w:sz w:val="24"/>
          <w:szCs w:val="24"/>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14:paraId="16E66CB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Цвет как выразительное средство в изобразительном искусстве: холодный и тёплый цвет, понятие цветовых отношений; колорит в живописи.</w:t>
      </w:r>
    </w:p>
    <w:p w14:paraId="20E469F1" w14:textId="77777777" w:rsidR="00416B7C" w:rsidRPr="00CC2F92" w:rsidRDefault="00416B7C" w:rsidP="00CC2F92">
      <w:pPr>
        <w:pStyle w:val="aff3"/>
        <w:rPr>
          <w:rFonts w:cs="Times New Roman"/>
          <w:spacing w:val="-4"/>
          <w:sz w:val="24"/>
          <w:szCs w:val="24"/>
        </w:rPr>
      </w:pPr>
      <w:r w:rsidRPr="00CC2F92">
        <w:rPr>
          <w:rFonts w:cs="Times New Roman"/>
          <w:sz w:val="24"/>
          <w:szCs w:val="24"/>
        </w:rPr>
        <w:t>Виды скульптуры и характер материала в скульптуре. Скуль</w:t>
      </w:r>
      <w:r w:rsidRPr="00CC2F92">
        <w:rPr>
          <w:rFonts w:cs="Times New Roman"/>
          <w:spacing w:val="-4"/>
          <w:sz w:val="24"/>
          <w:szCs w:val="24"/>
        </w:rPr>
        <w:t>птурные памятники, парковая скульптура, камерная скульптура.</w:t>
      </w:r>
    </w:p>
    <w:p w14:paraId="75C0F965" w14:textId="77777777" w:rsidR="00416B7C" w:rsidRPr="00CC2F92" w:rsidRDefault="00416B7C" w:rsidP="00CC2F92">
      <w:pPr>
        <w:pStyle w:val="aff3"/>
        <w:rPr>
          <w:rFonts w:cs="Times New Roman"/>
          <w:sz w:val="24"/>
          <w:szCs w:val="24"/>
        </w:rPr>
      </w:pPr>
      <w:r w:rsidRPr="00CC2F92">
        <w:rPr>
          <w:rFonts w:cs="Times New Roman"/>
          <w:sz w:val="24"/>
          <w:szCs w:val="24"/>
        </w:rPr>
        <w:t>Статика и движение в скульптуре. Круглая скульптура. Произведения мелкой пластики. Виды рельефа.</w:t>
      </w:r>
    </w:p>
    <w:p w14:paraId="072C9666" w14:textId="77777777" w:rsidR="00416B7C" w:rsidRPr="00CC2F92" w:rsidRDefault="00416B7C" w:rsidP="00CC2F92">
      <w:pPr>
        <w:pStyle w:val="aff3"/>
        <w:rPr>
          <w:rFonts w:cs="Times New Roman"/>
          <w:sz w:val="24"/>
          <w:szCs w:val="24"/>
        </w:rPr>
      </w:pPr>
      <w:r w:rsidRPr="00CC2F92">
        <w:rPr>
          <w:rFonts w:cs="Times New Roman"/>
          <w:sz w:val="24"/>
          <w:szCs w:val="24"/>
        </w:rPr>
        <w:t>Жанры изобразительного искусства</w:t>
      </w:r>
    </w:p>
    <w:p w14:paraId="54928086" w14:textId="77777777" w:rsidR="00416B7C" w:rsidRPr="00CC2F92" w:rsidRDefault="00416B7C" w:rsidP="00CC2F92">
      <w:pPr>
        <w:pStyle w:val="aff3"/>
        <w:rPr>
          <w:rFonts w:cs="Times New Roman"/>
          <w:sz w:val="24"/>
          <w:szCs w:val="24"/>
        </w:rPr>
      </w:pPr>
      <w:r w:rsidRPr="00CC2F92">
        <w:rPr>
          <w:rFonts w:cs="Times New Roman"/>
          <w:sz w:val="24"/>
          <w:szCs w:val="24"/>
        </w:rPr>
        <w:t>Жанровая система в изобразительном искусстве как инструмент для сравнения и анализа произведений изобразительного искусства.</w:t>
      </w:r>
    </w:p>
    <w:p w14:paraId="13597ABC" w14:textId="77777777" w:rsidR="00416B7C" w:rsidRPr="00CC2F92" w:rsidRDefault="00416B7C" w:rsidP="00CC2F92">
      <w:pPr>
        <w:pStyle w:val="aff3"/>
        <w:rPr>
          <w:rFonts w:cs="Times New Roman"/>
          <w:sz w:val="24"/>
          <w:szCs w:val="24"/>
        </w:rPr>
      </w:pPr>
      <w:r w:rsidRPr="00CC2F92">
        <w:rPr>
          <w:rFonts w:cs="Times New Roman"/>
          <w:sz w:val="24"/>
          <w:szCs w:val="24"/>
        </w:rPr>
        <w:t>Предмет изображения, сюжет и содержание произведения изобразительного искусства.</w:t>
      </w:r>
    </w:p>
    <w:p w14:paraId="6AC640E8" w14:textId="77777777" w:rsidR="00416B7C" w:rsidRPr="00CC2F92" w:rsidRDefault="00416B7C" w:rsidP="00CC2F92">
      <w:pPr>
        <w:pStyle w:val="aff3"/>
        <w:rPr>
          <w:rFonts w:cs="Times New Roman"/>
          <w:sz w:val="24"/>
          <w:szCs w:val="24"/>
        </w:rPr>
      </w:pPr>
      <w:r w:rsidRPr="00CC2F92">
        <w:rPr>
          <w:rFonts w:cs="Times New Roman"/>
          <w:sz w:val="24"/>
          <w:szCs w:val="24"/>
        </w:rPr>
        <w:t>Натюрморт</w:t>
      </w:r>
    </w:p>
    <w:p w14:paraId="52B4F07A"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предметного мира в изобразительном искусстве и появление жанра натюрморта в европейском и отечественном искусстве.</w:t>
      </w:r>
    </w:p>
    <w:p w14:paraId="027A5D41" w14:textId="77777777" w:rsidR="00416B7C" w:rsidRPr="00CC2F92" w:rsidRDefault="00416B7C" w:rsidP="00CC2F92">
      <w:pPr>
        <w:pStyle w:val="aff3"/>
        <w:rPr>
          <w:rFonts w:cs="Times New Roman"/>
          <w:sz w:val="24"/>
          <w:szCs w:val="24"/>
        </w:rPr>
      </w:pPr>
      <w:r w:rsidRPr="00CC2F92">
        <w:rPr>
          <w:rFonts w:cs="Times New Roman"/>
          <w:sz w:val="24"/>
          <w:szCs w:val="24"/>
        </w:rPr>
        <w:t>Основы графической грамоты: правила объёмного изображения предметов на плоскости.</w:t>
      </w:r>
    </w:p>
    <w:p w14:paraId="2B582D6D" w14:textId="77777777" w:rsidR="00416B7C" w:rsidRPr="00CC2F92" w:rsidRDefault="00416B7C" w:rsidP="00CC2F92">
      <w:pPr>
        <w:pStyle w:val="aff3"/>
        <w:rPr>
          <w:rFonts w:cs="Times New Roman"/>
          <w:sz w:val="24"/>
          <w:szCs w:val="24"/>
        </w:rPr>
      </w:pPr>
      <w:r w:rsidRPr="00CC2F92">
        <w:rPr>
          <w:rFonts w:cs="Times New Roman"/>
          <w:sz w:val="24"/>
          <w:szCs w:val="24"/>
        </w:rPr>
        <w:t>Линейное построение предмета в пространстве: линия горизонта, точка зрения и точка схода, правила перспективных сокращений.</w:t>
      </w:r>
    </w:p>
    <w:p w14:paraId="70D38BE2"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окружности в перспективе.</w:t>
      </w:r>
    </w:p>
    <w:p w14:paraId="7EAA5369" w14:textId="77777777" w:rsidR="00416B7C" w:rsidRPr="00CC2F92" w:rsidRDefault="00416B7C" w:rsidP="00CC2F92">
      <w:pPr>
        <w:pStyle w:val="aff3"/>
        <w:rPr>
          <w:rFonts w:cs="Times New Roman"/>
          <w:sz w:val="24"/>
          <w:szCs w:val="24"/>
        </w:rPr>
      </w:pPr>
      <w:r w:rsidRPr="00CC2F92">
        <w:rPr>
          <w:rFonts w:cs="Times New Roman"/>
          <w:sz w:val="24"/>
          <w:szCs w:val="24"/>
        </w:rPr>
        <w:t>Рисование геометрических тел на основе правил линейной перспективы.</w:t>
      </w:r>
    </w:p>
    <w:p w14:paraId="674EDC27" w14:textId="77777777" w:rsidR="00416B7C" w:rsidRPr="00CC2F92" w:rsidRDefault="00416B7C" w:rsidP="00CC2F92">
      <w:pPr>
        <w:pStyle w:val="aff3"/>
        <w:rPr>
          <w:rFonts w:cs="Times New Roman"/>
          <w:sz w:val="24"/>
          <w:szCs w:val="24"/>
        </w:rPr>
      </w:pPr>
      <w:r w:rsidRPr="00CC2F92">
        <w:rPr>
          <w:rFonts w:cs="Times New Roman"/>
          <w:sz w:val="24"/>
          <w:szCs w:val="24"/>
        </w:rPr>
        <w:t>Сложная пространственная форма и выявление её конструкции.</w:t>
      </w:r>
    </w:p>
    <w:p w14:paraId="5760AB7E" w14:textId="77777777" w:rsidR="00416B7C" w:rsidRPr="00CC2F92" w:rsidRDefault="00416B7C" w:rsidP="00CC2F92">
      <w:pPr>
        <w:pStyle w:val="aff3"/>
        <w:rPr>
          <w:rFonts w:cs="Times New Roman"/>
          <w:sz w:val="24"/>
          <w:szCs w:val="24"/>
        </w:rPr>
      </w:pPr>
      <w:r w:rsidRPr="00CC2F92">
        <w:rPr>
          <w:rFonts w:cs="Times New Roman"/>
          <w:sz w:val="24"/>
          <w:szCs w:val="24"/>
        </w:rPr>
        <w:t>Рисунок сложной формы предмета как соотношение простых геометрических фигур.</w:t>
      </w:r>
    </w:p>
    <w:p w14:paraId="329FED1F" w14:textId="77777777" w:rsidR="00416B7C" w:rsidRPr="00CC2F92" w:rsidRDefault="00416B7C" w:rsidP="00CC2F92">
      <w:pPr>
        <w:pStyle w:val="aff3"/>
        <w:rPr>
          <w:rFonts w:cs="Times New Roman"/>
          <w:sz w:val="24"/>
          <w:szCs w:val="24"/>
        </w:rPr>
      </w:pPr>
      <w:r w:rsidRPr="00CC2F92">
        <w:rPr>
          <w:rFonts w:cs="Times New Roman"/>
          <w:sz w:val="24"/>
          <w:szCs w:val="24"/>
        </w:rPr>
        <w:t>Линейный рисунок конструкции из нескольких геометрических тел.</w:t>
      </w:r>
    </w:p>
    <w:p w14:paraId="3C588AC4" w14:textId="77777777" w:rsidR="00416B7C" w:rsidRPr="00CC2F92" w:rsidRDefault="00416B7C" w:rsidP="00CC2F92">
      <w:pPr>
        <w:pStyle w:val="aff3"/>
        <w:rPr>
          <w:rFonts w:cs="Times New Roman"/>
          <w:sz w:val="24"/>
          <w:szCs w:val="24"/>
        </w:rPr>
      </w:pPr>
      <w:r w:rsidRPr="00CC2F92">
        <w:rPr>
          <w:rFonts w:cs="Times New Roman"/>
          <w:sz w:val="24"/>
          <w:szCs w:val="24"/>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14:paraId="2BD0462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Рисунок натюрморта графическими материалами с натуры или по представлению.</w:t>
      </w:r>
    </w:p>
    <w:p w14:paraId="701F8ABF" w14:textId="77777777" w:rsidR="00416B7C" w:rsidRPr="00CC2F92" w:rsidRDefault="00416B7C" w:rsidP="00CC2F92">
      <w:pPr>
        <w:pStyle w:val="aff3"/>
        <w:rPr>
          <w:rFonts w:cs="Times New Roman"/>
          <w:sz w:val="24"/>
          <w:szCs w:val="24"/>
        </w:rPr>
      </w:pPr>
      <w:r w:rsidRPr="00CC2F92">
        <w:rPr>
          <w:rFonts w:cs="Times New Roman"/>
          <w:sz w:val="24"/>
          <w:szCs w:val="24"/>
        </w:rPr>
        <w:t>Творческий натюрморт в графике. Произведения художников-графиков. Особенности графических техник. Печатная графика.</w:t>
      </w:r>
    </w:p>
    <w:p w14:paraId="051AC005" w14:textId="77777777" w:rsidR="00416B7C" w:rsidRPr="00CC2F92" w:rsidRDefault="00416B7C" w:rsidP="00CC2F92">
      <w:pPr>
        <w:pStyle w:val="aff3"/>
        <w:rPr>
          <w:rFonts w:cs="Times New Roman"/>
          <w:sz w:val="24"/>
          <w:szCs w:val="24"/>
        </w:rPr>
      </w:pPr>
      <w:r w:rsidRPr="00CC2F92">
        <w:rPr>
          <w:rFonts w:cs="Times New Roman"/>
          <w:sz w:val="24"/>
          <w:szCs w:val="24"/>
        </w:rPr>
        <w:t>Живописное изображение натюрморта. Цвет в натюрмортах европейских и отечественных живописцев. Опыт создания живописного натюрморта.</w:t>
      </w:r>
    </w:p>
    <w:p w14:paraId="6E453264" w14:textId="77777777" w:rsidR="00416B7C" w:rsidRPr="00CC2F92" w:rsidRDefault="00416B7C" w:rsidP="00CC2F92">
      <w:pPr>
        <w:pStyle w:val="aff3"/>
        <w:rPr>
          <w:rFonts w:cs="Times New Roman"/>
          <w:sz w:val="24"/>
          <w:szCs w:val="24"/>
        </w:rPr>
      </w:pPr>
      <w:r w:rsidRPr="00CC2F92">
        <w:rPr>
          <w:rFonts w:cs="Times New Roman"/>
          <w:sz w:val="24"/>
          <w:szCs w:val="24"/>
        </w:rPr>
        <w:t>Портрет</w:t>
      </w:r>
    </w:p>
    <w:p w14:paraId="6FAB1778" w14:textId="77777777" w:rsidR="00416B7C" w:rsidRPr="00CC2F92" w:rsidRDefault="00416B7C" w:rsidP="00CC2F92">
      <w:pPr>
        <w:pStyle w:val="aff3"/>
        <w:rPr>
          <w:rFonts w:cs="Times New Roman"/>
          <w:sz w:val="24"/>
          <w:szCs w:val="24"/>
        </w:rPr>
      </w:pPr>
      <w:r w:rsidRPr="00CC2F92">
        <w:rPr>
          <w:rFonts w:cs="Times New Roman"/>
          <w:sz w:val="24"/>
          <w:szCs w:val="24"/>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14:paraId="11B03B3A" w14:textId="77777777" w:rsidR="00416B7C" w:rsidRPr="00CC2F92" w:rsidRDefault="00416B7C" w:rsidP="00CC2F92">
      <w:pPr>
        <w:pStyle w:val="aff3"/>
        <w:rPr>
          <w:rFonts w:cs="Times New Roman"/>
          <w:sz w:val="24"/>
          <w:szCs w:val="24"/>
        </w:rPr>
      </w:pPr>
      <w:r w:rsidRPr="00CC2F92">
        <w:rPr>
          <w:rFonts w:cs="Times New Roman"/>
          <w:sz w:val="24"/>
          <w:szCs w:val="24"/>
        </w:rPr>
        <w:t>Великие портретисты в европейском искусстве.</w:t>
      </w:r>
    </w:p>
    <w:p w14:paraId="30DCD173"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развития портретного жанра в отечественном искусстве. Великие портретисты в русской живописи.</w:t>
      </w:r>
    </w:p>
    <w:p w14:paraId="225BF728" w14:textId="77777777" w:rsidR="00416B7C" w:rsidRPr="00CC2F92" w:rsidRDefault="00416B7C" w:rsidP="00CC2F92">
      <w:pPr>
        <w:pStyle w:val="aff3"/>
        <w:rPr>
          <w:rFonts w:cs="Times New Roman"/>
          <w:sz w:val="24"/>
          <w:szCs w:val="24"/>
        </w:rPr>
      </w:pPr>
      <w:r w:rsidRPr="00CC2F92">
        <w:rPr>
          <w:rFonts w:cs="Times New Roman"/>
          <w:sz w:val="24"/>
          <w:szCs w:val="24"/>
        </w:rPr>
        <w:t>Парадный и камерный портрет в живописи.</w:t>
      </w:r>
    </w:p>
    <w:p w14:paraId="3D256CDC"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развития жанра портрета в искусстве ХХ в.</w:t>
      </w:r>
      <w:r w:rsidR="00EF4DAB" w:rsidRPr="00CC2F92">
        <w:rPr>
          <w:rFonts w:cs="Times New Roman"/>
          <w:sz w:val="24"/>
          <w:szCs w:val="24"/>
        </w:rPr>
        <w:t> </w:t>
      </w:r>
      <w:r w:rsidRPr="00CC2F92">
        <w:rPr>
          <w:rFonts w:cs="Times New Roman"/>
          <w:sz w:val="24"/>
          <w:szCs w:val="24"/>
        </w:rPr>
        <w:t>—</w:t>
      </w:r>
      <w:r w:rsidR="00EF4DAB" w:rsidRPr="00CC2F92">
        <w:rPr>
          <w:rFonts w:cs="Times New Roman"/>
          <w:sz w:val="24"/>
          <w:szCs w:val="24"/>
        </w:rPr>
        <w:t xml:space="preserve"> </w:t>
      </w:r>
      <w:r w:rsidRPr="00CC2F92">
        <w:rPr>
          <w:rFonts w:cs="Times New Roman"/>
          <w:sz w:val="24"/>
          <w:szCs w:val="24"/>
        </w:rPr>
        <w:t>отечественном и европейском.</w:t>
      </w:r>
    </w:p>
    <w:p w14:paraId="5FCDF7A8" w14:textId="77777777" w:rsidR="00416B7C" w:rsidRPr="00CC2F92" w:rsidRDefault="00416B7C" w:rsidP="00CC2F92">
      <w:pPr>
        <w:pStyle w:val="aff3"/>
        <w:rPr>
          <w:rFonts w:cs="Times New Roman"/>
          <w:sz w:val="24"/>
          <w:szCs w:val="24"/>
        </w:rPr>
      </w:pPr>
      <w:r w:rsidRPr="00CC2F92">
        <w:rPr>
          <w:rFonts w:cs="Times New Roman"/>
          <w:sz w:val="24"/>
          <w:szCs w:val="24"/>
        </w:rPr>
        <w:t>Построение головы человека, основные пропорции лица, соотношение лицевой и черепной частей головы.</w:t>
      </w:r>
    </w:p>
    <w:p w14:paraId="7BA2C9A9"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портрет в работах известных художников. Разнообразие графических средств в изображении образа человека.</w:t>
      </w:r>
    </w:p>
    <w:p w14:paraId="2F1F4C3C"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портретный рисунок с натуры или по памяти.</w:t>
      </w:r>
    </w:p>
    <w:p w14:paraId="5EBC6CBE" w14:textId="77777777" w:rsidR="00416B7C" w:rsidRPr="00CC2F92" w:rsidRDefault="00416B7C" w:rsidP="00CC2F92">
      <w:pPr>
        <w:pStyle w:val="aff3"/>
        <w:rPr>
          <w:rFonts w:cs="Times New Roman"/>
          <w:sz w:val="24"/>
          <w:szCs w:val="24"/>
        </w:rPr>
      </w:pPr>
      <w:r w:rsidRPr="00CC2F92">
        <w:rPr>
          <w:rFonts w:cs="Times New Roman"/>
          <w:sz w:val="24"/>
          <w:szCs w:val="24"/>
        </w:rPr>
        <w:t>Роль освещения головы при создании портретного образа. Свет и тень в изображении головы человека.</w:t>
      </w:r>
    </w:p>
    <w:p w14:paraId="7DA491C8" w14:textId="77777777" w:rsidR="00416B7C" w:rsidRPr="00CC2F92" w:rsidRDefault="00416B7C" w:rsidP="00CC2F92">
      <w:pPr>
        <w:pStyle w:val="aff3"/>
        <w:rPr>
          <w:rFonts w:cs="Times New Roman"/>
          <w:sz w:val="24"/>
          <w:szCs w:val="24"/>
        </w:rPr>
      </w:pPr>
      <w:r w:rsidRPr="00CC2F92">
        <w:rPr>
          <w:rFonts w:cs="Times New Roman"/>
          <w:sz w:val="24"/>
          <w:szCs w:val="24"/>
        </w:rPr>
        <w:t>Портрет в скульптуре.</w:t>
      </w:r>
    </w:p>
    <w:p w14:paraId="2D79A0EA" w14:textId="77777777" w:rsidR="00416B7C" w:rsidRPr="00CC2F92" w:rsidRDefault="00416B7C" w:rsidP="00CC2F92">
      <w:pPr>
        <w:pStyle w:val="aff3"/>
        <w:rPr>
          <w:rFonts w:cs="Times New Roman"/>
          <w:sz w:val="24"/>
          <w:szCs w:val="24"/>
        </w:rPr>
      </w:pPr>
      <w:r w:rsidRPr="00CC2F92">
        <w:rPr>
          <w:rFonts w:cs="Times New Roman"/>
          <w:sz w:val="24"/>
          <w:szCs w:val="24"/>
        </w:rPr>
        <w:t>Выражение характера человека, его социального положения и образа эпохи в скульптурном портрете.</w:t>
      </w:r>
    </w:p>
    <w:p w14:paraId="2E1F0335" w14:textId="77777777" w:rsidR="00416B7C" w:rsidRPr="00CC2F92" w:rsidRDefault="00416B7C" w:rsidP="00CC2F92">
      <w:pPr>
        <w:pStyle w:val="aff3"/>
        <w:rPr>
          <w:rFonts w:cs="Times New Roman"/>
          <w:sz w:val="24"/>
          <w:szCs w:val="24"/>
        </w:rPr>
      </w:pPr>
      <w:r w:rsidRPr="00CC2F92">
        <w:rPr>
          <w:rFonts w:cs="Times New Roman"/>
          <w:sz w:val="24"/>
          <w:szCs w:val="24"/>
        </w:rPr>
        <w:t>Значение свойств художественных материалов в создании скульптурного портрета.</w:t>
      </w:r>
    </w:p>
    <w:p w14:paraId="76CAC5B1" w14:textId="77777777" w:rsidR="00416B7C" w:rsidRPr="00CC2F92" w:rsidRDefault="00416B7C" w:rsidP="00CC2F92">
      <w:pPr>
        <w:pStyle w:val="aff3"/>
        <w:rPr>
          <w:rFonts w:cs="Times New Roman"/>
          <w:sz w:val="24"/>
          <w:szCs w:val="24"/>
        </w:rPr>
      </w:pPr>
      <w:r w:rsidRPr="00CC2F92">
        <w:rPr>
          <w:rFonts w:cs="Times New Roman"/>
          <w:sz w:val="24"/>
          <w:szCs w:val="24"/>
        </w:rPr>
        <w:t>Живописное изображение портрета. Роль цвета в живописном портретном образе в произведениях выдающихся живописцев.</w:t>
      </w:r>
    </w:p>
    <w:p w14:paraId="5C0F1567" w14:textId="77777777" w:rsidR="00416B7C" w:rsidRPr="00CC2F92" w:rsidRDefault="00416B7C" w:rsidP="00CC2F92">
      <w:pPr>
        <w:pStyle w:val="aff3"/>
        <w:rPr>
          <w:rFonts w:cs="Times New Roman"/>
          <w:sz w:val="24"/>
          <w:szCs w:val="24"/>
        </w:rPr>
      </w:pPr>
      <w:r w:rsidRPr="00CC2F92">
        <w:rPr>
          <w:rFonts w:cs="Times New Roman"/>
          <w:sz w:val="24"/>
          <w:szCs w:val="24"/>
        </w:rPr>
        <w:t>Опыт работы над созданием живописного портрета.</w:t>
      </w:r>
    </w:p>
    <w:p w14:paraId="49B5053B" w14:textId="77777777" w:rsidR="00416B7C" w:rsidRPr="00CC2F92" w:rsidRDefault="00416B7C" w:rsidP="00CC2F92">
      <w:pPr>
        <w:pStyle w:val="aff3"/>
        <w:rPr>
          <w:rFonts w:cs="Times New Roman"/>
          <w:sz w:val="24"/>
          <w:szCs w:val="24"/>
        </w:rPr>
      </w:pPr>
      <w:r w:rsidRPr="00CC2F92">
        <w:rPr>
          <w:rFonts w:cs="Times New Roman"/>
          <w:sz w:val="24"/>
          <w:szCs w:val="24"/>
        </w:rPr>
        <w:t>Пейзаж</w:t>
      </w:r>
    </w:p>
    <w:p w14:paraId="40968917"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изображения пространства в эпоху Древнего мира, в средневековом искусстве и в эпоху Возрождения.</w:t>
      </w:r>
    </w:p>
    <w:p w14:paraId="6A161D5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Правила построения линейной перспективы в изображении пространства.</w:t>
      </w:r>
    </w:p>
    <w:p w14:paraId="6D7027E2" w14:textId="77777777" w:rsidR="00416B7C" w:rsidRPr="00CC2F92" w:rsidRDefault="00416B7C" w:rsidP="00CC2F92">
      <w:pPr>
        <w:pStyle w:val="aff3"/>
        <w:rPr>
          <w:rFonts w:cs="Times New Roman"/>
          <w:sz w:val="24"/>
          <w:szCs w:val="24"/>
        </w:rPr>
      </w:pPr>
      <w:r w:rsidRPr="00CC2F92">
        <w:rPr>
          <w:rFonts w:cs="Times New Roman"/>
          <w:sz w:val="24"/>
          <w:szCs w:val="24"/>
        </w:rPr>
        <w:t>Правила воздушной перспективы, построения переднего, среднего и дальнего планов при изображении пейзажа.</w:t>
      </w:r>
    </w:p>
    <w:p w14:paraId="02B6F96C"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изображения разных состояний природы и её освещения. Романтический пейзаж. Морские пейзажи И. Айвазовского.</w:t>
      </w:r>
    </w:p>
    <w:p w14:paraId="408B6280" w14:textId="77777777" w:rsidR="00416B7C" w:rsidRPr="00CC2F92" w:rsidRDefault="00416B7C" w:rsidP="00CC2F92">
      <w:pPr>
        <w:pStyle w:val="aff3"/>
        <w:rPr>
          <w:rFonts w:cs="Times New Roman"/>
          <w:spacing w:val="-2"/>
          <w:sz w:val="24"/>
          <w:szCs w:val="24"/>
        </w:rPr>
      </w:pPr>
      <w:r w:rsidRPr="00CC2F92">
        <w:rPr>
          <w:rFonts w:cs="Times New Roman"/>
          <w:sz w:val="24"/>
          <w:szCs w:val="24"/>
        </w:rPr>
        <w:t xml:space="preserve">Особенности изображения природы в творчестве импрессионистов и постимпрессионистов. Представления о пленэрной </w:t>
      </w:r>
      <w:r w:rsidRPr="00CC2F92">
        <w:rPr>
          <w:rFonts w:cs="Times New Roman"/>
          <w:spacing w:val="-2"/>
          <w:sz w:val="24"/>
          <w:szCs w:val="24"/>
        </w:rPr>
        <w:t>живописи и колористической изменчивости состояний природы.</w:t>
      </w:r>
    </w:p>
    <w:p w14:paraId="3E4EA02B" w14:textId="77777777" w:rsidR="00416B7C" w:rsidRPr="00CC2F92" w:rsidRDefault="00416B7C" w:rsidP="00CC2F92">
      <w:pPr>
        <w:pStyle w:val="aff3"/>
        <w:rPr>
          <w:rFonts w:cs="Times New Roman"/>
          <w:sz w:val="24"/>
          <w:szCs w:val="24"/>
        </w:rPr>
      </w:pPr>
      <w:r w:rsidRPr="00CC2F92">
        <w:rPr>
          <w:rFonts w:cs="Times New Roman"/>
          <w:sz w:val="24"/>
          <w:szCs w:val="24"/>
        </w:rPr>
        <w:t>Живописное изображение различных состояний природы.</w:t>
      </w:r>
    </w:p>
    <w:p w14:paraId="69637007" w14:textId="77777777" w:rsidR="00416B7C" w:rsidRPr="00CC2F92" w:rsidRDefault="00416B7C" w:rsidP="00CC2F92">
      <w:pPr>
        <w:pStyle w:val="aff3"/>
        <w:rPr>
          <w:rFonts w:cs="Times New Roman"/>
          <w:sz w:val="24"/>
          <w:szCs w:val="24"/>
        </w:rPr>
      </w:pPr>
      <w:r w:rsidRPr="00CC2F92">
        <w:rPr>
          <w:rFonts w:cs="Times New Roman"/>
          <w:sz w:val="24"/>
          <w:szCs w:val="24"/>
        </w:rPr>
        <w:t>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w:t>
      </w:r>
    </w:p>
    <w:p w14:paraId="26CDB7A7" w14:textId="77777777" w:rsidR="00416B7C" w:rsidRPr="00CC2F92" w:rsidRDefault="00416B7C" w:rsidP="00CC2F92">
      <w:pPr>
        <w:pStyle w:val="aff3"/>
        <w:rPr>
          <w:rFonts w:cs="Times New Roman"/>
          <w:sz w:val="24"/>
          <w:szCs w:val="24"/>
        </w:rPr>
      </w:pPr>
      <w:r w:rsidRPr="00CC2F92">
        <w:rPr>
          <w:rFonts w:cs="Times New Roman"/>
          <w:sz w:val="24"/>
          <w:szCs w:val="24"/>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14:paraId="3D0B45DA" w14:textId="77777777" w:rsidR="00416B7C" w:rsidRPr="00CC2F92" w:rsidRDefault="00416B7C" w:rsidP="00CC2F92">
      <w:pPr>
        <w:pStyle w:val="aff3"/>
        <w:rPr>
          <w:rFonts w:cs="Times New Roman"/>
          <w:sz w:val="24"/>
          <w:szCs w:val="24"/>
        </w:rPr>
      </w:pPr>
      <w:r w:rsidRPr="00CC2F92">
        <w:rPr>
          <w:rFonts w:cs="Times New Roman"/>
          <w:sz w:val="24"/>
          <w:szCs w:val="24"/>
        </w:rPr>
        <w:t>Творческий опыт в создании композиционного живописного пейзажа своей Родины.</w:t>
      </w:r>
    </w:p>
    <w:p w14:paraId="7483A145"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образ пейзажа в работах выдающихся мастеров.</w:t>
      </w:r>
    </w:p>
    <w:p w14:paraId="78CED58A" w14:textId="77777777" w:rsidR="00416B7C" w:rsidRPr="00CC2F92" w:rsidRDefault="00416B7C" w:rsidP="00CC2F92">
      <w:pPr>
        <w:pStyle w:val="aff3"/>
        <w:rPr>
          <w:rFonts w:cs="Times New Roman"/>
          <w:sz w:val="24"/>
          <w:szCs w:val="24"/>
        </w:rPr>
      </w:pPr>
      <w:r w:rsidRPr="00CC2F92">
        <w:rPr>
          <w:rFonts w:cs="Times New Roman"/>
          <w:sz w:val="24"/>
          <w:szCs w:val="24"/>
        </w:rPr>
        <w:t>Средства выразительности в графическом рисунке и многообразие графических техник.</w:t>
      </w:r>
    </w:p>
    <w:p w14:paraId="31E30A8A"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Графические зарисовки и графическая композиция на темы окружающей природы.</w:t>
      </w:r>
    </w:p>
    <w:p w14:paraId="6E183043" w14:textId="77777777" w:rsidR="00416B7C" w:rsidRPr="00CC2F92" w:rsidRDefault="00416B7C" w:rsidP="00CC2F92">
      <w:pPr>
        <w:pStyle w:val="aff3"/>
        <w:rPr>
          <w:rFonts w:cs="Times New Roman"/>
          <w:sz w:val="24"/>
          <w:szCs w:val="24"/>
        </w:rPr>
      </w:pPr>
      <w:r w:rsidRPr="00CC2F92">
        <w:rPr>
          <w:rFonts w:cs="Times New Roman"/>
          <w:sz w:val="24"/>
          <w:szCs w:val="24"/>
        </w:rPr>
        <w:t>Городской пейзаж в творчестве мастеров искусства. Многообразие в понимании образа города.</w:t>
      </w:r>
    </w:p>
    <w:p w14:paraId="31007C44" w14:textId="77777777" w:rsidR="00416B7C" w:rsidRPr="00CC2F92" w:rsidRDefault="00416B7C" w:rsidP="00CC2F92">
      <w:pPr>
        <w:pStyle w:val="aff3"/>
        <w:rPr>
          <w:rFonts w:cs="Times New Roman"/>
          <w:sz w:val="24"/>
          <w:szCs w:val="24"/>
        </w:rPr>
      </w:pPr>
      <w:r w:rsidRPr="00CC2F92">
        <w:rPr>
          <w:rFonts w:cs="Times New Roman"/>
          <w:sz w:val="24"/>
          <w:szCs w:val="24"/>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14:paraId="7AAC1557" w14:textId="77777777" w:rsidR="00416B7C" w:rsidRPr="00CC2F92" w:rsidRDefault="00416B7C" w:rsidP="00CC2F92">
      <w:pPr>
        <w:pStyle w:val="aff3"/>
        <w:rPr>
          <w:rFonts w:cs="Times New Roman"/>
          <w:sz w:val="24"/>
          <w:szCs w:val="24"/>
        </w:rPr>
      </w:pPr>
      <w:r w:rsidRPr="00CC2F92">
        <w:rPr>
          <w:rFonts w:cs="Times New Roman"/>
          <w:sz w:val="24"/>
          <w:szCs w:val="24"/>
        </w:rPr>
        <w:t>Опыт изображения городского пейзажа. Наблюдательная перспектива и ритмическая организация плоскости изображения.</w:t>
      </w:r>
    </w:p>
    <w:p w14:paraId="36BBA63D" w14:textId="77777777" w:rsidR="00416B7C" w:rsidRPr="00CC2F92" w:rsidRDefault="00416B7C" w:rsidP="00CC2F92">
      <w:pPr>
        <w:pStyle w:val="aff3"/>
        <w:rPr>
          <w:rFonts w:cs="Times New Roman"/>
          <w:sz w:val="24"/>
          <w:szCs w:val="24"/>
        </w:rPr>
      </w:pPr>
      <w:r w:rsidRPr="00CC2F92">
        <w:rPr>
          <w:rFonts w:cs="Times New Roman"/>
          <w:sz w:val="24"/>
          <w:szCs w:val="24"/>
        </w:rPr>
        <w:t>Бытовой жанр в изобразительном искусстве</w:t>
      </w:r>
    </w:p>
    <w:p w14:paraId="57E540E9"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Изображение труда и бытовой жизни людей в традициях искусства разных эпох. Значение художественного изображения </w:t>
      </w:r>
      <w:r w:rsidRPr="00CC2F92">
        <w:rPr>
          <w:rFonts w:cs="Times New Roman"/>
          <w:sz w:val="24"/>
          <w:szCs w:val="24"/>
        </w:rPr>
        <w:lastRenderedPageBreak/>
        <w:t>бытовой жизни людей в понимании истории человечества и современной жизни.</w:t>
      </w:r>
    </w:p>
    <w:p w14:paraId="10F800D1" w14:textId="77777777" w:rsidR="00416B7C" w:rsidRPr="00CC2F92" w:rsidRDefault="00416B7C" w:rsidP="00CC2F92">
      <w:pPr>
        <w:pStyle w:val="aff3"/>
        <w:rPr>
          <w:rFonts w:cs="Times New Roman"/>
          <w:sz w:val="24"/>
          <w:szCs w:val="24"/>
        </w:rPr>
      </w:pPr>
      <w:r w:rsidRPr="00CC2F92">
        <w:rPr>
          <w:rFonts w:cs="Times New Roman"/>
          <w:sz w:val="24"/>
          <w:szCs w:val="24"/>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14:paraId="1544010F" w14:textId="77777777" w:rsidR="00416B7C" w:rsidRPr="00CC2F92" w:rsidRDefault="00416B7C" w:rsidP="00CC2F92">
      <w:pPr>
        <w:pStyle w:val="aff3"/>
        <w:rPr>
          <w:rFonts w:cs="Times New Roman"/>
          <w:sz w:val="24"/>
          <w:szCs w:val="24"/>
        </w:rPr>
      </w:pPr>
      <w:r w:rsidRPr="00CC2F92">
        <w:rPr>
          <w:rFonts w:cs="Times New Roman"/>
          <w:sz w:val="24"/>
          <w:szCs w:val="24"/>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14:paraId="6CE95997"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Исторический жанр в изобразительном искусстве</w:t>
      </w:r>
    </w:p>
    <w:p w14:paraId="4F1ED816"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Историческая тема в искусстве как изображение наиболее значительных событий в жизни общества.</w:t>
      </w:r>
    </w:p>
    <w:p w14:paraId="6D54A2ED" w14:textId="77777777" w:rsidR="00416B7C" w:rsidRPr="00CC2F92" w:rsidRDefault="00416B7C" w:rsidP="00CC2F92">
      <w:pPr>
        <w:pStyle w:val="aff3"/>
        <w:rPr>
          <w:rFonts w:cs="Times New Roman"/>
          <w:sz w:val="24"/>
          <w:szCs w:val="24"/>
        </w:rPr>
      </w:pPr>
      <w:r w:rsidRPr="00CC2F92">
        <w:rPr>
          <w:rFonts w:cs="Times New Roman"/>
          <w:sz w:val="24"/>
          <w:szCs w:val="24"/>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14:paraId="62FB3D41"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Историческая картина в русском искусстве XIX в. и её особое место в развитии отечественной культуры.</w:t>
      </w:r>
    </w:p>
    <w:p w14:paraId="5B69DAD3" w14:textId="77777777" w:rsidR="00416B7C" w:rsidRPr="00CC2F92" w:rsidRDefault="00416B7C" w:rsidP="00CC2F92">
      <w:pPr>
        <w:pStyle w:val="aff3"/>
        <w:rPr>
          <w:rFonts w:cs="Times New Roman"/>
          <w:sz w:val="24"/>
          <w:szCs w:val="24"/>
        </w:rPr>
      </w:pPr>
      <w:r w:rsidRPr="00CC2F92">
        <w:rPr>
          <w:rFonts w:cs="Times New Roman"/>
          <w:sz w:val="24"/>
          <w:szCs w:val="24"/>
        </w:rPr>
        <w:t>Картина К. Брюллова «Последний день Помпеи», исторические картины в творчестве В. Сурикова и др. Исторический образ России в картинах ХХ в.</w:t>
      </w:r>
    </w:p>
    <w:p w14:paraId="06FCC64B" w14:textId="77777777" w:rsidR="00416B7C" w:rsidRPr="00CC2F92" w:rsidRDefault="00416B7C" w:rsidP="00CC2F92">
      <w:pPr>
        <w:pStyle w:val="aff3"/>
        <w:rPr>
          <w:rFonts w:cs="Times New Roman"/>
          <w:sz w:val="24"/>
          <w:szCs w:val="24"/>
        </w:rPr>
      </w:pPr>
      <w:r w:rsidRPr="00CC2F92">
        <w:rPr>
          <w:rFonts w:cs="Times New Roman"/>
          <w:sz w:val="24"/>
          <w:szCs w:val="24"/>
        </w:rP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14:paraId="2A4FE578" w14:textId="77777777" w:rsidR="00416B7C" w:rsidRPr="00CC2F92" w:rsidRDefault="00416B7C" w:rsidP="00CC2F92">
      <w:pPr>
        <w:pStyle w:val="aff3"/>
        <w:rPr>
          <w:rFonts w:cs="Times New Roman"/>
          <w:sz w:val="24"/>
          <w:szCs w:val="24"/>
        </w:rPr>
      </w:pPr>
      <w:r w:rsidRPr="00CC2F92">
        <w:rPr>
          <w:rFonts w:cs="Times New Roman"/>
          <w:sz w:val="24"/>
          <w:szCs w:val="24"/>
        </w:rPr>
        <w:t>Разработка эскизов композиции на историческую тему с опорой на собранный материал по задуманному сюжету.</w:t>
      </w:r>
    </w:p>
    <w:p w14:paraId="5622E53D" w14:textId="77777777" w:rsidR="00416B7C" w:rsidRPr="00CC2F92" w:rsidRDefault="00416B7C" w:rsidP="00CC2F92">
      <w:pPr>
        <w:pStyle w:val="aff3"/>
        <w:rPr>
          <w:rFonts w:cs="Times New Roman"/>
          <w:sz w:val="24"/>
          <w:szCs w:val="24"/>
        </w:rPr>
      </w:pPr>
      <w:r w:rsidRPr="00CC2F92">
        <w:rPr>
          <w:rFonts w:cs="Times New Roman"/>
          <w:sz w:val="24"/>
          <w:szCs w:val="24"/>
        </w:rPr>
        <w:t>Библейские темы в изобразительном искусстве</w:t>
      </w:r>
    </w:p>
    <w:p w14:paraId="13C13B4A"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Исторические картины на библейские темы: место и значение сюжетов Священной истории в европейской культуре.</w:t>
      </w:r>
    </w:p>
    <w:p w14:paraId="770C4F76" w14:textId="77777777" w:rsidR="00416B7C" w:rsidRPr="00CC2F92" w:rsidRDefault="00416B7C" w:rsidP="00CC2F92">
      <w:pPr>
        <w:pStyle w:val="aff3"/>
        <w:rPr>
          <w:rFonts w:cs="Times New Roman"/>
          <w:sz w:val="24"/>
          <w:szCs w:val="24"/>
        </w:rPr>
      </w:pPr>
      <w:r w:rsidRPr="00CC2F92">
        <w:rPr>
          <w:rFonts w:cs="Times New Roman"/>
          <w:sz w:val="24"/>
          <w:szCs w:val="24"/>
        </w:rPr>
        <w:t>Вечные темы и их нравственное и духовно-ценностное выражение как «духовная ось», соединяющая жизненные позиции разных поколений.</w:t>
      </w:r>
    </w:p>
    <w:p w14:paraId="2E5149F2" w14:textId="77777777" w:rsidR="00416B7C" w:rsidRPr="00CC2F92" w:rsidRDefault="00416B7C" w:rsidP="00CC2F92">
      <w:pPr>
        <w:pStyle w:val="aff3"/>
        <w:rPr>
          <w:rFonts w:cs="Times New Roman"/>
          <w:sz w:val="24"/>
          <w:szCs w:val="24"/>
        </w:rPr>
      </w:pPr>
      <w:r w:rsidRPr="00CC2F92">
        <w:rPr>
          <w:rFonts w:cs="Times New Roman"/>
          <w:sz w:val="24"/>
          <w:szCs w:val="24"/>
        </w:rPr>
        <w:t>Произведения на библейские темы Леонардо да Винчи, Рафаэля, Рембрандта, в скульптуре «Пьета» Микеланджело и др.</w:t>
      </w:r>
    </w:p>
    <w:p w14:paraId="7F8E87ED" w14:textId="77777777" w:rsidR="00416B7C" w:rsidRPr="00CC2F92" w:rsidRDefault="00416B7C" w:rsidP="00CC2F92">
      <w:pPr>
        <w:pStyle w:val="aff3"/>
        <w:rPr>
          <w:rFonts w:cs="Times New Roman"/>
          <w:spacing w:val="-2"/>
          <w:sz w:val="24"/>
          <w:szCs w:val="24"/>
        </w:rPr>
      </w:pPr>
      <w:r w:rsidRPr="00CC2F92">
        <w:rPr>
          <w:rFonts w:cs="Times New Roman"/>
          <w:sz w:val="24"/>
          <w:szCs w:val="24"/>
        </w:rPr>
        <w:t>Библейские темы в отечественных картинах XIX в. (А. Ива</w:t>
      </w:r>
      <w:r w:rsidRPr="00CC2F92">
        <w:rPr>
          <w:rFonts w:cs="Times New Roman"/>
          <w:spacing w:val="-4"/>
          <w:sz w:val="24"/>
          <w:szCs w:val="24"/>
        </w:rPr>
        <w:t xml:space="preserve">нов. «Явление Христа народу», И. Крамской. «Христос в </w:t>
      </w:r>
      <w:r w:rsidRPr="00CC2F92">
        <w:rPr>
          <w:rFonts w:cs="Times New Roman"/>
          <w:spacing w:val="-4"/>
          <w:sz w:val="24"/>
          <w:szCs w:val="24"/>
        </w:rPr>
        <w:lastRenderedPageBreak/>
        <w:t>пустыне», Н. Ге. «Тайная вечеря», В. Поленов. «Христос и грешница»).</w:t>
      </w:r>
    </w:p>
    <w:p w14:paraId="1A018616" w14:textId="77777777" w:rsidR="00416B7C" w:rsidRPr="00CC2F92" w:rsidRDefault="00416B7C" w:rsidP="00CC2F92">
      <w:pPr>
        <w:pStyle w:val="aff3"/>
        <w:rPr>
          <w:rFonts w:cs="Times New Roman"/>
          <w:sz w:val="24"/>
          <w:szCs w:val="24"/>
        </w:rPr>
      </w:pPr>
      <w:r w:rsidRPr="00CC2F92">
        <w:rPr>
          <w:rFonts w:cs="Times New Roman"/>
          <w:sz w:val="24"/>
          <w:szCs w:val="24"/>
        </w:rPr>
        <w:t>Иконопись как великое проявление русской культуры. Язык изображения в иконе — его религиозный и символический смысл.</w:t>
      </w:r>
    </w:p>
    <w:p w14:paraId="4781BE8D" w14:textId="77777777" w:rsidR="00416B7C" w:rsidRPr="00CC2F92" w:rsidRDefault="00416B7C" w:rsidP="00CC2F92">
      <w:pPr>
        <w:pStyle w:val="aff3"/>
        <w:rPr>
          <w:rFonts w:cs="Times New Roman"/>
          <w:sz w:val="24"/>
          <w:szCs w:val="24"/>
        </w:rPr>
      </w:pPr>
      <w:r w:rsidRPr="00CC2F92">
        <w:rPr>
          <w:rFonts w:cs="Times New Roman"/>
          <w:sz w:val="24"/>
          <w:szCs w:val="24"/>
        </w:rPr>
        <w:t>Великие русские иконописцы: духовный свет икон Андрея Рублёва, Феофана Грека, Дионисия.</w:t>
      </w:r>
    </w:p>
    <w:p w14:paraId="577808C7" w14:textId="77777777" w:rsidR="00416B7C" w:rsidRPr="00CC2F92" w:rsidRDefault="00416B7C" w:rsidP="00CC2F92">
      <w:pPr>
        <w:pStyle w:val="aff3"/>
        <w:rPr>
          <w:rFonts w:cs="Times New Roman"/>
          <w:sz w:val="24"/>
          <w:szCs w:val="24"/>
        </w:rPr>
      </w:pPr>
      <w:r w:rsidRPr="00CC2F92">
        <w:rPr>
          <w:rFonts w:cs="Times New Roman"/>
          <w:sz w:val="24"/>
          <w:szCs w:val="24"/>
        </w:rPr>
        <w:t>Работа над эскизом сюжетной композиции.</w:t>
      </w:r>
    </w:p>
    <w:p w14:paraId="32F5A72A" w14:textId="77777777" w:rsidR="00416B7C" w:rsidRPr="00CC2F92" w:rsidRDefault="00416B7C" w:rsidP="00CC2F92">
      <w:pPr>
        <w:pStyle w:val="aff3"/>
        <w:rPr>
          <w:rFonts w:cs="Times New Roman"/>
          <w:sz w:val="24"/>
          <w:szCs w:val="24"/>
        </w:rPr>
      </w:pPr>
      <w:r w:rsidRPr="00CC2F92">
        <w:rPr>
          <w:rFonts w:cs="Times New Roman"/>
          <w:sz w:val="24"/>
          <w:szCs w:val="24"/>
        </w:rPr>
        <w:t>Роль и значение изобразительного искусства в жизни людей: образ мира в изобразительном искусстве.</w:t>
      </w:r>
    </w:p>
    <w:p w14:paraId="151ACD2D" w14:textId="77777777" w:rsidR="00416B7C" w:rsidRPr="00CC2F92" w:rsidRDefault="00416B7C" w:rsidP="00CC2F92">
      <w:pPr>
        <w:pStyle w:val="aff3"/>
        <w:rPr>
          <w:rFonts w:cs="Times New Roman"/>
          <w:sz w:val="24"/>
          <w:szCs w:val="24"/>
        </w:rPr>
      </w:pPr>
      <w:r w:rsidRPr="00CC2F92">
        <w:rPr>
          <w:rFonts w:cs="Times New Roman"/>
          <w:sz w:val="24"/>
          <w:szCs w:val="24"/>
        </w:rPr>
        <w:t>Модуль № 3 «Архитектура и дизайн»</w:t>
      </w:r>
    </w:p>
    <w:p w14:paraId="403E05CC"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Архитектура и дизайн — искусства художественной постройки — конструктивные искусства.</w:t>
      </w:r>
    </w:p>
    <w:p w14:paraId="267143C5" w14:textId="77777777" w:rsidR="00416B7C" w:rsidRPr="00CC2F92" w:rsidRDefault="00416B7C" w:rsidP="00CC2F92">
      <w:pPr>
        <w:pStyle w:val="aff3"/>
        <w:rPr>
          <w:rFonts w:cs="Times New Roman"/>
          <w:sz w:val="24"/>
          <w:szCs w:val="24"/>
        </w:rPr>
      </w:pPr>
      <w:r w:rsidRPr="00CC2F92">
        <w:rPr>
          <w:rFonts w:cs="Times New Roman"/>
          <w:sz w:val="24"/>
          <w:szCs w:val="24"/>
        </w:rPr>
        <w:t>Дизайн и архитектура как создатели «второй природы» — предметно-пространственной среды жизни людей.</w:t>
      </w:r>
    </w:p>
    <w:p w14:paraId="62419C2E"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Функциональность предметно-пространственной среды и выражение в ней мировосприятия, духовно-ценностных позиций общества.</w:t>
      </w:r>
    </w:p>
    <w:p w14:paraId="0A1172B9" w14:textId="77777777" w:rsidR="00416B7C" w:rsidRPr="00CC2F92" w:rsidRDefault="00416B7C" w:rsidP="00CC2F92">
      <w:pPr>
        <w:pStyle w:val="aff3"/>
        <w:rPr>
          <w:rFonts w:cs="Times New Roman"/>
          <w:sz w:val="24"/>
          <w:szCs w:val="24"/>
        </w:rPr>
      </w:pPr>
      <w:r w:rsidRPr="00CC2F92">
        <w:rPr>
          <w:rFonts w:cs="Times New Roman"/>
          <w:sz w:val="24"/>
          <w:szCs w:val="24"/>
        </w:rPr>
        <w:t>Материальная культура человечества как уникальная информация о жизни людей в разные исторические эпохи.</w:t>
      </w:r>
    </w:p>
    <w:p w14:paraId="5A6AC6CC" w14:textId="77777777" w:rsidR="00416B7C" w:rsidRPr="00CC2F92" w:rsidRDefault="00416B7C" w:rsidP="00CC2F92">
      <w:pPr>
        <w:pStyle w:val="aff3"/>
        <w:rPr>
          <w:rFonts w:cs="Times New Roman"/>
          <w:sz w:val="24"/>
          <w:szCs w:val="24"/>
        </w:rPr>
      </w:pPr>
      <w:r w:rsidRPr="00CC2F92">
        <w:rPr>
          <w:rFonts w:cs="Times New Roman"/>
          <w:sz w:val="24"/>
          <w:szCs w:val="24"/>
        </w:rPr>
        <w:t>Роль архитектуры в понимании человеком своей идентичности. Задачи сохранения культурного наследия и природного ландшафта.</w:t>
      </w:r>
    </w:p>
    <w:p w14:paraId="4D5964AA" w14:textId="77777777" w:rsidR="00416B7C" w:rsidRPr="00CC2F92" w:rsidRDefault="00416B7C" w:rsidP="00CC2F92">
      <w:pPr>
        <w:pStyle w:val="aff3"/>
        <w:rPr>
          <w:rFonts w:cs="Times New Roman"/>
          <w:sz w:val="24"/>
          <w:szCs w:val="24"/>
        </w:rPr>
      </w:pPr>
      <w:r w:rsidRPr="00CC2F92">
        <w:rPr>
          <w:rFonts w:cs="Times New Roman"/>
          <w:sz w:val="24"/>
          <w:szCs w:val="24"/>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14:paraId="79779E74"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Графический дизайн</w:t>
      </w:r>
    </w:p>
    <w:p w14:paraId="7D06BA07" w14:textId="77777777" w:rsidR="00416B7C" w:rsidRPr="00CC2F92" w:rsidRDefault="00416B7C" w:rsidP="00CC2F92">
      <w:pPr>
        <w:pStyle w:val="aff3"/>
        <w:rPr>
          <w:rFonts w:cs="Times New Roman"/>
          <w:sz w:val="24"/>
          <w:szCs w:val="24"/>
        </w:rPr>
      </w:pPr>
      <w:r w:rsidRPr="00CC2F92">
        <w:rPr>
          <w:rFonts w:cs="Times New Roman"/>
          <w:sz w:val="24"/>
          <w:szCs w:val="24"/>
        </w:rPr>
        <w:t>Композиция как основа реализации замысла в любой творческой деятельности. Основы формальной композиции в конструктивных искусствах.</w:t>
      </w:r>
    </w:p>
    <w:p w14:paraId="061BA258" w14:textId="77777777" w:rsidR="00416B7C" w:rsidRPr="00CC2F92" w:rsidRDefault="00416B7C" w:rsidP="00CC2F92">
      <w:pPr>
        <w:pStyle w:val="aff3"/>
        <w:rPr>
          <w:rFonts w:cs="Times New Roman"/>
          <w:sz w:val="24"/>
          <w:szCs w:val="24"/>
        </w:rPr>
      </w:pPr>
      <w:r w:rsidRPr="00CC2F92">
        <w:rPr>
          <w:rFonts w:cs="Times New Roman"/>
          <w:sz w:val="24"/>
          <w:szCs w:val="24"/>
        </w:rPr>
        <w:t>Элементы композиции в графическом дизайне: пятно, линия, цвет, буква, текст и изображение.</w:t>
      </w:r>
    </w:p>
    <w:p w14:paraId="6D2FD0EC" w14:textId="77777777" w:rsidR="00416B7C" w:rsidRPr="00CC2F92" w:rsidRDefault="00416B7C" w:rsidP="00CC2F92">
      <w:pPr>
        <w:pStyle w:val="aff3"/>
        <w:rPr>
          <w:rFonts w:cs="Times New Roman"/>
          <w:sz w:val="24"/>
          <w:szCs w:val="24"/>
        </w:rPr>
      </w:pPr>
      <w:r w:rsidRPr="00CC2F92">
        <w:rPr>
          <w:rFonts w:cs="Times New Roman"/>
          <w:sz w:val="24"/>
          <w:szCs w:val="24"/>
        </w:rPr>
        <w:t>Формальная композиция как композиционное построение на основе сочетания геометрических фигур, без предметного содержания.</w:t>
      </w:r>
    </w:p>
    <w:p w14:paraId="5E6EEE76" w14:textId="77777777" w:rsidR="00416B7C" w:rsidRPr="00CC2F92" w:rsidRDefault="00416B7C" w:rsidP="00CC2F92">
      <w:pPr>
        <w:pStyle w:val="aff3"/>
        <w:rPr>
          <w:rFonts w:cs="Times New Roman"/>
          <w:sz w:val="24"/>
          <w:szCs w:val="24"/>
        </w:rPr>
      </w:pPr>
      <w:r w:rsidRPr="00CC2F92">
        <w:rPr>
          <w:rFonts w:cs="Times New Roman"/>
          <w:sz w:val="24"/>
          <w:szCs w:val="24"/>
        </w:rPr>
        <w:t>Основные свойства композиции: целостность и соподчинённость элементов.</w:t>
      </w:r>
    </w:p>
    <w:p w14:paraId="60BF011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14:paraId="1A9A334A"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Практические упражнения по созданию композиции с вариативным ритмическим расположением геометрических фигур на плоскости.</w:t>
      </w:r>
    </w:p>
    <w:p w14:paraId="28AE667D" w14:textId="77777777" w:rsidR="00416B7C" w:rsidRPr="00CC2F92" w:rsidRDefault="00416B7C" w:rsidP="00CC2F92">
      <w:pPr>
        <w:pStyle w:val="aff3"/>
        <w:rPr>
          <w:rFonts w:cs="Times New Roman"/>
          <w:sz w:val="24"/>
          <w:szCs w:val="24"/>
        </w:rPr>
      </w:pPr>
      <w:r w:rsidRPr="00CC2F92">
        <w:rPr>
          <w:rFonts w:cs="Times New Roman"/>
          <w:sz w:val="24"/>
          <w:szCs w:val="24"/>
        </w:rPr>
        <w:t>Роль цвета в организации композиционного пространства.</w:t>
      </w:r>
    </w:p>
    <w:p w14:paraId="459EA3A0" w14:textId="77777777" w:rsidR="00416B7C" w:rsidRPr="00CC2F92" w:rsidRDefault="00416B7C" w:rsidP="00CC2F92">
      <w:pPr>
        <w:pStyle w:val="aff3"/>
        <w:rPr>
          <w:rFonts w:cs="Times New Roman"/>
          <w:sz w:val="24"/>
          <w:szCs w:val="24"/>
        </w:rPr>
      </w:pPr>
      <w:r w:rsidRPr="00CC2F92">
        <w:rPr>
          <w:rFonts w:cs="Times New Roman"/>
          <w:sz w:val="24"/>
          <w:szCs w:val="24"/>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14:paraId="71F7FF46" w14:textId="77777777" w:rsidR="00416B7C" w:rsidRPr="00CC2F92" w:rsidRDefault="00416B7C" w:rsidP="00CC2F92">
      <w:pPr>
        <w:pStyle w:val="aff3"/>
        <w:rPr>
          <w:rFonts w:cs="Times New Roman"/>
          <w:sz w:val="24"/>
          <w:szCs w:val="24"/>
        </w:rPr>
      </w:pPr>
      <w:r w:rsidRPr="00CC2F92">
        <w:rPr>
          <w:rFonts w:cs="Times New Roman"/>
          <w:sz w:val="24"/>
          <w:szCs w:val="24"/>
        </w:rPr>
        <w:t>Шрифты и шрифтовая композиция в графическом дизайне.</w:t>
      </w:r>
    </w:p>
    <w:p w14:paraId="52090B94" w14:textId="77777777" w:rsidR="00416B7C" w:rsidRPr="00CC2F92" w:rsidRDefault="00416B7C" w:rsidP="00CC2F92">
      <w:pPr>
        <w:pStyle w:val="aff3"/>
        <w:rPr>
          <w:rFonts w:cs="Times New Roman"/>
          <w:sz w:val="24"/>
          <w:szCs w:val="24"/>
        </w:rPr>
      </w:pPr>
      <w:r w:rsidRPr="00CC2F92">
        <w:rPr>
          <w:rFonts w:cs="Times New Roman"/>
          <w:sz w:val="24"/>
          <w:szCs w:val="24"/>
        </w:rPr>
        <w:t>Форма буквы как изобразительно-смысловой символ.</w:t>
      </w:r>
    </w:p>
    <w:p w14:paraId="400DFD04" w14:textId="77777777" w:rsidR="00416B7C" w:rsidRPr="00CC2F92" w:rsidRDefault="00416B7C" w:rsidP="00CC2F92">
      <w:pPr>
        <w:pStyle w:val="aff3"/>
        <w:rPr>
          <w:rFonts w:cs="Times New Roman"/>
          <w:sz w:val="24"/>
          <w:szCs w:val="24"/>
        </w:rPr>
      </w:pPr>
      <w:r w:rsidRPr="00CC2F92">
        <w:rPr>
          <w:rFonts w:cs="Times New Roman"/>
          <w:sz w:val="24"/>
          <w:szCs w:val="24"/>
        </w:rPr>
        <w:t>Шрифт и содержание текста. Стилизация шрифта.</w:t>
      </w:r>
    </w:p>
    <w:p w14:paraId="73B04A88" w14:textId="77777777" w:rsidR="00416B7C" w:rsidRPr="00CC2F92" w:rsidRDefault="00416B7C" w:rsidP="00CC2F92">
      <w:pPr>
        <w:pStyle w:val="aff3"/>
        <w:rPr>
          <w:rFonts w:cs="Times New Roman"/>
          <w:sz w:val="24"/>
          <w:szCs w:val="24"/>
        </w:rPr>
      </w:pPr>
      <w:r w:rsidRPr="00CC2F92">
        <w:rPr>
          <w:rFonts w:cs="Times New Roman"/>
          <w:sz w:val="24"/>
          <w:szCs w:val="24"/>
        </w:rPr>
        <w:t>Типографика. Понимание типографской строки как элемента плоскостной композиции.</w:t>
      </w:r>
    </w:p>
    <w:p w14:paraId="4D283991"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аналитических и практических работ по теме «Буква — изобразительный элемент композиции».</w:t>
      </w:r>
    </w:p>
    <w:p w14:paraId="1B355AC0" w14:textId="77777777" w:rsidR="00416B7C" w:rsidRPr="00CC2F92" w:rsidRDefault="00416B7C" w:rsidP="00CC2F92">
      <w:pPr>
        <w:pStyle w:val="aff3"/>
        <w:rPr>
          <w:rFonts w:cs="Times New Roman"/>
          <w:sz w:val="24"/>
          <w:szCs w:val="24"/>
        </w:rPr>
      </w:pPr>
      <w:r w:rsidRPr="00CC2F92">
        <w:rPr>
          <w:rFonts w:cs="Times New Roman"/>
          <w:sz w:val="24"/>
          <w:szCs w:val="24"/>
        </w:rPr>
        <w:t>Логотип как графический знак, эмблема или стилизованный графический символ. Функции логотипа. Шрифтовой логотип. Знаковый логотип.</w:t>
      </w:r>
    </w:p>
    <w:p w14:paraId="68E740E1" w14:textId="77777777" w:rsidR="00416B7C" w:rsidRPr="00CC2F92" w:rsidRDefault="00416B7C" w:rsidP="00CC2F92">
      <w:pPr>
        <w:pStyle w:val="aff3"/>
        <w:rPr>
          <w:rFonts w:cs="Times New Roman"/>
          <w:sz w:val="24"/>
          <w:szCs w:val="24"/>
        </w:rPr>
      </w:pPr>
      <w:r w:rsidRPr="00CC2F92">
        <w:rPr>
          <w:rFonts w:cs="Times New Roman"/>
          <w:sz w:val="24"/>
          <w:szCs w:val="24"/>
        </w:rPr>
        <w:t>Композиционные основы макетирования в графическом дизайне при соединении текста и изображения.</w:t>
      </w:r>
    </w:p>
    <w:p w14:paraId="0AB0DC5F" w14:textId="77777777" w:rsidR="00416B7C" w:rsidRPr="00CC2F92" w:rsidRDefault="00416B7C" w:rsidP="00CC2F92">
      <w:pPr>
        <w:pStyle w:val="aff3"/>
        <w:rPr>
          <w:rFonts w:cs="Times New Roman"/>
          <w:sz w:val="24"/>
          <w:szCs w:val="24"/>
        </w:rPr>
      </w:pPr>
      <w:r w:rsidRPr="00CC2F92">
        <w:rPr>
          <w:rFonts w:cs="Times New Roman"/>
          <w:sz w:val="24"/>
          <w:szCs w:val="24"/>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14:paraId="3E02D9D1"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14:paraId="0E6AEE56" w14:textId="77777777" w:rsidR="00416B7C" w:rsidRPr="00CC2F92" w:rsidRDefault="00416B7C" w:rsidP="00CC2F92">
      <w:pPr>
        <w:pStyle w:val="aff3"/>
        <w:rPr>
          <w:rFonts w:cs="Times New Roman"/>
          <w:sz w:val="24"/>
          <w:szCs w:val="24"/>
        </w:rPr>
      </w:pPr>
      <w:r w:rsidRPr="00CC2F92">
        <w:rPr>
          <w:rFonts w:cs="Times New Roman"/>
          <w:sz w:val="24"/>
          <w:szCs w:val="24"/>
        </w:rPr>
        <w:t>Макет разворота книги или журнала по выбранной теме в виде коллажа или на основе компьютерных программ.</w:t>
      </w:r>
    </w:p>
    <w:p w14:paraId="374610B1" w14:textId="77777777" w:rsidR="00416B7C" w:rsidRPr="00CC2F92" w:rsidRDefault="00416B7C" w:rsidP="00CC2F92">
      <w:pPr>
        <w:pStyle w:val="aff3"/>
        <w:rPr>
          <w:rFonts w:cs="Times New Roman"/>
          <w:sz w:val="24"/>
          <w:szCs w:val="24"/>
        </w:rPr>
      </w:pPr>
      <w:r w:rsidRPr="00CC2F92">
        <w:rPr>
          <w:rFonts w:cs="Times New Roman"/>
          <w:sz w:val="24"/>
          <w:szCs w:val="24"/>
        </w:rPr>
        <w:t>Макетирование объёмно-пространственных композиций</w:t>
      </w:r>
    </w:p>
    <w:p w14:paraId="15FB19AA" w14:textId="77777777" w:rsidR="00416B7C" w:rsidRPr="00CC2F92" w:rsidRDefault="00416B7C" w:rsidP="00CC2F92">
      <w:pPr>
        <w:pStyle w:val="aff3"/>
        <w:rPr>
          <w:rFonts w:cs="Times New Roman"/>
          <w:sz w:val="24"/>
          <w:szCs w:val="24"/>
        </w:rPr>
      </w:pPr>
      <w:r w:rsidRPr="00CC2F92">
        <w:rPr>
          <w:rFonts w:cs="Times New Roman"/>
          <w:sz w:val="24"/>
          <w:szCs w:val="24"/>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14:paraId="5D144D8C" w14:textId="77777777" w:rsidR="00416B7C" w:rsidRPr="00CC2F92" w:rsidRDefault="00416B7C" w:rsidP="00CC2F92">
      <w:pPr>
        <w:pStyle w:val="aff3"/>
        <w:rPr>
          <w:rFonts w:cs="Times New Roman"/>
          <w:sz w:val="24"/>
          <w:szCs w:val="24"/>
        </w:rPr>
      </w:pPr>
      <w:r w:rsidRPr="00CC2F92">
        <w:rPr>
          <w:rFonts w:cs="Times New Roman"/>
          <w:sz w:val="24"/>
          <w:szCs w:val="24"/>
        </w:rPr>
        <w:t>Макетирование. Введение в макет понятия рельефа местности и способы его обозначения на макете.</w:t>
      </w:r>
    </w:p>
    <w:p w14:paraId="6EEFD5F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14:paraId="01EF4F7A" w14:textId="77777777" w:rsidR="00416B7C" w:rsidRPr="00CC2F92" w:rsidRDefault="00416B7C" w:rsidP="00CC2F92">
      <w:pPr>
        <w:pStyle w:val="aff3"/>
        <w:rPr>
          <w:rFonts w:cs="Times New Roman"/>
          <w:sz w:val="24"/>
          <w:szCs w:val="24"/>
        </w:rPr>
      </w:pPr>
      <w:r w:rsidRPr="00CC2F92">
        <w:rPr>
          <w:rFonts w:cs="Times New Roman"/>
          <w:sz w:val="24"/>
          <w:szCs w:val="24"/>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14:paraId="54C8B564" w14:textId="77777777" w:rsidR="00416B7C" w:rsidRPr="00CC2F92" w:rsidRDefault="00416B7C" w:rsidP="00CC2F92">
      <w:pPr>
        <w:pStyle w:val="aff3"/>
        <w:rPr>
          <w:rFonts w:cs="Times New Roman"/>
          <w:sz w:val="24"/>
          <w:szCs w:val="24"/>
        </w:rPr>
      </w:pPr>
      <w:r w:rsidRPr="00CC2F92">
        <w:rPr>
          <w:rFonts w:cs="Times New Roman"/>
          <w:sz w:val="24"/>
          <w:szCs w:val="24"/>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14:paraId="32E38E67" w14:textId="77777777" w:rsidR="00416B7C" w:rsidRPr="00CC2F92" w:rsidRDefault="00416B7C" w:rsidP="00CC2F92">
      <w:pPr>
        <w:pStyle w:val="aff3"/>
        <w:rPr>
          <w:rFonts w:cs="Times New Roman"/>
          <w:sz w:val="24"/>
          <w:szCs w:val="24"/>
        </w:rPr>
      </w:pPr>
      <w:r w:rsidRPr="00CC2F92">
        <w:rPr>
          <w:rFonts w:cs="Times New Roman"/>
          <w:sz w:val="24"/>
          <w:szCs w:val="24"/>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14:paraId="5EDAE46D" w14:textId="77777777" w:rsidR="00416B7C" w:rsidRPr="00CC2F92" w:rsidRDefault="00416B7C" w:rsidP="00CC2F92">
      <w:pPr>
        <w:pStyle w:val="aff3"/>
        <w:rPr>
          <w:rFonts w:cs="Times New Roman"/>
          <w:sz w:val="24"/>
          <w:szCs w:val="24"/>
        </w:rPr>
      </w:pPr>
      <w:r w:rsidRPr="00CC2F92">
        <w:rPr>
          <w:rFonts w:cs="Times New Roman"/>
          <w:sz w:val="24"/>
          <w:szCs w:val="24"/>
        </w:rPr>
        <w:t>Многообразие предметного мира, создаваемого человеком. Функция вещи и её форма. Образ времени в предметах, создаваемых человеком.</w:t>
      </w:r>
    </w:p>
    <w:p w14:paraId="0E7A0FBA" w14:textId="77777777" w:rsidR="00416B7C" w:rsidRPr="00CC2F92" w:rsidRDefault="00416B7C" w:rsidP="00CC2F92">
      <w:pPr>
        <w:pStyle w:val="aff3"/>
        <w:rPr>
          <w:rFonts w:cs="Times New Roman"/>
          <w:sz w:val="24"/>
          <w:szCs w:val="24"/>
        </w:rPr>
      </w:pPr>
      <w:r w:rsidRPr="00CC2F92">
        <w:rPr>
          <w:rFonts w:cs="Times New Roman"/>
          <w:sz w:val="24"/>
          <w:szCs w:val="24"/>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14:paraId="7BBA1C26"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аналитических зарисовок форм бытовых предметов.</w:t>
      </w:r>
    </w:p>
    <w:p w14:paraId="2DD6C5E2" w14:textId="77777777" w:rsidR="00416B7C" w:rsidRPr="00CC2F92" w:rsidRDefault="00416B7C" w:rsidP="00CC2F92">
      <w:pPr>
        <w:pStyle w:val="aff3"/>
        <w:rPr>
          <w:rFonts w:cs="Times New Roman"/>
          <w:sz w:val="24"/>
          <w:szCs w:val="24"/>
        </w:rPr>
      </w:pPr>
      <w:r w:rsidRPr="00CC2F92">
        <w:rPr>
          <w:rFonts w:cs="Times New Roman"/>
          <w:sz w:val="24"/>
          <w:szCs w:val="24"/>
        </w:rPr>
        <w:t>Творческое проектирование предметов быта с определением их функций и материала изготовления</w:t>
      </w:r>
    </w:p>
    <w:p w14:paraId="23722E1E" w14:textId="77777777" w:rsidR="00416B7C" w:rsidRPr="00CC2F92" w:rsidRDefault="00416B7C" w:rsidP="00CC2F92">
      <w:pPr>
        <w:pStyle w:val="aff3"/>
        <w:rPr>
          <w:rFonts w:cs="Times New Roman"/>
          <w:sz w:val="24"/>
          <w:szCs w:val="24"/>
        </w:rPr>
      </w:pPr>
      <w:r w:rsidRPr="00CC2F92">
        <w:rPr>
          <w:rFonts w:cs="Times New Roman"/>
          <w:sz w:val="24"/>
          <w:szCs w:val="24"/>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14:paraId="6E600585" w14:textId="77777777" w:rsidR="00416B7C" w:rsidRPr="00CC2F92" w:rsidRDefault="00416B7C" w:rsidP="00CC2F92">
      <w:pPr>
        <w:pStyle w:val="aff3"/>
        <w:rPr>
          <w:rFonts w:cs="Times New Roman"/>
          <w:sz w:val="24"/>
          <w:szCs w:val="24"/>
        </w:rPr>
      </w:pPr>
      <w:r w:rsidRPr="00CC2F92">
        <w:rPr>
          <w:rFonts w:cs="Times New Roman"/>
          <w:sz w:val="24"/>
          <w:szCs w:val="24"/>
        </w:rPr>
        <w:t>Конструирование объектов дизайна или архитектурное макетирование с использованием цвета.</w:t>
      </w:r>
    </w:p>
    <w:p w14:paraId="74C0AA3C" w14:textId="77777777" w:rsidR="00416B7C" w:rsidRPr="00CC2F92" w:rsidRDefault="00416B7C" w:rsidP="00CC2F92">
      <w:pPr>
        <w:pStyle w:val="aff3"/>
        <w:rPr>
          <w:rFonts w:cs="Times New Roman"/>
          <w:sz w:val="24"/>
          <w:szCs w:val="24"/>
        </w:rPr>
      </w:pPr>
      <w:r w:rsidRPr="00CC2F92">
        <w:rPr>
          <w:rFonts w:cs="Times New Roman"/>
          <w:sz w:val="24"/>
          <w:szCs w:val="24"/>
        </w:rPr>
        <w:t>Социальное значение дизайна и архитектуры как среды жизни человека</w:t>
      </w:r>
    </w:p>
    <w:p w14:paraId="1E4FC7CB" w14:textId="77777777" w:rsidR="00416B7C" w:rsidRPr="00CC2F92" w:rsidRDefault="00416B7C" w:rsidP="00CC2F92">
      <w:pPr>
        <w:pStyle w:val="aff3"/>
        <w:rPr>
          <w:rFonts w:cs="Times New Roman"/>
          <w:sz w:val="24"/>
          <w:szCs w:val="24"/>
        </w:rPr>
      </w:pPr>
      <w:r w:rsidRPr="00CC2F92">
        <w:rPr>
          <w:rFonts w:cs="Times New Roman"/>
          <w:sz w:val="24"/>
          <w:szCs w:val="24"/>
        </w:rPr>
        <w:t>Образ и стиль материальной культуры прошлого. Смена стилей как отражение эволюции образа жизни, изменения ми</w:t>
      </w:r>
      <w:r w:rsidRPr="00CC2F92">
        <w:rPr>
          <w:rFonts w:cs="Times New Roman"/>
          <w:sz w:val="24"/>
          <w:szCs w:val="24"/>
        </w:rPr>
        <w:lastRenderedPageBreak/>
        <w:t>ровоззрения людей и развития производственных возможностей.</w:t>
      </w:r>
    </w:p>
    <w:p w14:paraId="75B0844B" w14:textId="77777777" w:rsidR="00416B7C" w:rsidRPr="00CC2F92" w:rsidRDefault="00416B7C" w:rsidP="00CC2F92">
      <w:pPr>
        <w:pStyle w:val="aff3"/>
        <w:rPr>
          <w:rFonts w:cs="Times New Roman"/>
          <w:sz w:val="24"/>
          <w:szCs w:val="24"/>
        </w:rPr>
      </w:pPr>
      <w:r w:rsidRPr="00CC2F92">
        <w:rPr>
          <w:rFonts w:cs="Times New Roman"/>
          <w:sz w:val="24"/>
          <w:szCs w:val="24"/>
        </w:rPr>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14:paraId="0FD03160"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Архитектура народного жилища, храмовая архитектура, частный дом в предметно-пространственной среде жизни разных народов.</w:t>
      </w:r>
    </w:p>
    <w:p w14:paraId="4102FABB"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14:paraId="2A599D05" w14:textId="77777777" w:rsidR="00416B7C" w:rsidRPr="00CC2F92" w:rsidRDefault="00416B7C" w:rsidP="00CC2F92">
      <w:pPr>
        <w:pStyle w:val="aff3"/>
        <w:rPr>
          <w:rFonts w:cs="Times New Roman"/>
          <w:sz w:val="24"/>
          <w:szCs w:val="24"/>
        </w:rPr>
      </w:pPr>
      <w:r w:rsidRPr="00CC2F92">
        <w:rPr>
          <w:rFonts w:cs="Times New Roman"/>
          <w:sz w:val="24"/>
          <w:szCs w:val="24"/>
        </w:rPr>
        <w:t>Пути развития современной архитектуры и дизайна: город сегодня и завтра.</w:t>
      </w:r>
    </w:p>
    <w:p w14:paraId="4AE98E6D" w14:textId="77777777" w:rsidR="00416B7C" w:rsidRPr="00CC2F92" w:rsidRDefault="00416B7C" w:rsidP="00CC2F92">
      <w:pPr>
        <w:pStyle w:val="aff3"/>
        <w:rPr>
          <w:rFonts w:cs="Times New Roman"/>
          <w:sz w:val="24"/>
          <w:szCs w:val="24"/>
        </w:rPr>
      </w:pPr>
      <w:r w:rsidRPr="00CC2F92">
        <w:rPr>
          <w:rFonts w:cs="Times New Roman"/>
          <w:sz w:val="24"/>
          <w:szCs w:val="24"/>
        </w:rPr>
        <w:t>Архитектурная и градостроительная революция XX в. Её технологические и эстетические предпосылки и истоки. Социальный аспект «перестройки» в архитектуре.</w:t>
      </w:r>
    </w:p>
    <w:p w14:paraId="7D09BB9E" w14:textId="77777777" w:rsidR="00416B7C" w:rsidRPr="00CC2F92" w:rsidRDefault="00416B7C" w:rsidP="00CC2F92">
      <w:pPr>
        <w:pStyle w:val="aff3"/>
        <w:rPr>
          <w:rFonts w:cs="Times New Roman"/>
          <w:sz w:val="24"/>
          <w:szCs w:val="24"/>
        </w:rPr>
      </w:pPr>
      <w:r w:rsidRPr="00CC2F92">
        <w:rPr>
          <w:rFonts w:cs="Times New Roman"/>
          <w:sz w:val="24"/>
          <w:szCs w:val="24"/>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14:paraId="796F9C4C" w14:textId="77777777" w:rsidR="00416B7C" w:rsidRPr="00CC2F92" w:rsidRDefault="00416B7C" w:rsidP="00CC2F92">
      <w:pPr>
        <w:pStyle w:val="aff3"/>
        <w:rPr>
          <w:rFonts w:cs="Times New Roman"/>
          <w:sz w:val="24"/>
          <w:szCs w:val="24"/>
        </w:rPr>
      </w:pPr>
      <w:r w:rsidRPr="00CC2F92">
        <w:rPr>
          <w:rFonts w:cs="Times New Roman"/>
          <w:sz w:val="24"/>
          <w:szCs w:val="24"/>
        </w:rPr>
        <w:t>Пространство городской среды. Исторические формы планировки городской среды и их связь с образом жизни людей.</w:t>
      </w:r>
    </w:p>
    <w:p w14:paraId="49CC1236" w14:textId="77777777" w:rsidR="00416B7C" w:rsidRPr="00CC2F92" w:rsidRDefault="00416B7C" w:rsidP="00CC2F92">
      <w:pPr>
        <w:pStyle w:val="aff3"/>
        <w:rPr>
          <w:rFonts w:cs="Times New Roman"/>
          <w:sz w:val="24"/>
          <w:szCs w:val="24"/>
        </w:rPr>
      </w:pPr>
      <w:r w:rsidRPr="00CC2F92">
        <w:rPr>
          <w:rFonts w:cs="Times New Roman"/>
          <w:sz w:val="24"/>
          <w:szCs w:val="24"/>
        </w:rPr>
        <w:t>Роль цвета в формировании пространства. Схема-планировка и реальность.</w:t>
      </w:r>
    </w:p>
    <w:p w14:paraId="34E36C2C"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поиски новой эстетики в градостроительстве.</w:t>
      </w:r>
    </w:p>
    <w:p w14:paraId="13B9A390"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14:paraId="53C47B0A" w14:textId="77777777" w:rsidR="00416B7C" w:rsidRPr="00CC2F92" w:rsidRDefault="00416B7C" w:rsidP="00CC2F92">
      <w:pPr>
        <w:pStyle w:val="aff3"/>
        <w:rPr>
          <w:rFonts w:cs="Times New Roman"/>
          <w:sz w:val="24"/>
          <w:szCs w:val="24"/>
        </w:rPr>
      </w:pPr>
      <w:r w:rsidRPr="00CC2F92">
        <w:rPr>
          <w:rFonts w:cs="Times New Roman"/>
          <w:sz w:val="24"/>
          <w:szCs w:val="24"/>
        </w:rPr>
        <w:t>Индивидуальный образ каждого города. Неповторимость исторических кварталов и значение культурного наследия для современной жизни людей.</w:t>
      </w:r>
    </w:p>
    <w:p w14:paraId="33B12386" w14:textId="77777777" w:rsidR="00416B7C" w:rsidRPr="00CC2F92" w:rsidRDefault="00416B7C" w:rsidP="00CC2F92">
      <w:pPr>
        <w:pStyle w:val="aff3"/>
        <w:rPr>
          <w:rFonts w:cs="Times New Roman"/>
          <w:sz w:val="24"/>
          <w:szCs w:val="24"/>
        </w:rPr>
      </w:pPr>
      <w:r w:rsidRPr="00CC2F92">
        <w:rPr>
          <w:rFonts w:cs="Times New Roman"/>
          <w:sz w:val="24"/>
          <w:szCs w:val="24"/>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14:paraId="2DAC8CF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Проектирование дизайна объектов городской среды. Устройство пешеходных зон в городах, установка городской </w:t>
      </w:r>
      <w:r w:rsidRPr="00CC2F92">
        <w:rPr>
          <w:rFonts w:cs="Times New Roman"/>
          <w:sz w:val="24"/>
          <w:szCs w:val="24"/>
        </w:rPr>
        <w:lastRenderedPageBreak/>
        <w:t>мебели (скамьи, «диваны» и пр.), киосков, информационных блоков, блоков локального озеленения и т. д.</w:t>
      </w:r>
    </w:p>
    <w:p w14:paraId="4FA7DB68"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14:paraId="75990729" w14:textId="77777777" w:rsidR="00416B7C" w:rsidRPr="00CC2F92" w:rsidRDefault="00416B7C" w:rsidP="00CC2F92">
      <w:pPr>
        <w:pStyle w:val="aff3"/>
        <w:rPr>
          <w:rFonts w:cs="Times New Roman"/>
          <w:sz w:val="24"/>
          <w:szCs w:val="24"/>
        </w:rPr>
      </w:pPr>
      <w:r w:rsidRPr="00CC2F92">
        <w:rPr>
          <w:rFonts w:cs="Times New Roman"/>
          <w:sz w:val="24"/>
          <w:szCs w:val="24"/>
        </w:rPr>
        <w:t>Интерьер и предметный мир в доме. Назначение помещения и построение его интерьера. Дизайн пространственно-предметной среды интерьера.</w:t>
      </w:r>
    </w:p>
    <w:p w14:paraId="0AB49CB2" w14:textId="77777777" w:rsidR="00416B7C" w:rsidRPr="00CC2F92" w:rsidRDefault="00416B7C" w:rsidP="00CC2F92">
      <w:pPr>
        <w:pStyle w:val="aff3"/>
        <w:rPr>
          <w:rFonts w:cs="Times New Roman"/>
          <w:sz w:val="24"/>
          <w:szCs w:val="24"/>
        </w:rPr>
      </w:pPr>
      <w:r w:rsidRPr="00CC2F92">
        <w:rPr>
          <w:rFonts w:cs="Times New Roman"/>
          <w:sz w:val="24"/>
          <w:szCs w:val="24"/>
        </w:rPr>
        <w:t>Образно-стилевое единство материальной культуры каждой эпохи. Интерьер как отражение стиля жизни его хозяев.</w:t>
      </w:r>
    </w:p>
    <w:p w14:paraId="4DEC0240" w14:textId="77777777" w:rsidR="00416B7C" w:rsidRPr="00CC2F92" w:rsidRDefault="00416B7C" w:rsidP="00CC2F92">
      <w:pPr>
        <w:pStyle w:val="aff3"/>
        <w:rPr>
          <w:rFonts w:cs="Times New Roman"/>
          <w:sz w:val="24"/>
          <w:szCs w:val="24"/>
        </w:rPr>
      </w:pPr>
      <w:r w:rsidRPr="00CC2F92">
        <w:rPr>
          <w:rFonts w:cs="Times New Roman"/>
          <w:sz w:val="24"/>
          <w:szCs w:val="24"/>
        </w:rPr>
        <w:t>Зонирование интерьера — создание многофункционального пространства. Отделочные материалы, введение фактуры и цвета в интерьер.</w:t>
      </w:r>
    </w:p>
    <w:p w14:paraId="721F23D1" w14:textId="77777777" w:rsidR="00416B7C" w:rsidRPr="00CC2F92" w:rsidRDefault="00416B7C" w:rsidP="00CC2F92">
      <w:pPr>
        <w:pStyle w:val="aff3"/>
        <w:rPr>
          <w:rFonts w:cs="Times New Roman"/>
          <w:sz w:val="24"/>
          <w:szCs w:val="24"/>
        </w:rPr>
      </w:pPr>
      <w:r w:rsidRPr="00CC2F92">
        <w:rPr>
          <w:rFonts w:cs="Times New Roman"/>
          <w:sz w:val="24"/>
          <w:szCs w:val="24"/>
        </w:rPr>
        <w:t>Интерьеры общественных зданий (театр, кафе, вокзал, офис, школа).</w:t>
      </w:r>
    </w:p>
    <w:p w14:paraId="2FAE0F93"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14:paraId="43983D9D" w14:textId="77777777" w:rsidR="00416B7C" w:rsidRPr="00CC2F92" w:rsidRDefault="00416B7C" w:rsidP="00CC2F92">
      <w:pPr>
        <w:pStyle w:val="aff3"/>
        <w:rPr>
          <w:rFonts w:cs="Times New Roman"/>
          <w:sz w:val="24"/>
          <w:szCs w:val="24"/>
        </w:rPr>
      </w:pPr>
      <w:r w:rsidRPr="00CC2F92">
        <w:rPr>
          <w:rFonts w:cs="Times New Roman"/>
          <w:sz w:val="24"/>
          <w:szCs w:val="24"/>
        </w:rPr>
        <w:t>Организация архитектурно-ландшафтного пространства. Город в единстве с ландшафтно-парковой средой.</w:t>
      </w:r>
    </w:p>
    <w:p w14:paraId="42808740" w14:textId="77777777" w:rsidR="00416B7C" w:rsidRPr="00CC2F92" w:rsidRDefault="00416B7C" w:rsidP="00CC2F92">
      <w:pPr>
        <w:pStyle w:val="aff3"/>
        <w:rPr>
          <w:rFonts w:cs="Times New Roman"/>
          <w:sz w:val="24"/>
          <w:szCs w:val="24"/>
        </w:rPr>
      </w:pPr>
      <w:r w:rsidRPr="00CC2F92">
        <w:rPr>
          <w:rFonts w:cs="Times New Roman"/>
          <w:sz w:val="24"/>
          <w:szCs w:val="24"/>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14:paraId="57D18C92"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дизайн-проекта территории парка или приусадебного участка в виде схемы-чертежа.</w:t>
      </w:r>
    </w:p>
    <w:p w14:paraId="1D0AB394" w14:textId="77777777" w:rsidR="00416B7C" w:rsidRPr="00CC2F92" w:rsidRDefault="00416B7C" w:rsidP="00CC2F92">
      <w:pPr>
        <w:pStyle w:val="aff3"/>
        <w:rPr>
          <w:rFonts w:cs="Times New Roman"/>
          <w:sz w:val="24"/>
          <w:szCs w:val="24"/>
        </w:rPr>
      </w:pPr>
      <w:r w:rsidRPr="00CC2F92">
        <w:rPr>
          <w:rFonts w:cs="Times New Roman"/>
          <w:sz w:val="24"/>
          <w:szCs w:val="24"/>
        </w:rPr>
        <w:t>Единство эстетического и функционального в объёмно-пространственной организации среды жизнедеятельности людей.</w:t>
      </w:r>
    </w:p>
    <w:p w14:paraId="3E97F5E1" w14:textId="77777777" w:rsidR="00416B7C" w:rsidRPr="00CC2F92" w:rsidRDefault="00416B7C" w:rsidP="00CC2F92">
      <w:pPr>
        <w:pStyle w:val="aff3"/>
        <w:rPr>
          <w:rFonts w:cs="Times New Roman"/>
          <w:sz w:val="24"/>
          <w:szCs w:val="24"/>
        </w:rPr>
      </w:pPr>
      <w:r w:rsidRPr="00CC2F92">
        <w:rPr>
          <w:rFonts w:cs="Times New Roman"/>
          <w:sz w:val="24"/>
          <w:szCs w:val="24"/>
        </w:rPr>
        <w:t>Образ человека и индивидуальное проектирование</w:t>
      </w:r>
    </w:p>
    <w:p w14:paraId="66C08CA8" w14:textId="77777777" w:rsidR="00416B7C" w:rsidRPr="00CC2F92" w:rsidRDefault="00416B7C" w:rsidP="00CC2F92">
      <w:pPr>
        <w:pStyle w:val="aff3"/>
        <w:rPr>
          <w:rFonts w:cs="Times New Roman"/>
          <w:sz w:val="24"/>
          <w:szCs w:val="24"/>
        </w:rPr>
      </w:pPr>
      <w:r w:rsidRPr="00CC2F92">
        <w:rPr>
          <w:rFonts w:cs="Times New Roman"/>
          <w:sz w:val="24"/>
          <w:szCs w:val="24"/>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14:paraId="03E0F3A8"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Проектные работы по созданию облика частного дома, комнаты и сада. Дизайн предметной среды в интерьере частного дома.</w:t>
      </w:r>
    </w:p>
    <w:p w14:paraId="67F039B6" w14:textId="77777777" w:rsidR="00416B7C" w:rsidRPr="00CC2F92" w:rsidRDefault="00416B7C" w:rsidP="00CC2F92">
      <w:pPr>
        <w:pStyle w:val="aff3"/>
        <w:rPr>
          <w:rFonts w:cs="Times New Roman"/>
          <w:sz w:val="24"/>
          <w:szCs w:val="24"/>
        </w:rPr>
      </w:pPr>
      <w:r w:rsidRPr="00CC2F92">
        <w:rPr>
          <w:rFonts w:cs="Times New Roman"/>
          <w:sz w:val="24"/>
          <w:szCs w:val="24"/>
        </w:rPr>
        <w:t>Мода и культура как параметры создания собственного костюма или комплекта одежды.</w:t>
      </w:r>
    </w:p>
    <w:p w14:paraId="05E2F87A" w14:textId="77777777" w:rsidR="00416B7C" w:rsidRPr="00CC2F92" w:rsidRDefault="00416B7C" w:rsidP="00CC2F92">
      <w:pPr>
        <w:pStyle w:val="aff3"/>
        <w:rPr>
          <w:rFonts w:cs="Times New Roman"/>
          <w:sz w:val="24"/>
          <w:szCs w:val="24"/>
        </w:rPr>
      </w:pPr>
      <w:r w:rsidRPr="00CC2F92">
        <w:rPr>
          <w:rFonts w:cs="Times New Roman"/>
          <w:sz w:val="24"/>
          <w:szCs w:val="24"/>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14:paraId="6F630F5F" w14:textId="77777777" w:rsidR="00416B7C" w:rsidRPr="00CC2F92" w:rsidRDefault="00416B7C" w:rsidP="00CC2F92">
      <w:pPr>
        <w:pStyle w:val="aff3"/>
        <w:rPr>
          <w:rFonts w:cs="Times New Roman"/>
          <w:sz w:val="24"/>
          <w:szCs w:val="24"/>
        </w:rPr>
      </w:pPr>
      <w:r w:rsidRPr="00CC2F92">
        <w:rPr>
          <w:rFonts w:cs="Times New Roman"/>
          <w:sz w:val="24"/>
          <w:szCs w:val="24"/>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14:paraId="4651B269" w14:textId="77777777" w:rsidR="00416B7C" w:rsidRPr="00CC2F92" w:rsidRDefault="00416B7C" w:rsidP="00CC2F92">
      <w:pPr>
        <w:pStyle w:val="aff3"/>
        <w:rPr>
          <w:rFonts w:cs="Times New Roman"/>
          <w:sz w:val="24"/>
          <w:szCs w:val="24"/>
        </w:rPr>
      </w:pPr>
      <w:r w:rsidRPr="00CC2F92">
        <w:rPr>
          <w:rFonts w:cs="Times New Roman"/>
          <w:sz w:val="24"/>
          <w:szCs w:val="24"/>
        </w:rPr>
        <w:t>Выполнение практических творческих эскизов по теме «Дизайн современной одежды».</w:t>
      </w:r>
    </w:p>
    <w:p w14:paraId="47364C92" w14:textId="77777777" w:rsidR="00416B7C" w:rsidRPr="00CC2F92" w:rsidRDefault="00416B7C" w:rsidP="00CC2F92">
      <w:pPr>
        <w:pStyle w:val="aff3"/>
        <w:rPr>
          <w:rFonts w:cs="Times New Roman"/>
          <w:sz w:val="24"/>
          <w:szCs w:val="24"/>
        </w:rPr>
      </w:pPr>
      <w:r w:rsidRPr="00CC2F92">
        <w:rPr>
          <w:rFonts w:cs="Times New Roman"/>
          <w:sz w:val="24"/>
          <w:szCs w:val="24"/>
        </w:rPr>
        <w:t>Искусство грима и причёски. Форма лица и причёска. Макияж дневной, вечерний и карнавальный. Грим бытовой и сценический.</w:t>
      </w:r>
    </w:p>
    <w:p w14:paraId="0924627F" w14:textId="77777777" w:rsidR="00416B7C" w:rsidRPr="00CC2F92" w:rsidRDefault="00416B7C" w:rsidP="00CC2F92">
      <w:pPr>
        <w:pStyle w:val="aff3"/>
        <w:rPr>
          <w:rFonts w:cs="Times New Roman"/>
          <w:sz w:val="24"/>
          <w:szCs w:val="24"/>
        </w:rPr>
      </w:pPr>
      <w:r w:rsidRPr="00CC2F92">
        <w:rPr>
          <w:rFonts w:cs="Times New Roman"/>
          <w:sz w:val="24"/>
          <w:szCs w:val="24"/>
        </w:rPr>
        <w:t>Имидж-дизайн и его связь с публичностью, технологией социального поведения, рекламой, общественной деятельностью.</w:t>
      </w:r>
    </w:p>
    <w:p w14:paraId="53E3535D" w14:textId="77777777" w:rsidR="00416B7C" w:rsidRPr="00CC2F92" w:rsidRDefault="00416B7C" w:rsidP="00CC2F92">
      <w:pPr>
        <w:pStyle w:val="aff3"/>
        <w:rPr>
          <w:rFonts w:cs="Times New Roman"/>
          <w:sz w:val="24"/>
          <w:szCs w:val="24"/>
        </w:rPr>
      </w:pPr>
      <w:r w:rsidRPr="00CC2F92">
        <w:rPr>
          <w:rFonts w:cs="Times New Roman"/>
          <w:sz w:val="24"/>
          <w:szCs w:val="24"/>
        </w:rPr>
        <w:t>Дизайн и архитектура — средства организации среды жизни людей и строительства нового мира.</w:t>
      </w:r>
    </w:p>
    <w:p w14:paraId="5301FD96" w14:textId="77777777" w:rsidR="00416B7C" w:rsidRPr="00CC2F92" w:rsidRDefault="00416B7C" w:rsidP="00CC2F92">
      <w:pPr>
        <w:pStyle w:val="aff3"/>
        <w:rPr>
          <w:rFonts w:cs="Times New Roman"/>
          <w:sz w:val="24"/>
          <w:szCs w:val="24"/>
        </w:rPr>
      </w:pPr>
      <w:r w:rsidRPr="00CC2F92">
        <w:rPr>
          <w:rFonts w:cs="Times New Roman"/>
          <w:sz w:val="24"/>
          <w:szCs w:val="24"/>
        </w:rPr>
        <w:t>Модуль № 4 «Изображение в синтетических,</w:t>
      </w:r>
      <w:r w:rsidRPr="00CC2F92">
        <w:rPr>
          <w:rFonts w:cs="Times New Roman"/>
          <w:sz w:val="24"/>
          <w:szCs w:val="24"/>
        </w:rPr>
        <w:br/>
        <w:t>экранных видах искусства и художественная фотография»</w:t>
      </w:r>
      <w:r w:rsidRPr="00CC2F92">
        <w:rPr>
          <w:rFonts w:cs="Times New Roman"/>
          <w:sz w:val="24"/>
          <w:szCs w:val="24"/>
        </w:rPr>
        <w:br/>
        <w:t>(</w:t>
      </w:r>
      <w:r w:rsidRPr="00CC2F92">
        <w:rPr>
          <w:rStyle w:val="ab"/>
          <w:rFonts w:cs="Times New Roman"/>
          <w:sz w:val="24"/>
          <w:szCs w:val="24"/>
        </w:rPr>
        <w:t>вариативный</w:t>
      </w:r>
      <w:r w:rsidRPr="00CC2F92">
        <w:rPr>
          <w:rFonts w:cs="Times New Roman"/>
          <w:sz w:val="24"/>
          <w:szCs w:val="24"/>
        </w:rPr>
        <w:t>)</w:t>
      </w:r>
    </w:p>
    <w:p w14:paraId="0E6A456D" w14:textId="77777777" w:rsidR="00416B7C" w:rsidRPr="00CC2F92" w:rsidRDefault="00416B7C" w:rsidP="00CC2F92">
      <w:pPr>
        <w:pStyle w:val="aff3"/>
        <w:rPr>
          <w:rFonts w:cs="Times New Roman"/>
          <w:sz w:val="24"/>
          <w:szCs w:val="24"/>
        </w:rPr>
      </w:pPr>
      <w:r w:rsidRPr="00CC2F92">
        <w:rPr>
          <w:rFonts w:cs="Times New Roman"/>
          <w:sz w:val="24"/>
          <w:szCs w:val="24"/>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14:paraId="1DF62996" w14:textId="77777777" w:rsidR="00416B7C" w:rsidRPr="00CC2F92" w:rsidRDefault="00416B7C" w:rsidP="00CC2F92">
      <w:pPr>
        <w:pStyle w:val="aff3"/>
        <w:rPr>
          <w:rFonts w:cs="Times New Roman"/>
          <w:sz w:val="24"/>
          <w:szCs w:val="24"/>
        </w:rPr>
      </w:pPr>
      <w:r w:rsidRPr="00CC2F92">
        <w:rPr>
          <w:rFonts w:cs="Times New Roman"/>
          <w:sz w:val="24"/>
          <w:szCs w:val="24"/>
        </w:rPr>
        <w:t>Значение развития технологий в становлении новых видов искусства.</w:t>
      </w:r>
    </w:p>
    <w:p w14:paraId="07A621CF" w14:textId="77777777" w:rsidR="00416B7C" w:rsidRPr="00CC2F92" w:rsidRDefault="00416B7C" w:rsidP="00CC2F92">
      <w:pPr>
        <w:pStyle w:val="aff3"/>
        <w:rPr>
          <w:rFonts w:cs="Times New Roman"/>
          <w:sz w:val="24"/>
          <w:szCs w:val="24"/>
        </w:rPr>
      </w:pPr>
      <w:r w:rsidRPr="00CC2F92">
        <w:rPr>
          <w:rFonts w:cs="Times New Roman"/>
          <w:sz w:val="24"/>
          <w:szCs w:val="24"/>
        </w:rPr>
        <w:t>Мультимедиа и объединение множества воспринимаемых человеком информационных средств на экране цифрового искусства.</w:t>
      </w:r>
    </w:p>
    <w:p w14:paraId="0B6BAC2A" w14:textId="77777777" w:rsidR="00416B7C" w:rsidRPr="00CC2F92" w:rsidRDefault="00416B7C" w:rsidP="00CC2F92">
      <w:pPr>
        <w:pStyle w:val="aff3"/>
        <w:rPr>
          <w:rFonts w:cs="Times New Roman"/>
          <w:sz w:val="24"/>
          <w:szCs w:val="24"/>
        </w:rPr>
      </w:pPr>
      <w:r w:rsidRPr="00CC2F92">
        <w:rPr>
          <w:rFonts w:cs="Times New Roman"/>
          <w:sz w:val="24"/>
          <w:szCs w:val="24"/>
        </w:rPr>
        <w:t>Художник и искусство театра</w:t>
      </w:r>
    </w:p>
    <w:p w14:paraId="3CB86FF2" w14:textId="77777777" w:rsidR="00416B7C" w:rsidRPr="00CC2F92" w:rsidRDefault="00416B7C" w:rsidP="00CC2F92">
      <w:pPr>
        <w:pStyle w:val="aff3"/>
        <w:rPr>
          <w:rFonts w:cs="Times New Roman"/>
          <w:sz w:val="24"/>
          <w:szCs w:val="24"/>
        </w:rPr>
      </w:pPr>
      <w:r w:rsidRPr="00CC2F92">
        <w:rPr>
          <w:rFonts w:cs="Times New Roman"/>
          <w:sz w:val="24"/>
          <w:szCs w:val="24"/>
        </w:rPr>
        <w:t>Рождение театра в древнейших обрядах. История развития искусства театра.</w:t>
      </w:r>
    </w:p>
    <w:p w14:paraId="0AAB629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Жанровое многообразие театральных представлений, шоу, праздников и их визуальный облик.</w:t>
      </w:r>
    </w:p>
    <w:p w14:paraId="6BF2263A" w14:textId="77777777" w:rsidR="00416B7C" w:rsidRPr="00CC2F92" w:rsidRDefault="00416B7C" w:rsidP="00CC2F92">
      <w:pPr>
        <w:pStyle w:val="aff3"/>
        <w:rPr>
          <w:rFonts w:cs="Times New Roman"/>
          <w:sz w:val="24"/>
          <w:szCs w:val="24"/>
        </w:rPr>
      </w:pPr>
      <w:r w:rsidRPr="00CC2F92">
        <w:rPr>
          <w:rFonts w:cs="Times New Roman"/>
          <w:sz w:val="24"/>
          <w:szCs w:val="24"/>
        </w:rPr>
        <w:t>Роль художника и виды профессиональной деятельности художника в современном театре.</w:t>
      </w:r>
    </w:p>
    <w:p w14:paraId="43B16413" w14:textId="77777777" w:rsidR="00416B7C" w:rsidRPr="00CC2F92" w:rsidRDefault="00416B7C" w:rsidP="00CC2F92">
      <w:pPr>
        <w:pStyle w:val="aff3"/>
        <w:rPr>
          <w:rFonts w:cs="Times New Roman"/>
          <w:sz w:val="24"/>
          <w:szCs w:val="24"/>
        </w:rPr>
      </w:pPr>
      <w:r w:rsidRPr="00CC2F92">
        <w:rPr>
          <w:rFonts w:cs="Times New Roman"/>
          <w:sz w:val="24"/>
          <w:szCs w:val="24"/>
        </w:rPr>
        <w:t>Сценография и создание сценического образа. Сотворчество художника-постановщика с драматургом, режиссёром и актёрами.</w:t>
      </w:r>
    </w:p>
    <w:p w14:paraId="0759010D" w14:textId="77777777" w:rsidR="00416B7C" w:rsidRPr="00CC2F92" w:rsidRDefault="00416B7C" w:rsidP="00CC2F92">
      <w:pPr>
        <w:pStyle w:val="aff3"/>
        <w:rPr>
          <w:rFonts w:cs="Times New Roman"/>
          <w:sz w:val="24"/>
          <w:szCs w:val="24"/>
        </w:rPr>
      </w:pPr>
      <w:r w:rsidRPr="00CC2F92">
        <w:rPr>
          <w:rFonts w:cs="Times New Roman"/>
          <w:sz w:val="24"/>
          <w:szCs w:val="24"/>
        </w:rPr>
        <w:t>Роль освещения в визуальном облике театрального действия. Бутафорские, пошивочные, декорационные и иные цеха в театре.</w:t>
      </w:r>
    </w:p>
    <w:p w14:paraId="7C8A0285" w14:textId="77777777" w:rsidR="00416B7C" w:rsidRPr="00CC2F92" w:rsidRDefault="00416B7C" w:rsidP="00CC2F92">
      <w:pPr>
        <w:pStyle w:val="aff3"/>
        <w:rPr>
          <w:rFonts w:cs="Times New Roman"/>
          <w:sz w:val="24"/>
          <w:szCs w:val="24"/>
        </w:rPr>
      </w:pPr>
      <w:r w:rsidRPr="00CC2F92">
        <w:rPr>
          <w:rFonts w:cs="Times New Roman"/>
          <w:sz w:val="24"/>
          <w:szCs w:val="24"/>
        </w:rPr>
        <w:t>Сценический костюм, грим и маска. Стилистическое единство в решении образа спектакля. Выражение в костюме характера персонажа.</w:t>
      </w:r>
    </w:p>
    <w:p w14:paraId="558FAE5D" w14:textId="77777777" w:rsidR="00416B7C" w:rsidRPr="00CC2F92" w:rsidRDefault="00416B7C" w:rsidP="00CC2F92">
      <w:pPr>
        <w:pStyle w:val="aff3"/>
        <w:rPr>
          <w:rFonts w:cs="Times New Roman"/>
          <w:spacing w:val="-2"/>
          <w:sz w:val="24"/>
          <w:szCs w:val="24"/>
        </w:rPr>
      </w:pPr>
      <w:r w:rsidRPr="00CC2F92">
        <w:rPr>
          <w:rFonts w:cs="Times New Roman"/>
          <w:sz w:val="24"/>
          <w:szCs w:val="24"/>
        </w:rPr>
        <w:t>Творчество художников-постановщиков в истории отече</w:t>
      </w:r>
      <w:r w:rsidRPr="00CC2F92">
        <w:rPr>
          <w:rFonts w:cs="Times New Roman"/>
          <w:spacing w:val="-2"/>
          <w:sz w:val="24"/>
          <w:szCs w:val="24"/>
        </w:rPr>
        <w:t>ственного искусства (К. Коровин, И. Билибин, А. Головин и др.).</w:t>
      </w:r>
    </w:p>
    <w:p w14:paraId="0420FDFB" w14:textId="77777777" w:rsidR="00416B7C" w:rsidRPr="00CC2F92" w:rsidRDefault="00416B7C" w:rsidP="00CC2F92">
      <w:pPr>
        <w:pStyle w:val="aff3"/>
        <w:rPr>
          <w:rFonts w:cs="Times New Roman"/>
          <w:sz w:val="24"/>
          <w:szCs w:val="24"/>
        </w:rPr>
      </w:pPr>
      <w:r w:rsidRPr="00CC2F92">
        <w:rPr>
          <w:rFonts w:cs="Times New Roman"/>
          <w:sz w:val="24"/>
          <w:szCs w:val="24"/>
        </w:rPr>
        <w:t>Школьный спектакль и работа художника по его подготовке.</w:t>
      </w:r>
    </w:p>
    <w:p w14:paraId="00BC31A5" w14:textId="77777777" w:rsidR="00416B7C" w:rsidRPr="00CC2F92" w:rsidRDefault="00416B7C" w:rsidP="00CC2F92">
      <w:pPr>
        <w:pStyle w:val="aff3"/>
        <w:rPr>
          <w:rFonts w:cs="Times New Roman"/>
          <w:sz w:val="24"/>
          <w:szCs w:val="24"/>
        </w:rPr>
      </w:pPr>
      <w:r w:rsidRPr="00CC2F92">
        <w:rPr>
          <w:rFonts w:cs="Times New Roman"/>
          <w:sz w:val="24"/>
          <w:szCs w:val="24"/>
        </w:rPr>
        <w:t>Художник в театре кукол и его ведущая роль как соавтора режиссёра и актёра в процессе создания образа персонажа.</w:t>
      </w:r>
    </w:p>
    <w:p w14:paraId="4EC947E7" w14:textId="77777777" w:rsidR="00416B7C" w:rsidRPr="00CC2F92" w:rsidRDefault="00416B7C" w:rsidP="00CC2F92">
      <w:pPr>
        <w:pStyle w:val="aff3"/>
        <w:rPr>
          <w:rFonts w:cs="Times New Roman"/>
          <w:sz w:val="24"/>
          <w:szCs w:val="24"/>
        </w:rPr>
      </w:pPr>
      <w:r w:rsidRPr="00CC2F92">
        <w:rPr>
          <w:rFonts w:cs="Times New Roman"/>
          <w:sz w:val="24"/>
          <w:szCs w:val="24"/>
        </w:rPr>
        <w:t>Условность и метафора в театральной постановке как образная и авторская интерпретация реальности.</w:t>
      </w:r>
    </w:p>
    <w:p w14:paraId="1AD85545" w14:textId="77777777" w:rsidR="00416B7C" w:rsidRPr="00CC2F92" w:rsidRDefault="00416B7C" w:rsidP="00CC2F92">
      <w:pPr>
        <w:pStyle w:val="aff3"/>
        <w:rPr>
          <w:rFonts w:cs="Times New Roman"/>
          <w:sz w:val="24"/>
          <w:szCs w:val="24"/>
        </w:rPr>
      </w:pPr>
      <w:r w:rsidRPr="00CC2F92">
        <w:rPr>
          <w:rFonts w:cs="Times New Roman"/>
          <w:sz w:val="24"/>
          <w:szCs w:val="24"/>
        </w:rPr>
        <w:t>Художественная фотография</w:t>
      </w:r>
    </w:p>
    <w:p w14:paraId="784BE9AA" w14:textId="77777777" w:rsidR="00416B7C" w:rsidRPr="00CC2F92" w:rsidRDefault="00416B7C" w:rsidP="00CC2F92">
      <w:pPr>
        <w:pStyle w:val="aff3"/>
        <w:rPr>
          <w:rFonts w:cs="Times New Roman"/>
          <w:sz w:val="24"/>
          <w:szCs w:val="24"/>
        </w:rPr>
      </w:pPr>
      <w:r w:rsidRPr="00CC2F92">
        <w:rPr>
          <w:rFonts w:cs="Times New Roman"/>
          <w:sz w:val="24"/>
          <w:szCs w:val="24"/>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14:paraId="13502867"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возможности художественной обработки цифровой фотографии.</w:t>
      </w:r>
    </w:p>
    <w:p w14:paraId="052AC4D3" w14:textId="77777777" w:rsidR="00416B7C" w:rsidRPr="00CC2F92" w:rsidRDefault="00416B7C" w:rsidP="00CC2F92">
      <w:pPr>
        <w:pStyle w:val="aff3"/>
        <w:rPr>
          <w:rFonts w:cs="Times New Roman"/>
          <w:sz w:val="24"/>
          <w:szCs w:val="24"/>
        </w:rPr>
      </w:pPr>
      <w:r w:rsidRPr="00CC2F92">
        <w:rPr>
          <w:rFonts w:cs="Times New Roman"/>
          <w:sz w:val="24"/>
          <w:szCs w:val="24"/>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14:paraId="54CD781E" w14:textId="77777777" w:rsidR="00416B7C" w:rsidRPr="00CC2F92" w:rsidRDefault="00416B7C" w:rsidP="00CC2F92">
      <w:pPr>
        <w:pStyle w:val="aff3"/>
        <w:rPr>
          <w:rFonts w:cs="Times New Roman"/>
          <w:sz w:val="24"/>
          <w:szCs w:val="24"/>
        </w:rPr>
      </w:pPr>
      <w:r w:rsidRPr="00CC2F92">
        <w:rPr>
          <w:rFonts w:cs="Times New Roman"/>
          <w:sz w:val="24"/>
          <w:szCs w:val="24"/>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14:paraId="6985E9D8" w14:textId="77777777" w:rsidR="00416B7C" w:rsidRPr="00CC2F92" w:rsidRDefault="00416B7C" w:rsidP="00CC2F92">
      <w:pPr>
        <w:pStyle w:val="aff3"/>
        <w:rPr>
          <w:rFonts w:cs="Times New Roman"/>
          <w:sz w:val="24"/>
          <w:szCs w:val="24"/>
        </w:rPr>
      </w:pPr>
      <w:r w:rsidRPr="00CC2F92">
        <w:rPr>
          <w:rFonts w:cs="Times New Roman"/>
          <w:sz w:val="24"/>
          <w:szCs w:val="24"/>
        </w:rPr>
        <w:t>Композиция кадра, ракурс, плановость, графический ритм.</w:t>
      </w:r>
    </w:p>
    <w:p w14:paraId="5168E03B" w14:textId="77777777" w:rsidR="00416B7C" w:rsidRPr="00CC2F92" w:rsidRDefault="00416B7C" w:rsidP="00CC2F92">
      <w:pPr>
        <w:pStyle w:val="aff3"/>
        <w:rPr>
          <w:rFonts w:cs="Times New Roman"/>
          <w:sz w:val="24"/>
          <w:szCs w:val="24"/>
        </w:rPr>
      </w:pPr>
      <w:r w:rsidRPr="00CC2F92">
        <w:rPr>
          <w:rFonts w:cs="Times New Roman"/>
          <w:sz w:val="24"/>
          <w:szCs w:val="24"/>
        </w:rPr>
        <w:t>Умения наблюдать и выявлять выразительность и красоту окружающей жизни с помощью фотографии.</w:t>
      </w:r>
    </w:p>
    <w:p w14:paraId="3F6F0C54" w14:textId="77777777" w:rsidR="00416B7C" w:rsidRPr="00CC2F92" w:rsidRDefault="00416B7C" w:rsidP="00CC2F92">
      <w:pPr>
        <w:pStyle w:val="aff3"/>
        <w:rPr>
          <w:rFonts w:cs="Times New Roman"/>
          <w:sz w:val="24"/>
          <w:szCs w:val="24"/>
        </w:rPr>
      </w:pPr>
      <w:r w:rsidRPr="00CC2F92">
        <w:rPr>
          <w:rFonts w:cs="Times New Roman"/>
          <w:sz w:val="24"/>
          <w:szCs w:val="24"/>
        </w:rPr>
        <w:t>Фотопейзаж в творчестве профессиональных фотографов.</w:t>
      </w:r>
    </w:p>
    <w:p w14:paraId="2238C4A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Образные возможности чёрно-белой и цветной фотографии. Роль тональных контрастов и роль цвета в эмоционально-образном восприятии пейзажа.</w:t>
      </w:r>
    </w:p>
    <w:p w14:paraId="76DC7E0C" w14:textId="77777777" w:rsidR="00416B7C" w:rsidRPr="00CC2F92" w:rsidRDefault="00416B7C" w:rsidP="00CC2F92">
      <w:pPr>
        <w:pStyle w:val="aff3"/>
        <w:rPr>
          <w:rFonts w:cs="Times New Roman"/>
          <w:sz w:val="24"/>
          <w:szCs w:val="24"/>
        </w:rPr>
      </w:pPr>
      <w:r w:rsidRPr="00CC2F92">
        <w:rPr>
          <w:rFonts w:cs="Times New Roman"/>
          <w:sz w:val="24"/>
          <w:szCs w:val="24"/>
        </w:rPr>
        <w:t>Роль освещения в портретном образе. Фотография постановочная и документальная.</w:t>
      </w:r>
    </w:p>
    <w:p w14:paraId="03DC9497" w14:textId="77777777" w:rsidR="00416B7C" w:rsidRPr="00CC2F92" w:rsidRDefault="00416B7C" w:rsidP="00CC2F92">
      <w:pPr>
        <w:pStyle w:val="aff3"/>
        <w:rPr>
          <w:rFonts w:cs="Times New Roman"/>
          <w:sz w:val="24"/>
          <w:szCs w:val="24"/>
        </w:rPr>
      </w:pPr>
      <w:r w:rsidRPr="00CC2F92">
        <w:rPr>
          <w:rFonts w:cs="Times New Roman"/>
          <w:sz w:val="24"/>
          <w:szCs w:val="24"/>
        </w:rPr>
        <w:t>Фотопортрет в истории профессиональной фотографии и его связь с направлениями в изобразительном искусстве.</w:t>
      </w:r>
    </w:p>
    <w:p w14:paraId="403D0CA5" w14:textId="77777777" w:rsidR="00416B7C" w:rsidRPr="00CC2F92" w:rsidRDefault="00416B7C" w:rsidP="00CC2F92">
      <w:pPr>
        <w:pStyle w:val="aff3"/>
        <w:rPr>
          <w:rFonts w:cs="Times New Roman"/>
          <w:sz w:val="24"/>
          <w:szCs w:val="24"/>
        </w:rPr>
      </w:pPr>
      <w:r w:rsidRPr="00CC2F92">
        <w:rPr>
          <w:rFonts w:cs="Times New Roman"/>
          <w:sz w:val="24"/>
          <w:szCs w:val="24"/>
        </w:rPr>
        <w:t>Портрет в фотографии, его общее и особенное по сравнению с живописным и графическим портретом. Опыт выполнения портретных фотографий.</w:t>
      </w:r>
    </w:p>
    <w:p w14:paraId="011ADABB" w14:textId="77777777" w:rsidR="00416B7C" w:rsidRPr="00CC2F92" w:rsidRDefault="00416B7C" w:rsidP="00CC2F92">
      <w:pPr>
        <w:pStyle w:val="aff3"/>
        <w:rPr>
          <w:rFonts w:cs="Times New Roman"/>
          <w:sz w:val="24"/>
          <w:szCs w:val="24"/>
        </w:rPr>
      </w:pPr>
      <w:r w:rsidRPr="00CC2F92">
        <w:rPr>
          <w:rFonts w:cs="Times New Roman"/>
          <w:sz w:val="24"/>
          <w:szCs w:val="24"/>
        </w:rPr>
        <w:t>Фоторепортаж. Образ события в кадре. Репортажный снимок — свидетельство истории и его значение в сохранении памяти о событии.</w:t>
      </w:r>
    </w:p>
    <w:p w14:paraId="7E45E1AA" w14:textId="77777777" w:rsidR="00416B7C" w:rsidRPr="00CC2F92" w:rsidRDefault="00416B7C" w:rsidP="00CC2F92">
      <w:pPr>
        <w:pStyle w:val="aff3"/>
        <w:rPr>
          <w:rFonts w:cs="Times New Roman"/>
          <w:sz w:val="24"/>
          <w:szCs w:val="24"/>
        </w:rPr>
      </w:pPr>
      <w:r w:rsidRPr="00CC2F92">
        <w:rPr>
          <w:rFonts w:cs="Times New Roman"/>
          <w:sz w:val="24"/>
          <w:szCs w:val="24"/>
        </w:rPr>
        <w:t>Фоторепортаж — дневник истории. Значение работы военных фотографов. Спортивные фотографии. Образ современности в репортажных фотографиях.</w:t>
      </w:r>
    </w:p>
    <w:p w14:paraId="59EF3DA1" w14:textId="77777777" w:rsidR="00416B7C" w:rsidRPr="00CC2F92" w:rsidRDefault="00416B7C" w:rsidP="00CC2F92">
      <w:pPr>
        <w:pStyle w:val="aff3"/>
        <w:rPr>
          <w:rFonts w:cs="Times New Roman"/>
          <w:sz w:val="24"/>
          <w:szCs w:val="24"/>
        </w:rPr>
      </w:pPr>
      <w:r w:rsidRPr="00CC2F92">
        <w:rPr>
          <w:rFonts w:cs="Times New Roman"/>
          <w:sz w:val="24"/>
          <w:szCs w:val="24"/>
        </w:rPr>
        <w:t>«Работать для жизни…» — фотографии Александра Родченко, их значение и влияние на стиль эпохи.</w:t>
      </w:r>
    </w:p>
    <w:p w14:paraId="4A1C2D11" w14:textId="77777777" w:rsidR="00416B7C" w:rsidRPr="00CC2F92" w:rsidRDefault="00416B7C" w:rsidP="00CC2F92">
      <w:pPr>
        <w:pStyle w:val="aff3"/>
        <w:rPr>
          <w:rFonts w:cs="Times New Roman"/>
          <w:sz w:val="24"/>
          <w:szCs w:val="24"/>
        </w:rPr>
      </w:pPr>
      <w:r w:rsidRPr="00CC2F92">
        <w:rPr>
          <w:rFonts w:cs="Times New Roman"/>
          <w:sz w:val="24"/>
          <w:szCs w:val="24"/>
        </w:rPr>
        <w:t>Возможности компьютерной обработки фотографий, задачи преобразования фотографий и границы достоверности.</w:t>
      </w:r>
    </w:p>
    <w:p w14:paraId="35F9CE60" w14:textId="77777777" w:rsidR="00416B7C" w:rsidRPr="00CC2F92" w:rsidRDefault="00416B7C" w:rsidP="00CC2F92">
      <w:pPr>
        <w:pStyle w:val="aff3"/>
        <w:rPr>
          <w:rFonts w:cs="Times New Roman"/>
          <w:sz w:val="24"/>
          <w:szCs w:val="24"/>
        </w:rPr>
      </w:pPr>
      <w:r w:rsidRPr="00CC2F92">
        <w:rPr>
          <w:rFonts w:cs="Times New Roman"/>
          <w:sz w:val="24"/>
          <w:szCs w:val="24"/>
        </w:rPr>
        <w:t>Коллаж как жанр художественного творчества с помощью различных компьютерных программ.</w:t>
      </w:r>
    </w:p>
    <w:p w14:paraId="4B6F139D" w14:textId="77777777" w:rsidR="00416B7C" w:rsidRPr="00CC2F92" w:rsidRDefault="00416B7C" w:rsidP="00CC2F92">
      <w:pPr>
        <w:pStyle w:val="aff3"/>
        <w:rPr>
          <w:rFonts w:cs="Times New Roman"/>
          <w:sz w:val="24"/>
          <w:szCs w:val="24"/>
        </w:rPr>
      </w:pPr>
      <w:r w:rsidRPr="00CC2F92">
        <w:rPr>
          <w:rFonts w:cs="Times New Roman"/>
          <w:sz w:val="24"/>
          <w:szCs w:val="24"/>
        </w:rPr>
        <w:t>Художественная фотография как авторское видение мира, как образ времени и влияние фотообраза на жизнь людей.</w:t>
      </w:r>
    </w:p>
    <w:p w14:paraId="7F504699" w14:textId="77777777" w:rsidR="00416B7C" w:rsidRPr="00CC2F92" w:rsidRDefault="00416B7C" w:rsidP="00CC2F92">
      <w:pPr>
        <w:pStyle w:val="aff3"/>
        <w:rPr>
          <w:rFonts w:cs="Times New Roman"/>
          <w:sz w:val="24"/>
          <w:szCs w:val="24"/>
        </w:rPr>
      </w:pPr>
      <w:r w:rsidRPr="00CC2F92">
        <w:rPr>
          <w:rFonts w:cs="Times New Roman"/>
          <w:sz w:val="24"/>
          <w:szCs w:val="24"/>
        </w:rPr>
        <w:t>Изображение и искусство кино</w:t>
      </w:r>
    </w:p>
    <w:p w14:paraId="45B1503F" w14:textId="77777777" w:rsidR="00416B7C" w:rsidRPr="00CC2F92" w:rsidRDefault="00416B7C" w:rsidP="00CC2F92">
      <w:pPr>
        <w:pStyle w:val="aff3"/>
        <w:rPr>
          <w:rFonts w:cs="Times New Roman"/>
          <w:sz w:val="24"/>
          <w:szCs w:val="24"/>
        </w:rPr>
      </w:pPr>
      <w:r w:rsidRPr="00CC2F92">
        <w:rPr>
          <w:rFonts w:cs="Times New Roman"/>
          <w:sz w:val="24"/>
          <w:szCs w:val="24"/>
        </w:rPr>
        <w:t>Ожившее изображение. История кино и его эволюция как искусства.</w:t>
      </w:r>
    </w:p>
    <w:p w14:paraId="3E6053AF" w14:textId="77777777" w:rsidR="00416B7C" w:rsidRPr="00CC2F92" w:rsidRDefault="00416B7C" w:rsidP="00CC2F92">
      <w:pPr>
        <w:pStyle w:val="aff3"/>
        <w:rPr>
          <w:rFonts w:cs="Times New Roman"/>
          <w:sz w:val="24"/>
          <w:szCs w:val="24"/>
        </w:rPr>
      </w:pPr>
      <w:r w:rsidRPr="00CC2F92">
        <w:rPr>
          <w:rFonts w:cs="Times New Roman"/>
          <w:sz w:val="24"/>
          <w:szCs w:val="24"/>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14:paraId="10772F67" w14:textId="77777777" w:rsidR="00416B7C" w:rsidRPr="00CC2F92" w:rsidRDefault="00416B7C" w:rsidP="00CC2F92">
      <w:pPr>
        <w:pStyle w:val="aff3"/>
        <w:rPr>
          <w:rFonts w:cs="Times New Roman"/>
          <w:sz w:val="24"/>
          <w:szCs w:val="24"/>
        </w:rPr>
      </w:pPr>
      <w:r w:rsidRPr="00CC2F92">
        <w:rPr>
          <w:rFonts w:cs="Times New Roman"/>
          <w:sz w:val="24"/>
          <w:szCs w:val="24"/>
        </w:rPr>
        <w:t>Монтаж композиционно построенных кадров — основа языка киноискусства.</w:t>
      </w:r>
    </w:p>
    <w:p w14:paraId="47623931" w14:textId="77777777" w:rsidR="00416B7C" w:rsidRPr="00CC2F92" w:rsidRDefault="00416B7C" w:rsidP="00CC2F92">
      <w:pPr>
        <w:pStyle w:val="aff3"/>
        <w:rPr>
          <w:rFonts w:cs="Times New Roman"/>
          <w:sz w:val="24"/>
          <w:szCs w:val="24"/>
        </w:rPr>
      </w:pPr>
      <w:r w:rsidRPr="00CC2F92">
        <w:rPr>
          <w:rFonts w:cs="Times New Roman"/>
          <w:sz w:val="24"/>
          <w:szCs w:val="24"/>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w:t>
      </w:r>
      <w:r w:rsidRPr="00CC2F92">
        <w:rPr>
          <w:rFonts w:cs="Times New Roman"/>
          <w:sz w:val="24"/>
          <w:szCs w:val="24"/>
        </w:rPr>
        <w:lastRenderedPageBreak/>
        <w:t>жественный образ — видеоряд художественного игрового фильма.</w:t>
      </w:r>
    </w:p>
    <w:p w14:paraId="1E38DE2D" w14:textId="77777777" w:rsidR="00416B7C" w:rsidRPr="00CC2F92" w:rsidRDefault="00416B7C" w:rsidP="00CC2F92">
      <w:pPr>
        <w:pStyle w:val="aff3"/>
        <w:rPr>
          <w:rFonts w:cs="Times New Roman"/>
          <w:sz w:val="24"/>
          <w:szCs w:val="24"/>
        </w:rPr>
      </w:pPr>
      <w:r w:rsidRPr="00CC2F92">
        <w:rPr>
          <w:rFonts w:cs="Times New Roman"/>
          <w:sz w:val="24"/>
          <w:szCs w:val="24"/>
        </w:rPr>
        <w:t>Создание видеоролика — от замысла до съёмки. Разные жанры — разные задачи в работе над видеороликом. Этапы создания видеоролика.</w:t>
      </w:r>
    </w:p>
    <w:p w14:paraId="06B021DE" w14:textId="77777777" w:rsidR="00416B7C" w:rsidRPr="00CC2F92" w:rsidRDefault="00416B7C" w:rsidP="00CC2F92">
      <w:pPr>
        <w:pStyle w:val="aff3"/>
        <w:rPr>
          <w:rFonts w:cs="Times New Roman"/>
          <w:sz w:val="24"/>
          <w:szCs w:val="24"/>
        </w:rPr>
      </w:pPr>
      <w:r w:rsidRPr="00CC2F92">
        <w:rPr>
          <w:rFonts w:cs="Times New Roman"/>
          <w:sz w:val="24"/>
          <w:szCs w:val="24"/>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14:paraId="2E0FF9FF"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электронно-цифровых технологий в современном игровом кинематографе.</w:t>
      </w:r>
    </w:p>
    <w:p w14:paraId="35F675E4" w14:textId="77777777" w:rsidR="00416B7C" w:rsidRPr="00CC2F92" w:rsidRDefault="00416B7C" w:rsidP="00CC2F92">
      <w:pPr>
        <w:pStyle w:val="aff3"/>
        <w:rPr>
          <w:rFonts w:cs="Times New Roman"/>
          <w:sz w:val="24"/>
          <w:szCs w:val="24"/>
        </w:rPr>
      </w:pPr>
      <w:r w:rsidRPr="00CC2F92">
        <w:rPr>
          <w:rFonts w:cs="Times New Roman"/>
          <w:sz w:val="24"/>
          <w:szCs w:val="24"/>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14:paraId="4B1585E4" w14:textId="77777777" w:rsidR="00416B7C" w:rsidRPr="00CC2F92" w:rsidRDefault="00416B7C" w:rsidP="00CC2F92">
      <w:pPr>
        <w:pStyle w:val="aff3"/>
        <w:rPr>
          <w:rFonts w:cs="Times New Roman"/>
          <w:sz w:val="24"/>
          <w:szCs w:val="24"/>
        </w:rPr>
      </w:pPr>
      <w:r w:rsidRPr="00CC2F92">
        <w:rPr>
          <w:rFonts w:cs="Times New Roman"/>
          <w:sz w:val="24"/>
          <w:szCs w:val="24"/>
        </w:rPr>
        <w:t>Этапы создания анимационного фильма. Требования и критерии художественности.</w:t>
      </w:r>
    </w:p>
    <w:p w14:paraId="13BE6268" w14:textId="77777777" w:rsidR="00416B7C" w:rsidRPr="00CC2F92" w:rsidRDefault="00416B7C" w:rsidP="00CC2F92">
      <w:pPr>
        <w:pStyle w:val="aff3"/>
        <w:rPr>
          <w:rFonts w:cs="Times New Roman"/>
          <w:sz w:val="24"/>
          <w:szCs w:val="24"/>
        </w:rPr>
      </w:pPr>
      <w:r w:rsidRPr="00CC2F92">
        <w:rPr>
          <w:rFonts w:cs="Times New Roman"/>
          <w:sz w:val="24"/>
          <w:szCs w:val="24"/>
        </w:rPr>
        <w:t>Изобразительное искусство на телевидении</w:t>
      </w:r>
    </w:p>
    <w:p w14:paraId="09D1FCD0" w14:textId="77777777" w:rsidR="00416B7C" w:rsidRPr="00CC2F92" w:rsidRDefault="00416B7C" w:rsidP="00CC2F92">
      <w:pPr>
        <w:pStyle w:val="aff3"/>
        <w:rPr>
          <w:rFonts w:cs="Times New Roman"/>
          <w:sz w:val="24"/>
          <w:szCs w:val="24"/>
        </w:rPr>
      </w:pPr>
      <w:r w:rsidRPr="00CC2F92">
        <w:rPr>
          <w:rFonts w:cs="Times New Roman"/>
          <w:sz w:val="24"/>
          <w:szCs w:val="24"/>
        </w:rPr>
        <w:t>Телевидение — экранное искусство: средство массовой информации, художественного и научного просвещения, развлечения и организации досуга.</w:t>
      </w:r>
    </w:p>
    <w:p w14:paraId="57DC608C" w14:textId="77777777" w:rsidR="00416B7C" w:rsidRPr="00CC2F92" w:rsidRDefault="00416B7C" w:rsidP="00CC2F92">
      <w:pPr>
        <w:pStyle w:val="aff3"/>
        <w:rPr>
          <w:rFonts w:cs="Times New Roman"/>
          <w:sz w:val="24"/>
          <w:szCs w:val="24"/>
        </w:rPr>
      </w:pPr>
      <w:r w:rsidRPr="00CC2F92">
        <w:rPr>
          <w:rFonts w:cs="Times New Roman"/>
          <w:sz w:val="24"/>
          <w:szCs w:val="24"/>
        </w:rPr>
        <w:t>Искусство и технология. Создатель телевидения — русский инженер Владимир Козьмич Зворыкин.</w:t>
      </w:r>
    </w:p>
    <w:p w14:paraId="3C70C269" w14:textId="77777777" w:rsidR="00416B7C" w:rsidRPr="00CC2F92" w:rsidRDefault="00416B7C" w:rsidP="00CC2F92">
      <w:pPr>
        <w:pStyle w:val="aff3"/>
        <w:rPr>
          <w:rFonts w:cs="Times New Roman"/>
          <w:sz w:val="24"/>
          <w:szCs w:val="24"/>
        </w:rPr>
      </w:pPr>
      <w:r w:rsidRPr="00CC2F92">
        <w:rPr>
          <w:rFonts w:cs="Times New Roman"/>
          <w:sz w:val="24"/>
          <w:szCs w:val="24"/>
        </w:rPr>
        <w:t>Роль телевидения в превращении мира в единое информационное пространство. Картина мира, создаваемая телевидением. Прямой эфир и его значение.</w:t>
      </w:r>
    </w:p>
    <w:p w14:paraId="4CDF1108" w14:textId="77777777" w:rsidR="00416B7C" w:rsidRPr="00CC2F92" w:rsidRDefault="00416B7C" w:rsidP="00CC2F92">
      <w:pPr>
        <w:pStyle w:val="aff3"/>
        <w:rPr>
          <w:rFonts w:cs="Times New Roman"/>
          <w:sz w:val="24"/>
          <w:szCs w:val="24"/>
        </w:rPr>
      </w:pPr>
      <w:r w:rsidRPr="00CC2F92">
        <w:rPr>
          <w:rFonts w:cs="Times New Roman"/>
          <w:sz w:val="24"/>
          <w:szCs w:val="24"/>
        </w:rPr>
        <w:t>Деятельность художника на телевидении: художники по свету, костюму, гриму; сценографический дизайн и компьютерная графика.</w:t>
      </w:r>
    </w:p>
    <w:p w14:paraId="249D4669" w14:textId="77777777" w:rsidR="00416B7C" w:rsidRPr="00CC2F92" w:rsidRDefault="00416B7C" w:rsidP="00CC2F92">
      <w:pPr>
        <w:pStyle w:val="aff3"/>
        <w:rPr>
          <w:rFonts w:cs="Times New Roman"/>
          <w:sz w:val="24"/>
          <w:szCs w:val="24"/>
        </w:rPr>
      </w:pPr>
      <w:r w:rsidRPr="00CC2F92">
        <w:rPr>
          <w:rFonts w:cs="Times New Roman"/>
          <w:sz w:val="24"/>
          <w:szCs w:val="24"/>
        </w:rPr>
        <w:t>Школьное телевидение и студия мультимедиа. Построение видеоряда и художественного оформления.</w:t>
      </w:r>
    </w:p>
    <w:p w14:paraId="40A2F034" w14:textId="77777777" w:rsidR="00416B7C" w:rsidRPr="00CC2F92" w:rsidRDefault="00416B7C" w:rsidP="00CC2F92">
      <w:pPr>
        <w:pStyle w:val="aff3"/>
        <w:rPr>
          <w:rFonts w:cs="Times New Roman"/>
          <w:sz w:val="24"/>
          <w:szCs w:val="24"/>
        </w:rPr>
      </w:pPr>
      <w:r w:rsidRPr="00CC2F92">
        <w:rPr>
          <w:rFonts w:cs="Times New Roman"/>
          <w:sz w:val="24"/>
          <w:szCs w:val="24"/>
        </w:rPr>
        <w:t>Художнические роли каждого человека в реальной бытийной жизни.</w:t>
      </w:r>
    </w:p>
    <w:p w14:paraId="45E5CE5C" w14:textId="77777777" w:rsidR="00416B7C" w:rsidRPr="00CC2F92" w:rsidRDefault="00416B7C" w:rsidP="00CC2F92">
      <w:pPr>
        <w:pStyle w:val="aff3"/>
        <w:rPr>
          <w:rFonts w:cs="Times New Roman"/>
          <w:sz w:val="24"/>
          <w:szCs w:val="24"/>
        </w:rPr>
      </w:pPr>
      <w:r w:rsidRPr="00CC2F92">
        <w:rPr>
          <w:rFonts w:cs="Times New Roman"/>
          <w:sz w:val="24"/>
          <w:szCs w:val="24"/>
        </w:rPr>
        <w:t>Роль искусства в жизни общества и его влияние на жизнь каждого человека.</w:t>
      </w:r>
    </w:p>
    <w:p w14:paraId="3E0D6245" w14:textId="77777777" w:rsidR="00485054" w:rsidRPr="00CC2F92" w:rsidRDefault="00485054" w:rsidP="00CC2F92">
      <w:pPr>
        <w:pStyle w:val="aff3"/>
        <w:rPr>
          <w:rFonts w:cs="Times New Roman"/>
          <w:b/>
          <w:sz w:val="24"/>
          <w:szCs w:val="24"/>
        </w:rPr>
      </w:pPr>
    </w:p>
    <w:p w14:paraId="6046DD9A" w14:textId="0501AAD5" w:rsidR="00416B7C" w:rsidRPr="00CC2F92" w:rsidRDefault="009E109D" w:rsidP="00CC2F92">
      <w:pPr>
        <w:pStyle w:val="aff3"/>
        <w:rPr>
          <w:rFonts w:cs="Times New Roman"/>
          <w:b/>
          <w:sz w:val="24"/>
          <w:szCs w:val="24"/>
        </w:rPr>
      </w:pPr>
      <w:r w:rsidRPr="00CC2F92">
        <w:rPr>
          <w:rFonts w:cs="Times New Roman"/>
          <w:b/>
          <w:sz w:val="24"/>
          <w:szCs w:val="24"/>
        </w:rPr>
        <w:lastRenderedPageBreak/>
        <w:t>2.1.16. МУЗЫКА</w:t>
      </w:r>
    </w:p>
    <w:p w14:paraId="13421A1F"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Общая характеристика учебного предмета «Музыка» </w:t>
      </w:r>
    </w:p>
    <w:p w14:paraId="69F0CA96" w14:textId="77777777" w:rsidR="00416B7C" w:rsidRPr="00CC2F92" w:rsidRDefault="00416B7C" w:rsidP="00CC2F92">
      <w:pPr>
        <w:pStyle w:val="aff3"/>
        <w:rPr>
          <w:rFonts w:cs="Times New Roman"/>
          <w:sz w:val="24"/>
          <w:szCs w:val="24"/>
        </w:rPr>
      </w:pPr>
      <w:r w:rsidRPr="00CC2F92">
        <w:rPr>
          <w:rFonts w:cs="Times New Roman"/>
          <w:sz w:val="24"/>
          <w:szCs w:val="24"/>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5598C697" w14:textId="77777777" w:rsidR="00416B7C" w:rsidRPr="00CC2F92" w:rsidRDefault="00416B7C" w:rsidP="00CC2F92">
      <w:pPr>
        <w:pStyle w:val="aff3"/>
        <w:rPr>
          <w:rFonts w:cs="Times New Roman"/>
          <w:sz w:val="24"/>
          <w:szCs w:val="24"/>
        </w:rPr>
      </w:pPr>
      <w:r w:rsidRPr="00CC2F92">
        <w:rPr>
          <w:rFonts w:cs="Times New Roman"/>
          <w:sz w:val="24"/>
          <w:szCs w:val="24"/>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6107707C" w14:textId="77777777" w:rsidR="00416B7C" w:rsidRPr="00CC2F92" w:rsidRDefault="00416B7C" w:rsidP="00CC2F92">
      <w:pPr>
        <w:pStyle w:val="aff3"/>
        <w:rPr>
          <w:rFonts w:cs="Times New Roman"/>
          <w:sz w:val="24"/>
          <w:szCs w:val="24"/>
        </w:rPr>
      </w:pPr>
      <w:r w:rsidRPr="00CC2F92">
        <w:rPr>
          <w:rFonts w:cs="Times New Roman"/>
          <w:sz w:val="24"/>
          <w:szCs w:val="24"/>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14:paraId="757338E2" w14:textId="77777777" w:rsidR="00416B7C" w:rsidRPr="00CC2F92" w:rsidRDefault="00416B7C" w:rsidP="00CC2F92">
      <w:pPr>
        <w:pStyle w:val="aff3"/>
        <w:rPr>
          <w:rFonts w:cs="Times New Roman"/>
          <w:sz w:val="24"/>
          <w:szCs w:val="24"/>
        </w:rPr>
      </w:pPr>
      <w:r w:rsidRPr="00CC2F92">
        <w:rPr>
          <w:rFonts w:cs="Times New Roman"/>
          <w:sz w:val="24"/>
          <w:szCs w:val="24"/>
        </w:rPr>
        <w:t xml:space="preserve">Музыка — временнóе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w:t>
      </w:r>
      <w:r w:rsidRPr="00CC2F92">
        <w:rPr>
          <w:rFonts w:cs="Times New Roman"/>
          <w:sz w:val="24"/>
          <w:szCs w:val="24"/>
        </w:rPr>
        <w:lastRenderedPageBreak/>
        <w:t>развития событий, обогощать индивидуальный опыт в предвидении будущего и его сравнении с прошлым.</w:t>
      </w:r>
    </w:p>
    <w:p w14:paraId="605A2F42" w14:textId="77777777" w:rsidR="00416B7C" w:rsidRPr="00CC2F92" w:rsidRDefault="00416B7C" w:rsidP="00CC2F92">
      <w:pPr>
        <w:pStyle w:val="aff3"/>
        <w:rPr>
          <w:rFonts w:cs="Times New Roman"/>
          <w:sz w:val="24"/>
          <w:szCs w:val="24"/>
        </w:rPr>
      </w:pPr>
      <w:r w:rsidRPr="00CC2F92">
        <w:rPr>
          <w:rFonts w:cs="Times New Roman"/>
          <w:sz w:val="24"/>
          <w:szCs w:val="24"/>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14:paraId="7ED3EC3C" w14:textId="77777777" w:rsidR="00416B7C" w:rsidRPr="00CC2F92" w:rsidRDefault="00416B7C" w:rsidP="00CC2F92">
      <w:pPr>
        <w:pStyle w:val="aff3"/>
        <w:rPr>
          <w:rFonts w:cs="Times New Roman"/>
          <w:sz w:val="24"/>
          <w:szCs w:val="24"/>
        </w:rPr>
      </w:pPr>
      <w:r w:rsidRPr="00CC2F92">
        <w:rPr>
          <w:rFonts w:cs="Times New Roman"/>
          <w:sz w:val="24"/>
          <w:szCs w:val="24"/>
        </w:rPr>
        <w:t>Примерная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14:paraId="231AC444" w14:textId="77777777" w:rsidR="00416B7C" w:rsidRPr="00CC2F92" w:rsidRDefault="00416B7C" w:rsidP="00CC2F92">
      <w:pPr>
        <w:pStyle w:val="aff3"/>
        <w:rPr>
          <w:rFonts w:cs="Times New Roman"/>
          <w:sz w:val="24"/>
          <w:szCs w:val="24"/>
        </w:rPr>
      </w:pPr>
      <w:r w:rsidRPr="00CC2F92">
        <w:rPr>
          <w:rFonts w:cs="Times New Roman"/>
          <w:sz w:val="24"/>
          <w:szCs w:val="24"/>
        </w:rPr>
        <w:t>1) 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14:paraId="54E831F4"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2) 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Примерной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Примерной программой воспитания (одобрена решением Федерального учебно-методического объединения по общему образованию, протокол от 2 июня 2020 г. №2/20);</w:t>
      </w:r>
    </w:p>
    <w:p w14:paraId="6AD141E4" w14:textId="77777777" w:rsidR="00416B7C" w:rsidRPr="00CC2F92" w:rsidRDefault="00416B7C" w:rsidP="00CC2F92">
      <w:pPr>
        <w:pStyle w:val="aff3"/>
        <w:rPr>
          <w:rFonts w:cs="Times New Roman"/>
          <w:sz w:val="24"/>
          <w:szCs w:val="24"/>
        </w:rPr>
      </w:pPr>
      <w:r w:rsidRPr="00CC2F92">
        <w:rPr>
          <w:rFonts w:cs="Times New Roman"/>
          <w:sz w:val="24"/>
          <w:szCs w:val="24"/>
        </w:rPr>
        <w:t xml:space="preserve">3) 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w:t>
      </w:r>
      <w:r w:rsidRPr="00CC2F92">
        <w:rPr>
          <w:rFonts w:cs="Times New Roman"/>
          <w:sz w:val="24"/>
          <w:szCs w:val="24"/>
        </w:rPr>
        <w:lastRenderedPageBreak/>
        <w:t>основные виды учебной деятельности для освоения учебного материала.</w:t>
      </w:r>
    </w:p>
    <w:p w14:paraId="78D9C960" w14:textId="77777777" w:rsidR="00416B7C" w:rsidRPr="00CC2F92" w:rsidRDefault="00416B7C" w:rsidP="00CC2F92">
      <w:pPr>
        <w:pStyle w:val="aff3"/>
        <w:rPr>
          <w:rFonts w:cs="Times New Roman"/>
          <w:sz w:val="24"/>
          <w:szCs w:val="24"/>
        </w:rPr>
      </w:pPr>
      <w:r w:rsidRPr="00CC2F92">
        <w:rPr>
          <w:rFonts w:cs="Times New Roman"/>
          <w:sz w:val="24"/>
          <w:szCs w:val="24"/>
        </w:rPr>
        <w:t>Цель изучения учебного предмета «Музыка»</w:t>
      </w:r>
    </w:p>
    <w:p w14:paraId="560F6A53" w14:textId="77777777" w:rsidR="00416B7C" w:rsidRPr="00CC2F92" w:rsidRDefault="00416B7C" w:rsidP="00CC2F92">
      <w:pPr>
        <w:pStyle w:val="aff3"/>
        <w:rPr>
          <w:rFonts w:cs="Times New Roman"/>
          <w:sz w:val="24"/>
          <w:szCs w:val="24"/>
        </w:rPr>
      </w:pPr>
      <w:r w:rsidRPr="00CC2F92">
        <w:rPr>
          <w:rFonts w:cs="Times New Roman"/>
          <w:sz w:val="24"/>
          <w:szCs w:val="24"/>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14:paraId="286ED522" w14:textId="77777777" w:rsidR="00416B7C" w:rsidRPr="00CC2F92" w:rsidRDefault="00416B7C" w:rsidP="00CC2F92">
      <w:pPr>
        <w:pStyle w:val="aff3"/>
        <w:rPr>
          <w:rFonts w:cs="Times New Roman"/>
          <w:sz w:val="24"/>
          <w:szCs w:val="24"/>
        </w:rPr>
      </w:pPr>
      <w:r w:rsidRPr="00CC2F92">
        <w:rPr>
          <w:rFonts w:cs="Times New Roman"/>
          <w:sz w:val="24"/>
          <w:szCs w:val="24"/>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3EF3512B" w14:textId="77777777" w:rsidR="00416B7C" w:rsidRPr="00CC2F92" w:rsidRDefault="00416B7C" w:rsidP="00CC2F92">
      <w:pPr>
        <w:pStyle w:val="aff3"/>
        <w:rPr>
          <w:rFonts w:cs="Times New Roman"/>
          <w:sz w:val="24"/>
          <w:szCs w:val="24"/>
        </w:rPr>
      </w:pPr>
      <w:r w:rsidRPr="00CC2F92">
        <w:rPr>
          <w:rFonts w:cs="Times New Roman"/>
          <w:sz w:val="24"/>
          <w:szCs w:val="24"/>
        </w:rPr>
        <w:t>В процессе конкретизации учебных целей их реализация осуществляется по следующим направлениям:</w:t>
      </w:r>
    </w:p>
    <w:p w14:paraId="177DB3F8" w14:textId="77777777" w:rsidR="00416B7C" w:rsidRPr="00CC2F92" w:rsidRDefault="00416B7C" w:rsidP="00CC2F92">
      <w:pPr>
        <w:pStyle w:val="aff3"/>
        <w:rPr>
          <w:rFonts w:cs="Times New Roman"/>
          <w:sz w:val="24"/>
          <w:szCs w:val="24"/>
        </w:rPr>
      </w:pPr>
      <w:r w:rsidRPr="00CC2F92">
        <w:rPr>
          <w:rFonts w:cs="Times New Roman"/>
          <w:sz w:val="24"/>
          <w:szCs w:val="24"/>
        </w:rPr>
        <w:t>1) становление системы ценностей обучающихся, развитие целостного миропонимания в единстве эмоциональной и познавательной сферы;</w:t>
      </w:r>
    </w:p>
    <w:p w14:paraId="4C6DE04C" w14:textId="77777777" w:rsidR="00416B7C" w:rsidRPr="00CC2F92" w:rsidRDefault="00416B7C" w:rsidP="00CC2F92">
      <w:pPr>
        <w:pStyle w:val="aff3"/>
        <w:rPr>
          <w:rFonts w:cs="Times New Roman"/>
          <w:sz w:val="24"/>
          <w:szCs w:val="24"/>
        </w:rPr>
      </w:pPr>
      <w:r w:rsidRPr="00CC2F92">
        <w:rPr>
          <w:rFonts w:cs="Times New Roman"/>
          <w:sz w:val="24"/>
          <w:szCs w:val="24"/>
        </w:rPr>
        <w:t>2) 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2E42AE15" w14:textId="77777777" w:rsidR="00416B7C" w:rsidRPr="00CC2F92" w:rsidRDefault="00416B7C" w:rsidP="00CC2F92">
      <w:pPr>
        <w:pStyle w:val="aff3"/>
        <w:rPr>
          <w:rFonts w:cs="Times New Roman"/>
          <w:sz w:val="24"/>
          <w:szCs w:val="24"/>
        </w:rPr>
      </w:pPr>
      <w:r w:rsidRPr="00CC2F92">
        <w:rPr>
          <w:rFonts w:cs="Times New Roman"/>
          <w:sz w:val="24"/>
          <w:szCs w:val="24"/>
        </w:rPr>
        <w:t>3) формирование творческих способностей ребёнка, развитие внутренней мотивации к интонационно-содержательной деятельности.</w:t>
      </w:r>
    </w:p>
    <w:p w14:paraId="4F1D39BD" w14:textId="77777777" w:rsidR="00416B7C" w:rsidRPr="00CC2F92" w:rsidRDefault="00416B7C" w:rsidP="00CC2F92">
      <w:pPr>
        <w:pStyle w:val="aff3"/>
        <w:rPr>
          <w:rFonts w:cs="Times New Roman"/>
          <w:sz w:val="24"/>
          <w:szCs w:val="24"/>
        </w:rPr>
      </w:pPr>
      <w:r w:rsidRPr="00CC2F92">
        <w:rPr>
          <w:rFonts w:cs="Times New Roman"/>
          <w:sz w:val="24"/>
          <w:szCs w:val="24"/>
        </w:rPr>
        <w:t>Важнейшими задачами изучения предмета «Музыка» в основной школе являются:</w:t>
      </w:r>
    </w:p>
    <w:p w14:paraId="2F3CE6E5" w14:textId="77777777" w:rsidR="00416B7C" w:rsidRPr="00CC2F92" w:rsidRDefault="00416B7C" w:rsidP="00CC2F92">
      <w:pPr>
        <w:pStyle w:val="aff3"/>
        <w:rPr>
          <w:rFonts w:cs="Times New Roman"/>
          <w:sz w:val="24"/>
          <w:szCs w:val="24"/>
        </w:rPr>
      </w:pPr>
      <w:r w:rsidRPr="00CC2F92">
        <w:rPr>
          <w:rFonts w:cs="Times New Roman"/>
          <w:sz w:val="24"/>
          <w:szCs w:val="24"/>
        </w:rPr>
        <w:t>1.</w:t>
      </w:r>
      <w:r w:rsidR="0073573A" w:rsidRPr="00CC2F92">
        <w:rPr>
          <w:rFonts w:cs="Times New Roman"/>
          <w:sz w:val="24"/>
          <w:szCs w:val="24"/>
        </w:rPr>
        <w:t> </w:t>
      </w:r>
      <w:r w:rsidRPr="00CC2F92">
        <w:rPr>
          <w:rFonts w:cs="Times New Roman"/>
          <w:sz w:val="24"/>
          <w:szCs w:val="24"/>
        </w:rPr>
        <w:t>Приобщение к общечеловеческим духовным ценностям через личный психологический опыт эмоционально-эстетического переживания.</w:t>
      </w:r>
    </w:p>
    <w:p w14:paraId="4E72B3D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2.</w:t>
      </w:r>
      <w:r w:rsidR="0073573A" w:rsidRPr="00CC2F92">
        <w:rPr>
          <w:rFonts w:cs="Times New Roman"/>
          <w:sz w:val="24"/>
          <w:szCs w:val="24"/>
        </w:rPr>
        <w:t> </w:t>
      </w:r>
      <w:r w:rsidRPr="00CC2F92">
        <w:rPr>
          <w:rFonts w:cs="Times New Roman"/>
          <w:sz w:val="24"/>
          <w:szCs w:val="24"/>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14:paraId="216AE281" w14:textId="77777777" w:rsidR="00416B7C" w:rsidRPr="00CC2F92" w:rsidRDefault="00416B7C" w:rsidP="00CC2F92">
      <w:pPr>
        <w:pStyle w:val="aff3"/>
        <w:rPr>
          <w:rFonts w:cs="Times New Roman"/>
          <w:sz w:val="24"/>
          <w:szCs w:val="24"/>
        </w:rPr>
      </w:pPr>
      <w:r w:rsidRPr="00CC2F92">
        <w:rPr>
          <w:rFonts w:cs="Times New Roman"/>
          <w:sz w:val="24"/>
          <w:szCs w:val="24"/>
        </w:rPr>
        <w:t>3.</w:t>
      </w:r>
      <w:r w:rsidR="0073573A" w:rsidRPr="00CC2F92">
        <w:rPr>
          <w:rFonts w:cs="Times New Roman"/>
          <w:sz w:val="24"/>
          <w:szCs w:val="24"/>
        </w:rPr>
        <w:t> </w:t>
      </w:r>
      <w:r w:rsidRPr="00CC2F92">
        <w:rPr>
          <w:rFonts w:cs="Times New Roman"/>
          <w:sz w:val="24"/>
          <w:szCs w:val="24"/>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1C8031B4" w14:textId="77777777" w:rsidR="00416B7C" w:rsidRPr="00CC2F92" w:rsidRDefault="00416B7C" w:rsidP="00CC2F92">
      <w:pPr>
        <w:pStyle w:val="aff3"/>
        <w:rPr>
          <w:rFonts w:cs="Times New Roman"/>
          <w:sz w:val="24"/>
          <w:szCs w:val="24"/>
        </w:rPr>
      </w:pPr>
      <w:r w:rsidRPr="00CC2F92">
        <w:rPr>
          <w:rFonts w:cs="Times New Roman"/>
          <w:sz w:val="24"/>
          <w:szCs w:val="24"/>
        </w:rPr>
        <w:t>4.</w:t>
      </w:r>
      <w:r w:rsidR="0073573A" w:rsidRPr="00CC2F92">
        <w:rPr>
          <w:rFonts w:cs="Times New Roman"/>
          <w:sz w:val="24"/>
          <w:szCs w:val="24"/>
        </w:rPr>
        <w:t> </w:t>
      </w:r>
      <w:r w:rsidRPr="00CC2F92">
        <w:rPr>
          <w:rFonts w:cs="Times New Roman"/>
          <w:sz w:val="24"/>
          <w:szCs w:val="24"/>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7CFF7AC3" w14:textId="77777777" w:rsidR="00416B7C" w:rsidRPr="00CC2F92" w:rsidRDefault="00416B7C" w:rsidP="00CC2F92">
      <w:pPr>
        <w:pStyle w:val="aff3"/>
        <w:rPr>
          <w:rFonts w:cs="Times New Roman"/>
          <w:sz w:val="24"/>
          <w:szCs w:val="24"/>
        </w:rPr>
      </w:pPr>
      <w:r w:rsidRPr="00CC2F92">
        <w:rPr>
          <w:rFonts w:cs="Times New Roman"/>
          <w:sz w:val="24"/>
          <w:szCs w:val="24"/>
        </w:rPr>
        <w:t>5.</w:t>
      </w:r>
      <w:r w:rsidR="0073573A" w:rsidRPr="00CC2F92">
        <w:rPr>
          <w:rFonts w:cs="Times New Roman"/>
          <w:sz w:val="24"/>
          <w:szCs w:val="24"/>
        </w:rPr>
        <w:t> </w:t>
      </w:r>
      <w:r w:rsidRPr="00CC2F92">
        <w:rPr>
          <w:rFonts w:cs="Times New Roman"/>
          <w:sz w:val="24"/>
          <w:szCs w:val="24"/>
        </w:rPr>
        <w:t>Развитие общих и специальных музыкальных способностей, совершенствование в предметных умениях и навыках, в том числе:</w:t>
      </w:r>
    </w:p>
    <w:p w14:paraId="701589C4" w14:textId="77777777" w:rsidR="00416B7C" w:rsidRPr="00CC2F92" w:rsidRDefault="00416B7C" w:rsidP="00CC2F92">
      <w:pPr>
        <w:pStyle w:val="aff3"/>
        <w:rPr>
          <w:rFonts w:cs="Times New Roman"/>
          <w:sz w:val="24"/>
          <w:szCs w:val="24"/>
        </w:rPr>
      </w:pPr>
      <w:r w:rsidRPr="00CC2F92">
        <w:rPr>
          <w:rFonts w:cs="Times New Roman"/>
          <w:sz w:val="24"/>
          <w:szCs w:val="24"/>
        </w:rPr>
        <w:t>а) 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05531905" w14:textId="77777777" w:rsidR="00416B7C" w:rsidRPr="00CC2F92" w:rsidRDefault="00416B7C" w:rsidP="00CC2F92">
      <w:pPr>
        <w:pStyle w:val="aff3"/>
        <w:rPr>
          <w:rFonts w:cs="Times New Roman"/>
          <w:sz w:val="24"/>
          <w:szCs w:val="24"/>
        </w:rPr>
      </w:pPr>
      <w:r w:rsidRPr="00CC2F92">
        <w:rPr>
          <w:rFonts w:cs="Times New Roman"/>
          <w:sz w:val="24"/>
          <w:szCs w:val="24"/>
        </w:rPr>
        <w:t>б) 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5FF38F2F" w14:textId="77777777" w:rsidR="00416B7C" w:rsidRPr="00CC2F92" w:rsidRDefault="00416B7C" w:rsidP="00CC2F92">
      <w:pPr>
        <w:pStyle w:val="aff3"/>
        <w:rPr>
          <w:rFonts w:cs="Times New Roman"/>
          <w:sz w:val="24"/>
          <w:szCs w:val="24"/>
        </w:rPr>
      </w:pPr>
      <w:r w:rsidRPr="00CC2F92">
        <w:rPr>
          <w:rFonts w:cs="Times New Roman"/>
          <w:sz w:val="24"/>
          <w:szCs w:val="24"/>
        </w:rPr>
        <w:t>в) 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1DC8EB06" w14:textId="77777777" w:rsidR="00416B7C" w:rsidRPr="00CC2F92" w:rsidRDefault="00416B7C" w:rsidP="00CC2F92">
      <w:pPr>
        <w:pStyle w:val="aff3"/>
        <w:rPr>
          <w:rFonts w:cs="Times New Roman"/>
          <w:sz w:val="24"/>
          <w:szCs w:val="24"/>
        </w:rPr>
      </w:pPr>
      <w:r w:rsidRPr="00CC2F92">
        <w:rPr>
          <w:rFonts w:cs="Times New Roman"/>
          <w:sz w:val="24"/>
          <w:szCs w:val="24"/>
        </w:rPr>
        <w:t>г) музыкальное движение (пластическое интонирование, инсценировка, танец, двигательное моделирование и др.);</w:t>
      </w:r>
    </w:p>
    <w:p w14:paraId="3FECFCB4" w14:textId="77777777" w:rsidR="00416B7C" w:rsidRPr="00CC2F92" w:rsidRDefault="00416B7C" w:rsidP="00CC2F92">
      <w:pPr>
        <w:pStyle w:val="aff3"/>
        <w:rPr>
          <w:rFonts w:cs="Times New Roman"/>
          <w:sz w:val="24"/>
          <w:szCs w:val="24"/>
        </w:rPr>
      </w:pPr>
      <w:r w:rsidRPr="00CC2F92">
        <w:rPr>
          <w:rFonts w:cs="Times New Roman"/>
          <w:sz w:val="24"/>
          <w:szCs w:val="24"/>
        </w:rPr>
        <w:t>д) творческие проекты, музыкально-театральная деятельность (концерты, фестивали, представления);</w:t>
      </w:r>
    </w:p>
    <w:p w14:paraId="01A74FB9" w14:textId="77777777" w:rsidR="00416B7C" w:rsidRPr="00CC2F92" w:rsidRDefault="00416B7C" w:rsidP="00CC2F92">
      <w:pPr>
        <w:pStyle w:val="aff3"/>
        <w:rPr>
          <w:rFonts w:cs="Times New Roman"/>
          <w:sz w:val="24"/>
          <w:szCs w:val="24"/>
        </w:rPr>
      </w:pPr>
      <w:r w:rsidRPr="00CC2F92">
        <w:rPr>
          <w:rFonts w:cs="Times New Roman"/>
          <w:sz w:val="24"/>
          <w:szCs w:val="24"/>
        </w:rPr>
        <w:t>е) исследовательская деятельность на материале музыкального искусства.</w:t>
      </w:r>
    </w:p>
    <w:p w14:paraId="0AAA26E1" w14:textId="77777777" w:rsidR="00416B7C" w:rsidRPr="00CC2F92" w:rsidRDefault="00416B7C" w:rsidP="00CC2F92">
      <w:pPr>
        <w:pStyle w:val="aff3"/>
        <w:rPr>
          <w:rFonts w:cs="Times New Roman"/>
          <w:sz w:val="24"/>
          <w:szCs w:val="24"/>
        </w:rPr>
      </w:pPr>
      <w:r w:rsidRPr="00CC2F92">
        <w:rPr>
          <w:rFonts w:cs="Times New Roman"/>
          <w:sz w:val="24"/>
          <w:szCs w:val="24"/>
        </w:rPr>
        <w:t>6.</w:t>
      </w:r>
      <w:r w:rsidR="0073573A" w:rsidRPr="00CC2F92">
        <w:rPr>
          <w:rFonts w:cs="Times New Roman"/>
          <w:sz w:val="24"/>
          <w:szCs w:val="24"/>
        </w:rPr>
        <w:t> </w:t>
      </w:r>
      <w:r w:rsidRPr="00CC2F92">
        <w:rPr>
          <w:rFonts w:cs="Times New Roman"/>
          <w:sz w:val="24"/>
          <w:szCs w:val="24"/>
        </w:rPr>
        <w:t>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w:t>
      </w:r>
      <w:r w:rsidRPr="00CC2F92">
        <w:rPr>
          <w:rFonts w:cs="Times New Roman"/>
          <w:sz w:val="24"/>
          <w:szCs w:val="24"/>
        </w:rPr>
        <w:lastRenderedPageBreak/>
        <w:t>тия музыкального искусства и современной музыкальной культуре.</w:t>
      </w:r>
    </w:p>
    <w:p w14:paraId="3CA241D5" w14:textId="77777777" w:rsidR="00416B7C" w:rsidRPr="00CC2F92" w:rsidRDefault="00416B7C" w:rsidP="00CC2F92">
      <w:pPr>
        <w:pStyle w:val="aff3"/>
        <w:rPr>
          <w:rFonts w:cs="Times New Roman"/>
          <w:sz w:val="24"/>
          <w:szCs w:val="24"/>
        </w:rPr>
      </w:pPr>
      <w:r w:rsidRPr="00CC2F92">
        <w:rPr>
          <w:rFonts w:cs="Times New Roman"/>
          <w:sz w:val="24"/>
          <w:szCs w:val="24"/>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14:paraId="37C46148"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14:paraId="03D4E1AC" w14:textId="77777777" w:rsidR="00416B7C" w:rsidRPr="00CC2F92" w:rsidRDefault="00416B7C" w:rsidP="00CC2F92">
      <w:pPr>
        <w:pStyle w:val="aff3"/>
        <w:rPr>
          <w:rFonts w:cs="Times New Roman"/>
          <w:sz w:val="24"/>
          <w:szCs w:val="24"/>
        </w:rPr>
      </w:pPr>
      <w:r w:rsidRPr="00CC2F92">
        <w:rPr>
          <w:rFonts w:cs="Times New Roman"/>
          <w:sz w:val="24"/>
          <w:szCs w:val="24"/>
        </w:rPr>
        <w:t>модуль № 1 «Музыка моего края»;</w:t>
      </w:r>
    </w:p>
    <w:p w14:paraId="18E24726" w14:textId="77777777" w:rsidR="00416B7C" w:rsidRPr="00CC2F92" w:rsidRDefault="00416B7C" w:rsidP="00CC2F92">
      <w:pPr>
        <w:pStyle w:val="aff3"/>
        <w:rPr>
          <w:rFonts w:cs="Times New Roman"/>
          <w:sz w:val="24"/>
          <w:szCs w:val="24"/>
        </w:rPr>
      </w:pPr>
      <w:r w:rsidRPr="00CC2F92">
        <w:rPr>
          <w:rFonts w:cs="Times New Roman"/>
          <w:sz w:val="24"/>
          <w:szCs w:val="24"/>
        </w:rPr>
        <w:t>модуль № 2 «Народное музыкальное творчество России»;</w:t>
      </w:r>
    </w:p>
    <w:p w14:paraId="3BD0311B" w14:textId="77777777" w:rsidR="00416B7C" w:rsidRPr="00CC2F92" w:rsidRDefault="00416B7C" w:rsidP="00CC2F92">
      <w:pPr>
        <w:pStyle w:val="aff3"/>
        <w:rPr>
          <w:rFonts w:cs="Times New Roman"/>
          <w:sz w:val="24"/>
          <w:szCs w:val="24"/>
        </w:rPr>
      </w:pPr>
      <w:r w:rsidRPr="00CC2F92">
        <w:rPr>
          <w:rFonts w:cs="Times New Roman"/>
          <w:sz w:val="24"/>
          <w:szCs w:val="24"/>
        </w:rPr>
        <w:t>модуль № 3 «Музыка народов мира»;</w:t>
      </w:r>
    </w:p>
    <w:p w14:paraId="3CF8AA68" w14:textId="77777777" w:rsidR="00416B7C" w:rsidRPr="00CC2F92" w:rsidRDefault="00416B7C" w:rsidP="00CC2F92">
      <w:pPr>
        <w:pStyle w:val="aff3"/>
        <w:rPr>
          <w:rFonts w:cs="Times New Roman"/>
          <w:sz w:val="24"/>
          <w:szCs w:val="24"/>
        </w:rPr>
      </w:pPr>
      <w:r w:rsidRPr="00CC2F92">
        <w:rPr>
          <w:rFonts w:cs="Times New Roman"/>
          <w:sz w:val="24"/>
          <w:szCs w:val="24"/>
        </w:rPr>
        <w:t>модуль № 4 «Европейская классическая музыка»;</w:t>
      </w:r>
    </w:p>
    <w:p w14:paraId="2AAE2A34" w14:textId="77777777" w:rsidR="00416B7C" w:rsidRPr="00CC2F92" w:rsidRDefault="00416B7C" w:rsidP="00CC2F92">
      <w:pPr>
        <w:pStyle w:val="aff3"/>
        <w:rPr>
          <w:rFonts w:cs="Times New Roman"/>
          <w:sz w:val="24"/>
          <w:szCs w:val="24"/>
        </w:rPr>
      </w:pPr>
      <w:r w:rsidRPr="00CC2F92">
        <w:rPr>
          <w:rFonts w:cs="Times New Roman"/>
          <w:sz w:val="24"/>
          <w:szCs w:val="24"/>
        </w:rPr>
        <w:t>модуль № 5 «Русская классическая музыка»;</w:t>
      </w:r>
    </w:p>
    <w:p w14:paraId="7695DF3C" w14:textId="77777777" w:rsidR="00416B7C" w:rsidRPr="00CC2F92" w:rsidRDefault="00416B7C" w:rsidP="00CC2F92">
      <w:pPr>
        <w:pStyle w:val="aff3"/>
        <w:rPr>
          <w:rFonts w:cs="Times New Roman"/>
          <w:sz w:val="24"/>
          <w:szCs w:val="24"/>
        </w:rPr>
      </w:pPr>
      <w:r w:rsidRPr="00CC2F92">
        <w:rPr>
          <w:rFonts w:cs="Times New Roman"/>
          <w:sz w:val="24"/>
          <w:szCs w:val="24"/>
        </w:rPr>
        <w:t>модуль № 6 «Истоки и образы русской и европейской духовной музыки»;</w:t>
      </w:r>
    </w:p>
    <w:p w14:paraId="6EA1F289" w14:textId="77777777" w:rsidR="00416B7C" w:rsidRPr="00CC2F92" w:rsidRDefault="00416B7C" w:rsidP="00CC2F92">
      <w:pPr>
        <w:pStyle w:val="aff3"/>
        <w:rPr>
          <w:rFonts w:cs="Times New Roman"/>
          <w:sz w:val="24"/>
          <w:szCs w:val="24"/>
        </w:rPr>
      </w:pPr>
      <w:r w:rsidRPr="00CC2F92">
        <w:rPr>
          <w:rFonts w:cs="Times New Roman"/>
          <w:sz w:val="24"/>
          <w:szCs w:val="24"/>
        </w:rPr>
        <w:t>модуль № 7 «Современная музыка: основные жанры и направления»;</w:t>
      </w:r>
    </w:p>
    <w:p w14:paraId="55E267C8" w14:textId="77777777" w:rsidR="00416B7C" w:rsidRPr="00CC2F92" w:rsidRDefault="00416B7C" w:rsidP="00CC2F92">
      <w:pPr>
        <w:pStyle w:val="aff3"/>
        <w:rPr>
          <w:rFonts w:cs="Times New Roman"/>
          <w:sz w:val="24"/>
          <w:szCs w:val="24"/>
        </w:rPr>
      </w:pPr>
      <w:r w:rsidRPr="00CC2F92">
        <w:rPr>
          <w:rFonts w:cs="Times New Roman"/>
          <w:sz w:val="24"/>
          <w:szCs w:val="24"/>
        </w:rPr>
        <w:t>модуль № 8 «Связь музыки с другими видами искусства»;</w:t>
      </w:r>
    </w:p>
    <w:p w14:paraId="69B440CA" w14:textId="77777777" w:rsidR="00416B7C" w:rsidRPr="00CC2F92" w:rsidRDefault="00416B7C" w:rsidP="00CC2F92">
      <w:pPr>
        <w:pStyle w:val="aff3"/>
        <w:rPr>
          <w:rFonts w:cs="Times New Roman"/>
          <w:sz w:val="24"/>
          <w:szCs w:val="24"/>
        </w:rPr>
      </w:pPr>
      <w:r w:rsidRPr="00CC2F92">
        <w:rPr>
          <w:rFonts w:cs="Times New Roman"/>
          <w:sz w:val="24"/>
          <w:szCs w:val="24"/>
        </w:rPr>
        <w:t>модуль № 9 «Жанры музыкального искусства».</w:t>
      </w:r>
    </w:p>
    <w:p w14:paraId="43267D1E" w14:textId="77777777" w:rsidR="00416B7C" w:rsidRPr="00CC2F92" w:rsidRDefault="00416B7C" w:rsidP="00CC2F92">
      <w:pPr>
        <w:pStyle w:val="aff3"/>
        <w:rPr>
          <w:rFonts w:cs="Times New Roman"/>
          <w:sz w:val="24"/>
          <w:szCs w:val="24"/>
        </w:rPr>
      </w:pPr>
      <w:r w:rsidRPr="00CC2F92">
        <w:rPr>
          <w:rFonts w:cs="Times New Roman"/>
          <w:sz w:val="24"/>
          <w:szCs w:val="24"/>
        </w:rPr>
        <w:t>Место предмета в учебном плане</w:t>
      </w:r>
    </w:p>
    <w:p w14:paraId="369ACBC7" w14:textId="77777777" w:rsidR="00416B7C" w:rsidRPr="00CC2F92" w:rsidRDefault="00416B7C" w:rsidP="00CC2F92">
      <w:pPr>
        <w:pStyle w:val="aff3"/>
        <w:rPr>
          <w:rFonts w:cs="Times New Roman"/>
          <w:sz w:val="24"/>
          <w:szCs w:val="24"/>
        </w:rPr>
      </w:pPr>
      <w:r w:rsidRPr="00CC2F92">
        <w:rPr>
          <w:rFonts w:cs="Times New Roman"/>
          <w:sz w:val="24"/>
          <w:szCs w:val="24"/>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14:paraId="6B887000"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w:t>
      </w:r>
      <w:r w:rsidRPr="00CC2F92">
        <w:rPr>
          <w:rFonts w:cs="Times New Roman"/>
          <w:sz w:val="24"/>
          <w:szCs w:val="24"/>
        </w:rPr>
        <w:lastRenderedPageBreak/>
        <w:t>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14:paraId="6C3DA09D" w14:textId="77777777" w:rsidR="00416B7C" w:rsidRPr="00CC2F92" w:rsidRDefault="00416B7C" w:rsidP="00CC2F92">
      <w:pPr>
        <w:pStyle w:val="aff3"/>
        <w:rPr>
          <w:rFonts w:cs="Times New Roman"/>
          <w:sz w:val="24"/>
          <w:szCs w:val="24"/>
        </w:rPr>
      </w:pPr>
      <w:r w:rsidRPr="00CC2F92">
        <w:rPr>
          <w:rFonts w:cs="Times New Roman"/>
          <w:sz w:val="24"/>
          <w:szCs w:val="24"/>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культурно-досуговой сферы (театры, музеи, творческие союзы).</w:t>
      </w:r>
    </w:p>
    <w:p w14:paraId="1347A78A" w14:textId="77777777" w:rsidR="00416B7C" w:rsidRPr="00CC2F92" w:rsidRDefault="00416B7C" w:rsidP="00CC2F92">
      <w:pPr>
        <w:pStyle w:val="aff3"/>
        <w:rPr>
          <w:rFonts w:cs="Times New Roman"/>
          <w:sz w:val="24"/>
          <w:szCs w:val="24"/>
        </w:rPr>
      </w:pPr>
      <w:r w:rsidRPr="00CC2F92">
        <w:rPr>
          <w:rFonts w:cs="Times New Roman"/>
          <w:sz w:val="24"/>
          <w:szCs w:val="24"/>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w:t>
      </w:r>
    </w:p>
    <w:p w14:paraId="3EF32064" w14:textId="77777777" w:rsidR="00416B7C" w:rsidRPr="00CC2F92" w:rsidRDefault="00416B7C" w:rsidP="00CC2F92">
      <w:pPr>
        <w:pStyle w:val="aff3"/>
        <w:rPr>
          <w:rFonts w:cs="Times New Roman"/>
          <w:sz w:val="24"/>
          <w:szCs w:val="24"/>
        </w:rPr>
      </w:pPr>
    </w:p>
    <w:p w14:paraId="102E6C34"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учебного предмета «Музыка»</w:t>
      </w:r>
    </w:p>
    <w:p w14:paraId="5FF9D27E" w14:textId="77777777" w:rsidR="00416B7C" w:rsidRPr="00CC2F92" w:rsidRDefault="00416B7C" w:rsidP="00CC2F92">
      <w:pPr>
        <w:pStyle w:val="aff3"/>
        <w:rPr>
          <w:rFonts w:cs="Times New Roman"/>
          <w:sz w:val="24"/>
          <w:szCs w:val="24"/>
        </w:rPr>
      </w:pPr>
      <w:r w:rsidRPr="00CC2F92">
        <w:rPr>
          <w:rFonts w:cs="Times New Roman"/>
          <w:sz w:val="24"/>
          <w:szCs w:val="24"/>
        </w:rPr>
        <w:t>Каждый модуль состоит из нескольких тематических блоков, рассчитанных на 3—6 часов учебного времени. Для удобства вариативного распределения в рамках календарно-тематического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14:paraId="0E0D102E" w14:textId="77777777" w:rsidR="00416B7C" w:rsidRPr="00CC2F92" w:rsidRDefault="00416B7C" w:rsidP="00CC2F92">
      <w:pPr>
        <w:pStyle w:val="aff3"/>
        <w:rPr>
          <w:rFonts w:cs="Times New Roman"/>
          <w:sz w:val="24"/>
          <w:szCs w:val="24"/>
        </w:rPr>
      </w:pPr>
      <w:r w:rsidRPr="00CC2F92">
        <w:rPr>
          <w:rFonts w:cs="Times New Roman"/>
          <w:sz w:val="24"/>
          <w:szCs w:val="24"/>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w:t>
      </w:r>
      <w:r w:rsidRPr="00CC2F92">
        <w:rPr>
          <w:rFonts w:cs="Times New Roman"/>
          <w:sz w:val="24"/>
          <w:szCs w:val="24"/>
        </w:rPr>
        <w:lastRenderedPageBreak/>
        <w:t>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14:paraId="26327779" w14:textId="77777777" w:rsidR="00416B7C" w:rsidRPr="00CC2F92" w:rsidRDefault="00416B7C" w:rsidP="00CC2F92">
      <w:pPr>
        <w:pStyle w:val="aff3"/>
        <w:rPr>
          <w:rFonts w:cs="Times New Roman"/>
          <w:sz w:val="24"/>
          <w:szCs w:val="24"/>
        </w:rPr>
      </w:pPr>
    </w:p>
    <w:p w14:paraId="791E30B9" w14:textId="77777777" w:rsidR="0073573A" w:rsidRPr="00CC2F92" w:rsidRDefault="0073573A" w:rsidP="00CC2F92">
      <w:pPr>
        <w:pStyle w:val="aff3"/>
        <w:rPr>
          <w:rFonts w:cs="Times New Roman"/>
          <w:sz w:val="24"/>
          <w:szCs w:val="24"/>
        </w:rPr>
        <w:sectPr w:rsidR="0073573A" w:rsidRPr="00CC2F92" w:rsidSect="00593EFF">
          <w:footerReference w:type="default" r:id="rId9"/>
          <w:footnotePr>
            <w:numRestart w:val="eachPage"/>
          </w:footnotePr>
          <w:pgSz w:w="7824" w:h="12019"/>
          <w:pgMar w:top="568" w:right="453" w:bottom="1134" w:left="794" w:header="720" w:footer="510" w:gutter="0"/>
          <w:cols w:space="720"/>
          <w:noEndnote/>
          <w:titlePg/>
          <w:docGrid w:linePitch="272"/>
        </w:sectPr>
      </w:pPr>
    </w:p>
    <w:p w14:paraId="16402C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1 «Музыка моего края»</w:t>
      </w:r>
    </w:p>
    <w:tbl>
      <w:tblPr>
        <w:tblW w:w="0" w:type="auto"/>
        <w:tblInd w:w="57" w:type="dxa"/>
        <w:tblLayout w:type="fixed"/>
        <w:tblCellMar>
          <w:left w:w="0" w:type="dxa"/>
          <w:right w:w="0" w:type="dxa"/>
        </w:tblCellMar>
        <w:tblLook w:val="0000" w:firstRow="0" w:lastRow="0" w:firstColumn="0" w:lastColumn="0" w:noHBand="0" w:noVBand="0"/>
      </w:tblPr>
      <w:tblGrid>
        <w:gridCol w:w="1344"/>
        <w:gridCol w:w="1531"/>
        <w:gridCol w:w="2177"/>
        <w:gridCol w:w="5086"/>
      </w:tblGrid>
      <w:tr w:rsidR="00416B7C" w:rsidRPr="00CC2F92" w14:paraId="295B0CE6" w14:textId="77777777" w:rsidTr="003C1ACC">
        <w:trPr>
          <w:trHeight w:val="59"/>
          <w:tblHeader/>
        </w:trPr>
        <w:tc>
          <w:tcPr>
            <w:tcW w:w="134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ADFA" w14:textId="77777777" w:rsidR="00416B7C" w:rsidRPr="00CC2F92" w:rsidRDefault="00416B7C" w:rsidP="00CC2F92">
            <w:pPr>
              <w:pStyle w:val="aff3"/>
              <w:rPr>
                <w:rFonts w:cs="Times New Roman"/>
                <w:sz w:val="24"/>
                <w:szCs w:val="24"/>
              </w:rPr>
            </w:pPr>
            <w:r w:rsidRPr="00CC2F92">
              <w:rPr>
                <w:rFonts w:cs="Times New Roman"/>
                <w:sz w:val="24"/>
                <w:szCs w:val="24"/>
              </w:rPr>
              <w:t>№ блока, кол-во часов</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D952D07"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ED643F"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2BA4B8"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2B3C1B5C"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50A962B"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222FB575"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B510812" w14:textId="77777777" w:rsidR="00416B7C" w:rsidRPr="00CC2F92" w:rsidRDefault="00416B7C" w:rsidP="00CC2F92">
            <w:pPr>
              <w:pStyle w:val="aff3"/>
              <w:rPr>
                <w:rFonts w:cs="Times New Roman"/>
                <w:sz w:val="24"/>
                <w:szCs w:val="24"/>
              </w:rPr>
            </w:pPr>
            <w:r w:rsidRPr="00CC2F92">
              <w:rPr>
                <w:rFonts w:cs="Times New Roman"/>
                <w:sz w:val="24"/>
                <w:szCs w:val="24"/>
              </w:rPr>
              <w:t>Фольклор — народное творчество</w:t>
            </w:r>
            <w:r w:rsidR="00D85A7A" w:rsidRPr="00CC2F92">
              <w:rPr>
                <w:rStyle w:val="aff0"/>
                <w:rFonts w:cs="Times New Roman"/>
                <w:sz w:val="24"/>
                <w:szCs w:val="24"/>
              </w:rPr>
              <w:footnoteReference w:id="23"/>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AF67B8" w14:textId="77777777" w:rsidR="00416B7C" w:rsidRPr="00CC2F92" w:rsidRDefault="00416B7C" w:rsidP="00CC2F92">
            <w:pPr>
              <w:pStyle w:val="aff3"/>
              <w:rPr>
                <w:rFonts w:cs="Times New Roman"/>
                <w:sz w:val="24"/>
                <w:szCs w:val="24"/>
              </w:rPr>
            </w:pPr>
            <w:r w:rsidRPr="00CC2F92">
              <w:rPr>
                <w:rFonts w:cs="Times New Roman"/>
                <w:sz w:val="24"/>
                <w:szCs w:val="24"/>
              </w:rPr>
              <w:t>Традиционная музыка — отражение жизни народа. Жанры детского и игрового фольклора (игры, пляски, хороводы и др.)</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7A2AB4C3" w14:textId="77777777" w:rsidR="00416B7C" w:rsidRPr="00CC2F92" w:rsidRDefault="00416B7C" w:rsidP="00CC2F92">
            <w:pPr>
              <w:pStyle w:val="aff3"/>
              <w:rPr>
                <w:rFonts w:cs="Times New Roman"/>
                <w:spacing w:val="-4"/>
                <w:sz w:val="24"/>
                <w:szCs w:val="24"/>
              </w:rPr>
            </w:pPr>
            <w:r w:rsidRPr="00CC2F92">
              <w:rPr>
                <w:rFonts w:cs="Times New Roman"/>
                <w:sz w:val="24"/>
                <w:szCs w:val="24"/>
              </w:rPr>
              <w:t>З</w:t>
            </w:r>
            <w:r w:rsidRPr="00CC2F92">
              <w:rPr>
                <w:rFonts w:cs="Times New Roman"/>
                <w:spacing w:val="-4"/>
                <w:sz w:val="24"/>
                <w:szCs w:val="24"/>
              </w:rPr>
              <w:t>накомство со звучанием фольклорных образцов в аудио- и видеозаписи. Определение на слух: </w:t>
            </w:r>
          </w:p>
          <w:p w14:paraId="5365A283"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принадлежности к народной или композиторской музыке; </w:t>
            </w:r>
          </w:p>
          <w:p w14:paraId="7D185739"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исполнительского состава (вокального, инструментального, смешанного); </w:t>
            </w:r>
          </w:p>
          <w:p w14:paraId="29D72B88"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t>— жанра, основного настроения, характера музыки.</w:t>
            </w:r>
          </w:p>
          <w:p w14:paraId="3EADC3C4" w14:textId="77777777" w:rsidR="00416B7C" w:rsidRPr="00CC2F92" w:rsidRDefault="00416B7C" w:rsidP="00CC2F92">
            <w:pPr>
              <w:pStyle w:val="aff3"/>
              <w:rPr>
                <w:rFonts w:cs="Times New Roman"/>
                <w:sz w:val="24"/>
                <w:szCs w:val="24"/>
              </w:rPr>
            </w:pPr>
            <w:r w:rsidRPr="00CC2F92">
              <w:rPr>
                <w:rFonts w:cs="Times New Roman"/>
                <w:spacing w:val="-4"/>
                <w:sz w:val="24"/>
                <w:szCs w:val="24"/>
              </w:rPr>
              <w:t>Разучивание и исполнение народных песен, танцев, инструментальных наигрышей, фольклорных игр</w:t>
            </w:r>
          </w:p>
        </w:tc>
      </w:tr>
      <w:tr w:rsidR="00416B7C" w:rsidRPr="00CC2F92" w14:paraId="46574DFC" w14:textId="77777777" w:rsidTr="00FE214C">
        <w:trPr>
          <w:trHeight w:val="1770"/>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3BF2542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5A92BA00"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49F6726F" w14:textId="77777777" w:rsidR="00416B7C" w:rsidRPr="00CC2F92" w:rsidRDefault="00416B7C" w:rsidP="00CC2F92">
            <w:pPr>
              <w:pStyle w:val="aff3"/>
              <w:rPr>
                <w:rFonts w:cs="Times New Roman"/>
                <w:sz w:val="24"/>
                <w:szCs w:val="24"/>
              </w:rPr>
            </w:pPr>
            <w:r w:rsidRPr="00CC2F92">
              <w:rPr>
                <w:rFonts w:cs="Times New Roman"/>
                <w:sz w:val="24"/>
                <w:szCs w:val="24"/>
              </w:rPr>
              <w:t>Календарный фольклор</w:t>
            </w:r>
            <w:r w:rsidR="00D85A7A" w:rsidRPr="00CC2F92">
              <w:rPr>
                <w:rStyle w:val="aff0"/>
                <w:rFonts w:cs="Times New Roman"/>
                <w:sz w:val="24"/>
                <w:szCs w:val="24"/>
              </w:rPr>
              <w:footnoteReference w:id="24"/>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E90DD66" w14:textId="6E84D237" w:rsidR="00416B7C" w:rsidRPr="00CC2F92" w:rsidRDefault="00416B7C" w:rsidP="00CC2F92">
            <w:pPr>
              <w:pStyle w:val="aff3"/>
              <w:rPr>
                <w:rFonts w:cs="Times New Roman"/>
                <w:sz w:val="24"/>
                <w:szCs w:val="24"/>
              </w:rPr>
            </w:pPr>
            <w:r w:rsidRPr="00CC2F92">
              <w:rPr>
                <w:rFonts w:cs="Times New Roman"/>
                <w:sz w:val="24"/>
                <w:szCs w:val="24"/>
              </w:rPr>
              <w:t>Календарные обряды, традиционные для данной местности (осенние, зимние, весенние — на выбор учителя)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57" w:type="dxa"/>
            </w:tcMar>
          </w:tcPr>
          <w:p w14:paraId="668A5A0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символикой календарных обрядов, поиск информации о соответствующих фольклорных традициях.</w:t>
            </w:r>
          </w:p>
          <w:p w14:paraId="64ADE0A4"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w:t>
            </w:r>
          </w:p>
          <w:p w14:paraId="7D8FE2B1"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13F8AED1" w14:textId="77777777" w:rsidR="00416B7C" w:rsidRPr="00CC2F92" w:rsidRDefault="00416B7C" w:rsidP="00CC2F92">
            <w:pPr>
              <w:pStyle w:val="aff3"/>
              <w:rPr>
                <w:rFonts w:cs="Times New Roman"/>
                <w:sz w:val="24"/>
                <w:szCs w:val="24"/>
              </w:rPr>
            </w:pPr>
            <w:r w:rsidRPr="00CC2F92">
              <w:rPr>
                <w:rFonts w:cs="Times New Roman"/>
                <w:sz w:val="24"/>
                <w:szCs w:val="24"/>
              </w:rPr>
              <w:t>Реконструкция фольклорного обряда или его фрагмента. Участие в народном гулянии, празднике на улицах своего города, посёлка</w:t>
            </w:r>
          </w:p>
        </w:tc>
      </w:tr>
      <w:tr w:rsidR="00416B7C" w:rsidRPr="00CC2F92" w14:paraId="189693F3" w14:textId="77777777" w:rsidTr="00FE214C">
        <w:trPr>
          <w:trHeight w:val="59"/>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579005" w14:textId="77777777" w:rsidR="00416B7C" w:rsidRPr="00CC2F92" w:rsidRDefault="00416B7C" w:rsidP="00CC2F92">
            <w:pPr>
              <w:pStyle w:val="aff3"/>
              <w:rPr>
                <w:rFonts w:cs="Times New Roman"/>
                <w:sz w:val="24"/>
                <w:szCs w:val="24"/>
              </w:rPr>
            </w:pPr>
            <w:r w:rsidRPr="00CC2F92">
              <w:rPr>
                <w:rFonts w:cs="Times New Roman"/>
                <w:sz w:val="24"/>
                <w:szCs w:val="24"/>
              </w:rPr>
              <w:t>В)</w:t>
            </w:r>
          </w:p>
          <w:p w14:paraId="203CD0A2"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1C8EE6" w14:textId="77777777" w:rsidR="00416B7C" w:rsidRPr="00CC2F92" w:rsidRDefault="00416B7C" w:rsidP="00CC2F92">
            <w:pPr>
              <w:pStyle w:val="aff3"/>
              <w:rPr>
                <w:rFonts w:cs="Times New Roman"/>
                <w:sz w:val="24"/>
                <w:szCs w:val="24"/>
              </w:rPr>
            </w:pPr>
            <w:r w:rsidRPr="00CC2F92">
              <w:rPr>
                <w:rFonts w:cs="Times New Roman"/>
                <w:sz w:val="24"/>
                <w:szCs w:val="24"/>
              </w:rPr>
              <w:t>Семейный фольклор</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AA2E24C"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Фольклорные жанры, связанные с жизнью человека: свадебный обряд, </w:t>
            </w:r>
            <w:r w:rsidRPr="00CC2F92">
              <w:rPr>
                <w:rFonts w:cs="Times New Roman"/>
                <w:sz w:val="24"/>
                <w:szCs w:val="24"/>
              </w:rPr>
              <w:lastRenderedPageBreak/>
              <w:t>рекрутские песни, плачи-причитания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5D06829" w14:textId="77777777" w:rsidR="00416B7C" w:rsidRPr="00CC2F92" w:rsidRDefault="00416B7C" w:rsidP="00CC2F92">
            <w:pPr>
              <w:pStyle w:val="aff3"/>
              <w:rPr>
                <w:rFonts w:cs="Times New Roman"/>
                <w:spacing w:val="-2"/>
                <w:sz w:val="24"/>
                <w:szCs w:val="24"/>
              </w:rPr>
            </w:pPr>
            <w:r w:rsidRPr="00CC2F92">
              <w:rPr>
                <w:rFonts w:cs="Times New Roman"/>
                <w:sz w:val="24"/>
                <w:szCs w:val="24"/>
              </w:rPr>
              <w:lastRenderedPageBreak/>
              <w:t>З</w:t>
            </w:r>
            <w:r w:rsidRPr="00CC2F92">
              <w:rPr>
                <w:rFonts w:cs="Times New Roman"/>
                <w:spacing w:val="-2"/>
                <w:sz w:val="24"/>
                <w:szCs w:val="24"/>
              </w:rPr>
              <w:t>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w:t>
            </w:r>
          </w:p>
          <w:p w14:paraId="1738AB9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 исполнение отдельных песен, фрагментов обрядов (по выбору учителя).</w:t>
            </w:r>
          </w:p>
          <w:p w14:paraId="741C5AC8"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7ED3A60F" w14:textId="77777777" w:rsidR="00416B7C" w:rsidRPr="00CC2F92" w:rsidRDefault="00416B7C" w:rsidP="00CC2F92">
            <w:pPr>
              <w:pStyle w:val="aff3"/>
              <w:rPr>
                <w:rFonts w:cs="Times New Roman"/>
                <w:sz w:val="24"/>
                <w:szCs w:val="24"/>
              </w:rPr>
            </w:pPr>
            <w:r w:rsidRPr="00CC2F92">
              <w:rPr>
                <w:rFonts w:cs="Times New Roman"/>
                <w:sz w:val="24"/>
                <w:szCs w:val="24"/>
              </w:rPr>
              <w:t>Реконструкция фольклорного обряда или его фрагмента. Исследовательские проекты по теме «Жанры семейного фольклора»</w:t>
            </w:r>
          </w:p>
        </w:tc>
      </w:tr>
      <w:tr w:rsidR="00416B7C" w:rsidRPr="00CC2F92" w14:paraId="0DBECBA9" w14:textId="77777777" w:rsidTr="00FE214C">
        <w:trPr>
          <w:trHeight w:val="2812"/>
        </w:trPr>
        <w:tc>
          <w:tcPr>
            <w:tcW w:w="13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B6868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6C54AEAE"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531"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BE32CA" w14:textId="77777777" w:rsidR="00416B7C" w:rsidRPr="00CC2F92" w:rsidRDefault="00416B7C" w:rsidP="00CC2F92">
            <w:pPr>
              <w:pStyle w:val="aff3"/>
              <w:rPr>
                <w:rFonts w:cs="Times New Roman"/>
                <w:sz w:val="24"/>
                <w:szCs w:val="24"/>
              </w:rPr>
            </w:pPr>
            <w:r w:rsidRPr="00CC2F92">
              <w:rPr>
                <w:rFonts w:cs="Times New Roman"/>
                <w:sz w:val="24"/>
                <w:szCs w:val="24"/>
              </w:rPr>
              <w:t>Наш край сегодня</w:t>
            </w:r>
          </w:p>
        </w:tc>
        <w:tc>
          <w:tcPr>
            <w:tcW w:w="21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6AF2050" w14:textId="77777777" w:rsidR="00416B7C" w:rsidRPr="00CC2F92" w:rsidRDefault="00416B7C" w:rsidP="00CC2F92">
            <w:pPr>
              <w:pStyle w:val="aff3"/>
              <w:rPr>
                <w:rFonts w:cs="Times New Roman"/>
                <w:sz w:val="24"/>
                <w:szCs w:val="24"/>
              </w:rPr>
            </w:pPr>
            <w:r w:rsidRPr="00CC2F92">
              <w:rPr>
                <w:rFonts w:cs="Times New Roman"/>
                <w:sz w:val="24"/>
                <w:szCs w:val="24"/>
              </w:rPr>
              <w:t>Современная музыкальная культура родного края.</w:t>
            </w:r>
          </w:p>
          <w:p w14:paraId="277767FE" w14:textId="77777777" w:rsidR="00416B7C" w:rsidRPr="00CC2F92" w:rsidRDefault="00416B7C" w:rsidP="00CC2F92">
            <w:pPr>
              <w:pStyle w:val="aff3"/>
              <w:rPr>
                <w:rFonts w:cs="Times New Roman"/>
                <w:sz w:val="24"/>
                <w:szCs w:val="24"/>
              </w:rPr>
            </w:pPr>
            <w:r w:rsidRPr="00CC2F92">
              <w:rPr>
                <w:rFonts w:cs="Times New Roman"/>
                <w:sz w:val="24"/>
                <w:szCs w:val="24"/>
              </w:rPr>
              <w:t xml:space="preserve">Гимн республики, города (при наличии). Земляки — композиторы, исполнители, деятели </w:t>
            </w:r>
            <w:r w:rsidRPr="00CC2F92">
              <w:rPr>
                <w:rFonts w:cs="Times New Roman"/>
                <w:sz w:val="24"/>
                <w:szCs w:val="24"/>
              </w:rPr>
              <w:lastRenderedPageBreak/>
              <w:t>культуры. Театр, филармония, консерватория</w:t>
            </w:r>
          </w:p>
        </w:tc>
        <w:tc>
          <w:tcPr>
            <w:tcW w:w="5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2ADD475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 исполнение гимна республики, города; песен местных композиторов.</w:t>
            </w:r>
          </w:p>
          <w:p w14:paraId="06062302"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творческой биографией, деятельностью местных мастеров культуры и искусства.</w:t>
            </w:r>
          </w:p>
          <w:p w14:paraId="3479ADC3"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3B0BE7DC" w14:textId="77777777" w:rsidR="00416B7C" w:rsidRPr="00CC2F92" w:rsidRDefault="00416B7C" w:rsidP="00CC2F92">
            <w:pPr>
              <w:pStyle w:val="aff3"/>
              <w:rPr>
                <w:rFonts w:cs="Times New Roman"/>
                <w:sz w:val="24"/>
                <w:szCs w:val="24"/>
              </w:rPr>
            </w:pPr>
            <w:r w:rsidRPr="00CC2F92">
              <w:rPr>
                <w:rFonts w:cs="Times New Roman"/>
                <w:sz w:val="24"/>
                <w:szCs w:val="24"/>
              </w:rPr>
              <w:t>Посещение местных музыкальных театров, музеев, концертов; написание отзыва с анализом спектакля, концерта, экскурсии.</w:t>
            </w:r>
          </w:p>
          <w:p w14:paraId="52CAAA7A"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Исследовательские проекты, посвящённые </w:t>
            </w:r>
            <w:r w:rsidRPr="00CC2F92">
              <w:rPr>
                <w:rFonts w:cs="Times New Roman"/>
                <w:sz w:val="24"/>
                <w:szCs w:val="24"/>
              </w:rPr>
              <w:lastRenderedPageBreak/>
              <w:t>деятелям музыкальной культуры своей малой родины (композиторам, исполнителям, творческим коллективам).</w:t>
            </w:r>
          </w:p>
          <w:p w14:paraId="43FAF611" w14:textId="77777777" w:rsidR="00416B7C" w:rsidRPr="00CC2F92" w:rsidRDefault="00416B7C" w:rsidP="00CC2F92">
            <w:pPr>
              <w:pStyle w:val="aff3"/>
              <w:rPr>
                <w:rFonts w:cs="Times New Roman"/>
                <w:sz w:val="24"/>
                <w:szCs w:val="24"/>
              </w:rPr>
            </w:pPr>
            <w:r w:rsidRPr="00CC2F92">
              <w:rPr>
                <w:rFonts w:cs="Times New Roman"/>
                <w:sz w:val="24"/>
                <w:szCs w:val="24"/>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14:paraId="6B97D1E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2 «Народное музыкальное творчество России»</w:t>
      </w:r>
      <w:r w:rsidR="00F34933" w:rsidRPr="00CC2F92">
        <w:rPr>
          <w:rStyle w:val="aff0"/>
          <w:rFonts w:cs="Times New Roman"/>
          <w:sz w:val="24"/>
          <w:szCs w:val="24"/>
        </w:rPr>
        <w:footnoteReference w:id="25"/>
      </w:r>
    </w:p>
    <w:tbl>
      <w:tblPr>
        <w:tblW w:w="10149" w:type="dxa"/>
        <w:tblInd w:w="57" w:type="dxa"/>
        <w:tblLayout w:type="fixed"/>
        <w:tblCellMar>
          <w:left w:w="0" w:type="dxa"/>
          <w:right w:w="0" w:type="dxa"/>
        </w:tblCellMar>
        <w:tblLook w:val="0000" w:firstRow="0" w:lastRow="0" w:firstColumn="0" w:lastColumn="0" w:noHBand="0" w:noVBand="0"/>
      </w:tblPr>
      <w:tblGrid>
        <w:gridCol w:w="1267"/>
        <w:gridCol w:w="1336"/>
        <w:gridCol w:w="2052"/>
        <w:gridCol w:w="5494"/>
      </w:tblGrid>
      <w:tr w:rsidR="00416B7C" w:rsidRPr="00CC2F92" w14:paraId="165C4C99"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A5D98DD"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3BE2470"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088A179"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A76F0E"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458D3B70"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DF33B42"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27353D3A"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7AA36D" w14:textId="77777777" w:rsidR="00416B7C" w:rsidRPr="00CC2F92" w:rsidRDefault="00416B7C" w:rsidP="00CC2F92">
            <w:pPr>
              <w:pStyle w:val="aff3"/>
              <w:rPr>
                <w:rFonts w:cs="Times New Roman"/>
                <w:sz w:val="24"/>
                <w:szCs w:val="24"/>
              </w:rPr>
            </w:pPr>
            <w:r w:rsidRPr="00CC2F92">
              <w:rPr>
                <w:rFonts w:cs="Times New Roman"/>
                <w:sz w:val="24"/>
                <w:szCs w:val="24"/>
              </w:rPr>
              <w:t>Россия — наш общий дом</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BDC5FC5" w14:textId="77777777" w:rsidR="00416B7C" w:rsidRPr="00CC2F92" w:rsidRDefault="00416B7C" w:rsidP="00CC2F92">
            <w:pPr>
              <w:pStyle w:val="aff3"/>
              <w:rPr>
                <w:rFonts w:cs="Times New Roman"/>
                <w:sz w:val="24"/>
                <w:szCs w:val="24"/>
              </w:rPr>
            </w:pPr>
            <w:r w:rsidRPr="00CC2F92">
              <w:rPr>
                <w:rFonts w:cs="Times New Roman"/>
                <w:sz w:val="24"/>
                <w:szCs w:val="24"/>
              </w:rPr>
              <w:t>Богатство и разнообразие фольклорных традиций народов нашей страны. Музыка наших соседей, музыка других регионов</w:t>
            </w:r>
            <w:r w:rsidR="00F34933" w:rsidRPr="00CC2F92">
              <w:rPr>
                <w:rStyle w:val="aff0"/>
                <w:rFonts w:cs="Times New Roman"/>
                <w:sz w:val="24"/>
                <w:szCs w:val="24"/>
              </w:rPr>
              <w:footnoteReference w:id="26"/>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052D3D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со звучанием фольклорных образцов близких и далёких регионов в аудио- и видеозаписи. Определение на слух:</w:t>
            </w:r>
          </w:p>
          <w:p w14:paraId="5496DA8B" w14:textId="77777777" w:rsidR="00416B7C" w:rsidRPr="00CC2F92" w:rsidRDefault="00416B7C" w:rsidP="00CC2F92">
            <w:pPr>
              <w:pStyle w:val="aff3"/>
              <w:rPr>
                <w:rFonts w:cs="Times New Roman"/>
                <w:sz w:val="24"/>
                <w:szCs w:val="24"/>
              </w:rPr>
            </w:pPr>
            <w:r w:rsidRPr="00CC2F92">
              <w:rPr>
                <w:rFonts w:cs="Times New Roman"/>
                <w:sz w:val="24"/>
                <w:szCs w:val="24"/>
              </w:rPr>
              <w:t>— принадлежности к народной или композиторской музыке;</w:t>
            </w:r>
          </w:p>
          <w:p w14:paraId="3A4AD9BE" w14:textId="77777777" w:rsidR="00416B7C" w:rsidRPr="00CC2F92" w:rsidRDefault="00416B7C" w:rsidP="00CC2F92">
            <w:pPr>
              <w:pStyle w:val="aff3"/>
              <w:rPr>
                <w:rFonts w:cs="Times New Roman"/>
                <w:sz w:val="24"/>
                <w:szCs w:val="24"/>
              </w:rPr>
            </w:pPr>
            <w:r w:rsidRPr="00CC2F92">
              <w:rPr>
                <w:rFonts w:cs="Times New Roman"/>
                <w:sz w:val="24"/>
                <w:szCs w:val="24"/>
              </w:rPr>
              <w:t>— исполнительского состава (вокального, инструментального, смешанного);</w:t>
            </w:r>
          </w:p>
          <w:p w14:paraId="6490204B" w14:textId="77777777" w:rsidR="00416B7C" w:rsidRPr="00CC2F92" w:rsidRDefault="00416B7C" w:rsidP="00CC2F92">
            <w:pPr>
              <w:pStyle w:val="aff3"/>
              <w:rPr>
                <w:rFonts w:cs="Times New Roman"/>
                <w:sz w:val="24"/>
                <w:szCs w:val="24"/>
              </w:rPr>
            </w:pPr>
            <w:r w:rsidRPr="00CC2F92">
              <w:rPr>
                <w:rFonts w:cs="Times New Roman"/>
                <w:sz w:val="24"/>
                <w:szCs w:val="24"/>
              </w:rPr>
              <w:t>— жанра, характера музыки.</w:t>
            </w:r>
          </w:p>
          <w:p w14:paraId="0833C806"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 инструментальных наигрышей, фольклорных игр разных народов России</w:t>
            </w:r>
          </w:p>
        </w:tc>
      </w:tr>
      <w:tr w:rsidR="00416B7C" w:rsidRPr="00CC2F92" w14:paraId="56FFD53B"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62E0670" w14:textId="77777777" w:rsidR="00416B7C" w:rsidRPr="00CC2F92" w:rsidRDefault="00416B7C" w:rsidP="00CC2F92">
            <w:pPr>
              <w:pStyle w:val="aff3"/>
              <w:rPr>
                <w:rFonts w:cs="Times New Roman"/>
                <w:sz w:val="24"/>
                <w:szCs w:val="24"/>
              </w:rPr>
            </w:pPr>
            <w:r w:rsidRPr="00CC2F92">
              <w:rPr>
                <w:rFonts w:cs="Times New Roman"/>
                <w:sz w:val="24"/>
                <w:szCs w:val="24"/>
              </w:rPr>
              <w:t>Б)</w:t>
            </w:r>
          </w:p>
          <w:p w14:paraId="3EB9CCD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78F4C30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Фольк</w:t>
            </w:r>
            <w:r w:rsidRPr="00CC2F92">
              <w:rPr>
                <w:rFonts w:cs="Times New Roman"/>
                <w:sz w:val="24"/>
                <w:szCs w:val="24"/>
              </w:rPr>
              <w:lastRenderedPageBreak/>
              <w:t>лорные жанры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BAD3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Общее и осо</w:t>
            </w:r>
            <w:r w:rsidRPr="00CC2F92">
              <w:rPr>
                <w:rFonts w:cs="Times New Roman"/>
                <w:sz w:val="24"/>
                <w:szCs w:val="24"/>
              </w:rPr>
              <w:lastRenderedPageBreak/>
              <w:t>бенное в фольклоре народов России: лирика, эпос, танец</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616C4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Знакомство со звучанием фольклора разных </w:t>
            </w:r>
            <w:r w:rsidRPr="00CC2F92">
              <w:rPr>
                <w:rFonts w:cs="Times New Roman"/>
                <w:sz w:val="24"/>
                <w:szCs w:val="24"/>
              </w:rPr>
              <w:lastRenderedPageBreak/>
              <w:t>регионов России в аудио- и видеозаписи. Аутентичная манера исполнения. Выявление характерных интонаций и ритмов в звучании традиционной музыки разных народов.</w:t>
            </w:r>
          </w:p>
          <w:p w14:paraId="5084A4D5" w14:textId="77777777" w:rsidR="00416B7C" w:rsidRPr="00CC2F92" w:rsidRDefault="00416B7C" w:rsidP="00CC2F92">
            <w:pPr>
              <w:pStyle w:val="aff3"/>
              <w:rPr>
                <w:rFonts w:cs="Times New Roman"/>
                <w:sz w:val="24"/>
                <w:szCs w:val="24"/>
              </w:rPr>
            </w:pPr>
            <w:r w:rsidRPr="00CC2F92">
              <w:rPr>
                <w:rFonts w:cs="Times New Roman"/>
                <w:sz w:val="24"/>
                <w:szCs w:val="24"/>
              </w:rPr>
              <w:t>Выявление общего и особенного при сравнении танцевальных, лирических и эпических песенных образцов фольклора разных народов России.</w:t>
            </w:r>
          </w:p>
          <w:p w14:paraId="0BB4579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14:paraId="20904DDD"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5B07D83F"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посвящённые музыке разных народов России. Музыкальный фестиваль «Народы России»</w:t>
            </w:r>
          </w:p>
        </w:tc>
      </w:tr>
      <w:tr w:rsidR="00416B7C" w:rsidRPr="00CC2F92" w14:paraId="09622F8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FA42B4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481DEDE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3CBB5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Фоль</w:t>
            </w:r>
            <w:r w:rsidRPr="00CC2F92">
              <w:rPr>
                <w:rFonts w:cs="Times New Roman"/>
                <w:sz w:val="24"/>
                <w:szCs w:val="24"/>
              </w:rPr>
              <w:lastRenderedPageBreak/>
              <w:t>клор в творчестве профессиональных композиторов</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7EAEAB2"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lastRenderedPageBreak/>
              <w:t>Народные ис</w:t>
            </w:r>
            <w:r w:rsidRPr="00CC2F92">
              <w:rPr>
                <w:rFonts w:cs="Times New Roman"/>
                <w:spacing w:val="-4"/>
                <w:sz w:val="24"/>
                <w:szCs w:val="24"/>
              </w:rPr>
              <w:lastRenderedPageBreak/>
              <w:t>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w:t>
            </w:r>
          </w:p>
          <w:p w14:paraId="2A3A6118" w14:textId="77777777" w:rsidR="007A563A" w:rsidRPr="00CC2F92" w:rsidRDefault="007A563A" w:rsidP="00CC2F92">
            <w:pPr>
              <w:pStyle w:val="aff3"/>
              <w:rPr>
                <w:rFonts w:cs="Times New Roman"/>
                <w:sz w:val="24"/>
                <w:szCs w:val="24"/>
              </w:rPr>
            </w:pPr>
            <w:r w:rsidRPr="00CC2F92">
              <w:rPr>
                <w:rFonts w:cs="Times New Roman"/>
                <w:sz w:val="24"/>
                <w:szCs w:val="24"/>
              </w:rPr>
              <w:t xml:space="preserve">Внутреннее родство композиторского и народного творчества на </w:t>
            </w:r>
            <w:r w:rsidRPr="00CC2F92">
              <w:rPr>
                <w:rFonts w:cs="Times New Roman"/>
                <w:sz w:val="24"/>
                <w:szCs w:val="24"/>
              </w:rPr>
              <w:lastRenderedPageBreak/>
              <w:t>интонационном уровне</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CAB9290" w14:textId="78816783"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Сравнение аутентичного звучания фольклора и </w:t>
            </w:r>
            <w:r w:rsidRPr="00CC2F92">
              <w:rPr>
                <w:rFonts w:cs="Times New Roman"/>
                <w:sz w:val="24"/>
                <w:szCs w:val="24"/>
              </w:rPr>
              <w:lastRenderedPageBreak/>
              <w:t>фольклорных мелодий в композиторской обработке. Разучивание, исполнение народной песни в композиторской обработке.</w:t>
            </w:r>
          </w:p>
          <w:p w14:paraId="7D2264AB"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2—3 фрагментами крупных сочинений (опера, симфония, концерт, квартет, вариации и т. п.), в которых использованы подлинные народные мелодии. Наблюдение за принципами композиторской обработки, развития фольклорного тематического материала.</w:t>
            </w:r>
          </w:p>
          <w:p w14:paraId="2B7CE377" w14:textId="77777777" w:rsidR="007A563A" w:rsidRPr="00CC2F92" w:rsidRDefault="007A563A" w:rsidP="00CC2F92">
            <w:pPr>
              <w:pStyle w:val="aff3"/>
              <w:rPr>
                <w:rFonts w:cs="Times New Roman"/>
                <w:sz w:val="24"/>
                <w:szCs w:val="24"/>
              </w:rPr>
            </w:pPr>
            <w:r w:rsidRPr="00CC2F92">
              <w:rPr>
                <w:rFonts w:cs="Times New Roman"/>
                <w:i/>
                <w:iCs/>
                <w:sz w:val="24"/>
                <w:szCs w:val="24"/>
              </w:rPr>
              <w:t>На выбор или факультативно</w:t>
            </w:r>
          </w:p>
          <w:p w14:paraId="712F2312" w14:textId="77777777" w:rsidR="007A563A" w:rsidRPr="00CC2F92" w:rsidRDefault="007A563A" w:rsidP="00CC2F92">
            <w:pPr>
              <w:pStyle w:val="aff3"/>
              <w:rPr>
                <w:rFonts w:cs="Times New Roman"/>
                <w:sz w:val="24"/>
                <w:szCs w:val="24"/>
              </w:rPr>
            </w:pPr>
            <w:r w:rsidRPr="00CC2F92">
              <w:rPr>
                <w:rFonts w:cs="Times New Roman"/>
                <w:sz w:val="24"/>
                <w:szCs w:val="24"/>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38615762" w14:textId="77777777" w:rsidR="007A563A" w:rsidRPr="00CC2F92" w:rsidRDefault="007A563A" w:rsidP="00CC2F92">
            <w:pPr>
              <w:pStyle w:val="aff3"/>
              <w:rPr>
                <w:rFonts w:cs="Times New Roman"/>
                <w:sz w:val="24"/>
                <w:szCs w:val="24"/>
              </w:rPr>
            </w:pPr>
            <w:r w:rsidRPr="00CC2F92">
              <w:rPr>
                <w:rFonts w:cs="Times New Roman"/>
                <w:sz w:val="24"/>
                <w:szCs w:val="24"/>
              </w:rPr>
              <w:t>Посещение концерта, спектакля (просмотр фильма, телепередачи), посвящённого данной теме. Обсуждение в классе и/или письменная ре</w:t>
            </w:r>
            <w:r w:rsidRPr="00CC2F92">
              <w:rPr>
                <w:rFonts w:cs="Times New Roman"/>
                <w:sz w:val="24"/>
                <w:szCs w:val="24"/>
              </w:rPr>
              <w:lastRenderedPageBreak/>
              <w:t>цензия по результатам просмотра</w:t>
            </w:r>
          </w:p>
        </w:tc>
      </w:tr>
      <w:tr w:rsidR="00416B7C" w:rsidRPr="00CC2F92" w14:paraId="5B299845"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6C6419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4ECECE6A"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ED197D0" w14:textId="77777777" w:rsidR="00416B7C" w:rsidRPr="00CC2F92" w:rsidRDefault="00416B7C" w:rsidP="00CC2F92">
            <w:pPr>
              <w:pStyle w:val="aff3"/>
              <w:rPr>
                <w:rFonts w:cs="Times New Roman"/>
                <w:sz w:val="24"/>
                <w:szCs w:val="24"/>
              </w:rPr>
            </w:pPr>
            <w:r w:rsidRPr="00CC2F92">
              <w:rPr>
                <w:rFonts w:cs="Times New Roman"/>
                <w:sz w:val="24"/>
                <w:szCs w:val="24"/>
              </w:rPr>
              <w:t>На рубежах культур</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BA088F" w14:textId="77777777" w:rsidR="00416B7C" w:rsidRPr="00CC2F92" w:rsidRDefault="00416B7C" w:rsidP="00CC2F92">
            <w:pPr>
              <w:pStyle w:val="aff3"/>
              <w:rPr>
                <w:rFonts w:cs="Times New Roman"/>
                <w:sz w:val="24"/>
                <w:szCs w:val="24"/>
              </w:rPr>
            </w:pPr>
            <w:r w:rsidRPr="00CC2F92">
              <w:rPr>
                <w:rFonts w:cs="Times New Roman"/>
                <w:sz w:val="24"/>
                <w:szCs w:val="24"/>
              </w:rPr>
              <w:t>Взаимное влияние фольклорных традиций друг на друга.</w:t>
            </w:r>
          </w:p>
          <w:p w14:paraId="70E75BD8" w14:textId="77777777" w:rsidR="00416B7C" w:rsidRPr="00CC2F92" w:rsidRDefault="00416B7C" w:rsidP="00CC2F92">
            <w:pPr>
              <w:pStyle w:val="aff3"/>
              <w:rPr>
                <w:rFonts w:cs="Times New Roman"/>
                <w:sz w:val="24"/>
                <w:szCs w:val="24"/>
              </w:rPr>
            </w:pPr>
            <w:r w:rsidRPr="00CC2F92">
              <w:rPr>
                <w:rFonts w:cs="Times New Roman"/>
                <w:sz w:val="24"/>
                <w:szCs w:val="24"/>
              </w:rPr>
              <w:t>Этнографические экспедиции и фестивали.</w:t>
            </w:r>
          </w:p>
          <w:p w14:paraId="76BB5E15" w14:textId="77777777" w:rsidR="00416B7C" w:rsidRPr="00CC2F92" w:rsidRDefault="00416B7C" w:rsidP="00CC2F92">
            <w:pPr>
              <w:pStyle w:val="aff3"/>
              <w:rPr>
                <w:rFonts w:cs="Times New Roman"/>
                <w:sz w:val="24"/>
                <w:szCs w:val="24"/>
              </w:rPr>
            </w:pPr>
            <w:r w:rsidRPr="00CC2F92">
              <w:rPr>
                <w:rFonts w:cs="Times New Roman"/>
                <w:sz w:val="24"/>
                <w:szCs w:val="24"/>
              </w:rPr>
              <w:t>Современная жизнь фольклора</w:t>
            </w:r>
          </w:p>
        </w:tc>
        <w:tc>
          <w:tcPr>
            <w:tcW w:w="549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D154C22"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примерами смешения культурных традиций в пограничных территориях</w:t>
            </w:r>
            <w:r w:rsidR="007A563A" w:rsidRPr="00CC2F92">
              <w:rPr>
                <w:rStyle w:val="aff0"/>
                <w:rFonts w:cs="Times New Roman"/>
                <w:sz w:val="24"/>
                <w:szCs w:val="24"/>
              </w:rPr>
              <w:footnoteReference w:id="27"/>
            </w:r>
            <w:r w:rsidRPr="00CC2F92">
              <w:rPr>
                <w:rFonts w:cs="Times New Roman"/>
                <w:sz w:val="24"/>
                <w:szCs w:val="24"/>
              </w:rPr>
              <w:t>. Выявление причинно-следственных связей такого смешения.</w:t>
            </w:r>
          </w:p>
          <w:p w14:paraId="05167B9D" w14:textId="77777777" w:rsidR="00416B7C" w:rsidRPr="00CC2F92" w:rsidRDefault="00416B7C" w:rsidP="00CC2F92">
            <w:pPr>
              <w:pStyle w:val="aff3"/>
              <w:rPr>
                <w:rFonts w:cs="Times New Roman"/>
                <w:sz w:val="24"/>
                <w:szCs w:val="24"/>
              </w:rPr>
            </w:pPr>
            <w:r w:rsidRPr="00CC2F92">
              <w:rPr>
                <w:rFonts w:cs="Times New Roman"/>
                <w:sz w:val="24"/>
                <w:szCs w:val="24"/>
              </w:rPr>
              <w:t>Изучение творчества и вклада в развитие культуры современных этно-исполнителей, исследователей традиционного фольклора.</w:t>
            </w:r>
          </w:p>
          <w:p w14:paraId="4A90DF8C"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32DCC977" w14:textId="77777777" w:rsidR="00416B7C" w:rsidRPr="00CC2F92" w:rsidRDefault="00416B7C" w:rsidP="00CC2F92">
            <w:pPr>
              <w:pStyle w:val="aff3"/>
              <w:rPr>
                <w:rFonts w:cs="Times New Roman"/>
                <w:sz w:val="24"/>
                <w:szCs w:val="24"/>
              </w:rPr>
            </w:pPr>
            <w:r w:rsidRPr="00CC2F92">
              <w:rPr>
                <w:rFonts w:cs="Times New Roman"/>
                <w:sz w:val="24"/>
                <w:szCs w:val="24"/>
              </w:rPr>
              <w:t>Участие в этнографической экспедиции, посещение/ участие в фестивале традиционной культуры</w:t>
            </w:r>
          </w:p>
        </w:tc>
      </w:tr>
    </w:tbl>
    <w:p w14:paraId="65C3783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3 «Музыка народов мира»</w:t>
      </w:r>
      <w:r w:rsidR="007A563A" w:rsidRPr="00CC2F92">
        <w:rPr>
          <w:rStyle w:val="aff0"/>
          <w:rFonts w:cs="Times New Roman"/>
          <w:sz w:val="24"/>
          <w:szCs w:val="24"/>
        </w:rPr>
        <w:footnoteReference w:id="28"/>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02"/>
        <w:gridCol w:w="2029"/>
        <w:gridCol w:w="5540"/>
      </w:tblGrid>
      <w:tr w:rsidR="00416B7C" w:rsidRPr="00CC2F92" w14:paraId="7B7BC4C5"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16E6C393"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часов</w:t>
            </w:r>
          </w:p>
        </w:tc>
        <w:tc>
          <w:tcPr>
            <w:tcW w:w="1302"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2DE994BA"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2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4FB717E"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40"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6D3DEB60"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0FC3B126" w14:textId="77777777" w:rsidTr="003C1ACC">
        <w:trPr>
          <w:trHeight w:val="2203"/>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5638C65B"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5B1E7696"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AB8370D" w14:textId="77777777" w:rsidR="00416B7C" w:rsidRPr="00CC2F92" w:rsidRDefault="00416B7C" w:rsidP="00CC2F92">
            <w:pPr>
              <w:pStyle w:val="aff3"/>
              <w:rPr>
                <w:rFonts w:cs="Times New Roman"/>
                <w:sz w:val="24"/>
                <w:szCs w:val="24"/>
              </w:rPr>
            </w:pPr>
            <w:r w:rsidRPr="00CC2F92">
              <w:rPr>
                <w:rFonts w:cs="Times New Roman"/>
                <w:sz w:val="24"/>
                <w:szCs w:val="24"/>
              </w:rPr>
              <w:t>Музыка — древнейший язык человечества</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4824D067" w14:textId="77777777" w:rsidR="00416B7C" w:rsidRPr="00CC2F92" w:rsidRDefault="00416B7C" w:rsidP="00CC2F92">
            <w:pPr>
              <w:pStyle w:val="aff3"/>
              <w:rPr>
                <w:rFonts w:cs="Times New Roman"/>
                <w:sz w:val="24"/>
                <w:szCs w:val="24"/>
              </w:rPr>
            </w:pPr>
            <w:r w:rsidRPr="00CC2F92">
              <w:rPr>
                <w:rFonts w:cs="Times New Roman"/>
                <w:sz w:val="24"/>
                <w:szCs w:val="24"/>
              </w:rPr>
              <w:t>Археологические находки, легенды и сказания о музыке древних.</w:t>
            </w:r>
          </w:p>
          <w:p w14:paraId="475BE1B9" w14:textId="77777777" w:rsidR="00416B7C" w:rsidRPr="00CC2F92" w:rsidRDefault="00416B7C" w:rsidP="00CC2F92">
            <w:pPr>
              <w:pStyle w:val="aff3"/>
              <w:rPr>
                <w:rFonts w:cs="Times New Roman"/>
                <w:sz w:val="24"/>
                <w:szCs w:val="24"/>
              </w:rPr>
            </w:pPr>
            <w:r w:rsidRPr="00CC2F92">
              <w:rPr>
                <w:rFonts w:cs="Times New Roman"/>
                <w:sz w:val="24"/>
                <w:szCs w:val="24"/>
              </w:rPr>
              <w:t>Древняя Греция — колыбель европейской культуры (театр, хор, оркестр, лады, учение о гармонии и др.)</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2AEF5C09" w14:textId="77777777" w:rsidR="00416B7C" w:rsidRPr="00CC2F92" w:rsidRDefault="00416B7C" w:rsidP="00CC2F92">
            <w:pPr>
              <w:pStyle w:val="aff3"/>
              <w:rPr>
                <w:rFonts w:cs="Times New Roman"/>
                <w:sz w:val="24"/>
                <w:szCs w:val="24"/>
              </w:rPr>
            </w:pPr>
            <w:r w:rsidRPr="00CC2F92">
              <w:rPr>
                <w:rFonts w:cs="Times New Roman"/>
                <w:sz w:val="24"/>
                <w:szCs w:val="24"/>
              </w:rPr>
              <w:t>Экскурсия в музей (реальный или виртуальный) с экспозицией музыкальных артефактов древности, последующий пересказ полученной информации.</w:t>
            </w:r>
          </w:p>
          <w:p w14:paraId="3BAA9957" w14:textId="77777777" w:rsidR="00416B7C" w:rsidRPr="00CC2F92" w:rsidRDefault="00416B7C" w:rsidP="00CC2F92">
            <w:pPr>
              <w:pStyle w:val="aff3"/>
              <w:rPr>
                <w:rFonts w:cs="Times New Roman"/>
                <w:sz w:val="24"/>
                <w:szCs w:val="24"/>
              </w:rPr>
            </w:pPr>
            <w:r w:rsidRPr="00CC2F92">
              <w:rPr>
                <w:rFonts w:cs="Times New Roman"/>
                <w:sz w:val="24"/>
                <w:szCs w:val="24"/>
              </w:rPr>
              <w:t>Импровизация в духе древнего обряда (вызывание дождя, поклонение тотемному животному и т. п.).</w:t>
            </w:r>
          </w:p>
          <w:p w14:paraId="1AC970CE" w14:textId="77777777" w:rsidR="00416B7C" w:rsidRPr="00CC2F92" w:rsidRDefault="00416B7C" w:rsidP="00CC2F92">
            <w:pPr>
              <w:pStyle w:val="aff3"/>
              <w:rPr>
                <w:rFonts w:cs="Times New Roman"/>
                <w:sz w:val="24"/>
                <w:szCs w:val="24"/>
              </w:rPr>
            </w:pPr>
            <w:r w:rsidRPr="00CC2F92">
              <w:rPr>
                <w:rFonts w:cs="Times New Roman"/>
                <w:sz w:val="24"/>
                <w:szCs w:val="24"/>
              </w:rPr>
              <w:t>Озвучивание, театрализация легенды/мифа о музыке.</w:t>
            </w:r>
          </w:p>
          <w:p w14:paraId="3CF94C47"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42F01789" w14:textId="77777777" w:rsidR="00416B7C" w:rsidRPr="00CC2F92" w:rsidRDefault="00416B7C" w:rsidP="00CC2F92">
            <w:pPr>
              <w:pStyle w:val="aff3"/>
              <w:rPr>
                <w:rFonts w:cs="Times New Roman"/>
                <w:sz w:val="24"/>
                <w:szCs w:val="24"/>
              </w:rPr>
            </w:pPr>
            <w:r w:rsidRPr="00CC2F92">
              <w:rPr>
                <w:rFonts w:cs="Times New Roman"/>
                <w:sz w:val="24"/>
                <w:szCs w:val="24"/>
              </w:rPr>
              <w:t>Квесты, викторины, интеллектуальные игры. Исследовательские проекты в рамках тематики «Мифы Древней Греции в музыкальном искусстве XVII—XX веков»</w:t>
            </w:r>
          </w:p>
        </w:tc>
      </w:tr>
      <w:tr w:rsidR="00416B7C" w:rsidRPr="00CC2F92" w14:paraId="7607B80D" w14:textId="77777777" w:rsidTr="003C1ACC">
        <w:trPr>
          <w:trHeight w:val="578"/>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616FB22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15118617"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5C51DB9F" w14:textId="77777777" w:rsidR="00416B7C" w:rsidRPr="00CC2F92" w:rsidRDefault="00416B7C" w:rsidP="00CC2F92">
            <w:pPr>
              <w:pStyle w:val="aff3"/>
              <w:rPr>
                <w:rFonts w:cs="Times New Roman"/>
                <w:sz w:val="24"/>
                <w:szCs w:val="24"/>
              </w:rPr>
            </w:pPr>
            <w:r w:rsidRPr="00CC2F92">
              <w:rPr>
                <w:rFonts w:cs="Times New Roman"/>
                <w:sz w:val="24"/>
                <w:szCs w:val="24"/>
              </w:rPr>
              <w:t>Музыкальный фольклор народов Европы</w:t>
            </w:r>
          </w:p>
        </w:tc>
        <w:tc>
          <w:tcPr>
            <w:tcW w:w="202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4B63569A" w14:textId="77777777" w:rsidR="00416B7C" w:rsidRPr="00CC2F92" w:rsidRDefault="00416B7C" w:rsidP="00CC2F92">
            <w:pPr>
              <w:pStyle w:val="aff3"/>
              <w:rPr>
                <w:rFonts w:cs="Times New Roman"/>
                <w:sz w:val="24"/>
                <w:szCs w:val="24"/>
                <w:vertAlign w:val="superscript"/>
              </w:rPr>
            </w:pPr>
            <w:r w:rsidRPr="00CC2F92">
              <w:rPr>
                <w:rFonts w:cs="Times New Roman"/>
                <w:sz w:val="24"/>
                <w:szCs w:val="24"/>
              </w:rPr>
              <w:t>Интонации и ритмы, формы и жанры европейского фольклора</w:t>
            </w:r>
            <w:r w:rsidR="007A563A" w:rsidRPr="00CC2F92">
              <w:rPr>
                <w:rStyle w:val="aff0"/>
                <w:rFonts w:cs="Times New Roman"/>
                <w:sz w:val="24"/>
                <w:szCs w:val="24"/>
              </w:rPr>
              <w:footnoteReference w:id="29"/>
            </w:r>
          </w:p>
          <w:p w14:paraId="3CFE24BE" w14:textId="77777777" w:rsidR="007A563A" w:rsidRPr="00CC2F92" w:rsidRDefault="007A563A" w:rsidP="00CC2F92">
            <w:pPr>
              <w:pStyle w:val="aff3"/>
              <w:rPr>
                <w:rFonts w:cs="Times New Roman"/>
                <w:sz w:val="24"/>
                <w:szCs w:val="24"/>
              </w:rPr>
            </w:pPr>
            <w:r w:rsidRPr="00CC2F92">
              <w:rPr>
                <w:rFonts w:cs="Times New Roman"/>
                <w:sz w:val="24"/>
                <w:szCs w:val="24"/>
              </w:rPr>
              <w:t>Отражение европейского фольклора в творчестве профессиональных композиторов</w:t>
            </w:r>
          </w:p>
        </w:tc>
        <w:tc>
          <w:tcPr>
            <w:tcW w:w="554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CD45BD8" w14:textId="77777777" w:rsidR="00416B7C" w:rsidRPr="00CC2F92" w:rsidRDefault="00416B7C" w:rsidP="00CC2F92">
            <w:pPr>
              <w:pStyle w:val="aff3"/>
              <w:rPr>
                <w:rFonts w:cs="Times New Roman"/>
                <w:sz w:val="24"/>
                <w:szCs w:val="24"/>
              </w:rPr>
            </w:pPr>
            <w:r w:rsidRPr="00CC2F92">
              <w:rPr>
                <w:rFonts w:cs="Times New Roman"/>
                <w:sz w:val="24"/>
                <w:szCs w:val="24"/>
              </w:rPr>
              <w:t>Выявление характерных интонаций и ритмов в звучании традиционной музыки народов Европы.</w:t>
            </w:r>
          </w:p>
          <w:p w14:paraId="79D470F7" w14:textId="77777777" w:rsidR="00416B7C" w:rsidRPr="00CC2F92" w:rsidRDefault="00416B7C" w:rsidP="00CC2F92">
            <w:pPr>
              <w:pStyle w:val="aff3"/>
              <w:rPr>
                <w:rFonts w:cs="Times New Roman"/>
                <w:sz w:val="24"/>
                <w:szCs w:val="24"/>
              </w:rPr>
            </w:pPr>
            <w:r w:rsidRPr="00CC2F92">
              <w:rPr>
                <w:rFonts w:cs="Times New Roman"/>
                <w:sz w:val="24"/>
                <w:szCs w:val="24"/>
              </w:rPr>
              <w:t>Выявление общего и особенного при сравнении изучаемых образцов европейского фольклора и фольклора народов России.</w:t>
            </w:r>
          </w:p>
          <w:p w14:paraId="65FEAB8A" w14:textId="77777777" w:rsidR="007A563A" w:rsidRPr="00CC2F92" w:rsidRDefault="007A563A" w:rsidP="00CC2F92">
            <w:pPr>
              <w:pStyle w:val="aff3"/>
              <w:rPr>
                <w:rFonts w:cs="Times New Roman"/>
                <w:sz w:val="24"/>
                <w:szCs w:val="24"/>
              </w:rPr>
            </w:pPr>
            <w:r w:rsidRPr="00CC2F92">
              <w:rPr>
                <w:rFonts w:cs="Times New Roman"/>
                <w:sz w:val="24"/>
                <w:szCs w:val="24"/>
              </w:rPr>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416B7C" w:rsidRPr="00CC2F92" w14:paraId="3A57C518"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12CD2A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4F99CA99"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FE346F" w14:textId="77777777" w:rsidR="00416B7C" w:rsidRPr="00CC2F92" w:rsidRDefault="00416B7C" w:rsidP="00CC2F92">
            <w:pPr>
              <w:pStyle w:val="aff3"/>
              <w:rPr>
                <w:rFonts w:cs="Times New Roman"/>
                <w:sz w:val="24"/>
                <w:szCs w:val="24"/>
              </w:rPr>
            </w:pPr>
            <w:r w:rsidRPr="00CC2F92">
              <w:rPr>
                <w:rFonts w:cs="Times New Roman"/>
                <w:sz w:val="24"/>
                <w:szCs w:val="24"/>
              </w:rPr>
              <w:t>Музыкальный фольклор народов Азии и Африки</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82E72E6" w14:textId="77777777" w:rsidR="00416B7C" w:rsidRPr="00CC2F92" w:rsidRDefault="00416B7C" w:rsidP="00CC2F92">
            <w:pPr>
              <w:pStyle w:val="aff3"/>
              <w:rPr>
                <w:rFonts w:cs="Times New Roman"/>
                <w:sz w:val="24"/>
                <w:szCs w:val="24"/>
              </w:rPr>
            </w:pPr>
            <w:r w:rsidRPr="00CC2F92">
              <w:rPr>
                <w:rFonts w:cs="Times New Roman"/>
                <w:sz w:val="24"/>
                <w:szCs w:val="24"/>
              </w:rPr>
              <w:t>Африканская музыка — стихия ритма.</w:t>
            </w:r>
          </w:p>
          <w:p w14:paraId="78FA9C98" w14:textId="77777777" w:rsidR="00416B7C" w:rsidRPr="00CC2F92" w:rsidRDefault="00416B7C" w:rsidP="00CC2F92">
            <w:pPr>
              <w:pStyle w:val="aff3"/>
              <w:rPr>
                <w:rFonts w:cs="Times New Roman"/>
                <w:sz w:val="24"/>
                <w:szCs w:val="24"/>
              </w:rPr>
            </w:pPr>
            <w:r w:rsidRPr="00CC2F92">
              <w:rPr>
                <w:rFonts w:cs="Times New Roman"/>
                <w:sz w:val="24"/>
                <w:szCs w:val="24"/>
              </w:rPr>
              <w:t>Интонационно-ладовая основа музыки стран Азии</w:t>
            </w:r>
            <w:r w:rsidR="00117957" w:rsidRPr="00CC2F92">
              <w:rPr>
                <w:rStyle w:val="aff0"/>
                <w:rFonts w:cs="Times New Roman"/>
                <w:sz w:val="24"/>
                <w:szCs w:val="24"/>
              </w:rPr>
              <w:footnoteReference w:id="30"/>
            </w:r>
            <w:r w:rsidRPr="00CC2F92">
              <w:rPr>
                <w:rFonts w:cs="Times New Roman"/>
                <w:sz w:val="24"/>
                <w:szCs w:val="24"/>
              </w:rPr>
              <w:t>, уникальные традиции, музыкальные инструменты. Представления о роли музыки в жизни людей</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567884" w14:textId="77777777" w:rsidR="00416B7C" w:rsidRPr="00CC2F92" w:rsidRDefault="00416B7C" w:rsidP="00CC2F92">
            <w:pPr>
              <w:pStyle w:val="aff3"/>
              <w:rPr>
                <w:rFonts w:cs="Times New Roman"/>
                <w:sz w:val="24"/>
                <w:szCs w:val="24"/>
              </w:rPr>
            </w:pPr>
            <w:r w:rsidRPr="00CC2F92">
              <w:rPr>
                <w:rFonts w:cs="Times New Roman"/>
                <w:sz w:val="24"/>
                <w:szCs w:val="24"/>
              </w:rPr>
              <w:t>Выявление характерных интонаций и ритмов в звучании традиционной музыки народов Африки и Азии.</w:t>
            </w:r>
          </w:p>
          <w:p w14:paraId="2D5A3F30" w14:textId="77777777" w:rsidR="00416B7C" w:rsidRPr="00CC2F92" w:rsidRDefault="00416B7C" w:rsidP="00CC2F92">
            <w:pPr>
              <w:pStyle w:val="aff3"/>
              <w:rPr>
                <w:rFonts w:cs="Times New Roman"/>
                <w:sz w:val="24"/>
                <w:szCs w:val="24"/>
              </w:rPr>
            </w:pPr>
            <w:r w:rsidRPr="00CC2F92">
              <w:rPr>
                <w:rFonts w:cs="Times New Roman"/>
                <w:sz w:val="24"/>
                <w:szCs w:val="24"/>
              </w:rPr>
              <w:t>Выявление общего и особенного при сравнении изучаемых образцов азиатского фольклора и фольклора народов России.</w:t>
            </w:r>
          </w:p>
          <w:p w14:paraId="7A36E91A"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народных песен, танцев.</w:t>
            </w:r>
          </w:p>
          <w:p w14:paraId="27999464" w14:textId="77777777" w:rsidR="00416B7C" w:rsidRPr="00CC2F92" w:rsidRDefault="00416B7C" w:rsidP="00CC2F92">
            <w:pPr>
              <w:pStyle w:val="aff3"/>
              <w:rPr>
                <w:rFonts w:cs="Times New Roman"/>
                <w:sz w:val="24"/>
                <w:szCs w:val="24"/>
              </w:rPr>
            </w:pPr>
            <w:r w:rsidRPr="00CC2F92">
              <w:rPr>
                <w:rFonts w:cs="Times New Roman"/>
                <w:sz w:val="24"/>
                <w:szCs w:val="24"/>
              </w:rPr>
              <w:t>Коллективные ритмические импровизации на шумовых и ударных инструментах.</w:t>
            </w:r>
          </w:p>
          <w:p w14:paraId="49DE833D"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785D9CDD"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 теме «Музыка стран Азии и Африки»</w:t>
            </w:r>
          </w:p>
        </w:tc>
      </w:tr>
      <w:tr w:rsidR="00416B7C" w:rsidRPr="00CC2F92" w14:paraId="33D7441A"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430F87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75B8E9C2" w14:textId="77777777" w:rsidR="00416B7C" w:rsidRPr="00CC2F92" w:rsidRDefault="00416B7C" w:rsidP="00CC2F92">
            <w:pPr>
              <w:pStyle w:val="aff3"/>
              <w:rPr>
                <w:rFonts w:cs="Times New Roman"/>
                <w:sz w:val="24"/>
                <w:szCs w:val="24"/>
              </w:rPr>
            </w:pPr>
            <w:r w:rsidRPr="00CC2F92">
              <w:rPr>
                <w:rFonts w:cs="Times New Roman"/>
                <w:sz w:val="24"/>
                <w:szCs w:val="24"/>
              </w:rPr>
              <w:t>3—4 учебных</w:t>
            </w:r>
            <w:r w:rsidR="003C1ACC" w:rsidRPr="00CC2F92">
              <w:rPr>
                <w:rFonts w:cs="Times New Roman"/>
                <w:sz w:val="24"/>
                <w:szCs w:val="24"/>
              </w:rPr>
              <w:t xml:space="preserve"> часа</w:t>
            </w:r>
          </w:p>
        </w:tc>
        <w:tc>
          <w:tcPr>
            <w:tcW w:w="13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1ECB355" w14:textId="77777777" w:rsidR="00416B7C" w:rsidRPr="00CC2F92" w:rsidRDefault="003C1ACC" w:rsidP="00CC2F92">
            <w:pPr>
              <w:pStyle w:val="aff3"/>
              <w:rPr>
                <w:rFonts w:cs="Times New Roman"/>
                <w:sz w:val="24"/>
                <w:szCs w:val="24"/>
              </w:rPr>
            </w:pPr>
            <w:r w:rsidRPr="00CC2F92">
              <w:rPr>
                <w:rFonts w:cs="Times New Roman"/>
                <w:sz w:val="24"/>
                <w:szCs w:val="24"/>
              </w:rPr>
              <w:t>Народная музыка Американского континента</w:t>
            </w:r>
          </w:p>
        </w:tc>
        <w:tc>
          <w:tcPr>
            <w:tcW w:w="202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0A8A776" w14:textId="176CFD36" w:rsidR="00416B7C" w:rsidRPr="00CC2F92" w:rsidRDefault="00416B7C" w:rsidP="00CC2F92">
            <w:pPr>
              <w:pStyle w:val="aff3"/>
              <w:rPr>
                <w:rFonts w:cs="Times New Roman"/>
                <w:sz w:val="24"/>
                <w:szCs w:val="24"/>
              </w:rPr>
            </w:pPr>
            <w:r w:rsidRPr="00CC2F92">
              <w:rPr>
                <w:rFonts w:cs="Times New Roman"/>
                <w:sz w:val="24"/>
                <w:szCs w:val="24"/>
              </w:rPr>
              <w:t xml:space="preserve">Стили и жанры американской музыки (кантри, </w:t>
            </w:r>
            <w:r w:rsidR="003C1ACC" w:rsidRPr="00CC2F92">
              <w:rPr>
                <w:rFonts w:cs="Times New Roman"/>
                <w:sz w:val="24"/>
                <w:szCs w:val="24"/>
              </w:rPr>
              <w:t>блюз, спиричуэлс, самба, боссанова и др.). Смешение интонаций и ритмов различного происхождения</w:t>
            </w:r>
          </w:p>
        </w:tc>
        <w:tc>
          <w:tcPr>
            <w:tcW w:w="554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2D1CB4" w14:textId="77777777" w:rsidR="00416B7C" w:rsidRPr="00CC2F92" w:rsidRDefault="00416B7C" w:rsidP="00CC2F92">
            <w:pPr>
              <w:pStyle w:val="aff3"/>
              <w:rPr>
                <w:rFonts w:cs="Times New Roman"/>
                <w:sz w:val="24"/>
                <w:szCs w:val="24"/>
              </w:rPr>
            </w:pPr>
            <w:r w:rsidRPr="00CC2F92">
              <w:rPr>
                <w:rFonts w:cs="Times New Roman"/>
                <w:sz w:val="24"/>
                <w:szCs w:val="24"/>
              </w:rPr>
              <w:t>Выявление характерных интонаций и ритмов в звучании американского, латино-американского фольклора, прослеживание их национальных истоков.</w:t>
            </w:r>
          </w:p>
          <w:p w14:paraId="1AB30022" w14:textId="77777777" w:rsidR="003C1ACC" w:rsidRPr="00CC2F92" w:rsidRDefault="003C1ACC" w:rsidP="00CC2F92">
            <w:pPr>
              <w:pStyle w:val="aff3"/>
              <w:rPr>
                <w:rFonts w:cs="Times New Roman"/>
                <w:sz w:val="24"/>
                <w:szCs w:val="24"/>
              </w:rPr>
            </w:pPr>
            <w:r w:rsidRPr="00CC2F92">
              <w:rPr>
                <w:rFonts w:cs="Times New Roman"/>
                <w:sz w:val="24"/>
                <w:szCs w:val="24"/>
              </w:rPr>
              <w:t>Разучивание и исполнение народных песен, танцев.</w:t>
            </w:r>
          </w:p>
          <w:p w14:paraId="6018D604" w14:textId="77777777" w:rsidR="003C1ACC" w:rsidRPr="00CC2F92" w:rsidRDefault="003C1ACC" w:rsidP="00CC2F92">
            <w:pPr>
              <w:pStyle w:val="aff3"/>
              <w:rPr>
                <w:rFonts w:cs="Times New Roman"/>
                <w:sz w:val="24"/>
                <w:szCs w:val="24"/>
              </w:rPr>
            </w:pPr>
            <w:r w:rsidRPr="00CC2F92">
              <w:rPr>
                <w:rFonts w:cs="Times New Roman"/>
                <w:sz w:val="24"/>
                <w:szCs w:val="24"/>
              </w:rPr>
              <w:t>Индивидуальные и коллективные ритмические и мелодические импровизации в стиле (жанре) изучаемой традиции</w:t>
            </w:r>
          </w:p>
        </w:tc>
      </w:tr>
    </w:tbl>
    <w:p w14:paraId="645C5B75" w14:textId="77777777" w:rsidR="00416B7C" w:rsidRPr="00CC2F92" w:rsidRDefault="00416B7C" w:rsidP="00CC2F92">
      <w:pPr>
        <w:pStyle w:val="aff3"/>
        <w:rPr>
          <w:rFonts w:cs="Times New Roman"/>
          <w:sz w:val="24"/>
          <w:szCs w:val="24"/>
        </w:rPr>
      </w:pPr>
      <w:r w:rsidRPr="00CC2F92">
        <w:rPr>
          <w:rFonts w:cs="Times New Roman"/>
          <w:sz w:val="24"/>
          <w:szCs w:val="24"/>
        </w:rPr>
        <w:t>Модуль № 4 «Европейская классическая музыка»</w:t>
      </w:r>
      <w:r w:rsidR="002D2A65" w:rsidRPr="00CC2F92">
        <w:rPr>
          <w:rStyle w:val="aff0"/>
          <w:rFonts w:cs="Times New Roman"/>
          <w:sz w:val="24"/>
          <w:szCs w:val="24"/>
        </w:rPr>
        <w:footnoteReference w:id="31"/>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13"/>
        <w:gridCol w:w="2030"/>
        <w:gridCol w:w="5528"/>
      </w:tblGrid>
      <w:tr w:rsidR="00416B7C" w:rsidRPr="00CC2F92" w14:paraId="21332F57" w14:textId="77777777" w:rsidTr="003C1ACC">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62D7251"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876CF5"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6BE38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0544F4"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42D09E32" w14:textId="77777777" w:rsidTr="003C1ACC">
        <w:trPr>
          <w:trHeight w:val="131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ABE942"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35205BD9" w14:textId="77777777" w:rsidR="00416B7C" w:rsidRPr="00CC2F92" w:rsidRDefault="00416B7C" w:rsidP="00CC2F92">
            <w:pPr>
              <w:pStyle w:val="aff3"/>
              <w:rPr>
                <w:rFonts w:cs="Times New Roman"/>
                <w:sz w:val="24"/>
                <w:szCs w:val="24"/>
              </w:rPr>
            </w:pPr>
            <w:r w:rsidRPr="00CC2F92">
              <w:rPr>
                <w:rFonts w:cs="Times New Roman"/>
                <w:sz w:val="24"/>
                <w:szCs w:val="24"/>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7069A0" w14:textId="77777777" w:rsidR="00416B7C" w:rsidRPr="00CC2F92" w:rsidRDefault="00416B7C" w:rsidP="00CC2F92">
            <w:pPr>
              <w:pStyle w:val="aff3"/>
              <w:rPr>
                <w:rFonts w:cs="Times New Roman"/>
                <w:sz w:val="24"/>
                <w:szCs w:val="24"/>
              </w:rPr>
            </w:pPr>
            <w:r w:rsidRPr="00CC2F92">
              <w:rPr>
                <w:rFonts w:cs="Times New Roman"/>
                <w:sz w:val="24"/>
                <w:szCs w:val="24"/>
              </w:rPr>
              <w:t>Национальные истоки классической музыки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90F824" w14:textId="77777777" w:rsidR="00416B7C" w:rsidRPr="00CC2F92" w:rsidRDefault="00416B7C" w:rsidP="00CC2F92">
            <w:pPr>
              <w:pStyle w:val="aff3"/>
              <w:rPr>
                <w:rFonts w:cs="Times New Roman"/>
                <w:sz w:val="24"/>
                <w:szCs w:val="24"/>
              </w:rPr>
            </w:pPr>
            <w:r w:rsidRPr="00CC2F92">
              <w:rPr>
                <w:rFonts w:cs="Times New Roman"/>
                <w:sz w:val="24"/>
                <w:szCs w:val="24"/>
              </w:rPr>
              <w:t>Национальный музыкальный стиль на примере творчества Ф. Шопена, Э. Грига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88C4ED3"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музыки разных жанров, типичных для рассматриваемых национальных стилей, творчества изучаемых композиторов.</w:t>
            </w:r>
          </w:p>
          <w:p w14:paraId="79B8D502"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tc>
      </w:tr>
      <w:tr w:rsidR="00416B7C" w:rsidRPr="00CC2F92" w14:paraId="569BE521"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851B05D" w14:textId="77777777" w:rsidR="00416B7C" w:rsidRPr="00CC2F92" w:rsidRDefault="00416B7C" w:rsidP="00CC2F92">
            <w:pPr>
              <w:pStyle w:val="aff3"/>
              <w:rPr>
                <w:rFonts w:cs="Times New Roman"/>
                <w:sz w:val="24"/>
                <w:szCs w:val="24"/>
              </w:rPr>
            </w:pP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7D592" w14:textId="77777777" w:rsidR="00416B7C" w:rsidRPr="00CC2F92" w:rsidRDefault="00416B7C" w:rsidP="00CC2F92">
            <w:pPr>
              <w:pStyle w:val="aff3"/>
              <w:rPr>
                <w:rFonts w:cs="Times New Roman"/>
                <w:sz w:val="24"/>
                <w:szCs w:val="24"/>
              </w:rPr>
            </w:pP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F9308E" w14:textId="77777777" w:rsidR="00416B7C" w:rsidRPr="00CC2F92" w:rsidRDefault="00416B7C" w:rsidP="00CC2F92">
            <w:pPr>
              <w:pStyle w:val="aff3"/>
              <w:rPr>
                <w:rFonts w:cs="Times New Roman"/>
                <w:sz w:val="24"/>
                <w:szCs w:val="24"/>
              </w:rPr>
            </w:pPr>
            <w:r w:rsidRPr="00CC2F92">
              <w:rPr>
                <w:rFonts w:cs="Times New Roman"/>
                <w:sz w:val="24"/>
                <w:szCs w:val="24"/>
              </w:rPr>
              <w:t>Значение и роль композитора — основоположника национальной классической музыки.</w:t>
            </w:r>
          </w:p>
          <w:p w14:paraId="3AC8B4B8" w14:textId="77777777" w:rsidR="00416B7C" w:rsidRPr="00CC2F92" w:rsidRDefault="00416B7C" w:rsidP="00CC2F92">
            <w:pPr>
              <w:pStyle w:val="aff3"/>
              <w:rPr>
                <w:rFonts w:cs="Times New Roman"/>
                <w:sz w:val="24"/>
                <w:szCs w:val="24"/>
              </w:rPr>
            </w:pPr>
            <w:r w:rsidRPr="00CC2F92">
              <w:rPr>
                <w:rFonts w:cs="Times New Roman"/>
                <w:sz w:val="24"/>
                <w:szCs w:val="24"/>
              </w:rPr>
              <w:t xml:space="preserve">Характерные </w:t>
            </w:r>
            <w:r w:rsidRPr="00CC2F92">
              <w:rPr>
                <w:rFonts w:cs="Times New Roman"/>
                <w:sz w:val="24"/>
                <w:szCs w:val="24"/>
              </w:rPr>
              <w:lastRenderedPageBreak/>
              <w:t>жанры, образы, элементы музыкального языка</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C9B75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исполнение не менее одного вокального произведения, сочинённого композитором-классиком (из числа изучаемых в данном разделе).</w:t>
            </w:r>
          </w:p>
          <w:p w14:paraId="158C06F6"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37F3CA3C"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1EA2227C"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о творчестве евро</w:t>
            </w:r>
            <w:r w:rsidRPr="00CC2F92">
              <w:rPr>
                <w:rFonts w:cs="Times New Roman"/>
                <w:sz w:val="24"/>
                <w:szCs w:val="24"/>
              </w:rPr>
              <w:lastRenderedPageBreak/>
              <w:t>пейских композиторов-классиков, представителей национальных школ.</w:t>
            </w:r>
          </w:p>
          <w:p w14:paraId="4D11BBD9"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и документальных фильмов о творчестве выдающих европейских композиторов с последующим обсуждением в классе.</w:t>
            </w:r>
          </w:p>
          <w:p w14:paraId="3C6054A4"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классической музыки, балета, драматического спектакля</w:t>
            </w:r>
          </w:p>
        </w:tc>
      </w:tr>
      <w:tr w:rsidR="00416B7C" w:rsidRPr="00CC2F92" w14:paraId="46C69DA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B1FCC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083A42D2" w14:textId="77777777" w:rsidR="00416B7C" w:rsidRPr="00CC2F92" w:rsidRDefault="00416B7C" w:rsidP="00CC2F92">
            <w:pPr>
              <w:pStyle w:val="aff3"/>
              <w:rPr>
                <w:rFonts w:cs="Times New Roman"/>
                <w:sz w:val="24"/>
                <w:szCs w:val="24"/>
              </w:rPr>
            </w:pPr>
            <w:r w:rsidRPr="00CC2F92">
              <w:rPr>
                <w:rFonts w:cs="Times New Roman"/>
                <w:sz w:val="24"/>
                <w:szCs w:val="24"/>
              </w:rPr>
              <w:t>2—3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222970" w14:textId="77777777" w:rsidR="00416B7C" w:rsidRPr="00CC2F92" w:rsidRDefault="00416B7C" w:rsidP="00CC2F92">
            <w:pPr>
              <w:pStyle w:val="aff3"/>
              <w:rPr>
                <w:rFonts w:cs="Times New Roman"/>
                <w:sz w:val="24"/>
                <w:szCs w:val="24"/>
              </w:rPr>
            </w:pPr>
            <w:r w:rsidRPr="00CC2F92">
              <w:rPr>
                <w:rFonts w:cs="Times New Roman"/>
                <w:sz w:val="24"/>
                <w:szCs w:val="24"/>
              </w:rPr>
              <w:t>Музыкант и публика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9C7B8A"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Кумиры публики (на примере творчества В. А. Моцарта, Н. Паганини, Ф. Листа и др.). Виртуозность. Талант, труд, </w:t>
            </w:r>
            <w:r w:rsidRPr="00CC2F92">
              <w:rPr>
                <w:rFonts w:cs="Times New Roman"/>
                <w:sz w:val="24"/>
                <w:szCs w:val="24"/>
              </w:rPr>
              <w:lastRenderedPageBreak/>
              <w:t>миссия композитора, исполнителя. При</w:t>
            </w:r>
            <w:r w:rsidR="003C1ACC" w:rsidRPr="00CC2F92">
              <w:rPr>
                <w:rFonts w:cs="Times New Roman"/>
                <w:sz w:val="24"/>
                <w:szCs w:val="24"/>
              </w:rPr>
              <w:t>знание публики. Культура слушателя. Традиции слушания музыки в прошлые века и сегодня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3C2C6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образцами виртуозной музыки. Размышление над фактами биографий великих музыкантов — как любимцев публики, так и непóнятых современниками.</w:t>
            </w:r>
          </w:p>
          <w:p w14:paraId="2C80725E" w14:textId="4B3AB464" w:rsidR="00416B7C" w:rsidRPr="00CC2F92" w:rsidRDefault="00416B7C" w:rsidP="00CC2F92">
            <w:pPr>
              <w:pStyle w:val="aff3"/>
              <w:rPr>
                <w:rFonts w:cs="Times New Roman"/>
                <w:sz w:val="24"/>
                <w:szCs w:val="24"/>
              </w:rPr>
            </w:pPr>
            <w:r w:rsidRPr="00CC2F92">
              <w:rPr>
                <w:rFonts w:cs="Times New Roman"/>
                <w:sz w:val="24"/>
                <w:szCs w:val="24"/>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14:paraId="56B038D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Музыкальная викторина на знание музыки, названий и авторов изученных произведений.</w:t>
            </w:r>
          </w:p>
          <w:p w14:paraId="418289BF" w14:textId="77777777" w:rsidR="003C1ACC" w:rsidRPr="00CC2F92" w:rsidRDefault="003C1ACC" w:rsidP="00CC2F92">
            <w:pPr>
              <w:pStyle w:val="aff3"/>
              <w:rPr>
                <w:rFonts w:cs="Times New Roman"/>
                <w:sz w:val="24"/>
                <w:szCs w:val="24"/>
              </w:rPr>
            </w:pPr>
            <w:r w:rsidRPr="00CC2F92">
              <w:rPr>
                <w:rFonts w:cs="Times New Roman"/>
                <w:sz w:val="24"/>
                <w:szCs w:val="24"/>
              </w:rPr>
              <w:t>Знание и соблюдение общепринятых норм слушания музыки, правил поведения в концертном зале, театре оперы и балета.</w:t>
            </w:r>
          </w:p>
          <w:p w14:paraId="47EB29D8"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p>
          <w:p w14:paraId="23B12BEC" w14:textId="77777777" w:rsidR="003C1ACC" w:rsidRPr="00CC2F92" w:rsidRDefault="003C1ACC" w:rsidP="00CC2F92">
            <w:pPr>
              <w:pStyle w:val="aff3"/>
              <w:rPr>
                <w:rFonts w:cs="Times New Roman"/>
                <w:spacing w:val="-2"/>
                <w:sz w:val="24"/>
                <w:szCs w:val="24"/>
              </w:rPr>
            </w:pPr>
            <w:r w:rsidRPr="00CC2F92">
              <w:rPr>
                <w:rFonts w:cs="Times New Roman"/>
                <w:spacing w:val="-2"/>
                <w:sz w:val="24"/>
                <w:szCs w:val="24"/>
              </w:rPr>
              <w:t xml:space="preserve">Работа с интерактивной картой (география путешествий, гастролей), лентой времени (имена, факты, явления, </w:t>
            </w:r>
            <w:r w:rsidRPr="00CC2F92">
              <w:rPr>
                <w:rFonts w:cs="Times New Roman"/>
                <w:spacing w:val="-2"/>
                <w:sz w:val="24"/>
                <w:szCs w:val="24"/>
              </w:rPr>
              <w:br/>
              <w:t>музыкальные произведения).</w:t>
            </w:r>
          </w:p>
          <w:p w14:paraId="5EEEB827" w14:textId="77777777" w:rsidR="003C1ACC" w:rsidRPr="00CC2F92" w:rsidRDefault="003C1ACC" w:rsidP="00CC2F92">
            <w:pPr>
              <w:pStyle w:val="aff3"/>
              <w:rPr>
                <w:rFonts w:cs="Times New Roman"/>
                <w:sz w:val="24"/>
                <w:szCs w:val="24"/>
              </w:rPr>
            </w:pPr>
            <w:r w:rsidRPr="00CC2F92">
              <w:rPr>
                <w:rFonts w:cs="Times New Roman"/>
                <w:sz w:val="24"/>
                <w:szCs w:val="24"/>
              </w:rPr>
              <w:t>Посещение концерта классической музыки с последующим обсуждением в классе.</w:t>
            </w:r>
          </w:p>
          <w:p w14:paraId="071B8B96" w14:textId="77777777" w:rsidR="003C1ACC" w:rsidRPr="00CC2F92" w:rsidRDefault="003C1ACC" w:rsidP="00CC2F92">
            <w:pPr>
              <w:pStyle w:val="aff3"/>
              <w:rPr>
                <w:rFonts w:cs="Times New Roman"/>
                <w:sz w:val="24"/>
                <w:szCs w:val="24"/>
              </w:rPr>
            </w:pPr>
            <w:r w:rsidRPr="00CC2F92">
              <w:rPr>
                <w:rFonts w:cs="Times New Roman"/>
                <w:sz w:val="24"/>
                <w:szCs w:val="24"/>
              </w:rPr>
              <w:t>Создание тематической подборки музыкальных произведений для домашнего прослушивания</w:t>
            </w:r>
          </w:p>
        </w:tc>
      </w:tr>
      <w:tr w:rsidR="00416B7C" w:rsidRPr="00CC2F92" w14:paraId="2FF4140F"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4C9C122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1A7111E6" w14:textId="77777777" w:rsidR="00416B7C" w:rsidRPr="00CC2F92" w:rsidRDefault="00416B7C" w:rsidP="00CC2F92">
            <w:pPr>
              <w:pStyle w:val="aff3"/>
              <w:rPr>
                <w:rFonts w:cs="Times New Roman"/>
                <w:sz w:val="24"/>
                <w:szCs w:val="24"/>
              </w:rPr>
            </w:pPr>
            <w:r w:rsidRPr="00CC2F92">
              <w:rPr>
                <w:rFonts w:cs="Times New Roman"/>
                <w:sz w:val="24"/>
                <w:szCs w:val="24"/>
              </w:rPr>
              <w:t xml:space="preserve">4—6 учебных </w:t>
            </w:r>
            <w:r w:rsidRPr="00CC2F92">
              <w:rPr>
                <w:rFonts w:cs="Times New Roman"/>
                <w:sz w:val="24"/>
                <w:szCs w:val="24"/>
              </w:rPr>
              <w:lastRenderedPageBreak/>
              <w:t>часов</w:t>
            </w:r>
          </w:p>
        </w:tc>
        <w:tc>
          <w:tcPr>
            <w:tcW w:w="1313"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7EC8731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Музыка — зеркало </w:t>
            </w:r>
            <w:r w:rsidRPr="00CC2F92">
              <w:rPr>
                <w:rFonts w:cs="Times New Roman"/>
                <w:sz w:val="24"/>
                <w:szCs w:val="24"/>
              </w:rPr>
              <w:lastRenderedPageBreak/>
              <w:t>эпохи</w:t>
            </w:r>
          </w:p>
        </w:tc>
        <w:tc>
          <w:tcPr>
            <w:tcW w:w="203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57" w:type="dxa"/>
            </w:tcMar>
          </w:tcPr>
          <w:p w14:paraId="6AF3ADE4"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lastRenderedPageBreak/>
              <w:t xml:space="preserve">Искусство как отражение, с одной стороны — </w:t>
            </w:r>
            <w:r w:rsidRPr="00CC2F92">
              <w:rPr>
                <w:rFonts w:cs="Times New Roman"/>
                <w:spacing w:val="-4"/>
                <w:sz w:val="24"/>
                <w:szCs w:val="24"/>
              </w:rPr>
              <w:lastRenderedPageBreak/>
              <w:t>образа жизни, с другой — главных ценностей, идеалов конкретной эпохи. Стили барокко и классицизм (круг основных образов, характерных интонаций, жанров).</w:t>
            </w:r>
          </w:p>
          <w:p w14:paraId="2162E5C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Полифонический и гомофонно-гармонический склад на примере творчества </w:t>
            </w:r>
            <w:r w:rsidRPr="00CC2F92">
              <w:rPr>
                <w:rFonts w:cs="Times New Roman"/>
                <w:sz w:val="24"/>
                <w:szCs w:val="24"/>
              </w:rPr>
              <w:lastRenderedPageBreak/>
              <w:t>И. С. Баха и Л. ван Бетховена</w:t>
            </w:r>
          </w:p>
        </w:tc>
        <w:tc>
          <w:tcPr>
            <w:tcW w:w="5528"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13" w:type="dxa"/>
            </w:tcMar>
          </w:tcPr>
          <w:p w14:paraId="6A152CE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образцами полифонической и гомофонно-гармонической музыки.</w:t>
            </w:r>
          </w:p>
          <w:p w14:paraId="4968633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во</w:t>
            </w:r>
            <w:r w:rsidRPr="00CC2F92">
              <w:rPr>
                <w:rFonts w:cs="Times New Roman"/>
                <w:sz w:val="24"/>
                <w:szCs w:val="24"/>
              </w:rPr>
              <w:lastRenderedPageBreak/>
              <w:t>кального произведения, сочинённого композитором-классиком (из числа изучаемых в данном разделе).</w:t>
            </w:r>
          </w:p>
          <w:p w14:paraId="44B267BB" w14:textId="77777777" w:rsidR="00416B7C" w:rsidRPr="00CC2F92" w:rsidRDefault="00416B7C" w:rsidP="00CC2F92">
            <w:pPr>
              <w:pStyle w:val="aff3"/>
              <w:rPr>
                <w:rFonts w:cs="Times New Roman"/>
                <w:sz w:val="24"/>
                <w:szCs w:val="24"/>
              </w:rPr>
            </w:pPr>
            <w:r w:rsidRPr="00CC2F92">
              <w:rPr>
                <w:rFonts w:cs="Times New Roman"/>
                <w:sz w:val="24"/>
                <w:szCs w:val="24"/>
              </w:rPr>
              <w:t>Исполнение вокальных, ритмических, речевых канонов.</w:t>
            </w:r>
          </w:p>
          <w:p w14:paraId="0B42405C"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07ABD195"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6593F188"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сравнительной таблицы стилей барокко и классицизм (на примере музыкального искусства, либо</w:t>
            </w:r>
            <w:r w:rsidR="00571787" w:rsidRPr="00CC2F92">
              <w:rPr>
                <w:rFonts w:cs="Times New Roman"/>
                <w:sz w:val="24"/>
                <w:szCs w:val="24"/>
              </w:rPr>
              <w:t xml:space="preserve"> </w:t>
            </w:r>
            <w:r w:rsidRPr="00CC2F92">
              <w:rPr>
                <w:rFonts w:cs="Times New Roman"/>
                <w:sz w:val="24"/>
                <w:szCs w:val="24"/>
              </w:rPr>
              <w:t>музыки и живописи, музыки и архитектуры).</w:t>
            </w:r>
          </w:p>
          <w:p w14:paraId="77A5D548"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фильмов и телепередач, посвящённых стилям барокко и классицизм, творческому пути изучаемых композиторов</w:t>
            </w:r>
          </w:p>
        </w:tc>
      </w:tr>
      <w:tr w:rsidR="00416B7C" w:rsidRPr="00CC2F92" w14:paraId="1C10767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B242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6EA6E01C"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F08557" w14:textId="77777777" w:rsidR="00416B7C" w:rsidRPr="00CC2F92" w:rsidRDefault="00416B7C" w:rsidP="00CC2F92">
            <w:pPr>
              <w:pStyle w:val="aff3"/>
              <w:rPr>
                <w:rFonts w:cs="Times New Roman"/>
                <w:sz w:val="24"/>
                <w:szCs w:val="24"/>
              </w:rPr>
            </w:pPr>
            <w:r w:rsidRPr="00CC2F92">
              <w:rPr>
                <w:rFonts w:cs="Times New Roman"/>
                <w:sz w:val="24"/>
                <w:szCs w:val="24"/>
              </w:rPr>
              <w:t>Музыкальный образ</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381520"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 Стили классицизм и </w:t>
            </w:r>
            <w:r w:rsidRPr="00CC2F92">
              <w:rPr>
                <w:rFonts w:cs="Times New Roman"/>
                <w:sz w:val="24"/>
                <w:szCs w:val="24"/>
              </w:rPr>
              <w:lastRenderedPageBreak/>
              <w:t xml:space="preserve">романтизм (круг основных образов, характерных интонаций, жанров) </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8F412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7CC2FE15" w14:textId="26274DE0" w:rsidR="00416B7C" w:rsidRPr="00CC2F92" w:rsidRDefault="00416B7C" w:rsidP="00CC2F92">
            <w:pPr>
              <w:pStyle w:val="aff3"/>
              <w:rPr>
                <w:rFonts w:cs="Times New Roman"/>
                <w:sz w:val="24"/>
                <w:szCs w:val="24"/>
              </w:rPr>
            </w:pPr>
            <w:r w:rsidRPr="00CC2F92">
              <w:rPr>
                <w:rFonts w:cs="Times New Roman"/>
                <w:sz w:val="24"/>
                <w:szCs w:val="24"/>
              </w:rPr>
              <w:t xml:space="preserve">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 </w:t>
            </w:r>
          </w:p>
          <w:p w14:paraId="5F9A5D25"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14:paraId="3FF43579"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16B4456A" w14:textId="77777777" w:rsidR="00416B7C" w:rsidRPr="00CC2F92" w:rsidRDefault="00416B7C" w:rsidP="00CC2F92">
            <w:pPr>
              <w:pStyle w:val="aff3"/>
              <w:rPr>
                <w:rFonts w:cs="Times New Roman"/>
                <w:sz w:val="24"/>
                <w:szCs w:val="24"/>
              </w:rPr>
            </w:pPr>
            <w:r w:rsidRPr="00CC2F92">
              <w:rPr>
                <w:rFonts w:cs="Times New Roman"/>
                <w:i/>
                <w:iCs/>
                <w:sz w:val="24"/>
                <w:szCs w:val="24"/>
              </w:rPr>
              <w:lastRenderedPageBreak/>
              <w:t>На выбор или факультативно</w:t>
            </w:r>
          </w:p>
          <w:p w14:paraId="1CD7C0E9" w14:textId="77777777" w:rsidR="00416B7C" w:rsidRPr="00CC2F92" w:rsidRDefault="00416B7C" w:rsidP="00CC2F92">
            <w:pPr>
              <w:pStyle w:val="aff3"/>
              <w:rPr>
                <w:rFonts w:cs="Times New Roman"/>
                <w:sz w:val="24"/>
                <w:szCs w:val="24"/>
              </w:rPr>
            </w:pPr>
            <w:r w:rsidRPr="00CC2F92">
              <w:rPr>
                <w:rFonts w:cs="Times New Roman"/>
                <w:sz w:val="24"/>
                <w:szCs w:val="24"/>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r w:rsidR="00416B7C" w:rsidRPr="00CC2F92" w14:paraId="18F13DC4"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9DD2E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w:t>
            </w:r>
          </w:p>
          <w:p w14:paraId="47B0C4AE"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3761C1A"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драматургия</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52109EE" w14:textId="77777777" w:rsidR="00416B7C" w:rsidRPr="00CC2F92" w:rsidRDefault="00416B7C" w:rsidP="00CC2F92">
            <w:pPr>
              <w:pStyle w:val="aff3"/>
              <w:rPr>
                <w:rFonts w:cs="Times New Roman"/>
                <w:sz w:val="24"/>
                <w:szCs w:val="24"/>
              </w:rPr>
            </w:pPr>
            <w:r w:rsidRPr="00CC2F92">
              <w:rPr>
                <w:rFonts w:cs="Times New Roman"/>
                <w:sz w:val="24"/>
                <w:szCs w:val="24"/>
              </w:rPr>
              <w:t>Развитие музыкальных образов. Музыкальная тема. Принципы музыкального развития: повтор, контраст, разработка.</w:t>
            </w:r>
          </w:p>
          <w:p w14:paraId="1F86CC4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Музыкальная форма — строение музыкального произведения</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1585B7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слух музыкальных тем, их вариантов, видоизменённых в процессе развития.</w:t>
            </w:r>
          </w:p>
          <w:p w14:paraId="05B9FEF6"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наглядной (буквенной, цифровой) схемы строения музыкального произведения.</w:t>
            </w:r>
          </w:p>
          <w:p w14:paraId="4B76DA3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14:paraId="299E4853"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3849518C"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6FCA46F1"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классической музыки, в программе которого присутствуют крупные симфонические произведения.</w:t>
            </w:r>
          </w:p>
          <w:p w14:paraId="3E1078A6" w14:textId="77777777" w:rsidR="00416B7C" w:rsidRPr="00CC2F92" w:rsidRDefault="00416B7C" w:rsidP="00CC2F92">
            <w:pPr>
              <w:pStyle w:val="aff3"/>
              <w:rPr>
                <w:rFonts w:cs="Times New Roman"/>
                <w:sz w:val="24"/>
                <w:szCs w:val="24"/>
              </w:rPr>
            </w:pPr>
            <w:r w:rsidRPr="00CC2F92">
              <w:rPr>
                <w:rFonts w:cs="Times New Roman"/>
                <w:sz w:val="24"/>
                <w:szCs w:val="24"/>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416B7C" w:rsidRPr="00CC2F92" w14:paraId="481C439F" w14:textId="77777777" w:rsidTr="003C1ACC">
        <w:trPr>
          <w:trHeight w:val="1101"/>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DB4A4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Е)</w:t>
            </w:r>
          </w:p>
          <w:p w14:paraId="6CBDDAA9"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1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7A873F" w14:textId="77777777" w:rsidR="00416B7C" w:rsidRPr="00CC2F92" w:rsidRDefault="00416B7C" w:rsidP="00CC2F92">
            <w:pPr>
              <w:pStyle w:val="aff3"/>
              <w:rPr>
                <w:rFonts w:cs="Times New Roman"/>
                <w:sz w:val="24"/>
                <w:szCs w:val="24"/>
              </w:rPr>
            </w:pPr>
            <w:r w:rsidRPr="00CC2F92">
              <w:rPr>
                <w:rFonts w:cs="Times New Roman"/>
                <w:sz w:val="24"/>
                <w:szCs w:val="24"/>
              </w:rPr>
              <w:t>Музыкальный стиль</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9A34D7B" w14:textId="77777777" w:rsidR="00416B7C" w:rsidRPr="00CC2F92" w:rsidRDefault="00416B7C" w:rsidP="00CC2F92">
            <w:pPr>
              <w:pStyle w:val="aff3"/>
              <w:rPr>
                <w:rFonts w:cs="Times New Roman"/>
                <w:sz w:val="24"/>
                <w:szCs w:val="24"/>
              </w:rPr>
            </w:pPr>
            <w:r w:rsidRPr="00CC2F92">
              <w:rPr>
                <w:rFonts w:cs="Times New Roman"/>
                <w:sz w:val="24"/>
                <w:szCs w:val="24"/>
              </w:rPr>
              <w:t>Стиль как единство эстетически</w:t>
            </w:r>
            <w:r w:rsidR="003C1ACC" w:rsidRPr="00CC2F92">
              <w:rPr>
                <w:rFonts w:cs="Times New Roman"/>
                <w:sz w:val="24"/>
                <w:szCs w:val="24"/>
              </w:rPr>
              <w:t>х идеалов, круга образов, драматургических приёмов, музыкального языка. (На примере творчества В. А. Моцарта, К. Дебюсси, А. Шёнберга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E06077" w14:textId="77777777" w:rsidR="00416B7C" w:rsidRPr="00CC2F92" w:rsidRDefault="00416B7C" w:rsidP="00CC2F92">
            <w:pPr>
              <w:pStyle w:val="aff3"/>
              <w:rPr>
                <w:rFonts w:cs="Times New Roman"/>
                <w:sz w:val="24"/>
                <w:szCs w:val="24"/>
              </w:rPr>
            </w:pPr>
            <w:r w:rsidRPr="00CC2F92">
              <w:rPr>
                <w:rFonts w:cs="Times New Roman"/>
                <w:sz w:val="24"/>
                <w:szCs w:val="24"/>
              </w:rPr>
              <w:t>Обобщение и систематизация знаний о различных проявлениях музыкального стиля (стиль композитора, национальный стиль, стиль эпохи и т. д.).</w:t>
            </w:r>
          </w:p>
          <w:p w14:paraId="02E1ADF2" w14:textId="77777777" w:rsidR="003C1ACC" w:rsidRPr="00CC2F92" w:rsidRDefault="00416B7C" w:rsidP="00CC2F92">
            <w:pPr>
              <w:pStyle w:val="aff3"/>
              <w:rPr>
                <w:rFonts w:cs="Times New Roman"/>
                <w:sz w:val="24"/>
                <w:szCs w:val="24"/>
              </w:rPr>
            </w:pPr>
            <w:r w:rsidRPr="00CC2F92">
              <w:rPr>
                <w:rFonts w:cs="Times New Roman"/>
                <w:sz w:val="24"/>
                <w:szCs w:val="24"/>
              </w:rPr>
              <w:t>Исполнение 2—3 вокальных произведений — образцов</w:t>
            </w:r>
            <w:r w:rsidR="003C1ACC" w:rsidRPr="00CC2F92">
              <w:rPr>
                <w:rFonts w:cs="Times New Roman"/>
                <w:sz w:val="24"/>
                <w:szCs w:val="24"/>
              </w:rPr>
              <w:t xml:space="preserve"> барокко, классицизма, романтизма, импрессионизма (подлинных или стилизованных).</w:t>
            </w:r>
          </w:p>
          <w:p w14:paraId="26DAC1EE" w14:textId="77777777" w:rsidR="003C1ACC" w:rsidRPr="00CC2F92" w:rsidRDefault="003C1ACC" w:rsidP="00CC2F92">
            <w:pPr>
              <w:pStyle w:val="aff3"/>
              <w:rPr>
                <w:rFonts w:cs="Times New Roman"/>
                <w:sz w:val="24"/>
                <w:szCs w:val="24"/>
              </w:rPr>
            </w:pPr>
            <w:r w:rsidRPr="00CC2F92">
              <w:rPr>
                <w:rFonts w:cs="Times New Roman"/>
                <w:sz w:val="24"/>
                <w:szCs w:val="24"/>
              </w:rPr>
              <w:t>Определение на слух в звучании незнакомого произведения: </w:t>
            </w:r>
          </w:p>
          <w:p w14:paraId="314E96F7" w14:textId="77777777" w:rsidR="003C1ACC" w:rsidRPr="00CC2F92" w:rsidRDefault="003C1ACC" w:rsidP="00CC2F92">
            <w:pPr>
              <w:pStyle w:val="aff3"/>
              <w:rPr>
                <w:rFonts w:cs="Times New Roman"/>
                <w:sz w:val="24"/>
                <w:szCs w:val="24"/>
              </w:rPr>
            </w:pPr>
            <w:r w:rsidRPr="00CC2F92">
              <w:rPr>
                <w:rFonts w:cs="Times New Roman"/>
                <w:sz w:val="24"/>
                <w:szCs w:val="24"/>
              </w:rPr>
              <w:t>— принадлежности к одному из изученных стилей; </w:t>
            </w:r>
          </w:p>
          <w:p w14:paraId="2F02417F" w14:textId="77777777" w:rsidR="003C1ACC" w:rsidRPr="00CC2F92" w:rsidRDefault="003C1ACC" w:rsidP="00CC2F92">
            <w:pPr>
              <w:pStyle w:val="aff3"/>
              <w:rPr>
                <w:rFonts w:cs="Times New Roman"/>
                <w:sz w:val="24"/>
                <w:szCs w:val="24"/>
              </w:rPr>
            </w:pPr>
            <w:r w:rsidRPr="00CC2F92">
              <w:rPr>
                <w:rFonts w:cs="Times New Roman"/>
                <w:sz w:val="24"/>
                <w:szCs w:val="24"/>
              </w:rPr>
              <w:t>— исполнительского состава (количество и состав исполнителей, музыкальных инструментов); </w:t>
            </w:r>
          </w:p>
          <w:p w14:paraId="04976EB8" w14:textId="77777777" w:rsidR="003C1ACC" w:rsidRPr="00CC2F92" w:rsidRDefault="003C1ACC" w:rsidP="00CC2F92">
            <w:pPr>
              <w:pStyle w:val="aff3"/>
              <w:rPr>
                <w:rFonts w:cs="Times New Roman"/>
                <w:sz w:val="24"/>
                <w:szCs w:val="24"/>
              </w:rPr>
            </w:pPr>
            <w:r w:rsidRPr="00CC2F92">
              <w:rPr>
                <w:rFonts w:cs="Times New Roman"/>
                <w:sz w:val="24"/>
                <w:szCs w:val="24"/>
              </w:rPr>
              <w:t>— жанра, круга образов;</w:t>
            </w:r>
          </w:p>
          <w:p w14:paraId="407F4A8E" w14:textId="77777777" w:rsidR="003C1ACC" w:rsidRPr="00CC2F92" w:rsidRDefault="003C1ACC" w:rsidP="00CC2F92">
            <w:pPr>
              <w:pStyle w:val="aff3"/>
              <w:rPr>
                <w:rFonts w:cs="Times New Roman"/>
                <w:sz w:val="24"/>
                <w:szCs w:val="24"/>
              </w:rPr>
            </w:pPr>
            <w:r w:rsidRPr="00CC2F92">
              <w:rPr>
                <w:rFonts w:cs="Times New Roman"/>
                <w:sz w:val="24"/>
                <w:szCs w:val="24"/>
              </w:rPr>
              <w:t>— способа музыкального изложения и развития в простых и сложных музыкальных формах (гомофония, полифония, повтор, контраст, соотно</w:t>
            </w:r>
            <w:r w:rsidRPr="00CC2F92">
              <w:rPr>
                <w:rFonts w:cs="Times New Roman"/>
                <w:sz w:val="24"/>
                <w:szCs w:val="24"/>
              </w:rPr>
              <w:lastRenderedPageBreak/>
              <w:t>шение разделов и частей в произведении и др.).</w:t>
            </w:r>
          </w:p>
          <w:p w14:paraId="6E5C0EE3" w14:textId="77777777" w:rsidR="003C1ACC" w:rsidRPr="00CC2F92" w:rsidRDefault="003C1AC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5CB40A7B"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p>
          <w:p w14:paraId="0202FFCE" w14:textId="77777777" w:rsidR="00416B7C" w:rsidRPr="00CC2F92" w:rsidRDefault="003C1ACC" w:rsidP="00CC2F92">
            <w:pPr>
              <w:pStyle w:val="aff3"/>
              <w:rPr>
                <w:rFonts w:cs="Times New Roman"/>
                <w:sz w:val="24"/>
                <w:szCs w:val="24"/>
              </w:rPr>
            </w:pPr>
            <w:r w:rsidRPr="00CC2F92">
              <w:rPr>
                <w:rFonts w:cs="Times New Roman"/>
                <w:sz w:val="24"/>
                <w:szCs w:val="24"/>
              </w:rPr>
              <w:t>Исследовательские проекты, посвящённые эстетике и особенностям музыкального искусства различных стилей XX века</w:t>
            </w:r>
          </w:p>
        </w:tc>
      </w:tr>
    </w:tbl>
    <w:p w14:paraId="7F5B170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5 «Русская классическая музыка»</w:t>
      </w:r>
      <w:r w:rsidR="002C7FE1" w:rsidRPr="00CC2F92">
        <w:rPr>
          <w:rStyle w:val="aff0"/>
          <w:rFonts w:cs="Times New Roman"/>
          <w:sz w:val="24"/>
          <w:szCs w:val="24"/>
        </w:rPr>
        <w:footnoteReference w:id="32"/>
      </w:r>
    </w:p>
    <w:tbl>
      <w:tblPr>
        <w:tblW w:w="10138" w:type="dxa"/>
        <w:tblInd w:w="57" w:type="dxa"/>
        <w:tblLayout w:type="fixed"/>
        <w:tblCellMar>
          <w:left w:w="0" w:type="dxa"/>
          <w:right w:w="0" w:type="dxa"/>
        </w:tblCellMar>
        <w:tblLook w:val="0000" w:firstRow="0" w:lastRow="0" w:firstColumn="0" w:lastColumn="0" w:noHBand="0" w:noVBand="0"/>
      </w:tblPr>
      <w:tblGrid>
        <w:gridCol w:w="1254"/>
        <w:gridCol w:w="1326"/>
        <w:gridCol w:w="2030"/>
        <w:gridCol w:w="5528"/>
      </w:tblGrid>
      <w:tr w:rsidR="00416B7C" w:rsidRPr="00CC2F92" w14:paraId="5F24F0C9" w14:textId="77777777" w:rsidTr="003C1ACC">
        <w:trPr>
          <w:trHeight w:val="59"/>
          <w:tblHeader/>
        </w:trPr>
        <w:tc>
          <w:tcPr>
            <w:tcW w:w="1254"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648F90CE"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2B31543"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B4390CB"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16937D"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32161D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73628B6"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63C491D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1C39D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Обра</w:t>
            </w:r>
            <w:r w:rsidRPr="00CC2F92">
              <w:rPr>
                <w:rFonts w:cs="Times New Roman"/>
                <w:sz w:val="24"/>
                <w:szCs w:val="24"/>
              </w:rPr>
              <w:lastRenderedPageBreak/>
              <w:t>зы родной земли</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E3477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Вокальная </w:t>
            </w:r>
            <w:r w:rsidRPr="00CC2F92">
              <w:rPr>
                <w:rFonts w:cs="Times New Roman"/>
                <w:sz w:val="24"/>
                <w:szCs w:val="24"/>
              </w:rPr>
              <w:lastRenderedPageBreak/>
              <w:t>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w:t>
            </w:r>
            <w:r w:rsidR="003C1ACC" w:rsidRPr="00CC2F92">
              <w:rPr>
                <w:rFonts w:cs="Times New Roman"/>
                <w:sz w:val="24"/>
                <w:szCs w:val="24"/>
              </w:rPr>
              <w:t> </w:t>
            </w:r>
            <w:r w:rsidRPr="00CC2F92">
              <w:rPr>
                <w:rFonts w:cs="Times New Roman"/>
                <w:sz w:val="24"/>
                <w:szCs w:val="24"/>
              </w:rPr>
              <w:t>В. Рахманинова, В.</w:t>
            </w:r>
            <w:r w:rsidR="003C1ACC" w:rsidRPr="00CC2F92">
              <w:rPr>
                <w:rFonts w:cs="Times New Roman"/>
                <w:sz w:val="24"/>
                <w:szCs w:val="24"/>
              </w:rPr>
              <w:t> </w:t>
            </w:r>
            <w:r w:rsidRPr="00CC2F92">
              <w:rPr>
                <w:rFonts w:cs="Times New Roman"/>
                <w:sz w:val="24"/>
                <w:szCs w:val="24"/>
              </w:rPr>
              <w:t xml:space="preserve">А. Гаврилина </w:t>
            </w:r>
            <w:r w:rsidRPr="00CC2F92">
              <w:rPr>
                <w:rFonts w:cs="Times New Roman"/>
                <w:sz w:val="24"/>
                <w:szCs w:val="24"/>
              </w:rPr>
              <w:lastRenderedPageBreak/>
              <w:t>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A3A7F9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Повторение, обобщение опыта слушания, про</w:t>
            </w:r>
            <w:r w:rsidRPr="00CC2F92">
              <w:rPr>
                <w:rFonts w:cs="Times New Roman"/>
                <w:sz w:val="24"/>
                <w:szCs w:val="24"/>
              </w:rPr>
              <w:lastRenderedPageBreak/>
              <w:t xml:space="preserve">живания, анализа музыки русских композиторов, полученного </w:t>
            </w:r>
            <w:r w:rsidRPr="00CC2F92">
              <w:rPr>
                <w:rFonts w:cs="Times New Roman"/>
                <w:sz w:val="24"/>
                <w:szCs w:val="24"/>
              </w:rPr>
              <w:br/>
              <w:t>в начальных классах. Выявление мелодичности, широты дыхания, интонационной близости русскому фольклору.</w:t>
            </w:r>
          </w:p>
          <w:p w14:paraId="013CD2DE"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вокального произведения, сочинённого русским композитором-классиком.</w:t>
            </w:r>
          </w:p>
          <w:p w14:paraId="1572456D"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5BDE119B"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715656B0" w14:textId="77777777" w:rsidR="00416B7C" w:rsidRPr="00CC2F92" w:rsidRDefault="00416B7C" w:rsidP="00CC2F92">
            <w:pPr>
              <w:pStyle w:val="aff3"/>
              <w:rPr>
                <w:rFonts w:cs="Times New Roman"/>
                <w:sz w:val="24"/>
                <w:szCs w:val="24"/>
              </w:rPr>
            </w:pPr>
            <w:r w:rsidRPr="00CC2F92">
              <w:rPr>
                <w:rFonts w:cs="Times New Roman"/>
                <w:sz w:val="24"/>
                <w:szCs w:val="24"/>
              </w:rPr>
              <w:t>Рисование по мотивам прослушанных музыкальных произведений.</w:t>
            </w:r>
          </w:p>
          <w:p w14:paraId="18488B56"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классической музыки, в программу которого входят произведения русских композиторов</w:t>
            </w:r>
          </w:p>
        </w:tc>
      </w:tr>
      <w:tr w:rsidR="00416B7C" w:rsidRPr="00CC2F92" w14:paraId="0F7BC447"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B7896"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56FDCF68"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20ABC78" w14:textId="77777777" w:rsidR="00416B7C" w:rsidRPr="00CC2F92" w:rsidRDefault="00416B7C" w:rsidP="00CC2F92">
            <w:pPr>
              <w:pStyle w:val="aff3"/>
              <w:rPr>
                <w:rFonts w:cs="Times New Roman"/>
                <w:sz w:val="24"/>
                <w:szCs w:val="24"/>
              </w:rPr>
            </w:pPr>
            <w:r w:rsidRPr="00CC2F92">
              <w:rPr>
                <w:rFonts w:cs="Times New Roman"/>
                <w:sz w:val="24"/>
                <w:szCs w:val="24"/>
              </w:rPr>
              <w:t>Золотой век русской культуры</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ED32D1" w14:textId="77777777" w:rsidR="00416B7C" w:rsidRPr="00CC2F92" w:rsidRDefault="00416B7C" w:rsidP="00CC2F92">
            <w:pPr>
              <w:pStyle w:val="aff3"/>
              <w:rPr>
                <w:rFonts w:cs="Times New Roman"/>
                <w:sz w:val="24"/>
                <w:szCs w:val="24"/>
              </w:rPr>
            </w:pPr>
            <w:r w:rsidRPr="00CC2F92">
              <w:rPr>
                <w:rFonts w:cs="Times New Roman"/>
                <w:sz w:val="24"/>
                <w:szCs w:val="24"/>
              </w:rPr>
              <w:t>Светская музыка российского дворянства XIX века: музыкальные салоны, домашнее музицирование, балы, театры. Увлечение западным искусством, появление своих гениев. Синтез запад</w:t>
            </w:r>
            <w:r w:rsidRPr="00CC2F92">
              <w:rPr>
                <w:rFonts w:cs="Times New Roman"/>
                <w:sz w:val="24"/>
                <w:szCs w:val="24"/>
              </w:rPr>
              <w:lastRenderedPageBreak/>
              <w:t>но-европейской культуры и русских интонаций, настроений, образов (на примере творчества М.</w:t>
            </w:r>
            <w:r w:rsidR="003C1ACC" w:rsidRPr="00CC2F92">
              <w:rPr>
                <w:rFonts w:cs="Times New Roman"/>
                <w:sz w:val="24"/>
                <w:szCs w:val="24"/>
              </w:rPr>
              <w:t> </w:t>
            </w:r>
            <w:r w:rsidRPr="00CC2F92">
              <w:rPr>
                <w:rFonts w:cs="Times New Roman"/>
                <w:sz w:val="24"/>
                <w:szCs w:val="24"/>
              </w:rPr>
              <w:t>И. Глинки, П.</w:t>
            </w:r>
            <w:r w:rsidR="003C1ACC" w:rsidRPr="00CC2F92">
              <w:rPr>
                <w:rFonts w:cs="Times New Roman"/>
                <w:sz w:val="24"/>
                <w:szCs w:val="24"/>
              </w:rPr>
              <w:t> </w:t>
            </w:r>
            <w:r w:rsidRPr="00CC2F92">
              <w:rPr>
                <w:rFonts w:cs="Times New Roman"/>
                <w:sz w:val="24"/>
                <w:szCs w:val="24"/>
              </w:rPr>
              <w:t>И. Чайковского, Н.</w:t>
            </w:r>
            <w:r w:rsidR="003C1ACC" w:rsidRPr="00CC2F92">
              <w:rPr>
                <w:rFonts w:cs="Times New Roman"/>
                <w:sz w:val="24"/>
                <w:szCs w:val="24"/>
              </w:rPr>
              <w:t> </w:t>
            </w:r>
            <w:r w:rsidRPr="00CC2F92">
              <w:rPr>
                <w:rFonts w:cs="Times New Roman"/>
                <w:sz w:val="24"/>
                <w:szCs w:val="24"/>
              </w:rPr>
              <w:t>А. Римского-Корсакова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6C352F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шедеврами русской музыки XIX века, анализ художественного содержания, выразительных средств.</w:t>
            </w:r>
          </w:p>
          <w:p w14:paraId="7E53B6A8"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не менее одного вокального произведения лирического характера, сочинённого русским композитором-классиком.</w:t>
            </w:r>
          </w:p>
          <w:p w14:paraId="6C9349CF"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698370EC"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72900F22"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фильмов, телепередач, посвящённых русской культуре XIX века.</w:t>
            </w:r>
          </w:p>
          <w:p w14:paraId="1BA17FCB" w14:textId="77777777" w:rsidR="00416B7C" w:rsidRPr="00CC2F92" w:rsidRDefault="00416B7C" w:rsidP="00CC2F92">
            <w:pPr>
              <w:pStyle w:val="aff3"/>
              <w:rPr>
                <w:rFonts w:cs="Times New Roman"/>
                <w:sz w:val="24"/>
                <w:szCs w:val="24"/>
              </w:rPr>
            </w:pPr>
            <w:r w:rsidRPr="00CC2F92">
              <w:rPr>
                <w:rFonts w:cs="Times New Roman"/>
                <w:sz w:val="24"/>
                <w:szCs w:val="24"/>
              </w:rPr>
              <w:t>Создание любительского фильма, радиопередачи, театрализованной музыкально-литературной композиции на основе музыки и литературы XIX века.</w:t>
            </w:r>
          </w:p>
          <w:p w14:paraId="1DB04CB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Реконструкция костюмированного бала, музыкального салона</w:t>
            </w:r>
          </w:p>
        </w:tc>
      </w:tr>
      <w:tr w:rsidR="00416B7C" w:rsidRPr="00CC2F92" w14:paraId="23A3D872"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25895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2D11EB1A"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37515E5"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История страны и народа в </w:t>
            </w:r>
            <w:r w:rsidRPr="00CC2F92">
              <w:rPr>
                <w:rFonts w:cs="Times New Roman"/>
                <w:sz w:val="24"/>
                <w:szCs w:val="24"/>
              </w:rPr>
              <w:lastRenderedPageBreak/>
              <w:t>музыке русских композиторов</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D5B6A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Образы народных героев, тема служения Отечеству в </w:t>
            </w:r>
            <w:r w:rsidRPr="00CC2F92">
              <w:rPr>
                <w:rFonts w:cs="Times New Roman"/>
                <w:sz w:val="24"/>
                <w:szCs w:val="24"/>
              </w:rPr>
              <w:lastRenderedPageBreak/>
              <w:t xml:space="preserve">крупных театральных и симфонических </w:t>
            </w:r>
            <w:r w:rsidRPr="00CC2F92">
              <w:rPr>
                <w:rFonts w:cs="Times New Roman"/>
                <w:sz w:val="24"/>
                <w:szCs w:val="24"/>
              </w:rPr>
              <w:br/>
              <w:t>произведениях русских композиторов (на примере сочинений композиторов — членов «Могучей кучки», С. С. Прокофьева, Г. В. Свиридова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ACDE56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lastRenderedPageBreak/>
              <w:t>Знакомство с шедеврами русской музыки XIX—XX веков, анализ художественного содержания и способов выражения патриотической идеи, гражданского пафоса.</w:t>
            </w:r>
          </w:p>
          <w:p w14:paraId="77E7C45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Разучивание, исполнение не менее одного вокального произведения патриотического содержания, сочинённого русским композитором-классиком.</w:t>
            </w:r>
          </w:p>
          <w:p w14:paraId="11632DF9" w14:textId="77777777" w:rsidR="00416B7C" w:rsidRPr="00CC2F92" w:rsidRDefault="00416B7C" w:rsidP="00CC2F92">
            <w:pPr>
              <w:pStyle w:val="aff3"/>
              <w:rPr>
                <w:rFonts w:cs="Times New Roman"/>
                <w:sz w:val="24"/>
                <w:szCs w:val="24"/>
              </w:rPr>
            </w:pPr>
            <w:r w:rsidRPr="00CC2F92">
              <w:rPr>
                <w:rFonts w:cs="Times New Roman"/>
                <w:sz w:val="24"/>
                <w:szCs w:val="24"/>
              </w:rPr>
              <w:t>Исполнение Гимна Российской Федерации.</w:t>
            </w:r>
          </w:p>
          <w:p w14:paraId="24E75524"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59BA1BF2"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53CEF2E5" w14:textId="77777777" w:rsidR="00416B7C" w:rsidRPr="00CC2F92" w:rsidRDefault="00416B7C" w:rsidP="00CC2F92">
            <w:pPr>
              <w:pStyle w:val="aff3"/>
              <w:rPr>
                <w:rFonts w:cs="Times New Roman"/>
                <w:sz w:val="24"/>
                <w:szCs w:val="24"/>
              </w:rPr>
            </w:pPr>
            <w:r w:rsidRPr="00CC2F92">
              <w:rPr>
                <w:rFonts w:cs="Times New Roman"/>
                <w:sz w:val="24"/>
                <w:szCs w:val="24"/>
              </w:rPr>
              <w:t>Просмотр художественных фильмов, телепередач, посвящённых творчеству композиторов — членов кружка «Могучая кучка».</w:t>
            </w:r>
          </w:p>
          <w:p w14:paraId="45492F2E" w14:textId="77777777" w:rsidR="00416B7C" w:rsidRPr="00CC2F92" w:rsidRDefault="00416B7C" w:rsidP="00CC2F92">
            <w:pPr>
              <w:pStyle w:val="aff3"/>
              <w:rPr>
                <w:rFonts w:cs="Times New Roman"/>
                <w:sz w:val="24"/>
                <w:szCs w:val="24"/>
              </w:rPr>
            </w:pPr>
            <w:r w:rsidRPr="00CC2F92">
              <w:rPr>
                <w:rFonts w:cs="Times New Roman"/>
                <w:sz w:val="24"/>
                <w:szCs w:val="24"/>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416B7C" w:rsidRPr="00CC2F92" w14:paraId="5346FCEB" w14:textId="77777777" w:rsidTr="003C1ACC">
        <w:trPr>
          <w:trHeight w:val="2431"/>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FB353F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7DAA3B85"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6BA4E03" w14:textId="77777777" w:rsidR="00416B7C" w:rsidRPr="00CC2F92" w:rsidRDefault="00416B7C" w:rsidP="00CC2F92">
            <w:pPr>
              <w:pStyle w:val="aff3"/>
              <w:rPr>
                <w:rFonts w:cs="Times New Roman"/>
                <w:sz w:val="24"/>
                <w:szCs w:val="24"/>
              </w:rPr>
            </w:pPr>
            <w:r w:rsidRPr="00CC2F92">
              <w:rPr>
                <w:rFonts w:cs="Times New Roman"/>
                <w:sz w:val="24"/>
                <w:szCs w:val="24"/>
              </w:rPr>
              <w:t>Русский балет</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4F83C2" w14:textId="77777777" w:rsidR="00416B7C" w:rsidRPr="00CC2F92" w:rsidRDefault="00416B7C" w:rsidP="00CC2F92">
            <w:pPr>
              <w:pStyle w:val="aff3"/>
              <w:rPr>
                <w:rFonts w:cs="Times New Roman"/>
                <w:sz w:val="24"/>
                <w:szCs w:val="24"/>
              </w:rPr>
            </w:pPr>
            <w:r w:rsidRPr="00CC2F92">
              <w:rPr>
                <w:rFonts w:cs="Times New Roman"/>
                <w:sz w:val="24"/>
                <w:szCs w:val="24"/>
              </w:rPr>
              <w:t>Мировая слава русского балета. Творчество композиторов (П. И. Чайковский, С.</w:t>
            </w:r>
            <w:r w:rsidR="003C1ACC" w:rsidRPr="00CC2F92">
              <w:rPr>
                <w:rFonts w:cs="Times New Roman"/>
                <w:sz w:val="24"/>
                <w:szCs w:val="24"/>
              </w:rPr>
              <w:t> </w:t>
            </w:r>
            <w:r w:rsidRPr="00CC2F92">
              <w:rPr>
                <w:rFonts w:cs="Times New Roman"/>
                <w:sz w:val="24"/>
                <w:szCs w:val="24"/>
              </w:rPr>
              <w:t>С. Прокофьев, И.</w:t>
            </w:r>
            <w:r w:rsidR="003C1ACC" w:rsidRPr="00CC2F92">
              <w:rPr>
                <w:rFonts w:cs="Times New Roman"/>
                <w:sz w:val="24"/>
                <w:szCs w:val="24"/>
              </w:rPr>
              <w:t> </w:t>
            </w:r>
            <w:r w:rsidRPr="00CC2F92">
              <w:rPr>
                <w:rFonts w:cs="Times New Roman"/>
                <w:sz w:val="24"/>
                <w:szCs w:val="24"/>
              </w:rPr>
              <w:t>Ф. Стравинский, Р. </w:t>
            </w:r>
            <w:r w:rsidR="003C1ACC" w:rsidRPr="00CC2F92">
              <w:rPr>
                <w:rFonts w:cs="Times New Roman"/>
                <w:sz w:val="24"/>
                <w:szCs w:val="24"/>
              </w:rPr>
              <w:t>К. Щедрин), балетмейстеров, артистов балета. Дягилевские сезоны</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97E8BEE" w14:textId="77777777" w:rsidR="00416B7C" w:rsidRPr="00CC2F92" w:rsidRDefault="00416B7C" w:rsidP="00CC2F92">
            <w:pPr>
              <w:pStyle w:val="aff3"/>
              <w:rPr>
                <w:rFonts w:cs="Times New Roman"/>
                <w:spacing w:val="-2"/>
                <w:sz w:val="24"/>
                <w:szCs w:val="24"/>
              </w:rPr>
            </w:pPr>
            <w:r w:rsidRPr="00CC2F92">
              <w:rPr>
                <w:rFonts w:cs="Times New Roman"/>
                <w:sz w:val="24"/>
                <w:szCs w:val="24"/>
              </w:rPr>
              <w:t>З</w:t>
            </w:r>
            <w:r w:rsidRPr="00CC2F92">
              <w:rPr>
                <w:rFonts w:cs="Times New Roman"/>
                <w:spacing w:val="-2"/>
                <w:sz w:val="24"/>
                <w:szCs w:val="24"/>
              </w:rPr>
              <w:t>накомство с шедеврами русской балетной музыки.</w:t>
            </w:r>
          </w:p>
          <w:p w14:paraId="36CB1D3A" w14:textId="77777777" w:rsidR="00416B7C" w:rsidRPr="00CC2F92" w:rsidRDefault="00416B7C" w:rsidP="00CC2F92">
            <w:pPr>
              <w:pStyle w:val="aff3"/>
              <w:rPr>
                <w:rFonts w:cs="Times New Roman"/>
                <w:sz w:val="24"/>
                <w:szCs w:val="24"/>
              </w:rPr>
            </w:pPr>
            <w:r w:rsidRPr="00CC2F92">
              <w:rPr>
                <w:rFonts w:cs="Times New Roman"/>
                <w:spacing w:val="-2"/>
                <w:sz w:val="24"/>
                <w:szCs w:val="24"/>
              </w:rPr>
              <w:t>Поиск информации о постановках балетных спектаклей, гастролях российских балетных трупп за рубежом</w:t>
            </w:r>
            <w:r w:rsidRPr="00CC2F92">
              <w:rPr>
                <w:rFonts w:cs="Times New Roman"/>
                <w:sz w:val="24"/>
                <w:szCs w:val="24"/>
              </w:rPr>
              <w:t>.</w:t>
            </w:r>
          </w:p>
          <w:p w14:paraId="292D05E6" w14:textId="77777777" w:rsidR="00416B7C" w:rsidRPr="00CC2F92" w:rsidRDefault="00416B7C" w:rsidP="00CC2F92">
            <w:pPr>
              <w:pStyle w:val="aff3"/>
              <w:rPr>
                <w:rFonts w:cs="Times New Roman"/>
                <w:sz w:val="24"/>
                <w:szCs w:val="24"/>
              </w:rPr>
            </w:pPr>
            <w:r w:rsidRPr="00CC2F92">
              <w:rPr>
                <w:rFonts w:cs="Times New Roman"/>
                <w:sz w:val="24"/>
                <w:szCs w:val="24"/>
              </w:rPr>
              <w:t>Посещение балетного спектакля (просмотр в видеозаписи). Характеристика отдельных музыкальных номеров и спектакля в целом.</w:t>
            </w:r>
          </w:p>
          <w:p w14:paraId="3F481B80"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4C53DA43"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посвящённые истории создания знаменитых балетов, творческой биографии балерин, танцовщиков, балетмейстеров.</w:t>
            </w:r>
          </w:p>
          <w:p w14:paraId="47E9113C" w14:textId="77777777" w:rsidR="003C1ACC" w:rsidRPr="00CC2F92" w:rsidRDefault="003C1ACC" w:rsidP="00CC2F92">
            <w:pPr>
              <w:pStyle w:val="aff3"/>
              <w:rPr>
                <w:rFonts w:cs="Times New Roman"/>
                <w:sz w:val="24"/>
                <w:szCs w:val="24"/>
              </w:rPr>
            </w:pPr>
            <w:r w:rsidRPr="00CC2F92">
              <w:rPr>
                <w:rFonts w:cs="Times New Roman"/>
                <w:sz w:val="24"/>
                <w:szCs w:val="24"/>
              </w:rPr>
              <w:t>Съёмки любительского фильма (в технике теневого, кукольного театра, мультипликации и т. п.) на музыку какого-либо балета (фрагменты)</w:t>
            </w:r>
          </w:p>
        </w:tc>
      </w:tr>
      <w:tr w:rsidR="00416B7C" w:rsidRPr="00CC2F92" w14:paraId="695EDB36" w14:textId="77777777" w:rsidTr="003C1ACC">
        <w:trPr>
          <w:trHeight w:val="59"/>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61A035" w14:textId="77777777" w:rsidR="00416B7C" w:rsidRPr="00CC2F92" w:rsidRDefault="00416B7C" w:rsidP="00CC2F92">
            <w:pPr>
              <w:pStyle w:val="aff3"/>
              <w:rPr>
                <w:rFonts w:cs="Times New Roman"/>
                <w:sz w:val="24"/>
                <w:szCs w:val="24"/>
              </w:rPr>
            </w:pPr>
            <w:r w:rsidRPr="00CC2F92">
              <w:rPr>
                <w:rFonts w:cs="Times New Roman"/>
                <w:sz w:val="24"/>
                <w:szCs w:val="24"/>
              </w:rPr>
              <w:t>Д)</w:t>
            </w:r>
          </w:p>
          <w:p w14:paraId="6D4BED1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4D465E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Рус</w:t>
            </w:r>
            <w:r w:rsidRPr="00CC2F92">
              <w:rPr>
                <w:rFonts w:cs="Times New Roman"/>
                <w:sz w:val="24"/>
                <w:szCs w:val="24"/>
              </w:rPr>
              <w:lastRenderedPageBreak/>
              <w:t>ская исполнительская школа</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5605D7" w14:textId="77777777" w:rsidR="00416B7C" w:rsidRPr="00CC2F92" w:rsidRDefault="00416B7C" w:rsidP="00CC2F92">
            <w:pPr>
              <w:pStyle w:val="aff3"/>
              <w:rPr>
                <w:rFonts w:cs="Times New Roman"/>
                <w:sz w:val="24"/>
                <w:szCs w:val="24"/>
              </w:rPr>
            </w:pPr>
            <w:r w:rsidRPr="00CC2F92">
              <w:rPr>
                <w:rFonts w:cs="Times New Roman"/>
                <w:spacing w:val="-2"/>
                <w:sz w:val="24"/>
                <w:szCs w:val="24"/>
              </w:rPr>
              <w:lastRenderedPageBreak/>
              <w:t xml:space="preserve">Творчество </w:t>
            </w:r>
            <w:r w:rsidRPr="00CC2F92">
              <w:rPr>
                <w:rFonts w:cs="Times New Roman"/>
                <w:spacing w:val="-2"/>
                <w:sz w:val="24"/>
                <w:szCs w:val="24"/>
              </w:rPr>
              <w:lastRenderedPageBreak/>
              <w:t>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62AE86B" w14:textId="77777777" w:rsidR="00416B7C" w:rsidRPr="00CC2F92" w:rsidRDefault="00416B7C" w:rsidP="00CC2F92">
            <w:pPr>
              <w:pStyle w:val="aff3"/>
              <w:rPr>
                <w:rFonts w:cs="Times New Roman"/>
                <w:spacing w:val="-4"/>
                <w:sz w:val="24"/>
                <w:szCs w:val="24"/>
              </w:rPr>
            </w:pPr>
            <w:r w:rsidRPr="00CC2F92">
              <w:rPr>
                <w:rFonts w:cs="Times New Roman"/>
                <w:spacing w:val="-4"/>
                <w:sz w:val="24"/>
                <w:szCs w:val="24"/>
              </w:rPr>
              <w:lastRenderedPageBreak/>
              <w:t>Слушание одних и тех же произведений в испол</w:t>
            </w:r>
            <w:r w:rsidRPr="00CC2F92">
              <w:rPr>
                <w:rFonts w:cs="Times New Roman"/>
                <w:spacing w:val="-4"/>
                <w:sz w:val="24"/>
                <w:szCs w:val="24"/>
              </w:rPr>
              <w:lastRenderedPageBreak/>
              <w:t>нении разных музыкантов, оценка особенностей интерпретации.</w:t>
            </w:r>
          </w:p>
          <w:p w14:paraId="37230625" w14:textId="77777777" w:rsidR="00416B7C" w:rsidRPr="00CC2F92" w:rsidRDefault="00416B7C" w:rsidP="00CC2F92">
            <w:pPr>
              <w:pStyle w:val="aff3"/>
              <w:rPr>
                <w:rFonts w:cs="Times New Roman"/>
                <w:sz w:val="24"/>
                <w:szCs w:val="24"/>
              </w:rPr>
            </w:pPr>
            <w:r w:rsidRPr="00CC2F92">
              <w:rPr>
                <w:rFonts w:cs="Times New Roman"/>
                <w:sz w:val="24"/>
                <w:szCs w:val="24"/>
              </w:rPr>
              <w:t>Создание домашней фоно- и видеотеки из понравившихся произведений.</w:t>
            </w:r>
          </w:p>
          <w:p w14:paraId="55AF98E6" w14:textId="77777777" w:rsidR="00416B7C" w:rsidRPr="00CC2F92" w:rsidRDefault="00416B7C" w:rsidP="00CC2F92">
            <w:pPr>
              <w:pStyle w:val="aff3"/>
              <w:rPr>
                <w:rFonts w:cs="Times New Roman"/>
                <w:sz w:val="24"/>
                <w:szCs w:val="24"/>
              </w:rPr>
            </w:pPr>
            <w:r w:rsidRPr="00CC2F92">
              <w:rPr>
                <w:rFonts w:cs="Times New Roman"/>
                <w:sz w:val="24"/>
                <w:szCs w:val="24"/>
              </w:rPr>
              <w:t>Дискуссия на тему «Исполнитель — соавтор композитора».</w:t>
            </w:r>
          </w:p>
          <w:p w14:paraId="4C899921"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55C45E34"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посвящённые биографиям известных отечественных исполнителей классической музыки</w:t>
            </w:r>
          </w:p>
        </w:tc>
      </w:tr>
      <w:tr w:rsidR="00416B7C" w:rsidRPr="00CC2F92" w14:paraId="1CC4BD38" w14:textId="77777777" w:rsidTr="003C1ACC">
        <w:trPr>
          <w:trHeight w:val="1458"/>
        </w:trPr>
        <w:tc>
          <w:tcPr>
            <w:tcW w:w="125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70C9D2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Е)</w:t>
            </w:r>
          </w:p>
          <w:p w14:paraId="39F5C8A5"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51F35F0" w14:textId="77777777" w:rsidR="00416B7C" w:rsidRPr="00CC2F92" w:rsidRDefault="00416B7C" w:rsidP="00CC2F92">
            <w:pPr>
              <w:pStyle w:val="aff3"/>
              <w:rPr>
                <w:rFonts w:cs="Times New Roman"/>
                <w:sz w:val="24"/>
                <w:szCs w:val="24"/>
              </w:rPr>
            </w:pPr>
            <w:r w:rsidRPr="00CC2F92">
              <w:rPr>
                <w:rFonts w:cs="Times New Roman"/>
                <w:sz w:val="24"/>
                <w:szCs w:val="24"/>
              </w:rPr>
              <w:t>Русская музыка — взгляд в будущее</w:t>
            </w:r>
          </w:p>
        </w:tc>
        <w:tc>
          <w:tcPr>
            <w:tcW w:w="203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965036B" w14:textId="77777777" w:rsidR="00416B7C" w:rsidRPr="00CC2F92" w:rsidRDefault="00416B7C" w:rsidP="00CC2F92">
            <w:pPr>
              <w:pStyle w:val="aff3"/>
              <w:rPr>
                <w:rFonts w:cs="Times New Roman"/>
                <w:sz w:val="24"/>
                <w:szCs w:val="24"/>
              </w:rPr>
            </w:pPr>
            <w:r w:rsidRPr="00CC2F92">
              <w:rPr>
                <w:rFonts w:cs="Times New Roman"/>
                <w:sz w:val="24"/>
                <w:szCs w:val="24"/>
              </w:rPr>
              <w:t>Идея светомузыки. Мистерии А. Н. Скрябина. Терменвокс, синтезатор Е. Мурзина, электронная музыка (на при</w:t>
            </w:r>
            <w:r w:rsidR="002C7FE1" w:rsidRPr="00CC2F92">
              <w:rPr>
                <w:rFonts w:cs="Times New Roman"/>
                <w:sz w:val="24"/>
                <w:szCs w:val="24"/>
              </w:rPr>
              <w:t>мере творчества А. Г. Шнитке, Э. Н. Артемьева и др.)</w:t>
            </w:r>
          </w:p>
        </w:tc>
        <w:tc>
          <w:tcPr>
            <w:tcW w:w="5528"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40E16E"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1B1536B1" w14:textId="77777777" w:rsidR="00416B7C" w:rsidRPr="00CC2F92" w:rsidRDefault="00416B7C" w:rsidP="00CC2F92">
            <w:pPr>
              <w:pStyle w:val="aff3"/>
              <w:rPr>
                <w:rFonts w:cs="Times New Roman"/>
                <w:sz w:val="24"/>
                <w:szCs w:val="24"/>
              </w:rPr>
            </w:pPr>
            <w:r w:rsidRPr="00CC2F92">
              <w:rPr>
                <w:rFonts w:cs="Times New Roman"/>
                <w:sz w:val="24"/>
                <w:szCs w:val="24"/>
              </w:rPr>
              <w:t>Слушание образцов электронной музыки. Дискуссия о значении технических средств в создании современной музыки.</w:t>
            </w:r>
          </w:p>
          <w:p w14:paraId="17DFF65A" w14:textId="77777777" w:rsidR="002C7FE1" w:rsidRPr="00CC2F92" w:rsidRDefault="002C7FE1" w:rsidP="00CC2F92">
            <w:pPr>
              <w:pStyle w:val="aff3"/>
              <w:rPr>
                <w:rFonts w:cs="Times New Roman"/>
                <w:sz w:val="24"/>
                <w:szCs w:val="24"/>
              </w:rPr>
            </w:pPr>
            <w:r w:rsidRPr="00CC2F92">
              <w:rPr>
                <w:rFonts w:cs="Times New Roman"/>
                <w:i/>
                <w:iCs/>
                <w:sz w:val="24"/>
                <w:szCs w:val="24"/>
              </w:rPr>
              <w:t>На выбор или факультативно</w:t>
            </w:r>
          </w:p>
          <w:p w14:paraId="05FA8A34" w14:textId="77777777" w:rsidR="002C7FE1" w:rsidRPr="00CC2F92" w:rsidRDefault="002C7FE1" w:rsidP="00CC2F92">
            <w:pPr>
              <w:pStyle w:val="aff3"/>
              <w:rPr>
                <w:rFonts w:cs="Times New Roman"/>
                <w:sz w:val="24"/>
                <w:szCs w:val="24"/>
              </w:rPr>
            </w:pPr>
            <w:r w:rsidRPr="00CC2F92">
              <w:rPr>
                <w:rFonts w:cs="Times New Roman"/>
                <w:sz w:val="24"/>
                <w:szCs w:val="24"/>
              </w:rPr>
              <w:t>Исследовательские проекты, посвящённые развитию музыкальной электроники в России.</w:t>
            </w:r>
          </w:p>
          <w:p w14:paraId="7794A682" w14:textId="77777777" w:rsidR="002C7FE1" w:rsidRPr="00CC2F92" w:rsidRDefault="002C7FE1" w:rsidP="00CC2F92">
            <w:pPr>
              <w:pStyle w:val="aff3"/>
              <w:rPr>
                <w:rFonts w:cs="Times New Roman"/>
                <w:sz w:val="24"/>
                <w:szCs w:val="24"/>
              </w:rPr>
            </w:pPr>
            <w:r w:rsidRPr="00CC2F92">
              <w:rPr>
                <w:rFonts w:cs="Times New Roman"/>
                <w:sz w:val="24"/>
                <w:szCs w:val="24"/>
              </w:rPr>
              <w:t>Импровизация, сочинение музыки с помощью цифровых устройств, программных продуктов и электронных гаджетов</w:t>
            </w:r>
          </w:p>
        </w:tc>
      </w:tr>
    </w:tbl>
    <w:p w14:paraId="429BC7B7" w14:textId="77777777" w:rsidR="00416B7C" w:rsidRPr="00CC2F92" w:rsidRDefault="00416B7C" w:rsidP="00CC2F92">
      <w:pPr>
        <w:pStyle w:val="aff3"/>
        <w:rPr>
          <w:rFonts w:cs="Times New Roman"/>
          <w:sz w:val="24"/>
          <w:szCs w:val="24"/>
        </w:rPr>
      </w:pPr>
    </w:p>
    <w:p w14:paraId="6D497E0F"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6 «Образы русской и европейской духовной музыки»</w:t>
      </w:r>
      <w:r w:rsidR="002C7FE1" w:rsidRPr="00CC2F92">
        <w:rPr>
          <w:rStyle w:val="aff0"/>
          <w:rFonts w:cs="Times New Roman"/>
          <w:sz w:val="24"/>
          <w:szCs w:val="24"/>
        </w:rPr>
        <w:footnoteReference w:id="33"/>
      </w:r>
    </w:p>
    <w:tbl>
      <w:tblPr>
        <w:tblW w:w="10161" w:type="dxa"/>
        <w:tblInd w:w="57" w:type="dxa"/>
        <w:tblLayout w:type="fixed"/>
        <w:tblCellMar>
          <w:left w:w="0" w:type="dxa"/>
          <w:right w:w="0" w:type="dxa"/>
        </w:tblCellMar>
        <w:tblLook w:val="0000" w:firstRow="0" w:lastRow="0" w:firstColumn="0" w:lastColumn="0" w:noHBand="0" w:noVBand="0"/>
      </w:tblPr>
      <w:tblGrid>
        <w:gridCol w:w="1267"/>
        <w:gridCol w:w="1325"/>
        <w:gridCol w:w="2052"/>
        <w:gridCol w:w="5517"/>
      </w:tblGrid>
      <w:tr w:rsidR="00416B7C" w:rsidRPr="00CC2F92" w14:paraId="7D8EDB2A"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77609B3"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65EE26E"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217DF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CEA24B4"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7CD46549" w14:textId="77777777" w:rsidTr="003C1ACC">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C7AC8ED"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3D7B10E0"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43470E" w14:textId="77777777" w:rsidR="00416B7C" w:rsidRPr="00CC2F92" w:rsidRDefault="00416B7C" w:rsidP="00CC2F92">
            <w:pPr>
              <w:pStyle w:val="aff3"/>
              <w:rPr>
                <w:rFonts w:cs="Times New Roman"/>
                <w:sz w:val="24"/>
                <w:szCs w:val="24"/>
              </w:rPr>
            </w:pPr>
            <w:r w:rsidRPr="00CC2F92">
              <w:rPr>
                <w:rFonts w:cs="Times New Roman"/>
                <w:sz w:val="24"/>
                <w:szCs w:val="24"/>
              </w:rPr>
              <w:t xml:space="preserve">Храмовый синтез искусств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09AA37" w14:textId="77777777" w:rsidR="00416B7C" w:rsidRPr="00CC2F92" w:rsidRDefault="00416B7C" w:rsidP="00CC2F92">
            <w:pPr>
              <w:pStyle w:val="aff3"/>
              <w:rPr>
                <w:rFonts w:cs="Times New Roman"/>
                <w:sz w:val="24"/>
                <w:szCs w:val="24"/>
              </w:rPr>
            </w:pPr>
            <w:r w:rsidRPr="00CC2F92">
              <w:rPr>
                <w:rFonts w:cs="Times New Roman"/>
                <w:sz w:val="24"/>
                <w:szCs w:val="24"/>
              </w:rPr>
              <w:t>Музыка православного и католического</w:t>
            </w:r>
            <w:r w:rsidR="002C7FE1" w:rsidRPr="00CC2F92">
              <w:rPr>
                <w:rStyle w:val="aff0"/>
                <w:rFonts w:cs="Times New Roman"/>
                <w:sz w:val="24"/>
                <w:szCs w:val="24"/>
              </w:rPr>
              <w:footnoteReference w:id="34"/>
            </w:r>
            <w:r w:rsidRPr="00CC2F92">
              <w:rPr>
                <w:rFonts w:cs="Times New Roman"/>
                <w:sz w:val="24"/>
                <w:szCs w:val="24"/>
              </w:rPr>
              <w:t xml:space="preserve"> богослужения (колокола, пение a capella / пение в</w:t>
            </w:r>
            <w:r w:rsidR="003C1ACC" w:rsidRPr="00CC2F92">
              <w:rPr>
                <w:rFonts w:cs="Times New Roman"/>
                <w:sz w:val="24"/>
                <w:szCs w:val="24"/>
              </w:rPr>
              <w:t xml:space="preserve"> сопровождении органа). Основные жанры, тради</w:t>
            </w:r>
            <w:r w:rsidR="003C1ACC" w:rsidRPr="00CC2F92">
              <w:rPr>
                <w:rFonts w:cs="Times New Roman"/>
                <w:sz w:val="24"/>
                <w:szCs w:val="24"/>
              </w:rPr>
              <w:lastRenderedPageBreak/>
              <w:t>ции. Образы Христа, Богородицы, Рождества, Воскресения</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D400C9" w14:textId="77777777" w:rsidR="003C1ACC" w:rsidRPr="00CC2F92" w:rsidRDefault="00416B7C" w:rsidP="00CC2F92">
            <w:pPr>
              <w:pStyle w:val="aff3"/>
              <w:rPr>
                <w:rFonts w:cs="Times New Roman"/>
                <w:sz w:val="24"/>
                <w:szCs w:val="24"/>
              </w:rPr>
            </w:pPr>
            <w:r w:rsidRPr="00CC2F92">
              <w:rPr>
                <w:rFonts w:cs="Times New Roman"/>
                <w:sz w:val="24"/>
                <w:szCs w:val="24"/>
              </w:rPr>
              <w:lastRenderedPageBreak/>
              <w:t>Повторение, обобщение и систематизация знаний о христианской культуре западноевропейской традиции и русского православия, полученных на уроках музыки и ОРКСЭ в начальной школе. Осознание единства музыки со словом, живописью, скульптурой, архитектурой как сочетания разных проявлений единого</w:t>
            </w:r>
            <w:r w:rsidR="003C1ACC" w:rsidRPr="00CC2F92">
              <w:rPr>
                <w:rFonts w:cs="Times New Roman"/>
                <w:sz w:val="24"/>
                <w:szCs w:val="24"/>
              </w:rPr>
              <w:t xml:space="preserve"> мировоззрения, основной идеи христианства.</w:t>
            </w:r>
          </w:p>
          <w:p w14:paraId="522EDBC9" w14:textId="77777777" w:rsidR="003C1ACC" w:rsidRPr="00CC2F92" w:rsidRDefault="003C1ACC" w:rsidP="00CC2F92">
            <w:pPr>
              <w:pStyle w:val="aff3"/>
              <w:rPr>
                <w:rFonts w:cs="Times New Roman"/>
                <w:sz w:val="24"/>
                <w:szCs w:val="24"/>
              </w:rPr>
            </w:pPr>
            <w:r w:rsidRPr="00CC2F92">
              <w:rPr>
                <w:rFonts w:cs="Times New Roman"/>
                <w:sz w:val="24"/>
                <w:szCs w:val="24"/>
              </w:rPr>
              <w:t>Определение сходства и различия элементов разных видов искусства (музыки, живописи, ар</w:t>
            </w:r>
            <w:r w:rsidRPr="00CC2F92">
              <w:rPr>
                <w:rFonts w:cs="Times New Roman"/>
                <w:sz w:val="24"/>
                <w:szCs w:val="24"/>
              </w:rPr>
              <w:lastRenderedPageBreak/>
              <w:t>хитектуры), относящихся:</w:t>
            </w:r>
          </w:p>
          <w:p w14:paraId="6AB293C5" w14:textId="77777777" w:rsidR="003C1ACC" w:rsidRPr="00CC2F92" w:rsidRDefault="003C1ACC" w:rsidP="00CC2F92">
            <w:pPr>
              <w:pStyle w:val="aff3"/>
              <w:rPr>
                <w:rFonts w:cs="Times New Roman"/>
                <w:sz w:val="24"/>
                <w:szCs w:val="24"/>
              </w:rPr>
            </w:pPr>
            <w:r w:rsidRPr="00CC2F92">
              <w:rPr>
                <w:rFonts w:cs="Times New Roman"/>
                <w:sz w:val="24"/>
                <w:szCs w:val="24"/>
              </w:rPr>
              <w:t>— к русской православной традиции;</w:t>
            </w:r>
          </w:p>
          <w:p w14:paraId="5FDBE007" w14:textId="77777777" w:rsidR="003C1ACC" w:rsidRPr="00CC2F92" w:rsidRDefault="003C1ACC" w:rsidP="00CC2F92">
            <w:pPr>
              <w:pStyle w:val="aff3"/>
              <w:rPr>
                <w:rFonts w:cs="Times New Roman"/>
                <w:sz w:val="24"/>
                <w:szCs w:val="24"/>
              </w:rPr>
            </w:pPr>
            <w:r w:rsidRPr="00CC2F92">
              <w:rPr>
                <w:rFonts w:cs="Times New Roman"/>
                <w:sz w:val="24"/>
                <w:szCs w:val="24"/>
              </w:rPr>
              <w:t>— западноевропейской христианской традиции;</w:t>
            </w:r>
          </w:p>
          <w:p w14:paraId="112E693A" w14:textId="77777777" w:rsidR="003C1ACC" w:rsidRPr="00CC2F92" w:rsidRDefault="003C1ACC" w:rsidP="00CC2F92">
            <w:pPr>
              <w:pStyle w:val="aff3"/>
              <w:rPr>
                <w:rFonts w:cs="Times New Roman"/>
                <w:sz w:val="24"/>
                <w:szCs w:val="24"/>
              </w:rPr>
            </w:pPr>
            <w:r w:rsidRPr="00CC2F92">
              <w:rPr>
                <w:rFonts w:cs="Times New Roman"/>
                <w:sz w:val="24"/>
                <w:szCs w:val="24"/>
              </w:rPr>
              <w:t>— другим конфессиям (по выбору учителя).</w:t>
            </w:r>
          </w:p>
          <w:p w14:paraId="3C879323" w14:textId="77777777" w:rsidR="003C1ACC" w:rsidRPr="00CC2F92" w:rsidRDefault="003C1ACC" w:rsidP="00CC2F92">
            <w:pPr>
              <w:pStyle w:val="aff3"/>
              <w:rPr>
                <w:rFonts w:cs="Times New Roman"/>
                <w:sz w:val="24"/>
                <w:szCs w:val="24"/>
              </w:rPr>
            </w:pPr>
            <w:r w:rsidRPr="00CC2F92">
              <w:rPr>
                <w:rFonts w:cs="Times New Roman"/>
                <w:sz w:val="24"/>
                <w:szCs w:val="24"/>
              </w:rPr>
              <w:t>Исполнение вокальных произведений, связанных с религиозной традицией, перекликающихся с ней по тематике.</w:t>
            </w:r>
          </w:p>
          <w:p w14:paraId="382480FA"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6B74D9CC" w14:textId="77777777" w:rsidR="00416B7C" w:rsidRPr="00CC2F92" w:rsidRDefault="003C1ACC" w:rsidP="00CC2F92">
            <w:pPr>
              <w:pStyle w:val="aff3"/>
              <w:rPr>
                <w:rFonts w:cs="Times New Roman"/>
                <w:sz w:val="24"/>
                <w:szCs w:val="24"/>
              </w:rPr>
            </w:pPr>
            <w:r w:rsidRPr="00CC2F92">
              <w:rPr>
                <w:rFonts w:cs="Times New Roman"/>
                <w:sz w:val="24"/>
                <w:szCs w:val="24"/>
              </w:rPr>
              <w:t>Посещение концерта духовной музыки</w:t>
            </w:r>
          </w:p>
        </w:tc>
      </w:tr>
      <w:tr w:rsidR="00416B7C" w:rsidRPr="00CC2F92" w14:paraId="6A95998E"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B3E9D39"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2C228FB7"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4F02AA2"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церковной музыки </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CA069CF" w14:textId="77777777" w:rsidR="00416B7C" w:rsidRPr="00CC2F92" w:rsidRDefault="00416B7C" w:rsidP="00CC2F92">
            <w:pPr>
              <w:pStyle w:val="aff3"/>
              <w:rPr>
                <w:rFonts w:cs="Times New Roman"/>
                <w:sz w:val="24"/>
                <w:szCs w:val="24"/>
              </w:rPr>
            </w:pPr>
            <w:r w:rsidRPr="00CC2F92">
              <w:rPr>
                <w:rFonts w:cs="Times New Roman"/>
                <w:sz w:val="24"/>
                <w:szCs w:val="24"/>
              </w:rPr>
              <w:t xml:space="preserve">Европейская музыка религиозной традиции (григорианский хорал, изобретение нотной записи Гвидо </w:t>
            </w:r>
            <w:r w:rsidRPr="00CC2F92">
              <w:rPr>
                <w:rFonts w:cs="Times New Roman"/>
                <w:sz w:val="24"/>
                <w:szCs w:val="24"/>
              </w:rPr>
              <w:lastRenderedPageBreak/>
              <w:t>д’Ареццо, протестантский хорал).</w:t>
            </w:r>
          </w:p>
          <w:p w14:paraId="410805B0" w14:textId="77777777" w:rsidR="003C1ACC" w:rsidRPr="00CC2F92" w:rsidRDefault="00416B7C" w:rsidP="00CC2F92">
            <w:pPr>
              <w:pStyle w:val="aff3"/>
              <w:rPr>
                <w:rFonts w:cs="Times New Roman"/>
                <w:sz w:val="24"/>
                <w:szCs w:val="24"/>
              </w:rPr>
            </w:pPr>
            <w:r w:rsidRPr="00CC2F92">
              <w:rPr>
                <w:rFonts w:cs="Times New Roman"/>
                <w:sz w:val="24"/>
                <w:szCs w:val="24"/>
              </w:rPr>
              <w:t>Русская музы</w:t>
            </w:r>
            <w:r w:rsidR="003C1ACC" w:rsidRPr="00CC2F92">
              <w:rPr>
                <w:rFonts w:cs="Times New Roman"/>
                <w:sz w:val="24"/>
                <w:szCs w:val="24"/>
              </w:rPr>
              <w:t>ка религиозной традиции (знаменный распев, крюковая запись, партесное пение).</w:t>
            </w:r>
          </w:p>
          <w:p w14:paraId="6BCF0275" w14:textId="77777777" w:rsidR="00416B7C" w:rsidRPr="00CC2F92" w:rsidRDefault="003C1ACC" w:rsidP="00CC2F92">
            <w:pPr>
              <w:pStyle w:val="aff3"/>
              <w:rPr>
                <w:rFonts w:cs="Times New Roman"/>
                <w:sz w:val="24"/>
                <w:szCs w:val="24"/>
              </w:rPr>
            </w:pPr>
            <w:r w:rsidRPr="00CC2F92">
              <w:rPr>
                <w:rFonts w:cs="Times New Roman"/>
                <w:sz w:val="24"/>
                <w:szCs w:val="24"/>
              </w:rPr>
              <w:t>Полифония в западной и русской духовной музыке. Жанры: кантата, духовный концерт, реквием</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F9E3451"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историей возникновения нотной записи. Сравнение нотаций религиозной музыки разных традиций (григорианский хорал, знаменный распев, современные ноты).</w:t>
            </w:r>
          </w:p>
          <w:p w14:paraId="734A0454"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(фрагментами) средневековых церковных распевов (одноголосие).</w:t>
            </w:r>
          </w:p>
          <w:p w14:paraId="799502E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Слушание духовной музыки. Определение на </w:t>
            </w:r>
            <w:r w:rsidRPr="00CC2F92">
              <w:rPr>
                <w:rFonts w:cs="Times New Roman"/>
                <w:sz w:val="24"/>
                <w:szCs w:val="24"/>
              </w:rPr>
              <w:lastRenderedPageBreak/>
              <w:t>слух:</w:t>
            </w:r>
          </w:p>
          <w:p w14:paraId="649E140A" w14:textId="77777777" w:rsidR="00416B7C" w:rsidRPr="00CC2F92" w:rsidRDefault="00416B7C" w:rsidP="00CC2F92">
            <w:pPr>
              <w:pStyle w:val="aff3"/>
              <w:rPr>
                <w:rFonts w:cs="Times New Roman"/>
                <w:sz w:val="24"/>
                <w:szCs w:val="24"/>
              </w:rPr>
            </w:pPr>
            <w:r w:rsidRPr="00CC2F92">
              <w:rPr>
                <w:rFonts w:cs="Times New Roman"/>
                <w:sz w:val="24"/>
                <w:szCs w:val="24"/>
              </w:rPr>
              <w:t>— состава исполнителей;</w:t>
            </w:r>
          </w:p>
          <w:p w14:paraId="1F73AAA9" w14:textId="77777777" w:rsidR="00416B7C" w:rsidRPr="00CC2F92" w:rsidRDefault="00416B7C" w:rsidP="00CC2F92">
            <w:pPr>
              <w:pStyle w:val="aff3"/>
              <w:rPr>
                <w:rFonts w:cs="Times New Roman"/>
                <w:sz w:val="24"/>
                <w:szCs w:val="24"/>
              </w:rPr>
            </w:pPr>
            <w:r w:rsidRPr="00CC2F92">
              <w:rPr>
                <w:rFonts w:cs="Times New Roman"/>
                <w:sz w:val="24"/>
                <w:szCs w:val="24"/>
              </w:rPr>
              <w:t>— типа фактуры (хоральный склад, полифония);</w:t>
            </w:r>
          </w:p>
          <w:p w14:paraId="3366E5DE" w14:textId="77777777" w:rsidR="00416B7C" w:rsidRPr="00CC2F92" w:rsidRDefault="00416B7C" w:rsidP="00CC2F92">
            <w:pPr>
              <w:pStyle w:val="aff3"/>
              <w:rPr>
                <w:rFonts w:cs="Times New Roman"/>
                <w:sz w:val="24"/>
                <w:szCs w:val="24"/>
              </w:rPr>
            </w:pPr>
            <w:r w:rsidRPr="00CC2F92">
              <w:rPr>
                <w:rFonts w:cs="Times New Roman"/>
                <w:sz w:val="24"/>
                <w:szCs w:val="24"/>
              </w:rPr>
              <w:t>— принадлежности к русской или западноевропейской религиозной традиции.</w:t>
            </w:r>
          </w:p>
          <w:p w14:paraId="0D8D52A3"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r w:rsidRPr="00CC2F92">
              <w:rPr>
                <w:rFonts w:cs="Times New Roman"/>
                <w:sz w:val="24"/>
                <w:szCs w:val="24"/>
              </w:rPr>
              <w:t xml:space="preserve"> </w:t>
            </w:r>
          </w:p>
          <w:p w14:paraId="01A7FAA8" w14:textId="77777777" w:rsidR="003C1ACC" w:rsidRPr="00CC2F92" w:rsidRDefault="003C1ACC" w:rsidP="00CC2F92">
            <w:pPr>
              <w:pStyle w:val="aff3"/>
              <w:rPr>
                <w:rFonts w:cs="Times New Roman"/>
                <w:sz w:val="24"/>
                <w:szCs w:val="24"/>
              </w:rPr>
            </w:pPr>
            <w:r w:rsidRPr="00CC2F92">
              <w:rPr>
                <w:rFonts w:cs="Times New Roman"/>
                <w:sz w:val="24"/>
                <w:szCs w:val="24"/>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w:t>
            </w:r>
          </w:p>
          <w:p w14:paraId="24479E6E" w14:textId="77777777" w:rsidR="003C1ACC" w:rsidRPr="00CC2F92" w:rsidRDefault="003C1ACC" w:rsidP="00CC2F92">
            <w:pPr>
              <w:pStyle w:val="aff3"/>
              <w:rPr>
                <w:rFonts w:cs="Times New Roman"/>
                <w:sz w:val="24"/>
                <w:szCs w:val="24"/>
              </w:rPr>
            </w:pPr>
            <w:r w:rsidRPr="00CC2F92">
              <w:rPr>
                <w:rFonts w:cs="Times New Roman"/>
                <w:sz w:val="24"/>
                <w:szCs w:val="24"/>
              </w:rPr>
              <w:t>Исследовательские и творческие проекты, посвящённые отдельным произведениям духовной музыки</w:t>
            </w:r>
          </w:p>
        </w:tc>
      </w:tr>
      <w:tr w:rsidR="00416B7C" w:rsidRPr="00CC2F92" w14:paraId="2F275B17" w14:textId="77777777" w:rsidTr="003C1ACC">
        <w:trPr>
          <w:trHeight w:val="200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830DFC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56048DFC"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7C7D018" w14:textId="77777777" w:rsidR="00416B7C" w:rsidRPr="00CC2F92" w:rsidRDefault="00416B7C" w:rsidP="00CC2F92">
            <w:pPr>
              <w:pStyle w:val="aff3"/>
              <w:rPr>
                <w:rFonts w:cs="Times New Roman"/>
                <w:sz w:val="24"/>
                <w:szCs w:val="24"/>
              </w:rPr>
            </w:pPr>
            <w:r w:rsidRPr="00CC2F92">
              <w:rPr>
                <w:rFonts w:cs="Times New Roman"/>
                <w:sz w:val="24"/>
                <w:szCs w:val="24"/>
              </w:rPr>
              <w:t>Музыкальные жанры богослужения</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786F081" w14:textId="77777777" w:rsidR="00416B7C" w:rsidRPr="00CC2F92" w:rsidRDefault="00416B7C" w:rsidP="00CC2F92">
            <w:pPr>
              <w:pStyle w:val="aff3"/>
              <w:rPr>
                <w:rFonts w:cs="Times New Roman"/>
                <w:sz w:val="24"/>
                <w:szCs w:val="24"/>
              </w:rPr>
            </w:pPr>
            <w:r w:rsidRPr="00CC2F92">
              <w:rPr>
                <w:rFonts w:cs="Times New Roman"/>
                <w:sz w:val="24"/>
                <w:szCs w:val="24"/>
              </w:rPr>
              <w:t>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2EC538CA"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5F207280" w14:textId="77777777" w:rsidR="00416B7C" w:rsidRPr="00CC2F92" w:rsidRDefault="00416B7C" w:rsidP="00CC2F92">
            <w:pPr>
              <w:pStyle w:val="aff3"/>
              <w:rPr>
                <w:rFonts w:cs="Times New Roman"/>
                <w:sz w:val="24"/>
                <w:szCs w:val="24"/>
              </w:rPr>
            </w:pPr>
            <w:r w:rsidRPr="00CC2F92">
              <w:rPr>
                <w:rFonts w:cs="Times New Roman"/>
                <w:sz w:val="24"/>
                <w:szCs w:val="24"/>
              </w:rPr>
              <w:t>Вокализация музыкальных тем изучаемых духовных произведений.</w:t>
            </w:r>
          </w:p>
          <w:p w14:paraId="7AD57F86"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на слух изученных произведений и их авторов. Иметь представление об особенностях их построения и образов.</w:t>
            </w:r>
          </w:p>
          <w:p w14:paraId="6B8A2E83" w14:textId="77777777" w:rsidR="00416B7C" w:rsidRPr="00CC2F92" w:rsidRDefault="00416B7C" w:rsidP="00CC2F92">
            <w:pPr>
              <w:pStyle w:val="aff3"/>
              <w:rPr>
                <w:rFonts w:cs="Times New Roman"/>
                <w:sz w:val="24"/>
                <w:szCs w:val="24"/>
              </w:rPr>
            </w:pPr>
            <w:r w:rsidRPr="00CC2F92">
              <w:rPr>
                <w:rFonts w:cs="Times New Roman"/>
                <w:sz w:val="24"/>
                <w:szCs w:val="24"/>
              </w:rPr>
              <w:t xml:space="preserve">Устный или письменный рассказ о духовной музыке </w:t>
            </w:r>
            <w:r w:rsidRPr="00CC2F92">
              <w:rPr>
                <w:rFonts w:cs="Times New Roman"/>
                <w:sz w:val="24"/>
                <w:szCs w:val="24"/>
              </w:rPr>
              <w:br/>
              <w:t>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tc>
      </w:tr>
      <w:tr w:rsidR="00416B7C" w:rsidRPr="00CC2F92" w14:paraId="64952E01" w14:textId="77777777" w:rsidTr="003C1ACC">
        <w:trPr>
          <w:trHeight w:val="1030"/>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3DE52C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531B6D52"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25"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5E3DBD60" w14:textId="77777777" w:rsidR="00416B7C" w:rsidRPr="00CC2F92" w:rsidRDefault="00416B7C" w:rsidP="00CC2F92">
            <w:pPr>
              <w:pStyle w:val="aff3"/>
              <w:rPr>
                <w:rFonts w:cs="Times New Roman"/>
                <w:sz w:val="24"/>
                <w:szCs w:val="24"/>
              </w:rPr>
            </w:pPr>
            <w:r w:rsidRPr="00CC2F92">
              <w:rPr>
                <w:rFonts w:cs="Times New Roman"/>
                <w:sz w:val="24"/>
                <w:szCs w:val="24"/>
              </w:rPr>
              <w:t>Ре</w:t>
            </w:r>
            <w:r w:rsidR="003C1ACC" w:rsidRPr="00CC2F92">
              <w:rPr>
                <w:rFonts w:cs="Times New Roman"/>
                <w:sz w:val="24"/>
                <w:szCs w:val="24"/>
              </w:rPr>
              <w:t>лигиозные темы и образы в современной музыке</w:t>
            </w:r>
          </w:p>
        </w:tc>
        <w:tc>
          <w:tcPr>
            <w:tcW w:w="2052"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0196FCDF" w14:textId="77777777" w:rsidR="00416B7C" w:rsidRPr="00CC2F92" w:rsidRDefault="00416B7C" w:rsidP="00CC2F92">
            <w:pPr>
              <w:pStyle w:val="aff3"/>
              <w:rPr>
                <w:rFonts w:cs="Times New Roman"/>
                <w:sz w:val="24"/>
                <w:szCs w:val="24"/>
              </w:rPr>
            </w:pPr>
            <w:r w:rsidRPr="00CC2F92">
              <w:rPr>
                <w:rFonts w:cs="Times New Roman"/>
                <w:spacing w:val="-2"/>
                <w:sz w:val="24"/>
                <w:szCs w:val="24"/>
              </w:rPr>
              <w:t xml:space="preserve">Сохранение традиций духовной музыки сегодня. </w:t>
            </w:r>
            <w:r w:rsidRPr="00CC2F92">
              <w:rPr>
                <w:rFonts w:cs="Times New Roman"/>
                <w:spacing w:val="-2"/>
                <w:sz w:val="24"/>
                <w:szCs w:val="24"/>
              </w:rPr>
              <w:br/>
              <w:t xml:space="preserve">Переосмысление </w:t>
            </w:r>
            <w:r w:rsidR="003C1ACC" w:rsidRPr="00CC2F92">
              <w:rPr>
                <w:rFonts w:cs="Times New Roman"/>
                <w:sz w:val="24"/>
                <w:szCs w:val="24"/>
              </w:rPr>
              <w:t xml:space="preserve">религиозной темы в творчестве композиторов XX—XXI веков. Религиозная тематика в контексте </w:t>
            </w:r>
            <w:r w:rsidR="003C1ACC" w:rsidRPr="00CC2F92">
              <w:rPr>
                <w:rFonts w:cs="Times New Roman"/>
                <w:sz w:val="24"/>
                <w:szCs w:val="24"/>
              </w:rPr>
              <w:br/>
              <w:t>поп-культуры</w:t>
            </w:r>
          </w:p>
        </w:tc>
        <w:tc>
          <w:tcPr>
            <w:tcW w:w="5517" w:type="dxa"/>
            <w:tcBorders>
              <w:top w:val="single" w:sz="4" w:space="0" w:color="000000"/>
              <w:left w:val="single" w:sz="4" w:space="0" w:color="000000"/>
              <w:bottom w:val="single" w:sz="4" w:space="0" w:color="000000"/>
              <w:right w:val="single" w:sz="4" w:space="0" w:color="000000"/>
            </w:tcBorders>
            <w:tcMar>
              <w:top w:w="113" w:type="dxa"/>
              <w:left w:w="170" w:type="dxa"/>
              <w:bottom w:w="113" w:type="dxa"/>
              <w:right w:w="170" w:type="dxa"/>
            </w:tcMar>
          </w:tcPr>
          <w:p w14:paraId="186FA731" w14:textId="77777777" w:rsidR="00416B7C" w:rsidRPr="00CC2F92" w:rsidRDefault="00416B7C" w:rsidP="00CC2F92">
            <w:pPr>
              <w:pStyle w:val="aff3"/>
              <w:rPr>
                <w:rFonts w:cs="Times New Roman"/>
                <w:sz w:val="24"/>
                <w:szCs w:val="24"/>
              </w:rPr>
            </w:pPr>
            <w:r w:rsidRPr="00CC2F92">
              <w:rPr>
                <w:rFonts w:cs="Times New Roman"/>
                <w:sz w:val="24"/>
                <w:szCs w:val="24"/>
              </w:rPr>
              <w:t>Сопоставление тенденций сохранения и переосмысления религиозной традиции в культуре XX—XXI веков.</w:t>
            </w:r>
          </w:p>
          <w:p w14:paraId="0E6DD4C7" w14:textId="77777777" w:rsidR="003C1ACC" w:rsidRPr="00CC2F92" w:rsidRDefault="003C1ACC" w:rsidP="00CC2F92">
            <w:pPr>
              <w:pStyle w:val="aff3"/>
              <w:rPr>
                <w:rFonts w:cs="Times New Roman"/>
                <w:sz w:val="24"/>
                <w:szCs w:val="24"/>
              </w:rPr>
            </w:pPr>
            <w:r w:rsidRPr="00CC2F92">
              <w:rPr>
                <w:rFonts w:cs="Times New Roman"/>
                <w:sz w:val="24"/>
                <w:szCs w:val="24"/>
              </w:rPr>
              <w:t>Исполнение музыки духовного содержания, сочинённой современными композиторами.</w:t>
            </w:r>
          </w:p>
          <w:p w14:paraId="26888A55" w14:textId="77777777" w:rsidR="003C1ACC" w:rsidRPr="00CC2F92" w:rsidRDefault="003C1ACC" w:rsidP="00CC2F92">
            <w:pPr>
              <w:pStyle w:val="aff3"/>
              <w:rPr>
                <w:rFonts w:cs="Times New Roman"/>
                <w:sz w:val="24"/>
                <w:szCs w:val="24"/>
              </w:rPr>
            </w:pPr>
            <w:r w:rsidRPr="00CC2F92">
              <w:rPr>
                <w:rFonts w:cs="Times New Roman"/>
                <w:i/>
                <w:iCs/>
                <w:sz w:val="24"/>
                <w:szCs w:val="24"/>
              </w:rPr>
              <w:t>На выбор или факультативно</w:t>
            </w:r>
          </w:p>
          <w:p w14:paraId="5F2FAB44" w14:textId="77777777" w:rsidR="003C1ACC" w:rsidRPr="00CC2F92" w:rsidRDefault="003C1ACC" w:rsidP="00CC2F92">
            <w:pPr>
              <w:pStyle w:val="aff3"/>
              <w:rPr>
                <w:rFonts w:cs="Times New Roman"/>
                <w:sz w:val="24"/>
                <w:szCs w:val="24"/>
              </w:rPr>
            </w:pPr>
            <w:r w:rsidRPr="00CC2F92">
              <w:rPr>
                <w:rFonts w:cs="Times New Roman"/>
                <w:sz w:val="24"/>
                <w:szCs w:val="24"/>
              </w:rPr>
              <w:t>Исследовательские и творческие проекты по теме «Музыка и религия в наше время».</w:t>
            </w:r>
          </w:p>
          <w:p w14:paraId="42CA43BB" w14:textId="77777777" w:rsidR="00416B7C" w:rsidRPr="00CC2F92" w:rsidRDefault="003C1ACC" w:rsidP="00CC2F92">
            <w:pPr>
              <w:pStyle w:val="aff3"/>
              <w:rPr>
                <w:rFonts w:cs="Times New Roman"/>
                <w:sz w:val="24"/>
                <w:szCs w:val="24"/>
              </w:rPr>
            </w:pPr>
            <w:r w:rsidRPr="00CC2F92">
              <w:rPr>
                <w:rFonts w:cs="Times New Roman"/>
                <w:sz w:val="24"/>
                <w:szCs w:val="24"/>
              </w:rPr>
              <w:t>Посещение концерта духовной музыки</w:t>
            </w:r>
          </w:p>
        </w:tc>
      </w:tr>
    </w:tbl>
    <w:p w14:paraId="4A12CABB" w14:textId="77777777" w:rsidR="00416B7C" w:rsidRPr="00CC2F92" w:rsidRDefault="00416B7C" w:rsidP="00CC2F92">
      <w:pPr>
        <w:pStyle w:val="aff3"/>
        <w:rPr>
          <w:rFonts w:cs="Times New Roman"/>
          <w:sz w:val="24"/>
          <w:szCs w:val="24"/>
        </w:rPr>
      </w:pPr>
    </w:p>
    <w:p w14:paraId="4DF85720" w14:textId="77777777" w:rsidR="00416B7C" w:rsidRPr="00CC2F92" w:rsidRDefault="00416B7C" w:rsidP="00CC2F92">
      <w:pPr>
        <w:pStyle w:val="aff3"/>
        <w:rPr>
          <w:rFonts w:cs="Times New Roman"/>
          <w:sz w:val="24"/>
          <w:szCs w:val="24"/>
        </w:rPr>
      </w:pPr>
      <w:r w:rsidRPr="00CC2F92">
        <w:rPr>
          <w:rFonts w:cs="Times New Roman"/>
          <w:sz w:val="24"/>
          <w:szCs w:val="24"/>
        </w:rPr>
        <w:t>Модуль № 7 «Жанры музыкального искусства»</w:t>
      </w:r>
      <w:r w:rsidR="00B70692" w:rsidRPr="00CC2F92">
        <w:rPr>
          <w:rStyle w:val="aff0"/>
          <w:rFonts w:cs="Times New Roman"/>
          <w:sz w:val="24"/>
          <w:szCs w:val="24"/>
        </w:rPr>
        <w:footnoteReference w:id="35"/>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63"/>
        <w:gridCol w:w="5472"/>
      </w:tblGrid>
      <w:tr w:rsidR="00416B7C" w:rsidRPr="00CC2F92" w14:paraId="70EABDA4" w14:textId="77777777" w:rsidTr="007210A0">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4B3355BE"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B6D422D"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9907E4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7486F83"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3D526600"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87A4099"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050D2FE3"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F2C625" w14:textId="77777777" w:rsidR="00416B7C" w:rsidRPr="00CC2F92" w:rsidRDefault="00416B7C" w:rsidP="00CC2F92">
            <w:pPr>
              <w:pStyle w:val="aff3"/>
              <w:rPr>
                <w:rFonts w:cs="Times New Roman"/>
                <w:sz w:val="24"/>
                <w:szCs w:val="24"/>
              </w:rPr>
            </w:pPr>
            <w:r w:rsidRPr="00CC2F92">
              <w:rPr>
                <w:rFonts w:cs="Times New Roman"/>
                <w:sz w:val="24"/>
                <w:szCs w:val="24"/>
              </w:rPr>
              <w:t>Камерная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DA85980" w14:textId="77777777" w:rsidR="00DE5AA2" w:rsidRPr="00CC2F92" w:rsidRDefault="00416B7C" w:rsidP="00CC2F92">
            <w:pPr>
              <w:pStyle w:val="aff3"/>
              <w:rPr>
                <w:rFonts w:cs="Times New Roman"/>
                <w:sz w:val="24"/>
                <w:szCs w:val="24"/>
              </w:rPr>
            </w:pPr>
            <w:r w:rsidRPr="00CC2F92">
              <w:rPr>
                <w:rFonts w:cs="Times New Roman"/>
                <w:sz w:val="24"/>
                <w:szCs w:val="24"/>
              </w:rPr>
              <w:t>Жанры камерной вокальной музыки (песня, романс, вокализ и</w:t>
            </w:r>
            <w:r w:rsidR="00DE5AA2" w:rsidRPr="00CC2F92">
              <w:rPr>
                <w:rFonts w:cs="Times New Roman"/>
                <w:sz w:val="24"/>
                <w:szCs w:val="24"/>
              </w:rPr>
              <w:t xml:space="preserve"> др.). Инструментальная миниатюра (вальс, ноктюрн, прелюдия, каприс и др.).</w:t>
            </w:r>
          </w:p>
          <w:p w14:paraId="2E7E5818" w14:textId="77777777" w:rsidR="00416B7C" w:rsidRPr="00CC2F92" w:rsidRDefault="00DE5AA2" w:rsidP="00CC2F92">
            <w:pPr>
              <w:pStyle w:val="aff3"/>
              <w:rPr>
                <w:rFonts w:cs="Times New Roman"/>
                <w:sz w:val="24"/>
                <w:szCs w:val="24"/>
              </w:rPr>
            </w:pPr>
            <w:r w:rsidRPr="00CC2F92">
              <w:rPr>
                <w:rFonts w:cs="Times New Roman"/>
                <w:sz w:val="24"/>
                <w:szCs w:val="24"/>
              </w:rPr>
              <w:t xml:space="preserve">Одночастная, двухчастная, трёхчастная репризная форма. </w:t>
            </w:r>
            <w:r w:rsidRPr="00CC2F92">
              <w:rPr>
                <w:rFonts w:cs="Times New Roman"/>
                <w:sz w:val="24"/>
                <w:szCs w:val="24"/>
              </w:rPr>
              <w:lastRenderedPageBreak/>
              <w:t>Куплетная форма</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0066D5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p w14:paraId="519D1CD6" w14:textId="77777777" w:rsidR="00DE5AA2" w:rsidRPr="00CC2F92" w:rsidRDefault="00DE5AA2" w:rsidP="00CC2F92">
            <w:pPr>
              <w:pStyle w:val="aff3"/>
              <w:rPr>
                <w:rFonts w:cs="Times New Roman"/>
                <w:sz w:val="24"/>
                <w:szCs w:val="24"/>
              </w:rPr>
            </w:pPr>
            <w:r w:rsidRPr="00CC2F92">
              <w:rPr>
                <w:rFonts w:cs="Times New Roman"/>
                <w:sz w:val="24"/>
                <w:szCs w:val="24"/>
              </w:rPr>
              <w:t>Определение на слух музыкальной формы и составление её буквенной наглядной схемы.</w:t>
            </w:r>
          </w:p>
          <w:p w14:paraId="1368181C" w14:textId="77777777" w:rsidR="00DE5AA2" w:rsidRPr="00CC2F92" w:rsidRDefault="00DE5AA2" w:rsidP="00CC2F92">
            <w:pPr>
              <w:pStyle w:val="aff3"/>
              <w:rPr>
                <w:rFonts w:cs="Times New Roman"/>
                <w:sz w:val="24"/>
                <w:szCs w:val="24"/>
              </w:rPr>
            </w:pPr>
            <w:r w:rsidRPr="00CC2F92">
              <w:rPr>
                <w:rFonts w:cs="Times New Roman"/>
                <w:sz w:val="24"/>
                <w:szCs w:val="24"/>
              </w:rPr>
              <w:t>Разучивание и исполнение произведений вокальных и инструментальных жанров.</w:t>
            </w:r>
          </w:p>
          <w:p w14:paraId="1B719FE6" w14:textId="77777777" w:rsidR="00DE5AA2" w:rsidRPr="00CC2F92" w:rsidRDefault="00DE5AA2" w:rsidP="00CC2F92">
            <w:pPr>
              <w:pStyle w:val="aff3"/>
              <w:rPr>
                <w:rFonts w:cs="Times New Roman"/>
                <w:sz w:val="24"/>
                <w:szCs w:val="24"/>
              </w:rPr>
            </w:pPr>
            <w:r w:rsidRPr="00CC2F92">
              <w:rPr>
                <w:rFonts w:cs="Times New Roman"/>
                <w:i/>
                <w:iCs/>
                <w:sz w:val="24"/>
                <w:szCs w:val="24"/>
              </w:rPr>
              <w:t>На выбор или факультативно</w:t>
            </w:r>
          </w:p>
          <w:p w14:paraId="710FF718" w14:textId="77777777" w:rsidR="00DE5AA2" w:rsidRPr="00CC2F92" w:rsidRDefault="00DE5AA2" w:rsidP="00CC2F92">
            <w:pPr>
              <w:pStyle w:val="aff3"/>
              <w:rPr>
                <w:rFonts w:cs="Times New Roman"/>
                <w:sz w:val="24"/>
                <w:szCs w:val="24"/>
              </w:rPr>
            </w:pPr>
            <w:r w:rsidRPr="00CC2F92">
              <w:rPr>
                <w:rFonts w:cs="Times New Roman"/>
                <w:sz w:val="24"/>
                <w:szCs w:val="24"/>
              </w:rPr>
              <w:t>Импровизация, сочинение кратких фрагментов с соблюдением основных признаков жанра (вокализ — пение без слов, вальс — трёхдольный метр и т. п.). Индивидуальная или коллективная импровизация в заданной форме.</w:t>
            </w:r>
          </w:p>
          <w:p w14:paraId="0C874AEF" w14:textId="77777777" w:rsidR="00DE5AA2" w:rsidRPr="00CC2F92" w:rsidRDefault="00DE5AA2" w:rsidP="00CC2F92">
            <w:pPr>
              <w:pStyle w:val="aff3"/>
              <w:rPr>
                <w:rFonts w:cs="Times New Roman"/>
                <w:sz w:val="24"/>
                <w:szCs w:val="24"/>
              </w:rPr>
            </w:pPr>
            <w:r w:rsidRPr="00CC2F92">
              <w:rPr>
                <w:rFonts w:cs="Times New Roman"/>
                <w:sz w:val="24"/>
                <w:szCs w:val="24"/>
              </w:rPr>
              <w:t xml:space="preserve">Выражение музыкального образа камерной </w:t>
            </w:r>
            <w:r w:rsidRPr="00CC2F92">
              <w:rPr>
                <w:rFonts w:cs="Times New Roman"/>
                <w:sz w:val="24"/>
                <w:szCs w:val="24"/>
              </w:rPr>
              <w:lastRenderedPageBreak/>
              <w:t>миниатюры через устный или письменный текст, рисунок, пластический этюд</w:t>
            </w:r>
          </w:p>
        </w:tc>
      </w:tr>
      <w:tr w:rsidR="00416B7C" w:rsidRPr="00CC2F92" w14:paraId="6B4F9C6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1FEA2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6C6710C4"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часаов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8FB224B" w14:textId="77777777" w:rsidR="00416B7C" w:rsidRPr="00CC2F92" w:rsidRDefault="00416B7C" w:rsidP="00CC2F92">
            <w:pPr>
              <w:pStyle w:val="aff3"/>
              <w:rPr>
                <w:rFonts w:cs="Times New Roman"/>
                <w:sz w:val="24"/>
                <w:szCs w:val="24"/>
              </w:rPr>
            </w:pPr>
            <w:r w:rsidRPr="00CC2F92">
              <w:rPr>
                <w:rFonts w:cs="Times New Roman"/>
                <w:sz w:val="24"/>
                <w:szCs w:val="24"/>
              </w:rPr>
              <w:t>Циклические формы и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5F7115" w14:textId="77777777" w:rsidR="00416B7C" w:rsidRPr="00CC2F92" w:rsidRDefault="00416B7C" w:rsidP="00CC2F92">
            <w:pPr>
              <w:pStyle w:val="aff3"/>
              <w:rPr>
                <w:rFonts w:cs="Times New Roman"/>
                <w:sz w:val="24"/>
                <w:szCs w:val="24"/>
              </w:rPr>
            </w:pPr>
            <w:r w:rsidRPr="00CC2F92">
              <w:rPr>
                <w:rFonts w:cs="Times New Roman"/>
                <w:sz w:val="24"/>
                <w:szCs w:val="24"/>
              </w:rPr>
              <w:t>Сюита, цикл миниатюр (вокальных, инструментальных).</w:t>
            </w:r>
          </w:p>
          <w:p w14:paraId="19822AAB" w14:textId="77777777" w:rsidR="00416B7C" w:rsidRPr="00CC2F92" w:rsidRDefault="00416B7C" w:rsidP="00CC2F92">
            <w:pPr>
              <w:pStyle w:val="aff3"/>
              <w:rPr>
                <w:rFonts w:cs="Times New Roman"/>
                <w:sz w:val="24"/>
                <w:szCs w:val="24"/>
              </w:rPr>
            </w:pPr>
            <w:r w:rsidRPr="00CC2F92">
              <w:rPr>
                <w:rFonts w:cs="Times New Roman"/>
                <w:sz w:val="24"/>
                <w:szCs w:val="24"/>
              </w:rPr>
              <w:t>Принцип контраста.</w:t>
            </w:r>
          </w:p>
          <w:p w14:paraId="31AB9526" w14:textId="77777777" w:rsidR="00416B7C" w:rsidRPr="00CC2F92" w:rsidRDefault="00416B7C" w:rsidP="00CC2F92">
            <w:pPr>
              <w:pStyle w:val="aff3"/>
              <w:rPr>
                <w:rFonts w:cs="Times New Roman"/>
                <w:sz w:val="24"/>
                <w:szCs w:val="24"/>
              </w:rPr>
            </w:pPr>
            <w:r w:rsidRPr="00CC2F92">
              <w:rPr>
                <w:rFonts w:cs="Times New Roman"/>
                <w:sz w:val="24"/>
                <w:szCs w:val="24"/>
              </w:rPr>
              <w:t>Прелюдия и фуга.</w:t>
            </w:r>
          </w:p>
          <w:p w14:paraId="1E85A108" w14:textId="77777777" w:rsidR="00416B7C" w:rsidRPr="00CC2F92" w:rsidRDefault="00416B7C" w:rsidP="00CC2F92">
            <w:pPr>
              <w:pStyle w:val="aff3"/>
              <w:rPr>
                <w:rFonts w:cs="Times New Roman"/>
                <w:sz w:val="24"/>
                <w:szCs w:val="24"/>
              </w:rPr>
            </w:pPr>
            <w:r w:rsidRPr="00CC2F92">
              <w:rPr>
                <w:rFonts w:cs="Times New Roman"/>
                <w:sz w:val="24"/>
                <w:szCs w:val="24"/>
              </w:rPr>
              <w:t>Соната, концерт: трёхчастная форма, контраст основных тем, разрабо</w:t>
            </w:r>
            <w:r w:rsidRPr="00CC2F92">
              <w:rPr>
                <w:rFonts w:cs="Times New Roman"/>
                <w:sz w:val="24"/>
                <w:szCs w:val="24"/>
              </w:rPr>
              <w:lastRenderedPageBreak/>
              <w:t xml:space="preserve">точный принцип развития </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7F7BA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циклом миниатюр. Определение принципа, основного художественного замысла цикла.</w:t>
            </w:r>
          </w:p>
          <w:p w14:paraId="40B7CE5F"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небольшого вокального цикла.</w:t>
            </w:r>
          </w:p>
          <w:p w14:paraId="6674F364"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со строением сонатной формы. Определение на слух основных партий-тем в одной из классических сонат.</w:t>
            </w:r>
          </w:p>
          <w:p w14:paraId="2FAA3E36"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31217343"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Посещение концерта (в том числе виртуального).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w:t>
            </w:r>
            <w:r w:rsidRPr="00CC2F92">
              <w:rPr>
                <w:rFonts w:cs="Times New Roman"/>
                <w:sz w:val="24"/>
                <w:szCs w:val="24"/>
              </w:rPr>
              <w:lastRenderedPageBreak/>
              <w:t>на концерт</w:t>
            </w:r>
          </w:p>
        </w:tc>
      </w:tr>
      <w:tr w:rsidR="00416B7C" w:rsidRPr="00CC2F92" w14:paraId="092399CA"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308ED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29E56D9B"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AAAB6C" w14:textId="77777777" w:rsidR="00416B7C" w:rsidRPr="00CC2F92" w:rsidRDefault="00416B7C" w:rsidP="00CC2F92">
            <w:pPr>
              <w:pStyle w:val="aff3"/>
              <w:rPr>
                <w:rFonts w:cs="Times New Roman"/>
                <w:sz w:val="24"/>
                <w:szCs w:val="24"/>
              </w:rPr>
            </w:pPr>
            <w:r w:rsidRPr="00CC2F92">
              <w:rPr>
                <w:rFonts w:cs="Times New Roman"/>
                <w:sz w:val="24"/>
                <w:szCs w:val="24"/>
              </w:rPr>
              <w:t>Симфоническая музыка</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B7F3F73" w14:textId="77777777" w:rsidR="00416B7C" w:rsidRPr="00CC2F92" w:rsidRDefault="00416B7C" w:rsidP="00CC2F92">
            <w:pPr>
              <w:pStyle w:val="aff3"/>
              <w:rPr>
                <w:rFonts w:cs="Times New Roman"/>
                <w:sz w:val="24"/>
                <w:szCs w:val="24"/>
              </w:rPr>
            </w:pPr>
            <w:r w:rsidRPr="00CC2F92">
              <w:rPr>
                <w:rFonts w:cs="Times New Roman"/>
                <w:sz w:val="24"/>
                <w:szCs w:val="24"/>
              </w:rPr>
              <w:t>Одночастные симфонические жанры (увертюра, картина). Симфония</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0BB20A3A"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Знакомство с образцами симфонической музыки: программной увертюры, классической 4-частной симфонии.</w:t>
            </w:r>
          </w:p>
          <w:p w14:paraId="483F18D4" w14:textId="77777777" w:rsidR="00416B7C" w:rsidRPr="00CC2F92" w:rsidRDefault="00416B7C" w:rsidP="00CC2F92">
            <w:pPr>
              <w:pStyle w:val="aff3"/>
              <w:rPr>
                <w:rFonts w:cs="Times New Roman"/>
                <w:sz w:val="24"/>
                <w:szCs w:val="24"/>
              </w:rPr>
            </w:pPr>
            <w:r w:rsidRPr="00CC2F92">
              <w:rPr>
                <w:rFonts w:cs="Times New Roman"/>
                <w:sz w:val="24"/>
                <w:szCs w:val="24"/>
              </w:rPr>
              <w:t>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14:paraId="37A85AFA" w14:textId="77777777" w:rsidR="00416B7C" w:rsidRPr="00CC2F92" w:rsidRDefault="00416B7C" w:rsidP="00CC2F92">
            <w:pPr>
              <w:pStyle w:val="aff3"/>
              <w:rPr>
                <w:rFonts w:cs="Times New Roman"/>
                <w:sz w:val="24"/>
                <w:szCs w:val="24"/>
              </w:rPr>
            </w:pPr>
            <w:r w:rsidRPr="00CC2F92">
              <w:rPr>
                <w:rFonts w:cs="Times New Roman"/>
                <w:sz w:val="24"/>
                <w:szCs w:val="24"/>
              </w:rPr>
              <w:t xml:space="preserve">Исполнение (вокализация, пластическое интонирование, графическое моделирование, инструментальное </w:t>
            </w:r>
            <w:r w:rsidRPr="00CC2F92">
              <w:rPr>
                <w:rFonts w:cs="Times New Roman"/>
                <w:sz w:val="24"/>
                <w:szCs w:val="24"/>
              </w:rPr>
              <w:br/>
              <w:t>музицирование) фрагментов симфонической музыки.</w:t>
            </w:r>
          </w:p>
          <w:p w14:paraId="50B6FA1E" w14:textId="77777777" w:rsidR="00416B7C" w:rsidRPr="00CC2F92" w:rsidRDefault="00416B7C" w:rsidP="00CC2F92">
            <w:pPr>
              <w:pStyle w:val="aff3"/>
              <w:rPr>
                <w:rFonts w:cs="Times New Roman"/>
                <w:sz w:val="24"/>
                <w:szCs w:val="24"/>
              </w:rPr>
            </w:pPr>
            <w:r w:rsidRPr="00CC2F92">
              <w:rPr>
                <w:rFonts w:cs="Times New Roman"/>
                <w:sz w:val="24"/>
                <w:szCs w:val="24"/>
              </w:rPr>
              <w:t>Слушание целиком не менее одного симфони</w:t>
            </w:r>
            <w:r w:rsidRPr="00CC2F92">
              <w:rPr>
                <w:rFonts w:cs="Times New Roman"/>
                <w:sz w:val="24"/>
                <w:szCs w:val="24"/>
              </w:rPr>
              <w:lastRenderedPageBreak/>
              <w:t>ческого произведения.</w:t>
            </w:r>
          </w:p>
          <w:p w14:paraId="16A62DD0"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00384109" w14:textId="77777777" w:rsidR="00416B7C" w:rsidRPr="00CC2F92" w:rsidRDefault="00416B7C" w:rsidP="00CC2F92">
            <w:pPr>
              <w:pStyle w:val="aff3"/>
              <w:rPr>
                <w:rFonts w:cs="Times New Roman"/>
                <w:sz w:val="24"/>
                <w:szCs w:val="24"/>
              </w:rPr>
            </w:pPr>
            <w:r w:rsidRPr="00CC2F92">
              <w:rPr>
                <w:rFonts w:cs="Times New Roman"/>
                <w:spacing w:val="-2"/>
                <w:sz w:val="24"/>
                <w:szCs w:val="24"/>
              </w:rPr>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416B7C" w:rsidRPr="00CC2F92" w14:paraId="4AA5CFE2" w14:textId="77777777" w:rsidTr="00DE5AA2">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CF919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7711CA80" w14:textId="77777777" w:rsidR="00416B7C" w:rsidRPr="00CC2F92" w:rsidRDefault="00416B7C" w:rsidP="00CC2F92">
            <w:pPr>
              <w:pStyle w:val="aff3"/>
              <w:rPr>
                <w:rFonts w:cs="Times New Roman"/>
                <w:sz w:val="24"/>
                <w:szCs w:val="24"/>
              </w:rPr>
            </w:pPr>
            <w:r w:rsidRPr="00CC2F92">
              <w:rPr>
                <w:rFonts w:cs="Times New Roman"/>
                <w:sz w:val="24"/>
                <w:szCs w:val="24"/>
              </w:rPr>
              <w:t>4—6 учебных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092944E" w14:textId="77777777" w:rsidR="00416B7C" w:rsidRPr="00CC2F92" w:rsidRDefault="00416B7C" w:rsidP="00CC2F92">
            <w:pPr>
              <w:pStyle w:val="aff3"/>
              <w:rPr>
                <w:rFonts w:cs="Times New Roman"/>
                <w:sz w:val="24"/>
                <w:szCs w:val="24"/>
              </w:rPr>
            </w:pPr>
            <w:r w:rsidRPr="00CC2F92">
              <w:rPr>
                <w:rFonts w:cs="Times New Roman"/>
                <w:sz w:val="24"/>
                <w:szCs w:val="24"/>
              </w:rPr>
              <w:t>Театральные жанры</w:t>
            </w:r>
          </w:p>
        </w:tc>
        <w:tc>
          <w:tcPr>
            <w:tcW w:w="2063"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25014EF" w14:textId="77777777" w:rsidR="00DE5AA2" w:rsidRPr="00CC2F92" w:rsidRDefault="00416B7C" w:rsidP="00CC2F92">
            <w:pPr>
              <w:pStyle w:val="aff3"/>
              <w:rPr>
                <w:rFonts w:cs="Times New Roman"/>
                <w:sz w:val="24"/>
                <w:szCs w:val="24"/>
              </w:rPr>
            </w:pPr>
            <w:r w:rsidRPr="00CC2F92">
              <w:rPr>
                <w:rFonts w:cs="Times New Roman"/>
                <w:sz w:val="24"/>
                <w:szCs w:val="24"/>
              </w:rPr>
              <w:t>Опера, балет. Либретто. Строение музыкального спектакля: уверт</w:t>
            </w:r>
            <w:r w:rsidR="00DE5AA2" w:rsidRPr="00CC2F92">
              <w:rPr>
                <w:rFonts w:cs="Times New Roman"/>
                <w:sz w:val="24"/>
                <w:szCs w:val="24"/>
              </w:rPr>
              <w:t>юра, действия, антракты, финал. Массо</w:t>
            </w:r>
            <w:r w:rsidR="00DE5AA2" w:rsidRPr="00CC2F92">
              <w:rPr>
                <w:rFonts w:cs="Times New Roman"/>
                <w:sz w:val="24"/>
                <w:szCs w:val="24"/>
              </w:rPr>
              <w:lastRenderedPageBreak/>
              <w:t>вые сцены. Сольные номера главных героев. Номерная структура и сквозное развитие сюжета. Лейтмотивы.</w:t>
            </w:r>
          </w:p>
          <w:p w14:paraId="253FC8D4" w14:textId="77777777" w:rsidR="00416B7C" w:rsidRPr="00CC2F92" w:rsidRDefault="00DE5AA2" w:rsidP="00CC2F92">
            <w:pPr>
              <w:pStyle w:val="aff3"/>
              <w:rPr>
                <w:rFonts w:cs="Times New Roman"/>
                <w:sz w:val="24"/>
                <w:szCs w:val="24"/>
              </w:rPr>
            </w:pPr>
            <w:r w:rsidRPr="00CC2F92">
              <w:rPr>
                <w:rFonts w:cs="Times New Roman"/>
                <w:sz w:val="24"/>
                <w:szCs w:val="24"/>
              </w:rPr>
              <w:t>Роль оркестра в музыкальном спектакле</w:t>
            </w:r>
          </w:p>
        </w:tc>
        <w:tc>
          <w:tcPr>
            <w:tcW w:w="547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B082E3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отдельными номерами из известных опер, балетов.</w:t>
            </w:r>
          </w:p>
          <w:p w14:paraId="23E2CBB7" w14:textId="77777777" w:rsidR="00DE5AA2" w:rsidRPr="00CC2F92" w:rsidRDefault="00416B7C" w:rsidP="00CC2F92">
            <w:pPr>
              <w:pStyle w:val="aff3"/>
              <w:rPr>
                <w:rFonts w:cs="Times New Roman"/>
                <w:sz w:val="24"/>
                <w:szCs w:val="24"/>
              </w:rPr>
            </w:pPr>
            <w:r w:rsidRPr="00CC2F92">
              <w:rPr>
                <w:rFonts w:cs="Times New Roman"/>
                <w:sz w:val="24"/>
                <w:szCs w:val="24"/>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r w:rsidR="00DE5AA2" w:rsidRPr="00CC2F92">
              <w:rPr>
                <w:rFonts w:cs="Times New Roman"/>
                <w:sz w:val="24"/>
                <w:szCs w:val="24"/>
              </w:rPr>
              <w:t xml:space="preserve"> Различение, определение на слух:</w:t>
            </w:r>
          </w:p>
          <w:p w14:paraId="4EADFCBD" w14:textId="77777777" w:rsidR="00DE5AA2" w:rsidRPr="00CC2F92" w:rsidRDefault="00DE5AA2" w:rsidP="00CC2F92">
            <w:pPr>
              <w:pStyle w:val="aff3"/>
              <w:rPr>
                <w:rFonts w:cs="Times New Roman"/>
                <w:sz w:val="24"/>
                <w:szCs w:val="24"/>
              </w:rPr>
            </w:pPr>
            <w:r w:rsidRPr="00CC2F92">
              <w:rPr>
                <w:rFonts w:cs="Times New Roman"/>
                <w:sz w:val="24"/>
                <w:szCs w:val="24"/>
              </w:rPr>
              <w:t>— тембров голосов оперных певцов;</w:t>
            </w:r>
          </w:p>
          <w:p w14:paraId="03C5CB46" w14:textId="77777777" w:rsidR="00DE5AA2" w:rsidRPr="00CC2F92" w:rsidRDefault="00DE5AA2" w:rsidP="00CC2F92">
            <w:pPr>
              <w:pStyle w:val="aff3"/>
              <w:rPr>
                <w:rFonts w:cs="Times New Roman"/>
                <w:sz w:val="24"/>
                <w:szCs w:val="24"/>
              </w:rPr>
            </w:pPr>
            <w:r w:rsidRPr="00CC2F92">
              <w:rPr>
                <w:rFonts w:cs="Times New Roman"/>
                <w:sz w:val="24"/>
                <w:szCs w:val="24"/>
              </w:rPr>
              <w:lastRenderedPageBreak/>
              <w:t>— оркестровых групп, тембров инструментов;</w:t>
            </w:r>
          </w:p>
          <w:p w14:paraId="5613E7BD" w14:textId="77777777" w:rsidR="00DE5AA2" w:rsidRPr="00CC2F92" w:rsidRDefault="00DE5AA2" w:rsidP="00CC2F92">
            <w:pPr>
              <w:pStyle w:val="aff3"/>
              <w:rPr>
                <w:rFonts w:cs="Times New Roman"/>
                <w:sz w:val="24"/>
                <w:szCs w:val="24"/>
              </w:rPr>
            </w:pPr>
            <w:r w:rsidRPr="00CC2F92">
              <w:rPr>
                <w:rFonts w:cs="Times New Roman"/>
                <w:sz w:val="24"/>
                <w:szCs w:val="24"/>
              </w:rPr>
              <w:t>— типа номера (соло, дуэт, хор и т. д.).</w:t>
            </w:r>
          </w:p>
          <w:p w14:paraId="54AE170C" w14:textId="77777777" w:rsidR="00DE5AA2" w:rsidRPr="00CC2F92" w:rsidRDefault="00DE5AA2" w:rsidP="00CC2F92">
            <w:pPr>
              <w:pStyle w:val="aff3"/>
              <w:rPr>
                <w:rFonts w:cs="Times New Roman"/>
                <w:sz w:val="24"/>
                <w:szCs w:val="24"/>
              </w:rPr>
            </w:pPr>
            <w:r w:rsidRPr="00CC2F92">
              <w:rPr>
                <w:rFonts w:cs="Times New Roman"/>
                <w:sz w:val="24"/>
                <w:szCs w:val="24"/>
              </w:rPr>
              <w:t>Музыкальная викторина на материале изученных фрагментов музыкальных спектаклей.</w:t>
            </w:r>
          </w:p>
          <w:p w14:paraId="35B71BF3" w14:textId="77777777" w:rsidR="00DE5AA2" w:rsidRPr="00CC2F92" w:rsidRDefault="00DE5AA2" w:rsidP="00CC2F92">
            <w:pPr>
              <w:pStyle w:val="aff3"/>
              <w:rPr>
                <w:rFonts w:cs="Times New Roman"/>
                <w:sz w:val="24"/>
                <w:szCs w:val="24"/>
              </w:rPr>
            </w:pPr>
            <w:r w:rsidRPr="00CC2F92">
              <w:rPr>
                <w:rFonts w:cs="Times New Roman"/>
                <w:i/>
                <w:iCs/>
                <w:sz w:val="24"/>
                <w:szCs w:val="24"/>
              </w:rPr>
              <w:t>На выбор или факультативно</w:t>
            </w:r>
          </w:p>
          <w:p w14:paraId="4CB80508" w14:textId="77777777" w:rsidR="00416B7C" w:rsidRPr="00CC2F92" w:rsidRDefault="00DE5AA2" w:rsidP="00CC2F92">
            <w:pPr>
              <w:pStyle w:val="aff3"/>
              <w:rPr>
                <w:rFonts w:cs="Times New Roman"/>
                <w:sz w:val="24"/>
                <w:szCs w:val="24"/>
              </w:rPr>
            </w:pPr>
            <w:r w:rsidRPr="00CC2F92">
              <w:rPr>
                <w:rFonts w:cs="Times New Roman"/>
                <w:sz w:val="24"/>
                <w:szCs w:val="24"/>
              </w:rPr>
              <w:t xml:space="preserve">Посещение театра оперы и балета (в том числе виртуального). Предварительное изучение информации </w:t>
            </w:r>
            <w:r w:rsidRPr="00CC2F92">
              <w:rPr>
                <w:rFonts w:cs="Times New Roman"/>
                <w:sz w:val="24"/>
                <w:szCs w:val="24"/>
              </w:rPr>
              <w:br/>
              <w:t>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14:paraId="5624F1FC" w14:textId="77777777" w:rsidR="00416B7C" w:rsidRPr="00CC2F92" w:rsidRDefault="00416B7C" w:rsidP="00CC2F92">
      <w:pPr>
        <w:pStyle w:val="aff3"/>
        <w:rPr>
          <w:rFonts w:cs="Times New Roman"/>
          <w:sz w:val="24"/>
          <w:szCs w:val="24"/>
        </w:rPr>
      </w:pPr>
    </w:p>
    <w:p w14:paraId="62642510" w14:textId="77777777" w:rsidR="00416B7C" w:rsidRPr="00CC2F92" w:rsidRDefault="00416B7C" w:rsidP="00CC2F92">
      <w:pPr>
        <w:pStyle w:val="aff3"/>
        <w:rPr>
          <w:rFonts w:cs="Times New Roman"/>
          <w:sz w:val="24"/>
          <w:szCs w:val="24"/>
        </w:rPr>
      </w:pPr>
      <w:r w:rsidRPr="00CC2F92">
        <w:rPr>
          <w:rFonts w:cs="Times New Roman"/>
          <w:sz w:val="24"/>
          <w:szCs w:val="24"/>
        </w:rPr>
        <w:t>Модуль № 8 «Связь музыки с другими видами искусства»</w:t>
      </w:r>
    </w:p>
    <w:tbl>
      <w:tblPr>
        <w:tblW w:w="10138" w:type="dxa"/>
        <w:tblInd w:w="57" w:type="dxa"/>
        <w:tblLayout w:type="fixed"/>
        <w:tblCellMar>
          <w:left w:w="0" w:type="dxa"/>
          <w:right w:w="0" w:type="dxa"/>
        </w:tblCellMar>
        <w:tblLook w:val="0000" w:firstRow="0" w:lastRow="0" w:firstColumn="0" w:lastColumn="0" w:noHBand="0" w:noVBand="0"/>
      </w:tblPr>
      <w:tblGrid>
        <w:gridCol w:w="1267"/>
        <w:gridCol w:w="1336"/>
        <w:gridCol w:w="2086"/>
        <w:gridCol w:w="5449"/>
      </w:tblGrid>
      <w:tr w:rsidR="00416B7C" w:rsidRPr="00CC2F92" w14:paraId="61256F4D" w14:textId="77777777" w:rsidTr="009239EE">
        <w:trPr>
          <w:trHeight w:val="59"/>
          <w:tblHeader/>
        </w:trPr>
        <w:tc>
          <w:tcPr>
            <w:tcW w:w="1267" w:type="dxa"/>
            <w:tcBorders>
              <w:top w:val="single" w:sz="4" w:space="0" w:color="000000"/>
              <w:left w:val="single" w:sz="4" w:space="0" w:color="000000"/>
              <w:bottom w:val="single" w:sz="4" w:space="0" w:color="000000"/>
              <w:right w:val="single" w:sz="4" w:space="0" w:color="000000"/>
            </w:tcBorders>
            <w:tcMar>
              <w:top w:w="113" w:type="dxa"/>
              <w:left w:w="57" w:type="dxa"/>
              <w:bottom w:w="136" w:type="dxa"/>
              <w:right w:w="57" w:type="dxa"/>
            </w:tcMar>
          </w:tcPr>
          <w:p w14:paraId="36EED2D2" w14:textId="77777777" w:rsidR="00416B7C" w:rsidRPr="00CC2F92" w:rsidRDefault="00416B7C" w:rsidP="00CC2F92">
            <w:pPr>
              <w:pStyle w:val="aff3"/>
              <w:rPr>
                <w:rFonts w:cs="Times New Roman"/>
                <w:sz w:val="24"/>
                <w:szCs w:val="24"/>
              </w:rPr>
            </w:pPr>
            <w:r w:rsidRPr="00CC2F92">
              <w:rPr>
                <w:rFonts w:cs="Times New Roman"/>
                <w:spacing w:val="-4"/>
                <w:sz w:val="24"/>
                <w:szCs w:val="24"/>
              </w:rPr>
              <w:lastRenderedPageBreak/>
              <w:t>№ блока, кол-во часов</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31A8D5F"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CAE2924"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6D0354"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067A5377" w14:textId="77777777" w:rsidTr="009239EE">
        <w:trPr>
          <w:trHeight w:val="2227"/>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2BC93E"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4ED43B6B"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F8674A" w14:textId="77777777" w:rsidR="00416B7C" w:rsidRPr="00CC2F92" w:rsidRDefault="00416B7C" w:rsidP="00CC2F92">
            <w:pPr>
              <w:pStyle w:val="aff3"/>
              <w:rPr>
                <w:rFonts w:cs="Times New Roman"/>
                <w:sz w:val="24"/>
                <w:szCs w:val="24"/>
              </w:rPr>
            </w:pPr>
            <w:r w:rsidRPr="00CC2F92">
              <w:rPr>
                <w:rFonts w:cs="Times New Roman"/>
                <w:sz w:val="24"/>
                <w:szCs w:val="24"/>
              </w:rPr>
              <w:t>Музыка и литература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5A9F5F8B" w14:textId="77777777" w:rsidR="00416B7C" w:rsidRPr="00CC2F92" w:rsidRDefault="00416B7C" w:rsidP="00CC2F92">
            <w:pPr>
              <w:pStyle w:val="aff3"/>
              <w:rPr>
                <w:rFonts w:cs="Times New Roman"/>
                <w:sz w:val="24"/>
                <w:szCs w:val="24"/>
              </w:rPr>
            </w:pPr>
            <w:r w:rsidRPr="00CC2F92">
              <w:rPr>
                <w:rFonts w:cs="Times New Roman"/>
                <w:spacing w:val="-2"/>
                <w:sz w:val="24"/>
                <w:szCs w:val="24"/>
              </w:rPr>
              <w:t>Единство слова и музыки в вокальных жанрах (песня, романс, кантата, ноктюрн, баркарола, былина и др.)</w:t>
            </w:r>
            <w:r w:rsidRPr="00CC2F92">
              <w:rPr>
                <w:rFonts w:cs="Times New Roman"/>
                <w:sz w:val="24"/>
                <w:szCs w:val="24"/>
              </w:rPr>
              <w:t>.</w:t>
            </w:r>
          </w:p>
          <w:p w14:paraId="2F213349" w14:textId="77777777" w:rsidR="009239EE" w:rsidRPr="00CC2F92" w:rsidRDefault="00416B7C" w:rsidP="00CC2F92">
            <w:pPr>
              <w:pStyle w:val="aff3"/>
              <w:rPr>
                <w:rFonts w:cs="Times New Roman"/>
                <w:sz w:val="24"/>
                <w:szCs w:val="24"/>
              </w:rPr>
            </w:pPr>
            <w:r w:rsidRPr="00CC2F92">
              <w:rPr>
                <w:rFonts w:cs="Times New Roman"/>
                <w:sz w:val="24"/>
                <w:szCs w:val="24"/>
              </w:rPr>
              <w:t>Интонации рассказа, повествования в инструментальной</w:t>
            </w:r>
            <w:r w:rsidR="009239EE" w:rsidRPr="00CC2F92">
              <w:rPr>
                <w:rFonts w:cs="Times New Roman"/>
                <w:sz w:val="24"/>
                <w:szCs w:val="24"/>
              </w:rPr>
              <w:t xml:space="preserve"> музыке (поэма, баллада и др.).</w:t>
            </w:r>
          </w:p>
          <w:p w14:paraId="27B93E8E" w14:textId="77777777" w:rsidR="00416B7C" w:rsidRPr="00CC2F92" w:rsidRDefault="009239EE" w:rsidP="00CC2F92">
            <w:pPr>
              <w:pStyle w:val="aff3"/>
              <w:rPr>
                <w:rFonts w:cs="Times New Roman"/>
                <w:sz w:val="24"/>
                <w:szCs w:val="24"/>
              </w:rPr>
            </w:pPr>
            <w:r w:rsidRPr="00CC2F92">
              <w:rPr>
                <w:rFonts w:cs="Times New Roman"/>
                <w:sz w:val="24"/>
                <w:szCs w:val="24"/>
              </w:rPr>
              <w:t>Программная музыка</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A1888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вокальной и инструментальной музыки.</w:t>
            </w:r>
          </w:p>
          <w:p w14:paraId="3800878D" w14:textId="77777777" w:rsidR="00416B7C" w:rsidRPr="00CC2F92" w:rsidRDefault="00416B7C" w:rsidP="00CC2F92">
            <w:pPr>
              <w:pStyle w:val="aff3"/>
              <w:rPr>
                <w:rFonts w:cs="Times New Roman"/>
                <w:sz w:val="24"/>
                <w:szCs w:val="24"/>
              </w:rPr>
            </w:pPr>
            <w:r w:rsidRPr="00CC2F92">
              <w:rPr>
                <w:rFonts w:cs="Times New Roman"/>
                <w:sz w:val="24"/>
                <w:szCs w:val="24"/>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14:paraId="075D0F82" w14:textId="77777777" w:rsidR="00416B7C" w:rsidRPr="00CC2F92" w:rsidRDefault="00416B7C" w:rsidP="00CC2F92">
            <w:pPr>
              <w:pStyle w:val="aff3"/>
              <w:rPr>
                <w:rFonts w:cs="Times New Roman"/>
                <w:sz w:val="24"/>
                <w:szCs w:val="24"/>
              </w:rPr>
            </w:pPr>
            <w:r w:rsidRPr="00CC2F92">
              <w:rPr>
                <w:rFonts w:cs="Times New Roman"/>
                <w:sz w:val="24"/>
                <w:szCs w:val="24"/>
              </w:rPr>
              <w:t>Сочинение рассказа, стихотворения под впечатлением от восприятия инструментального музыкального произведения.</w:t>
            </w:r>
          </w:p>
          <w:p w14:paraId="18289531" w14:textId="77777777" w:rsidR="009239EE" w:rsidRPr="00CC2F92" w:rsidRDefault="009239EE" w:rsidP="00CC2F92">
            <w:pPr>
              <w:pStyle w:val="aff3"/>
              <w:rPr>
                <w:rFonts w:cs="Times New Roman"/>
                <w:sz w:val="24"/>
                <w:szCs w:val="24"/>
              </w:rPr>
            </w:pPr>
            <w:r w:rsidRPr="00CC2F92">
              <w:rPr>
                <w:rFonts w:cs="Times New Roman"/>
                <w:sz w:val="24"/>
                <w:szCs w:val="24"/>
              </w:rPr>
              <w:t>Рисование образов программной музыки.</w:t>
            </w:r>
          </w:p>
          <w:p w14:paraId="67F03DA8" w14:textId="77777777" w:rsidR="009239EE" w:rsidRPr="00CC2F92" w:rsidRDefault="009239EE"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tc>
      </w:tr>
      <w:tr w:rsidR="00416B7C" w:rsidRPr="00CC2F92" w14:paraId="16B0680A" w14:textId="77777777" w:rsidTr="009239EE">
        <w:trPr>
          <w:trHeight w:val="317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E0B24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50234007"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5C3344" w14:textId="77777777" w:rsidR="00416B7C" w:rsidRPr="00CC2F92" w:rsidRDefault="00416B7C" w:rsidP="00CC2F92">
            <w:pPr>
              <w:pStyle w:val="aff3"/>
              <w:rPr>
                <w:rFonts w:cs="Times New Roman"/>
                <w:sz w:val="24"/>
                <w:szCs w:val="24"/>
              </w:rPr>
            </w:pPr>
            <w:r w:rsidRPr="00CC2F92">
              <w:rPr>
                <w:rFonts w:cs="Times New Roman"/>
                <w:sz w:val="24"/>
                <w:szCs w:val="24"/>
              </w:rPr>
              <w:t>Музыка и живопись</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3327B908" w14:textId="77777777" w:rsidR="00416B7C" w:rsidRPr="00CC2F92" w:rsidRDefault="00416B7C" w:rsidP="00CC2F92">
            <w:pPr>
              <w:pStyle w:val="aff3"/>
              <w:rPr>
                <w:rFonts w:cs="Times New Roman"/>
                <w:sz w:val="24"/>
                <w:szCs w:val="24"/>
              </w:rPr>
            </w:pPr>
            <w:r w:rsidRPr="00CC2F92">
              <w:rPr>
                <w:rFonts w:cs="Times New Roman"/>
                <w:sz w:val="24"/>
                <w:szCs w:val="24"/>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w:t>
            </w:r>
          </w:p>
          <w:p w14:paraId="15F22F2A"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Программная музыка. Импрессионизм (на примере творчества </w:t>
            </w:r>
            <w:r w:rsidRPr="00CC2F92">
              <w:rPr>
                <w:rFonts w:cs="Times New Roman"/>
                <w:sz w:val="24"/>
                <w:szCs w:val="24"/>
              </w:rPr>
              <w:lastRenderedPageBreak/>
              <w:t>французских клавесинистов, К. Дебюсси, А. К. Лядова и др.)</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082E2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музыкальными произведениями программной музыки. Выявление интонаций изобразительного характера.</w:t>
            </w:r>
          </w:p>
          <w:p w14:paraId="5FDE99F4"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знание музыки, названий и авторов изученных произведений.</w:t>
            </w:r>
          </w:p>
          <w:p w14:paraId="79C50A0B"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171F3120"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22AC461C" w14:textId="77777777" w:rsidR="00416B7C" w:rsidRPr="00CC2F92" w:rsidRDefault="00416B7C" w:rsidP="00CC2F92">
            <w:pPr>
              <w:pStyle w:val="aff3"/>
              <w:rPr>
                <w:rFonts w:cs="Times New Roman"/>
                <w:sz w:val="24"/>
                <w:szCs w:val="24"/>
              </w:rPr>
            </w:pPr>
            <w:r w:rsidRPr="00CC2F92">
              <w:rPr>
                <w:rFonts w:cs="Times New Roman"/>
                <w:sz w:val="24"/>
                <w:szCs w:val="24"/>
              </w:rPr>
              <w:t>Рисование под впечатлением от восприятия музыки программно-изобразительного характера.</w:t>
            </w:r>
          </w:p>
          <w:p w14:paraId="460A5D77" w14:textId="77777777" w:rsidR="00416B7C" w:rsidRPr="00CC2F92" w:rsidRDefault="00416B7C" w:rsidP="00CC2F92">
            <w:pPr>
              <w:pStyle w:val="aff3"/>
              <w:rPr>
                <w:rFonts w:cs="Times New Roman"/>
                <w:sz w:val="24"/>
                <w:szCs w:val="24"/>
              </w:rPr>
            </w:pPr>
            <w:r w:rsidRPr="00CC2F92">
              <w:rPr>
                <w:rFonts w:cs="Times New Roman"/>
                <w:sz w:val="24"/>
                <w:szCs w:val="24"/>
              </w:rPr>
              <w:t>Сочинение музыки, импровизация, озвучивание картин художников</w:t>
            </w:r>
          </w:p>
        </w:tc>
      </w:tr>
      <w:tr w:rsidR="00416B7C" w:rsidRPr="00CC2F92" w14:paraId="7F5315D0"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93F7E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В)</w:t>
            </w:r>
          </w:p>
          <w:p w14:paraId="2F999868"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2789890" w14:textId="77777777" w:rsidR="00416B7C" w:rsidRPr="00CC2F92" w:rsidRDefault="00416B7C" w:rsidP="00CC2F92">
            <w:pPr>
              <w:pStyle w:val="aff3"/>
              <w:rPr>
                <w:rFonts w:cs="Times New Roman"/>
                <w:sz w:val="24"/>
                <w:szCs w:val="24"/>
              </w:rPr>
            </w:pPr>
            <w:r w:rsidRPr="00CC2F92">
              <w:rPr>
                <w:rFonts w:cs="Times New Roman"/>
                <w:sz w:val="24"/>
                <w:szCs w:val="24"/>
              </w:rPr>
              <w:t>Музыка и театр</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7818A6D" w14:textId="77777777" w:rsidR="00416B7C" w:rsidRPr="00CC2F92" w:rsidRDefault="00416B7C" w:rsidP="00CC2F92">
            <w:pPr>
              <w:pStyle w:val="aff3"/>
              <w:rPr>
                <w:rFonts w:cs="Times New Roman"/>
                <w:sz w:val="24"/>
                <w:szCs w:val="24"/>
              </w:rPr>
            </w:pPr>
            <w:r w:rsidRPr="00CC2F92">
              <w:rPr>
                <w:rFonts w:cs="Times New Roman"/>
                <w:sz w:val="24"/>
                <w:szCs w:val="24"/>
              </w:rPr>
              <w:t xml:space="preserve">Музыка к драматическому спектаклю (на примере творчества Э. Грига, </w:t>
            </w:r>
            <w:r w:rsidRPr="00CC2F92">
              <w:rPr>
                <w:rFonts w:cs="Times New Roman"/>
                <w:sz w:val="24"/>
                <w:szCs w:val="24"/>
              </w:rPr>
              <w:lastRenderedPageBreak/>
              <w:t>Л. ван Бетховена, А. Г. Шнитке, Д. Д. Шостаковича и др.).</w:t>
            </w:r>
          </w:p>
          <w:p w14:paraId="1FA867B1" w14:textId="77777777" w:rsidR="00416B7C" w:rsidRPr="00CC2F92" w:rsidRDefault="00416B7C" w:rsidP="00CC2F92">
            <w:pPr>
              <w:pStyle w:val="aff3"/>
              <w:rPr>
                <w:rFonts w:cs="Times New Roman"/>
                <w:sz w:val="24"/>
                <w:szCs w:val="24"/>
              </w:rPr>
            </w:pPr>
            <w:r w:rsidRPr="00CC2F92">
              <w:rPr>
                <w:rFonts w:cs="Times New Roman"/>
                <w:sz w:val="24"/>
                <w:szCs w:val="24"/>
              </w:rPr>
              <w:t>Единство музыки, драматургии, сценической живописи, хореографии</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9EC0F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Знакомство с образцами музыки, созданной отечественными и зарубежными композиторами для драматического театра.</w:t>
            </w:r>
          </w:p>
          <w:p w14:paraId="575D0756"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Разучивание, исполнение песни из театральной постановки. Просмотр видеозаписи спектакля, в </w:t>
            </w:r>
            <w:r w:rsidRPr="00CC2F92">
              <w:rPr>
                <w:rFonts w:cs="Times New Roman"/>
                <w:sz w:val="24"/>
                <w:szCs w:val="24"/>
              </w:rPr>
              <w:lastRenderedPageBreak/>
              <w:t>котором звучит данная песня.</w:t>
            </w:r>
          </w:p>
          <w:p w14:paraId="26EF5F03" w14:textId="77777777" w:rsidR="00416B7C" w:rsidRPr="00CC2F92" w:rsidRDefault="00416B7C" w:rsidP="00CC2F92">
            <w:pPr>
              <w:pStyle w:val="aff3"/>
              <w:rPr>
                <w:rFonts w:cs="Times New Roman"/>
                <w:sz w:val="24"/>
                <w:szCs w:val="24"/>
              </w:rPr>
            </w:pPr>
            <w:r w:rsidRPr="00CC2F92">
              <w:rPr>
                <w:rFonts w:cs="Times New Roman"/>
                <w:sz w:val="24"/>
                <w:szCs w:val="24"/>
              </w:rPr>
              <w:t>Музыкальная викторина на материале изученных фрагментов музыкальных спектаклей.</w:t>
            </w:r>
          </w:p>
          <w:p w14:paraId="481CB7BA"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10C138E9" w14:textId="77777777" w:rsidR="00416B7C" w:rsidRPr="00CC2F92" w:rsidRDefault="00416B7C" w:rsidP="00CC2F92">
            <w:pPr>
              <w:pStyle w:val="aff3"/>
              <w:rPr>
                <w:rFonts w:cs="Times New Roman"/>
                <w:sz w:val="24"/>
                <w:szCs w:val="24"/>
              </w:rPr>
            </w:pPr>
            <w:r w:rsidRPr="00CC2F92">
              <w:rPr>
                <w:rFonts w:cs="Times New Roman"/>
                <w:sz w:val="24"/>
                <w:szCs w:val="24"/>
              </w:rPr>
              <w:t>Постановка музыкального спектакля.</w:t>
            </w:r>
          </w:p>
          <w:p w14:paraId="5FB0EA0E" w14:textId="77777777" w:rsidR="00416B7C" w:rsidRPr="00CC2F92" w:rsidRDefault="00416B7C" w:rsidP="00CC2F92">
            <w:pPr>
              <w:pStyle w:val="aff3"/>
              <w:rPr>
                <w:rFonts w:cs="Times New Roman"/>
                <w:sz w:val="24"/>
                <w:szCs w:val="24"/>
              </w:rPr>
            </w:pPr>
            <w:r w:rsidRPr="00CC2F92">
              <w:rPr>
                <w:rFonts w:cs="Times New Roman"/>
                <w:sz w:val="24"/>
                <w:szCs w:val="24"/>
              </w:rPr>
              <w:t>Посещение театра с последующим обсуждением (устно или письменно) роли музыки в данном спектакле.</w:t>
            </w:r>
          </w:p>
          <w:p w14:paraId="211009C2" w14:textId="77777777" w:rsidR="00416B7C" w:rsidRPr="00CC2F92" w:rsidRDefault="00416B7C" w:rsidP="00CC2F92">
            <w:pPr>
              <w:pStyle w:val="aff3"/>
              <w:rPr>
                <w:rFonts w:cs="Times New Roman"/>
                <w:sz w:val="24"/>
                <w:szCs w:val="24"/>
              </w:rPr>
            </w:pPr>
            <w:r w:rsidRPr="00CC2F92">
              <w:rPr>
                <w:rFonts w:cs="Times New Roman"/>
                <w:sz w:val="24"/>
                <w:szCs w:val="24"/>
              </w:rPr>
              <w:t>Исследовательские проекты о музыке, созданной отечественными композиторами для театра</w:t>
            </w:r>
          </w:p>
        </w:tc>
      </w:tr>
      <w:tr w:rsidR="00416B7C" w:rsidRPr="00CC2F92" w14:paraId="0D662E49" w14:textId="77777777" w:rsidTr="009239EE">
        <w:trPr>
          <w:trHeight w:val="2365"/>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178D19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030C44AD"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3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8B35FA4" w14:textId="77777777" w:rsidR="00416B7C" w:rsidRPr="00CC2F92" w:rsidRDefault="00416B7C" w:rsidP="00CC2F92">
            <w:pPr>
              <w:pStyle w:val="aff3"/>
              <w:rPr>
                <w:rFonts w:cs="Times New Roman"/>
                <w:sz w:val="24"/>
                <w:szCs w:val="24"/>
              </w:rPr>
            </w:pPr>
            <w:r w:rsidRPr="00CC2F92">
              <w:rPr>
                <w:rFonts w:cs="Times New Roman"/>
                <w:sz w:val="24"/>
                <w:szCs w:val="24"/>
              </w:rPr>
              <w:t>Музыка кино и телевидения</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57" w:type="dxa"/>
            </w:tcMar>
          </w:tcPr>
          <w:p w14:paraId="6468D24C" w14:textId="77777777" w:rsidR="00416B7C" w:rsidRPr="00CC2F92" w:rsidRDefault="00416B7C" w:rsidP="00CC2F92">
            <w:pPr>
              <w:pStyle w:val="aff3"/>
              <w:rPr>
                <w:rFonts w:cs="Times New Roman"/>
                <w:sz w:val="24"/>
                <w:szCs w:val="24"/>
              </w:rPr>
            </w:pPr>
            <w:r w:rsidRPr="00CC2F92">
              <w:rPr>
                <w:rFonts w:cs="Times New Roman"/>
                <w:sz w:val="24"/>
                <w:szCs w:val="24"/>
              </w:rPr>
              <w:t>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w:t>
            </w:r>
          </w:p>
        </w:tc>
        <w:tc>
          <w:tcPr>
            <w:tcW w:w="544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4589587"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образцами киномузыки отечественных и зарубежных композиторов.</w:t>
            </w:r>
          </w:p>
          <w:p w14:paraId="756D241F" w14:textId="77777777" w:rsidR="00416B7C" w:rsidRPr="00CC2F92" w:rsidRDefault="00416B7C" w:rsidP="00CC2F92">
            <w:pPr>
              <w:pStyle w:val="aff3"/>
              <w:rPr>
                <w:rFonts w:cs="Times New Roman"/>
                <w:sz w:val="24"/>
                <w:szCs w:val="24"/>
              </w:rPr>
            </w:pPr>
            <w:r w:rsidRPr="00CC2F92">
              <w:rPr>
                <w:rFonts w:cs="Times New Roman"/>
                <w:sz w:val="24"/>
                <w:szCs w:val="24"/>
              </w:rPr>
              <w:t>Просмотр фильмов с целью анализа выразительного эффекта, создаваемого музыкой.</w:t>
            </w:r>
          </w:p>
          <w:p w14:paraId="770FAF6C"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песни из фильма.</w:t>
            </w:r>
          </w:p>
          <w:p w14:paraId="2FC9AD4F" w14:textId="77777777" w:rsidR="00416B7C" w:rsidRPr="00CC2F92" w:rsidRDefault="00416B7C" w:rsidP="00CC2F92">
            <w:pPr>
              <w:pStyle w:val="aff3"/>
              <w:rPr>
                <w:rFonts w:cs="Times New Roman"/>
                <w:sz w:val="24"/>
                <w:szCs w:val="24"/>
              </w:rPr>
            </w:pPr>
            <w:r w:rsidRPr="00CC2F92">
              <w:rPr>
                <w:rFonts w:cs="Times New Roman"/>
                <w:i/>
                <w:iCs/>
                <w:sz w:val="24"/>
                <w:szCs w:val="24"/>
              </w:rPr>
              <w:t>На выбор или факультативно</w:t>
            </w:r>
          </w:p>
          <w:p w14:paraId="670A78E7" w14:textId="77777777" w:rsidR="00416B7C" w:rsidRPr="00CC2F92" w:rsidRDefault="00416B7C" w:rsidP="00CC2F92">
            <w:pPr>
              <w:pStyle w:val="aff3"/>
              <w:rPr>
                <w:rFonts w:cs="Times New Roman"/>
                <w:sz w:val="24"/>
                <w:szCs w:val="24"/>
              </w:rPr>
            </w:pPr>
            <w:r w:rsidRPr="00CC2F92">
              <w:rPr>
                <w:rFonts w:cs="Times New Roman"/>
                <w:sz w:val="24"/>
                <w:szCs w:val="24"/>
              </w:rPr>
              <w:t>Создание любительского музыкального фильма.</w:t>
            </w:r>
          </w:p>
          <w:p w14:paraId="17CD2185" w14:textId="77777777" w:rsidR="00416B7C" w:rsidRPr="00CC2F92" w:rsidRDefault="00416B7C" w:rsidP="00CC2F92">
            <w:pPr>
              <w:pStyle w:val="aff3"/>
              <w:rPr>
                <w:rFonts w:cs="Times New Roman"/>
                <w:sz w:val="24"/>
                <w:szCs w:val="24"/>
              </w:rPr>
            </w:pPr>
            <w:r w:rsidRPr="00CC2F92">
              <w:rPr>
                <w:rFonts w:cs="Times New Roman"/>
                <w:sz w:val="24"/>
                <w:szCs w:val="24"/>
              </w:rPr>
              <w:t>Переозвучка фрагмента мультфильма.</w:t>
            </w:r>
          </w:p>
          <w:p w14:paraId="338B9880" w14:textId="77777777" w:rsidR="00416B7C" w:rsidRPr="00CC2F92" w:rsidRDefault="00416B7C" w:rsidP="00CC2F92">
            <w:pPr>
              <w:pStyle w:val="aff3"/>
              <w:rPr>
                <w:rFonts w:cs="Times New Roman"/>
                <w:sz w:val="24"/>
                <w:szCs w:val="24"/>
              </w:rPr>
            </w:pPr>
            <w:r w:rsidRPr="00CC2F92">
              <w:rPr>
                <w:rFonts w:cs="Times New Roman"/>
                <w:sz w:val="24"/>
                <w:szCs w:val="24"/>
              </w:rPr>
              <w:t>Просмотр фильма-оперы или фильма-балета. Аналитическое эссе с ответом на вопрос «В чём отличие видеозаписи музыкального спектакля от фильма-оперы (фильма-балета)?»</w:t>
            </w:r>
          </w:p>
        </w:tc>
      </w:tr>
    </w:tbl>
    <w:p w14:paraId="240A5A7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9 «Современная музыка: основные жанры и направления»</w:t>
      </w:r>
    </w:p>
    <w:tbl>
      <w:tblPr>
        <w:tblW w:w="10127" w:type="dxa"/>
        <w:tblInd w:w="57" w:type="dxa"/>
        <w:tblLayout w:type="fixed"/>
        <w:tblCellMar>
          <w:left w:w="0" w:type="dxa"/>
          <w:right w:w="0" w:type="dxa"/>
        </w:tblCellMar>
        <w:tblLook w:val="0000" w:firstRow="0" w:lastRow="0" w:firstColumn="0" w:lastColumn="0" w:noHBand="0" w:noVBand="0"/>
      </w:tblPr>
      <w:tblGrid>
        <w:gridCol w:w="1267"/>
        <w:gridCol w:w="1359"/>
        <w:gridCol w:w="2086"/>
        <w:gridCol w:w="5415"/>
      </w:tblGrid>
      <w:tr w:rsidR="00416B7C" w:rsidRPr="00CC2F92" w14:paraId="71C5DB42" w14:textId="77777777" w:rsidTr="009239EE">
        <w:trPr>
          <w:trHeight w:val="527"/>
          <w:tblHeader/>
        </w:trPr>
        <w:tc>
          <w:tcPr>
            <w:tcW w:w="1267" w:type="dxa"/>
            <w:tcBorders>
              <w:top w:val="single" w:sz="4" w:space="0" w:color="000000"/>
              <w:left w:val="single" w:sz="4" w:space="0" w:color="000000"/>
              <w:bottom w:val="single" w:sz="4" w:space="0" w:color="000000"/>
              <w:right w:val="single" w:sz="4" w:space="0" w:color="000000"/>
            </w:tcBorders>
            <w:tcMar>
              <w:top w:w="57" w:type="dxa"/>
              <w:left w:w="57" w:type="dxa"/>
              <w:bottom w:w="57" w:type="dxa"/>
              <w:right w:w="57" w:type="dxa"/>
            </w:tcMar>
          </w:tcPr>
          <w:p w14:paraId="3C3C9C88" w14:textId="77777777" w:rsidR="00416B7C" w:rsidRPr="00CC2F92" w:rsidRDefault="00416B7C" w:rsidP="00CC2F92">
            <w:pPr>
              <w:pStyle w:val="aff3"/>
              <w:rPr>
                <w:rFonts w:cs="Times New Roman"/>
                <w:sz w:val="24"/>
                <w:szCs w:val="24"/>
              </w:rPr>
            </w:pPr>
            <w:r w:rsidRPr="00CC2F92">
              <w:rPr>
                <w:rFonts w:cs="Times New Roman"/>
                <w:spacing w:val="-4"/>
                <w:sz w:val="24"/>
                <w:szCs w:val="24"/>
              </w:rPr>
              <w:t>№ блока, кол-во часов</w:t>
            </w:r>
          </w:p>
        </w:tc>
        <w:tc>
          <w:tcPr>
            <w:tcW w:w="135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C4DF46E" w14:textId="77777777" w:rsidR="00416B7C" w:rsidRPr="00CC2F92" w:rsidRDefault="00416B7C" w:rsidP="00CC2F92">
            <w:pPr>
              <w:pStyle w:val="aff3"/>
              <w:rPr>
                <w:rFonts w:cs="Times New Roman"/>
                <w:sz w:val="24"/>
                <w:szCs w:val="24"/>
              </w:rPr>
            </w:pPr>
            <w:r w:rsidRPr="00CC2F92">
              <w:rPr>
                <w:rFonts w:cs="Times New Roman"/>
                <w:sz w:val="24"/>
                <w:szCs w:val="24"/>
              </w:rPr>
              <w:t>Темы</w:t>
            </w:r>
          </w:p>
        </w:tc>
        <w:tc>
          <w:tcPr>
            <w:tcW w:w="2086"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55A716CC" w14:textId="77777777" w:rsidR="00416B7C" w:rsidRPr="00CC2F92" w:rsidRDefault="00416B7C" w:rsidP="00CC2F92">
            <w:pPr>
              <w:pStyle w:val="aff3"/>
              <w:rPr>
                <w:rFonts w:cs="Times New Roman"/>
                <w:sz w:val="24"/>
                <w:szCs w:val="24"/>
              </w:rPr>
            </w:pPr>
            <w:r w:rsidRPr="00CC2F92">
              <w:rPr>
                <w:rFonts w:cs="Times New Roman"/>
                <w:sz w:val="24"/>
                <w:szCs w:val="24"/>
              </w:rPr>
              <w:t>Содержание</w:t>
            </w:r>
          </w:p>
        </w:tc>
        <w:tc>
          <w:tcPr>
            <w:tcW w:w="5415"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06226D40" w14:textId="77777777" w:rsidR="00416B7C" w:rsidRPr="00CC2F92" w:rsidRDefault="00416B7C" w:rsidP="00CC2F92">
            <w:pPr>
              <w:pStyle w:val="aff3"/>
              <w:rPr>
                <w:rFonts w:cs="Times New Roman"/>
                <w:sz w:val="24"/>
                <w:szCs w:val="24"/>
              </w:rPr>
            </w:pPr>
            <w:r w:rsidRPr="00CC2F92">
              <w:rPr>
                <w:rFonts w:cs="Times New Roman"/>
                <w:sz w:val="24"/>
                <w:szCs w:val="24"/>
              </w:rPr>
              <w:t>Виды деятельности обучающихся</w:t>
            </w:r>
          </w:p>
        </w:tc>
      </w:tr>
      <w:tr w:rsidR="00416B7C" w:rsidRPr="00CC2F92" w14:paraId="101D3809"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E7956DB" w14:textId="77777777" w:rsidR="00416B7C" w:rsidRPr="00CC2F92" w:rsidRDefault="00416B7C" w:rsidP="00CC2F92">
            <w:pPr>
              <w:pStyle w:val="aff3"/>
              <w:rPr>
                <w:rFonts w:cs="Times New Roman"/>
                <w:sz w:val="24"/>
                <w:szCs w:val="24"/>
              </w:rPr>
            </w:pPr>
            <w:r w:rsidRPr="00CC2F92">
              <w:rPr>
                <w:rFonts w:cs="Times New Roman"/>
                <w:sz w:val="24"/>
                <w:szCs w:val="24"/>
              </w:rPr>
              <w:t>А)</w:t>
            </w:r>
          </w:p>
          <w:p w14:paraId="2005EE58"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E957732" w14:textId="77777777" w:rsidR="00416B7C" w:rsidRPr="00CC2F92" w:rsidRDefault="00416B7C" w:rsidP="00CC2F92">
            <w:pPr>
              <w:pStyle w:val="aff3"/>
              <w:rPr>
                <w:rFonts w:cs="Times New Roman"/>
                <w:sz w:val="24"/>
                <w:szCs w:val="24"/>
              </w:rPr>
            </w:pPr>
            <w:r w:rsidRPr="00CC2F92">
              <w:rPr>
                <w:rFonts w:cs="Times New Roman"/>
                <w:sz w:val="24"/>
                <w:szCs w:val="24"/>
              </w:rPr>
              <w:t xml:space="preserve">Джаз </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70A68BE" w14:textId="77777777" w:rsidR="00416B7C" w:rsidRPr="00CC2F92" w:rsidRDefault="00416B7C" w:rsidP="00CC2F92">
            <w:pPr>
              <w:pStyle w:val="aff3"/>
              <w:rPr>
                <w:rFonts w:cs="Times New Roman"/>
                <w:sz w:val="24"/>
                <w:szCs w:val="24"/>
              </w:rPr>
            </w:pPr>
            <w:r w:rsidRPr="00CC2F92">
              <w:rPr>
                <w:rFonts w:cs="Times New Roman"/>
                <w:sz w:val="24"/>
                <w:szCs w:val="24"/>
              </w:rPr>
              <w:t xml:space="preserve">Джаз — основа популярной музыки XX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 </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6127FA"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различными джазовыми музыкальными композициями и направлениями (регтайм, биг-бэнд, блюз).</w:t>
            </w:r>
          </w:p>
          <w:p w14:paraId="4B476B53"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на слух: </w:t>
            </w:r>
          </w:p>
          <w:p w14:paraId="0DED3043" w14:textId="77777777" w:rsidR="00416B7C" w:rsidRPr="00CC2F92" w:rsidRDefault="00416B7C" w:rsidP="00CC2F92">
            <w:pPr>
              <w:pStyle w:val="aff3"/>
              <w:rPr>
                <w:rFonts w:cs="Times New Roman"/>
                <w:sz w:val="24"/>
                <w:szCs w:val="24"/>
              </w:rPr>
            </w:pPr>
            <w:r w:rsidRPr="00CC2F92">
              <w:rPr>
                <w:rFonts w:cs="Times New Roman"/>
                <w:sz w:val="24"/>
                <w:szCs w:val="24"/>
              </w:rPr>
              <w:t>— принадлежности к джазовой или классической музыке; </w:t>
            </w:r>
          </w:p>
          <w:p w14:paraId="5F613D66" w14:textId="77777777" w:rsidR="00416B7C" w:rsidRPr="00CC2F92" w:rsidRDefault="00416B7C" w:rsidP="00CC2F92">
            <w:pPr>
              <w:pStyle w:val="aff3"/>
              <w:rPr>
                <w:rFonts w:cs="Times New Roman"/>
                <w:sz w:val="24"/>
                <w:szCs w:val="24"/>
              </w:rPr>
            </w:pPr>
            <w:r w:rsidRPr="00CC2F92">
              <w:rPr>
                <w:rFonts w:cs="Times New Roman"/>
                <w:sz w:val="24"/>
                <w:szCs w:val="24"/>
              </w:rPr>
              <w:t xml:space="preserve">— исполнительского состава (манера пения, состав инструментов). </w:t>
            </w:r>
          </w:p>
          <w:p w14:paraId="307D61B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исполнение одной из «вечнозелёных» джазовых тем. Элементы ритмической и вокальной импровизации на её основе.</w:t>
            </w:r>
          </w:p>
          <w:p w14:paraId="5519DC3A"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5C2292DB" w14:textId="77777777" w:rsidR="00416B7C" w:rsidRPr="00CC2F92" w:rsidRDefault="00416B7C" w:rsidP="00CC2F92">
            <w:pPr>
              <w:pStyle w:val="aff3"/>
              <w:rPr>
                <w:rFonts w:cs="Times New Roman"/>
                <w:sz w:val="24"/>
                <w:szCs w:val="24"/>
              </w:rPr>
            </w:pPr>
            <w:r w:rsidRPr="00CC2F92">
              <w:rPr>
                <w:rFonts w:cs="Times New Roman"/>
                <w:sz w:val="24"/>
                <w:szCs w:val="24"/>
              </w:rPr>
              <w:t>Сочинение блюза.</w:t>
            </w:r>
          </w:p>
          <w:p w14:paraId="3568CA14" w14:textId="77777777" w:rsidR="00416B7C" w:rsidRPr="00CC2F92" w:rsidRDefault="00416B7C" w:rsidP="00CC2F92">
            <w:pPr>
              <w:pStyle w:val="aff3"/>
              <w:rPr>
                <w:rFonts w:cs="Times New Roman"/>
                <w:sz w:val="24"/>
                <w:szCs w:val="24"/>
              </w:rPr>
            </w:pPr>
            <w:r w:rsidRPr="00CC2F92">
              <w:rPr>
                <w:rFonts w:cs="Times New Roman"/>
                <w:sz w:val="24"/>
                <w:szCs w:val="24"/>
              </w:rPr>
              <w:t>Посещение концерта джазовой музыки</w:t>
            </w:r>
          </w:p>
        </w:tc>
      </w:tr>
      <w:tr w:rsidR="00416B7C" w:rsidRPr="00CC2F92" w14:paraId="6EAF120D" w14:textId="77777777" w:rsidTr="009239EE">
        <w:trPr>
          <w:trHeight w:val="2372"/>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BFB71C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Б)</w:t>
            </w:r>
          </w:p>
          <w:p w14:paraId="0848EE8F"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F4A2D0" w14:textId="77777777" w:rsidR="00416B7C" w:rsidRPr="00CC2F92" w:rsidRDefault="00416B7C" w:rsidP="00CC2F92">
            <w:pPr>
              <w:pStyle w:val="aff3"/>
              <w:rPr>
                <w:rFonts w:cs="Times New Roman"/>
                <w:sz w:val="24"/>
                <w:szCs w:val="24"/>
              </w:rPr>
            </w:pPr>
            <w:r w:rsidRPr="00CC2F92">
              <w:rPr>
                <w:rFonts w:cs="Times New Roman"/>
                <w:sz w:val="24"/>
                <w:szCs w:val="24"/>
              </w:rPr>
              <w:t>Мюзикл</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416EE9C"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жанра. Классика жанра — мюзиклы середины XX века (на примере творчества Ф. Лоу, Р. Роджерса, Э. Л. Уэббера и др.).</w:t>
            </w:r>
          </w:p>
          <w:p w14:paraId="2ECCC9FD" w14:textId="77777777" w:rsidR="009239EE" w:rsidRPr="00CC2F92" w:rsidRDefault="009239EE" w:rsidP="00CC2F92">
            <w:pPr>
              <w:pStyle w:val="aff3"/>
              <w:rPr>
                <w:rFonts w:cs="Times New Roman"/>
                <w:sz w:val="24"/>
                <w:szCs w:val="24"/>
              </w:rPr>
            </w:pPr>
            <w:r w:rsidRPr="00CC2F92">
              <w:rPr>
                <w:rFonts w:cs="Times New Roman"/>
                <w:sz w:val="24"/>
                <w:szCs w:val="24"/>
              </w:rPr>
              <w:t>Современные постановки в жанре мюзикла на российской сцене</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16DB75F" w14:textId="77777777" w:rsidR="00416B7C" w:rsidRPr="00CC2F92" w:rsidRDefault="00416B7C" w:rsidP="00CC2F92">
            <w:pPr>
              <w:pStyle w:val="aff3"/>
              <w:rPr>
                <w:rFonts w:cs="Times New Roman"/>
                <w:sz w:val="24"/>
                <w:szCs w:val="24"/>
              </w:rPr>
            </w:pPr>
            <w:r w:rsidRPr="00CC2F92">
              <w:rPr>
                <w:rFonts w:cs="Times New Roman"/>
                <w:sz w:val="24"/>
                <w:szCs w:val="24"/>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69205D6C" w14:textId="77777777" w:rsidR="00416B7C" w:rsidRPr="00CC2F92" w:rsidRDefault="00416B7C" w:rsidP="00CC2F92">
            <w:pPr>
              <w:pStyle w:val="aff3"/>
              <w:rPr>
                <w:rFonts w:cs="Times New Roman"/>
                <w:sz w:val="24"/>
                <w:szCs w:val="24"/>
              </w:rPr>
            </w:pPr>
            <w:r w:rsidRPr="00CC2F92">
              <w:rPr>
                <w:rFonts w:cs="Times New Roman"/>
                <w:sz w:val="24"/>
                <w:szCs w:val="24"/>
              </w:rPr>
              <w:t>Анализ рекламных объявлений о премьерах мюзиклов в современных СМИ.</w:t>
            </w:r>
          </w:p>
          <w:p w14:paraId="19ACF4FE" w14:textId="77777777" w:rsidR="00416B7C" w:rsidRPr="00CC2F92" w:rsidRDefault="00416B7C" w:rsidP="00CC2F92">
            <w:pPr>
              <w:pStyle w:val="aff3"/>
              <w:rPr>
                <w:rFonts w:cs="Times New Roman"/>
                <w:sz w:val="24"/>
                <w:szCs w:val="24"/>
              </w:rPr>
            </w:pPr>
            <w:r w:rsidRPr="00CC2F92">
              <w:rPr>
                <w:rFonts w:cs="Times New Roman"/>
                <w:sz w:val="24"/>
                <w:szCs w:val="24"/>
              </w:rPr>
              <w:t>Просмотр видеозаписи одного из мюзиклов, написание собственного рекламного текста для данной постановки.</w:t>
            </w:r>
          </w:p>
          <w:p w14:paraId="1B3F83C6" w14:textId="77777777" w:rsidR="009239EE" w:rsidRPr="00CC2F92" w:rsidRDefault="009239EE" w:rsidP="00CC2F92">
            <w:pPr>
              <w:pStyle w:val="aff3"/>
              <w:rPr>
                <w:rFonts w:cs="Times New Roman"/>
                <w:sz w:val="24"/>
                <w:szCs w:val="24"/>
              </w:rPr>
            </w:pPr>
            <w:r w:rsidRPr="00CC2F92">
              <w:rPr>
                <w:rFonts w:cs="Times New Roman"/>
                <w:sz w:val="24"/>
                <w:szCs w:val="24"/>
              </w:rPr>
              <w:t>Разучивание и исполнение отдельных номеров из мюзиклов.</w:t>
            </w:r>
          </w:p>
        </w:tc>
      </w:tr>
      <w:tr w:rsidR="00416B7C" w:rsidRPr="00CC2F92" w14:paraId="71F81856"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D5475BB" w14:textId="77777777" w:rsidR="00416B7C" w:rsidRPr="00CC2F92" w:rsidRDefault="00416B7C" w:rsidP="00CC2F92">
            <w:pPr>
              <w:pStyle w:val="aff3"/>
              <w:rPr>
                <w:rFonts w:cs="Times New Roman"/>
                <w:sz w:val="24"/>
                <w:szCs w:val="24"/>
              </w:rPr>
            </w:pPr>
            <w:r w:rsidRPr="00CC2F92">
              <w:rPr>
                <w:rFonts w:cs="Times New Roman"/>
                <w:sz w:val="24"/>
                <w:szCs w:val="24"/>
              </w:rPr>
              <w:t>В)</w:t>
            </w:r>
          </w:p>
          <w:p w14:paraId="3C356E43" w14:textId="77777777" w:rsidR="00416B7C" w:rsidRPr="00CC2F92" w:rsidRDefault="00416B7C" w:rsidP="00CC2F92">
            <w:pPr>
              <w:pStyle w:val="aff3"/>
              <w:rPr>
                <w:rFonts w:cs="Times New Roman"/>
                <w:sz w:val="24"/>
                <w:szCs w:val="24"/>
              </w:rPr>
            </w:pPr>
            <w:r w:rsidRPr="00CC2F92">
              <w:rPr>
                <w:rFonts w:cs="Times New Roman"/>
                <w:sz w:val="24"/>
                <w:szCs w:val="24"/>
              </w:rPr>
              <w:t xml:space="preserve">3—4 </w:t>
            </w:r>
            <w:r w:rsidRPr="00CC2F92">
              <w:rPr>
                <w:rFonts w:cs="Times New Roman"/>
                <w:sz w:val="24"/>
                <w:szCs w:val="24"/>
              </w:rPr>
              <w:lastRenderedPageBreak/>
              <w:t>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D3C65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Молодёжная </w:t>
            </w:r>
            <w:r w:rsidRPr="00CC2F92">
              <w:rPr>
                <w:rFonts w:cs="Times New Roman"/>
                <w:sz w:val="24"/>
                <w:szCs w:val="24"/>
              </w:rPr>
              <w:lastRenderedPageBreak/>
              <w:t>музыкальная культура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F6C2AA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Направления и стили молодёж</w:t>
            </w:r>
            <w:r w:rsidRPr="00CC2F92">
              <w:rPr>
                <w:rFonts w:cs="Times New Roman"/>
                <w:sz w:val="24"/>
                <w:szCs w:val="24"/>
              </w:rPr>
              <w:lastRenderedPageBreak/>
              <w:t>ной музыкальной культуры XX—XXI веков (рок-н-ролл, рок, панк, рэп, хип-хоп и др.). Социальный и коммерческий контекст массовой музыкальной культуры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3AD33F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Знакомство с музыкальными произведениями, ставшими «классикой жанра» молодёжной </w:t>
            </w:r>
            <w:r w:rsidRPr="00CC2F92">
              <w:rPr>
                <w:rFonts w:cs="Times New Roman"/>
                <w:sz w:val="24"/>
                <w:szCs w:val="24"/>
              </w:rPr>
              <w:lastRenderedPageBreak/>
              <w:t>культуры (группы «Битлз», «Пинк-Флойд», Элвис Пресли, Виктор Цой, Билли Айлиш и др.).</w:t>
            </w:r>
          </w:p>
          <w:p w14:paraId="76AF68C3"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песни, относящейся к одному из молодёжных музыкальных течений.</w:t>
            </w:r>
          </w:p>
          <w:p w14:paraId="4252FF78" w14:textId="77777777" w:rsidR="00416B7C" w:rsidRPr="00CC2F92" w:rsidRDefault="00416B7C" w:rsidP="00CC2F92">
            <w:pPr>
              <w:pStyle w:val="aff3"/>
              <w:rPr>
                <w:rFonts w:cs="Times New Roman"/>
                <w:sz w:val="24"/>
                <w:szCs w:val="24"/>
              </w:rPr>
            </w:pPr>
            <w:r w:rsidRPr="00CC2F92">
              <w:rPr>
                <w:rFonts w:cs="Times New Roman"/>
                <w:sz w:val="24"/>
                <w:szCs w:val="24"/>
              </w:rPr>
              <w:t>Дискуссия на тему «Современная музыка».</w:t>
            </w:r>
          </w:p>
          <w:p w14:paraId="051F778A"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23398D8D" w14:textId="77777777" w:rsidR="00416B7C" w:rsidRPr="00CC2F92" w:rsidRDefault="00416B7C" w:rsidP="00CC2F92">
            <w:pPr>
              <w:pStyle w:val="aff3"/>
              <w:rPr>
                <w:rFonts w:cs="Times New Roman"/>
                <w:sz w:val="24"/>
                <w:szCs w:val="24"/>
              </w:rPr>
            </w:pPr>
            <w:r w:rsidRPr="00CC2F92">
              <w:rPr>
                <w:rFonts w:cs="Times New Roman"/>
                <w:sz w:val="24"/>
                <w:szCs w:val="24"/>
              </w:rPr>
              <w:t>Презентация альбома своей любимой группы</w:t>
            </w:r>
          </w:p>
        </w:tc>
      </w:tr>
      <w:tr w:rsidR="00416B7C" w:rsidRPr="00CC2F92" w14:paraId="427B59A5" w14:textId="77777777" w:rsidTr="009239EE">
        <w:trPr>
          <w:trHeight w:val="59"/>
        </w:trPr>
        <w:tc>
          <w:tcPr>
            <w:tcW w:w="126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5CA8B5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Г)</w:t>
            </w:r>
          </w:p>
          <w:p w14:paraId="565031E4" w14:textId="77777777" w:rsidR="00416B7C" w:rsidRPr="00CC2F92" w:rsidRDefault="00416B7C" w:rsidP="00CC2F92">
            <w:pPr>
              <w:pStyle w:val="aff3"/>
              <w:rPr>
                <w:rFonts w:cs="Times New Roman"/>
                <w:sz w:val="24"/>
                <w:szCs w:val="24"/>
              </w:rPr>
            </w:pPr>
            <w:r w:rsidRPr="00CC2F92">
              <w:rPr>
                <w:rFonts w:cs="Times New Roman"/>
                <w:sz w:val="24"/>
                <w:szCs w:val="24"/>
              </w:rPr>
              <w:t>3—4 учебных часа</w:t>
            </w:r>
          </w:p>
        </w:tc>
        <w:tc>
          <w:tcPr>
            <w:tcW w:w="135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96D4E3" w14:textId="77777777" w:rsidR="00416B7C" w:rsidRPr="00CC2F92" w:rsidRDefault="00416B7C" w:rsidP="00CC2F92">
            <w:pPr>
              <w:pStyle w:val="aff3"/>
              <w:rPr>
                <w:rFonts w:cs="Times New Roman"/>
                <w:sz w:val="24"/>
                <w:szCs w:val="24"/>
              </w:rPr>
            </w:pPr>
            <w:r w:rsidRPr="00CC2F92">
              <w:rPr>
                <w:rFonts w:cs="Times New Roman"/>
                <w:sz w:val="24"/>
                <w:szCs w:val="24"/>
              </w:rPr>
              <w:t>Музыка цифрового мира</w:t>
            </w:r>
          </w:p>
        </w:tc>
        <w:tc>
          <w:tcPr>
            <w:tcW w:w="2086"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E71F93A" w14:textId="77777777" w:rsidR="00416B7C" w:rsidRPr="00CC2F92" w:rsidRDefault="00416B7C" w:rsidP="00CC2F92">
            <w:pPr>
              <w:pStyle w:val="aff3"/>
              <w:rPr>
                <w:rFonts w:cs="Times New Roman"/>
                <w:sz w:val="24"/>
                <w:szCs w:val="24"/>
              </w:rPr>
            </w:pPr>
            <w:r w:rsidRPr="00CC2F92">
              <w:rPr>
                <w:rFonts w:cs="Times New Roman"/>
                <w:sz w:val="24"/>
                <w:szCs w:val="24"/>
              </w:rPr>
              <w:t>Музыка повсюду (радио, телевидение, Интернет, наушники). Музыка на лю</w:t>
            </w:r>
            <w:r w:rsidRPr="00CC2F92">
              <w:rPr>
                <w:rFonts w:cs="Times New Roman"/>
                <w:sz w:val="24"/>
                <w:szCs w:val="24"/>
              </w:rPr>
              <w:lastRenderedPageBreak/>
              <w:t>бой вкус (безграничный выбор, персональные плей-листы). Музыкальное творчество в условиях цифровой среды</w:t>
            </w:r>
          </w:p>
        </w:tc>
        <w:tc>
          <w:tcPr>
            <w:tcW w:w="541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573346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Поиск информации о способах сохранения и передачи музыки прежде и сейчас. </w:t>
            </w:r>
          </w:p>
          <w:p w14:paraId="5FAF64A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Просмотр музыкального клипа популярного исполнителя. Анализ его художественного образа, стиля, выразительных средств. </w:t>
            </w:r>
          </w:p>
          <w:p w14:paraId="66B5753E" w14:textId="77777777" w:rsidR="00416B7C" w:rsidRPr="00CC2F92" w:rsidRDefault="00416B7C" w:rsidP="00CC2F92">
            <w:pPr>
              <w:pStyle w:val="aff3"/>
              <w:rPr>
                <w:rFonts w:cs="Times New Roman"/>
                <w:sz w:val="24"/>
                <w:szCs w:val="24"/>
              </w:rPr>
            </w:pPr>
            <w:r w:rsidRPr="00CC2F92">
              <w:rPr>
                <w:rFonts w:cs="Times New Roman"/>
                <w:sz w:val="24"/>
                <w:szCs w:val="24"/>
              </w:rPr>
              <w:t>Разучивание и исполнение популярной совре</w:t>
            </w:r>
            <w:r w:rsidRPr="00CC2F92">
              <w:rPr>
                <w:rFonts w:cs="Times New Roman"/>
                <w:sz w:val="24"/>
                <w:szCs w:val="24"/>
              </w:rPr>
              <w:lastRenderedPageBreak/>
              <w:t>менной песни.</w:t>
            </w:r>
          </w:p>
          <w:p w14:paraId="5A5FC129" w14:textId="77777777" w:rsidR="00416B7C" w:rsidRPr="00CC2F92" w:rsidRDefault="00416B7C" w:rsidP="00CC2F92">
            <w:pPr>
              <w:pStyle w:val="aff3"/>
              <w:rPr>
                <w:rFonts w:cs="Times New Roman"/>
                <w:i/>
                <w:iCs/>
                <w:sz w:val="24"/>
                <w:szCs w:val="24"/>
              </w:rPr>
            </w:pPr>
            <w:r w:rsidRPr="00CC2F92">
              <w:rPr>
                <w:rFonts w:cs="Times New Roman"/>
                <w:i/>
                <w:iCs/>
                <w:sz w:val="24"/>
                <w:szCs w:val="24"/>
              </w:rPr>
              <w:t>На выбор или факультативно</w:t>
            </w:r>
          </w:p>
          <w:p w14:paraId="2682227B" w14:textId="77777777" w:rsidR="00416B7C" w:rsidRPr="00CC2F92" w:rsidRDefault="00416B7C" w:rsidP="00CC2F92">
            <w:pPr>
              <w:pStyle w:val="aff3"/>
              <w:rPr>
                <w:rFonts w:cs="Times New Roman"/>
                <w:sz w:val="24"/>
                <w:szCs w:val="24"/>
              </w:rPr>
            </w:pPr>
            <w:r w:rsidRPr="00CC2F92">
              <w:rPr>
                <w:rFonts w:cs="Times New Roman"/>
                <w:sz w:val="24"/>
                <w:szCs w:val="24"/>
              </w:rPr>
              <w:t>Проведение социального опроса о роли и месте музыки в жизни современного человека.</w:t>
            </w:r>
          </w:p>
          <w:p w14:paraId="69718154" w14:textId="77777777" w:rsidR="00416B7C" w:rsidRPr="00CC2F92" w:rsidRDefault="00416B7C" w:rsidP="00CC2F92">
            <w:pPr>
              <w:pStyle w:val="aff3"/>
              <w:rPr>
                <w:rFonts w:cs="Times New Roman"/>
                <w:sz w:val="24"/>
                <w:szCs w:val="24"/>
              </w:rPr>
            </w:pPr>
            <w:r w:rsidRPr="00CC2F92">
              <w:rPr>
                <w:rFonts w:cs="Times New Roman"/>
                <w:sz w:val="24"/>
                <w:szCs w:val="24"/>
              </w:rPr>
              <w:t>Создание собственного музыкального клипа</w:t>
            </w:r>
          </w:p>
        </w:tc>
      </w:tr>
    </w:tbl>
    <w:p w14:paraId="112AD886" w14:textId="77777777" w:rsidR="00416B7C" w:rsidRPr="00CC2F92" w:rsidRDefault="00416B7C" w:rsidP="00CC2F92">
      <w:pPr>
        <w:pStyle w:val="a8"/>
        <w:rPr>
          <w:rFonts w:cs="Times New Roman"/>
          <w:sz w:val="24"/>
          <w:szCs w:val="24"/>
        </w:rPr>
      </w:pPr>
    </w:p>
    <w:p w14:paraId="33C14E65" w14:textId="77777777" w:rsidR="00D85A7A" w:rsidRPr="00CC2F92" w:rsidRDefault="00D85A7A" w:rsidP="00CC2F92">
      <w:pPr>
        <w:pStyle w:val="a8"/>
        <w:rPr>
          <w:rFonts w:cs="Times New Roman"/>
          <w:sz w:val="24"/>
          <w:szCs w:val="24"/>
        </w:rPr>
        <w:sectPr w:rsidR="00D85A7A" w:rsidRPr="00CC2F92" w:rsidSect="0073573A">
          <w:footnotePr>
            <w:numRestart w:val="eachPage"/>
          </w:footnotePr>
          <w:pgSz w:w="12019" w:h="7824" w:orient="landscape"/>
          <w:pgMar w:top="794" w:right="737" w:bottom="794" w:left="1134" w:header="720" w:footer="510" w:gutter="0"/>
          <w:cols w:space="720"/>
          <w:noEndnote/>
          <w:titlePg/>
          <w:docGrid w:linePitch="272"/>
        </w:sectPr>
      </w:pPr>
    </w:p>
    <w:p w14:paraId="3921C646" w14:textId="360217EF" w:rsidR="00416B7C" w:rsidRPr="00CC2F92" w:rsidRDefault="00002BCE" w:rsidP="00CC2F92">
      <w:pPr>
        <w:pStyle w:val="aff3"/>
        <w:rPr>
          <w:rFonts w:cs="Times New Roman"/>
          <w:b/>
          <w:sz w:val="24"/>
          <w:szCs w:val="24"/>
        </w:rPr>
      </w:pPr>
      <w:r w:rsidRPr="00CC2F92">
        <w:rPr>
          <w:rFonts w:cs="Times New Roman"/>
          <w:b/>
          <w:sz w:val="24"/>
          <w:szCs w:val="24"/>
        </w:rPr>
        <w:lastRenderedPageBreak/>
        <w:t>2.1.17</w:t>
      </w:r>
      <w:r w:rsidR="00416B7C" w:rsidRPr="00CC2F92">
        <w:rPr>
          <w:rFonts w:cs="Times New Roman"/>
          <w:b/>
          <w:sz w:val="24"/>
          <w:szCs w:val="24"/>
        </w:rPr>
        <w:t> </w:t>
      </w:r>
      <w:r w:rsidR="00416B7C" w:rsidRPr="00CC2F92">
        <w:rPr>
          <w:rFonts w:cs="Times New Roman"/>
          <w:b/>
          <w:sz w:val="24"/>
          <w:szCs w:val="24"/>
        </w:rPr>
        <w:t>ТЕХНОЛОГИЯ</w:t>
      </w:r>
    </w:p>
    <w:p w14:paraId="456F5698" w14:textId="77777777" w:rsidR="00416B7C" w:rsidRPr="00CC2F92" w:rsidRDefault="00416B7C" w:rsidP="00CC2F92">
      <w:pPr>
        <w:pStyle w:val="aff3"/>
        <w:rPr>
          <w:rFonts w:cs="Times New Roman"/>
          <w:sz w:val="24"/>
          <w:szCs w:val="24"/>
        </w:rPr>
      </w:pPr>
      <w:r w:rsidRPr="00CC2F92">
        <w:rPr>
          <w:rFonts w:cs="Times New Roman"/>
          <w:sz w:val="24"/>
          <w:szCs w:val="24"/>
        </w:rPr>
        <w:t>Научный, общекультурный и образовательный контекст технологии</w:t>
      </w:r>
    </w:p>
    <w:p w14:paraId="5B59DFF5" w14:textId="77777777" w:rsidR="00416B7C" w:rsidRPr="00CC2F92" w:rsidRDefault="00416B7C" w:rsidP="00CC2F92">
      <w:pPr>
        <w:pStyle w:val="aff3"/>
        <w:rPr>
          <w:rFonts w:cs="Times New Roman"/>
          <w:sz w:val="24"/>
          <w:szCs w:val="24"/>
        </w:rPr>
      </w:pPr>
      <w:r w:rsidRPr="00CC2F92">
        <w:rPr>
          <w:rFonts w:cs="Times New Roman"/>
          <w:sz w:val="24"/>
          <w:szCs w:val="24"/>
        </w:rPr>
        <w:t>Фундаментальной задачей общего образования является</w:t>
      </w:r>
      <w:r w:rsidR="00571787" w:rsidRPr="00CC2F92">
        <w:rPr>
          <w:rFonts w:cs="Times New Roman"/>
          <w:sz w:val="24"/>
          <w:szCs w:val="24"/>
        </w:rPr>
        <w:t xml:space="preserve"> </w:t>
      </w:r>
      <w:r w:rsidRPr="00CC2F92">
        <w:rPr>
          <w:rFonts w:cs="Times New Roman"/>
          <w:sz w:val="24"/>
          <w:szCs w:val="24"/>
        </w:rPr>
        <w:t xml:space="preserve">освоение учащимися наиболее значимых аспектов реальности. К таким аспектам, несомненно, относится и преобразовательная деятельность человека. </w:t>
      </w:r>
    </w:p>
    <w:p w14:paraId="21F19292" w14:textId="77777777" w:rsidR="00416B7C" w:rsidRPr="00CC2F92" w:rsidRDefault="00416B7C" w:rsidP="00CC2F92">
      <w:pPr>
        <w:pStyle w:val="aff3"/>
        <w:rPr>
          <w:rFonts w:cs="Times New Roman"/>
          <w:sz w:val="24"/>
          <w:szCs w:val="24"/>
        </w:rPr>
      </w:pPr>
      <w:r w:rsidRPr="00CC2F92">
        <w:rPr>
          <w:rFonts w:cs="Times New Roman"/>
          <w:sz w:val="24"/>
          <w:szCs w:val="24"/>
        </w:rPr>
        <w:t xml:space="preserve">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 </w:t>
      </w:r>
    </w:p>
    <w:p w14:paraId="4B90B957" w14:textId="77777777" w:rsidR="00416B7C" w:rsidRPr="00CC2F92" w:rsidRDefault="00416B7C" w:rsidP="00CC2F92">
      <w:pPr>
        <w:pStyle w:val="aff3"/>
        <w:rPr>
          <w:rFonts w:cs="Times New Roman"/>
          <w:sz w:val="24"/>
          <w:szCs w:val="24"/>
        </w:rPr>
      </w:pPr>
      <w:r w:rsidRPr="00CC2F92">
        <w:rPr>
          <w:rFonts w:cs="Times New Roman"/>
          <w:sz w:val="24"/>
          <w:szCs w:val="24"/>
        </w:rPr>
        <w:t xml:space="preserve">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 </w:t>
      </w:r>
    </w:p>
    <w:p w14:paraId="0A231154"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Стержнем названной концепции является технология как логическое развитие «метода» в следующих аспектах: </w:t>
      </w:r>
    </w:p>
    <w:p w14:paraId="7E5C8B5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 </w:t>
      </w:r>
    </w:p>
    <w:p w14:paraId="3F5B9CC5" w14:textId="77777777" w:rsidR="00416B7C" w:rsidRPr="00CC2F92" w:rsidRDefault="00416B7C" w:rsidP="00CC2F92">
      <w:pPr>
        <w:pStyle w:val="aff3"/>
        <w:rPr>
          <w:rFonts w:cs="Times New Roman"/>
          <w:sz w:val="24"/>
          <w:szCs w:val="24"/>
        </w:rPr>
      </w:pPr>
      <w:r w:rsidRPr="00CC2F92">
        <w:rPr>
          <w:rFonts w:cs="Times New Roman"/>
          <w:sz w:val="24"/>
          <w:szCs w:val="24"/>
        </w:rPr>
        <w:t xml:space="preserve">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 </w:t>
      </w:r>
    </w:p>
    <w:p w14:paraId="389A02B7"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 </w:t>
      </w:r>
    </w:p>
    <w:p w14:paraId="0766F575" w14:textId="77777777" w:rsidR="00416B7C" w:rsidRPr="00CC2F92" w:rsidRDefault="00416B7C" w:rsidP="00CC2F92">
      <w:pPr>
        <w:pStyle w:val="aff3"/>
        <w:rPr>
          <w:rFonts w:cs="Times New Roman"/>
          <w:sz w:val="24"/>
          <w:szCs w:val="24"/>
        </w:rPr>
      </w:pPr>
      <w:r w:rsidRPr="00CC2F92">
        <w:rPr>
          <w:rFonts w:cs="Times New Roman"/>
          <w:sz w:val="24"/>
          <w:szCs w:val="24"/>
        </w:rPr>
        <w:t>В ХХ веке сущность технологии была осмыслена в различных плоскостях:</w:t>
      </w:r>
    </w:p>
    <w:p w14:paraId="13E34E37" w14:textId="77777777" w:rsidR="00416B7C" w:rsidRPr="00CC2F92" w:rsidRDefault="00416B7C" w:rsidP="00CC2F92">
      <w:pPr>
        <w:pStyle w:val="aff3"/>
        <w:rPr>
          <w:rFonts w:cs="Times New Roman"/>
          <w:sz w:val="24"/>
          <w:szCs w:val="24"/>
        </w:rPr>
      </w:pPr>
      <w:r w:rsidRPr="00CC2F92">
        <w:rPr>
          <w:rFonts w:cs="Times New Roman"/>
          <w:sz w:val="24"/>
          <w:szCs w:val="24"/>
        </w:rPr>
        <w:t xml:space="preserve">были выделены структуры, родственные понятию технологии, прежде всего, понятие алгоритма; </w:t>
      </w:r>
    </w:p>
    <w:p w14:paraId="123C5D1D" w14:textId="77777777" w:rsidR="00416B7C" w:rsidRPr="00CC2F92" w:rsidRDefault="00416B7C" w:rsidP="00CC2F92">
      <w:pPr>
        <w:pStyle w:val="aff3"/>
        <w:rPr>
          <w:rFonts w:cs="Times New Roman"/>
          <w:sz w:val="24"/>
          <w:szCs w:val="24"/>
        </w:rPr>
      </w:pPr>
      <w:r w:rsidRPr="00CC2F92">
        <w:rPr>
          <w:rFonts w:cs="Times New Roman"/>
          <w:sz w:val="24"/>
          <w:szCs w:val="24"/>
        </w:rPr>
        <w:t>проанализирован феномен зарождающегося технологического общества;</w:t>
      </w:r>
    </w:p>
    <w:p w14:paraId="30CCDFCD" w14:textId="77777777" w:rsidR="00416B7C" w:rsidRPr="00CC2F92" w:rsidRDefault="00416B7C" w:rsidP="00CC2F92">
      <w:pPr>
        <w:pStyle w:val="aff3"/>
        <w:rPr>
          <w:rFonts w:cs="Times New Roman"/>
          <w:sz w:val="24"/>
          <w:szCs w:val="24"/>
        </w:rPr>
      </w:pPr>
      <w:r w:rsidRPr="00CC2F92">
        <w:rPr>
          <w:rFonts w:cs="Times New Roman"/>
          <w:sz w:val="24"/>
          <w:szCs w:val="24"/>
        </w:rPr>
        <w:t>исследованы социальные аспекты технологии.</w:t>
      </w:r>
    </w:p>
    <w:p w14:paraId="3EB29324"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14:paraId="63C3937C" w14:textId="77777777" w:rsidR="00416B7C" w:rsidRPr="00CC2F92" w:rsidRDefault="00416B7C" w:rsidP="00CC2F92">
      <w:pPr>
        <w:pStyle w:val="aff3"/>
        <w:rPr>
          <w:rFonts w:cs="Times New Roman"/>
          <w:sz w:val="24"/>
          <w:szCs w:val="24"/>
        </w:rPr>
      </w:pPr>
      <w:r w:rsidRPr="00CC2F92">
        <w:rPr>
          <w:rFonts w:cs="Times New Roman"/>
          <w:sz w:val="24"/>
          <w:szCs w:val="24"/>
        </w:rPr>
        <w:t>Цели и задачи изучения предметной области «Технология» в основном общем образовании</w:t>
      </w:r>
    </w:p>
    <w:p w14:paraId="60FDD9DB"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Основной </w:t>
      </w:r>
      <w:r w:rsidRPr="00CC2F92">
        <w:rPr>
          <w:rStyle w:val="Bold"/>
          <w:rFonts w:cs="Times New Roman"/>
          <w:sz w:val="24"/>
          <w:szCs w:val="24"/>
        </w:rPr>
        <w:t>целью</w:t>
      </w:r>
      <w:r w:rsidRPr="00CC2F92">
        <w:rPr>
          <w:rFonts w:cs="Times New Roman"/>
          <w:sz w:val="24"/>
          <w:szCs w:val="24"/>
        </w:rPr>
        <w:t xml:space="preserve"> 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14:paraId="059B9049" w14:textId="77777777" w:rsidR="00416B7C" w:rsidRPr="00CC2F92" w:rsidRDefault="00416B7C" w:rsidP="00CC2F92">
      <w:pPr>
        <w:pStyle w:val="aff3"/>
        <w:rPr>
          <w:rFonts w:cs="Times New Roman"/>
          <w:sz w:val="24"/>
          <w:szCs w:val="24"/>
        </w:rPr>
      </w:pPr>
      <w:r w:rsidRPr="00CC2F92">
        <w:rPr>
          <w:rStyle w:val="Bold"/>
          <w:rFonts w:cs="Times New Roman"/>
          <w:sz w:val="24"/>
          <w:szCs w:val="24"/>
        </w:rPr>
        <w:t>Задачами</w:t>
      </w:r>
      <w:r w:rsidRPr="00CC2F92">
        <w:rPr>
          <w:rFonts w:cs="Times New Roman"/>
          <w:sz w:val="24"/>
          <w:szCs w:val="24"/>
        </w:rPr>
        <w:t xml:space="preserve"> курса технологии являются: </w:t>
      </w:r>
    </w:p>
    <w:p w14:paraId="3BFAFF4F" w14:textId="77777777" w:rsidR="00416B7C" w:rsidRPr="00CC2F92" w:rsidRDefault="00416B7C" w:rsidP="00CC2F92">
      <w:pPr>
        <w:pStyle w:val="aff3"/>
        <w:rPr>
          <w:rFonts w:cs="Times New Roman"/>
          <w:sz w:val="24"/>
          <w:szCs w:val="24"/>
        </w:rPr>
      </w:pPr>
      <w:r w:rsidRPr="00CC2F92">
        <w:rPr>
          <w:rFonts w:cs="Times New Roman"/>
          <w:sz w:val="24"/>
          <w:szCs w:val="24"/>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14:paraId="27215BC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 </w:t>
      </w:r>
    </w:p>
    <w:p w14:paraId="45CAD894" w14:textId="77777777" w:rsidR="00416B7C" w:rsidRPr="00CC2F92" w:rsidRDefault="00416B7C" w:rsidP="00CC2F92">
      <w:pPr>
        <w:pStyle w:val="aff3"/>
        <w:rPr>
          <w:rFonts w:cs="Times New Roman"/>
          <w:sz w:val="24"/>
          <w:szCs w:val="24"/>
        </w:rPr>
      </w:pPr>
      <w:r w:rsidRPr="00CC2F92">
        <w:rPr>
          <w:rFonts w:cs="Times New Roman"/>
          <w:sz w:val="24"/>
          <w:szCs w:val="24"/>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14:paraId="11E3863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14:paraId="60A02399" w14:textId="77777777" w:rsidR="00416B7C" w:rsidRPr="00CC2F92" w:rsidRDefault="00416B7C" w:rsidP="00CC2F92">
      <w:pPr>
        <w:pStyle w:val="aff3"/>
        <w:rPr>
          <w:rFonts w:cs="Times New Roman"/>
          <w:sz w:val="24"/>
          <w:szCs w:val="24"/>
        </w:rPr>
      </w:pPr>
      <w:r w:rsidRPr="00CC2F92">
        <w:rPr>
          <w:rFonts w:cs="Times New Roman"/>
          <w:sz w:val="24"/>
          <w:szCs w:val="24"/>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14:paraId="7A8292F3" w14:textId="77777777" w:rsidR="00416B7C" w:rsidRPr="00CC2F92" w:rsidRDefault="00416B7C" w:rsidP="00CC2F92">
      <w:pPr>
        <w:pStyle w:val="aff3"/>
        <w:rPr>
          <w:rFonts w:cs="Times New Roman"/>
          <w:sz w:val="24"/>
          <w:szCs w:val="24"/>
        </w:rPr>
      </w:pPr>
      <w:r w:rsidRPr="00CC2F92">
        <w:rPr>
          <w:rFonts w:cs="Times New Roman"/>
          <w:sz w:val="24"/>
          <w:szCs w:val="24"/>
        </w:rPr>
        <w:t xml:space="preserve">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 </w:t>
      </w:r>
    </w:p>
    <w:p w14:paraId="7E4C6378" w14:textId="77777777" w:rsidR="00416B7C" w:rsidRPr="00CC2F92" w:rsidRDefault="00416B7C" w:rsidP="00CC2F92">
      <w:pPr>
        <w:pStyle w:val="aff3"/>
        <w:rPr>
          <w:rFonts w:cs="Times New Roman"/>
          <w:sz w:val="24"/>
          <w:szCs w:val="24"/>
        </w:rPr>
      </w:pPr>
      <w:r w:rsidRPr="00CC2F92">
        <w:rPr>
          <w:rFonts w:cs="Times New Roman"/>
          <w:sz w:val="24"/>
          <w:szCs w:val="24"/>
        </w:rPr>
        <w:t xml:space="preserve">Важно подчеркнуть, что именно в технологии реализуются все аспекты фундаментальной для образования категории «знания», а именно: </w:t>
      </w:r>
    </w:p>
    <w:p w14:paraId="5390E1B6"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понятийное знание, которое складывается из набора понятий, характеризующих данную предметную область; </w:t>
      </w:r>
    </w:p>
    <w:p w14:paraId="782FEB57" w14:textId="77777777" w:rsidR="00416B7C" w:rsidRPr="00CC2F92" w:rsidRDefault="00416B7C" w:rsidP="00CC2F92">
      <w:pPr>
        <w:pStyle w:val="aff3"/>
        <w:rPr>
          <w:rFonts w:cs="Times New Roman"/>
          <w:sz w:val="24"/>
          <w:szCs w:val="24"/>
        </w:rPr>
      </w:pPr>
      <w:r w:rsidRPr="00CC2F92">
        <w:rPr>
          <w:rFonts w:cs="Times New Roman"/>
          <w:sz w:val="24"/>
          <w:szCs w:val="24"/>
        </w:rPr>
        <w:t xml:space="preserve">алгоритмическое (технологическое) знание — знание методов, технологий, приводящих к желаемому результату при соблюдении определённых условий; </w:t>
      </w:r>
    </w:p>
    <w:p w14:paraId="61645BD8" w14:textId="77777777" w:rsidR="00416B7C" w:rsidRPr="00CC2F92" w:rsidRDefault="00416B7C" w:rsidP="00CC2F92">
      <w:pPr>
        <w:pStyle w:val="aff3"/>
        <w:rPr>
          <w:rFonts w:cs="Times New Roman"/>
          <w:sz w:val="24"/>
          <w:szCs w:val="24"/>
        </w:rPr>
      </w:pPr>
      <w:r w:rsidRPr="00CC2F92">
        <w:rPr>
          <w:rFonts w:cs="Times New Roman"/>
          <w:sz w:val="24"/>
          <w:szCs w:val="24"/>
        </w:rPr>
        <w:t>предметное знание, складывающееся из знания и понимания сути законов и закономерностей, применяемых в той или иной предметной области;</w:t>
      </w:r>
    </w:p>
    <w:p w14:paraId="62245564" w14:textId="77777777" w:rsidR="00416B7C" w:rsidRPr="00CC2F92" w:rsidRDefault="00416B7C" w:rsidP="00CC2F92">
      <w:pPr>
        <w:pStyle w:val="aff3"/>
        <w:rPr>
          <w:rFonts w:cs="Times New Roman"/>
          <w:sz w:val="24"/>
          <w:szCs w:val="24"/>
        </w:rPr>
      </w:pPr>
      <w:r w:rsidRPr="00CC2F92">
        <w:rPr>
          <w:rFonts w:cs="Times New Roman"/>
          <w:sz w:val="24"/>
          <w:szCs w:val="24"/>
        </w:rPr>
        <w:t>методологическое знание — знание общих закономерностей изучаемых явлений и процессов.</w:t>
      </w:r>
    </w:p>
    <w:p w14:paraId="26ECDB0F" w14:textId="77777777" w:rsidR="00416B7C" w:rsidRPr="00CC2F92" w:rsidRDefault="00416B7C" w:rsidP="00CC2F92">
      <w:pPr>
        <w:pStyle w:val="aff3"/>
        <w:rPr>
          <w:rFonts w:cs="Times New Roman"/>
          <w:sz w:val="24"/>
          <w:szCs w:val="24"/>
        </w:rPr>
      </w:pPr>
      <w:r w:rsidRPr="00CC2F92">
        <w:rPr>
          <w:rFonts w:cs="Times New Roman"/>
          <w:sz w:val="24"/>
          <w:szCs w:val="24"/>
        </w:rPr>
        <w:t xml:space="preserve">Как и всякий общеобразовательный предмет, «Технология» отражает наиболее значимые аспекты действительности, которые состоят в следующем: </w:t>
      </w:r>
    </w:p>
    <w:p w14:paraId="679CA058" w14:textId="77777777" w:rsidR="00416B7C" w:rsidRPr="00CC2F92" w:rsidRDefault="00416B7C" w:rsidP="00CC2F92">
      <w:pPr>
        <w:pStyle w:val="aff3"/>
        <w:rPr>
          <w:rFonts w:cs="Times New Roman"/>
          <w:sz w:val="24"/>
          <w:szCs w:val="24"/>
        </w:rPr>
      </w:pPr>
      <w:r w:rsidRPr="00CC2F92">
        <w:rPr>
          <w:rFonts w:cs="Times New Roman"/>
          <w:sz w:val="24"/>
          <w:szCs w:val="24"/>
        </w:rPr>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14:paraId="7EC03E42" w14:textId="77777777" w:rsidR="00416B7C" w:rsidRPr="00CC2F92" w:rsidRDefault="00416B7C" w:rsidP="00CC2F92">
      <w:pPr>
        <w:pStyle w:val="aff3"/>
        <w:rPr>
          <w:rFonts w:cs="Times New Roman"/>
          <w:sz w:val="24"/>
          <w:szCs w:val="24"/>
        </w:rPr>
      </w:pPr>
      <w:r w:rsidRPr="00CC2F92">
        <w:rPr>
          <w:rFonts w:cs="Times New Roman"/>
          <w:sz w:val="24"/>
          <w:szCs w:val="24"/>
        </w:rPr>
        <w:t>уровень представления;</w:t>
      </w:r>
    </w:p>
    <w:p w14:paraId="30217891" w14:textId="77777777" w:rsidR="00416B7C" w:rsidRPr="00CC2F92" w:rsidRDefault="00416B7C" w:rsidP="00CC2F92">
      <w:pPr>
        <w:pStyle w:val="aff3"/>
        <w:rPr>
          <w:rFonts w:cs="Times New Roman"/>
          <w:sz w:val="24"/>
          <w:szCs w:val="24"/>
        </w:rPr>
      </w:pPr>
      <w:r w:rsidRPr="00CC2F92">
        <w:rPr>
          <w:rFonts w:cs="Times New Roman"/>
          <w:sz w:val="24"/>
          <w:szCs w:val="24"/>
        </w:rPr>
        <w:t>уровень пользователя;</w:t>
      </w:r>
    </w:p>
    <w:p w14:paraId="0F1B1FA1"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когнитивно-продуктивный уровень (создание технологий); </w:t>
      </w:r>
    </w:p>
    <w:p w14:paraId="1E992BDF"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 </w:t>
      </w:r>
    </w:p>
    <w:p w14:paraId="7534CF51" w14:textId="77777777" w:rsidR="00416B7C" w:rsidRPr="00CC2F92" w:rsidRDefault="00416B7C" w:rsidP="00CC2F92">
      <w:pPr>
        <w:pStyle w:val="aff3"/>
        <w:rPr>
          <w:rFonts w:cs="Times New Roman"/>
          <w:sz w:val="24"/>
          <w:szCs w:val="24"/>
        </w:rPr>
      </w:pPr>
      <w:r w:rsidRPr="00CC2F92">
        <w:rPr>
          <w:rFonts w:cs="Times New Roman"/>
          <w:sz w:val="24"/>
          <w:szCs w:val="24"/>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14:paraId="0602574E" w14:textId="77777777" w:rsidR="00416B7C" w:rsidRPr="00CC2F92" w:rsidRDefault="00416B7C" w:rsidP="00CC2F92">
      <w:pPr>
        <w:pStyle w:val="aff3"/>
        <w:rPr>
          <w:rFonts w:cs="Times New Roman"/>
          <w:sz w:val="24"/>
          <w:szCs w:val="24"/>
        </w:rPr>
      </w:pPr>
      <w:r w:rsidRPr="00CC2F92">
        <w:rPr>
          <w:rFonts w:cs="Times New Roman"/>
          <w:sz w:val="24"/>
          <w:szCs w:val="24"/>
        </w:rPr>
        <w:t xml:space="preserve">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Современный курс технологии, как подчёркивается во ФГОС, должен содержать ответы на эти принципиальные вызовы. </w:t>
      </w:r>
    </w:p>
    <w:p w14:paraId="22DC0F00" w14:textId="77777777" w:rsidR="00416B7C" w:rsidRPr="00CC2F92" w:rsidRDefault="00416B7C" w:rsidP="00CC2F92">
      <w:pPr>
        <w:pStyle w:val="aff3"/>
        <w:rPr>
          <w:rFonts w:cs="Times New Roman"/>
          <w:sz w:val="24"/>
          <w:szCs w:val="24"/>
        </w:rPr>
      </w:pPr>
      <w:r w:rsidRPr="00CC2F92">
        <w:rPr>
          <w:rFonts w:cs="Times New Roman"/>
          <w:sz w:val="24"/>
          <w:szCs w:val="24"/>
        </w:rPr>
        <w:t xml:space="preserve">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 </w:t>
      </w:r>
    </w:p>
    <w:p w14:paraId="6F38274C"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Общая характеристика учебного предмета «Технология» </w:t>
      </w:r>
    </w:p>
    <w:p w14:paraId="58488692"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w:t>
      </w:r>
      <w:r w:rsidR="00571787" w:rsidRPr="00CC2F92">
        <w:rPr>
          <w:rFonts w:cs="Times New Roman"/>
          <w:spacing w:val="-1"/>
          <w:sz w:val="24"/>
          <w:szCs w:val="24"/>
        </w:rPr>
        <w:t xml:space="preserve"> </w:t>
      </w:r>
      <w:r w:rsidRPr="00CC2F92">
        <w:rPr>
          <w:rFonts w:cs="Times New Roman"/>
          <w:spacing w:val="-1"/>
          <w:sz w:val="24"/>
          <w:szCs w:val="24"/>
        </w:rPr>
        <w:t xml:space="preserve">разнообразных моделей. В этом случае можно достичь когнитивно-продуктивного уровня освоения технологий. </w:t>
      </w:r>
    </w:p>
    <w:p w14:paraId="715F6188"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Современный курс технологии построен по модульному принципу.</w:t>
      </w:r>
    </w:p>
    <w:p w14:paraId="732D9E15"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 </w:t>
      </w:r>
    </w:p>
    <w:p w14:paraId="38167940" w14:textId="77777777" w:rsidR="00416B7C" w:rsidRPr="00CC2F92" w:rsidRDefault="00416B7C" w:rsidP="00CC2F92">
      <w:pPr>
        <w:pStyle w:val="aff3"/>
        <w:rPr>
          <w:rFonts w:cs="Times New Roman"/>
          <w:sz w:val="24"/>
          <w:szCs w:val="24"/>
        </w:rPr>
      </w:pPr>
      <w:r w:rsidRPr="00CC2F92">
        <w:rPr>
          <w:rFonts w:cs="Times New Roman"/>
          <w:sz w:val="24"/>
          <w:szCs w:val="24"/>
        </w:rPr>
        <w:t xml:space="preserve">Структура модульного курса технологии такова. </w:t>
      </w:r>
    </w:p>
    <w:p w14:paraId="51365C33" w14:textId="77777777" w:rsidR="00416B7C" w:rsidRPr="00CC2F92" w:rsidRDefault="00416B7C" w:rsidP="00CC2F92">
      <w:pPr>
        <w:pStyle w:val="aff3"/>
        <w:rPr>
          <w:rFonts w:cs="Times New Roman"/>
          <w:sz w:val="24"/>
          <w:szCs w:val="24"/>
        </w:rPr>
      </w:pPr>
      <w:r w:rsidRPr="00CC2F92">
        <w:rPr>
          <w:rFonts w:cs="Times New Roman"/>
          <w:sz w:val="24"/>
          <w:szCs w:val="24"/>
        </w:rPr>
        <w:t>Инвариантные модули</w:t>
      </w:r>
    </w:p>
    <w:p w14:paraId="2D7BE31A" w14:textId="77777777" w:rsidR="00416B7C" w:rsidRPr="00CC2F92" w:rsidRDefault="00416B7C" w:rsidP="00CC2F92">
      <w:pPr>
        <w:pStyle w:val="aff3"/>
        <w:rPr>
          <w:rFonts w:cs="Times New Roman"/>
          <w:sz w:val="24"/>
          <w:szCs w:val="24"/>
        </w:rPr>
      </w:pPr>
      <w:r w:rsidRPr="00CC2F92">
        <w:rPr>
          <w:rFonts w:cs="Times New Roman"/>
          <w:sz w:val="24"/>
          <w:szCs w:val="24"/>
        </w:rPr>
        <w:t>Модуль «Производство и технология»</w:t>
      </w:r>
    </w:p>
    <w:p w14:paraId="04C4165E"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 </w:t>
      </w:r>
    </w:p>
    <w:p w14:paraId="719AD748"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 </w:t>
      </w:r>
    </w:p>
    <w:p w14:paraId="5C41DBC4"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 «Технологии обработки материалов </w:t>
      </w:r>
      <w:r w:rsidRPr="00CC2F92">
        <w:rPr>
          <w:rFonts w:cs="Times New Roman"/>
          <w:sz w:val="24"/>
          <w:szCs w:val="24"/>
        </w:rPr>
        <w:br/>
        <w:t>и пищевых продуктов»</w:t>
      </w:r>
    </w:p>
    <w:p w14:paraId="6598DCB8" w14:textId="77777777" w:rsidR="00416B7C" w:rsidRPr="00CC2F92" w:rsidRDefault="00416B7C" w:rsidP="00CC2F92">
      <w:pPr>
        <w:pStyle w:val="aff3"/>
        <w:rPr>
          <w:rFonts w:cs="Times New Roman"/>
          <w:sz w:val="24"/>
          <w:szCs w:val="24"/>
        </w:rPr>
      </w:pPr>
      <w:r w:rsidRPr="00CC2F92">
        <w:rPr>
          <w:rFonts w:cs="Times New Roman"/>
          <w:sz w:val="24"/>
          <w:szCs w:val="24"/>
        </w:rPr>
        <w:t xml:space="preserve">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 </w:t>
      </w:r>
    </w:p>
    <w:p w14:paraId="34587BFA" w14:textId="77777777" w:rsidR="00416B7C" w:rsidRPr="00CC2F92" w:rsidRDefault="00416B7C" w:rsidP="00CC2F92">
      <w:pPr>
        <w:pStyle w:val="aff3"/>
        <w:rPr>
          <w:rFonts w:cs="Times New Roman"/>
          <w:sz w:val="24"/>
          <w:szCs w:val="24"/>
        </w:rPr>
      </w:pPr>
      <w:r w:rsidRPr="00CC2F92">
        <w:rPr>
          <w:rFonts w:cs="Times New Roman"/>
          <w:sz w:val="24"/>
          <w:szCs w:val="24"/>
        </w:rPr>
        <w:t>Вариативные модули</w:t>
      </w:r>
    </w:p>
    <w:p w14:paraId="4198E655"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 «Робототехника» </w:t>
      </w:r>
    </w:p>
    <w:p w14:paraId="21C933C8"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 </w:t>
      </w:r>
    </w:p>
    <w:p w14:paraId="3ED43E86" w14:textId="77777777" w:rsidR="00416B7C" w:rsidRPr="00CC2F92" w:rsidRDefault="00416B7C" w:rsidP="00CC2F92">
      <w:pPr>
        <w:pStyle w:val="aff3"/>
        <w:rPr>
          <w:rFonts w:cs="Times New Roman"/>
          <w:sz w:val="24"/>
          <w:szCs w:val="24"/>
        </w:rPr>
      </w:pPr>
      <w:r w:rsidRPr="00CC2F92">
        <w:rPr>
          <w:rFonts w:cs="Times New Roman"/>
          <w:sz w:val="24"/>
          <w:szCs w:val="24"/>
        </w:rPr>
        <w:t>Модуль «3D-моделирование, прототипирование, макетирование»</w:t>
      </w:r>
    </w:p>
    <w:p w14:paraId="6F6F5D5D"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 </w:t>
      </w:r>
    </w:p>
    <w:p w14:paraId="1E5DABF4" w14:textId="77777777" w:rsidR="00416B7C" w:rsidRPr="00CC2F92" w:rsidRDefault="00416B7C" w:rsidP="00CC2F92">
      <w:pPr>
        <w:pStyle w:val="aff3"/>
        <w:rPr>
          <w:rFonts w:cs="Times New Roman"/>
          <w:sz w:val="24"/>
          <w:szCs w:val="24"/>
        </w:rPr>
      </w:pPr>
      <w:r w:rsidRPr="00CC2F92">
        <w:rPr>
          <w:rFonts w:cs="Times New Roman"/>
          <w:sz w:val="24"/>
          <w:szCs w:val="24"/>
        </w:rPr>
        <w:t>Модуль «Компьютерная графика. Черчение»</w:t>
      </w:r>
    </w:p>
    <w:p w14:paraId="0A9A6A2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 </w:t>
      </w:r>
    </w:p>
    <w:p w14:paraId="60E77B69" w14:textId="77777777" w:rsidR="00416B7C" w:rsidRPr="00CC2F92" w:rsidRDefault="00416B7C" w:rsidP="00CC2F92">
      <w:pPr>
        <w:pStyle w:val="aff3"/>
        <w:rPr>
          <w:rFonts w:cs="Times New Roman"/>
          <w:sz w:val="24"/>
          <w:szCs w:val="24"/>
        </w:rPr>
      </w:pPr>
      <w:r w:rsidRPr="00CC2F92">
        <w:rPr>
          <w:rFonts w:cs="Times New Roman"/>
          <w:sz w:val="24"/>
          <w:szCs w:val="24"/>
        </w:rPr>
        <w:t>Модуль «Автоматизированные системы»</w:t>
      </w:r>
    </w:p>
    <w:p w14:paraId="2B766727"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 </w:t>
      </w:r>
    </w:p>
    <w:p w14:paraId="78600E3E" w14:textId="77777777" w:rsidR="00416B7C" w:rsidRPr="00CC2F92" w:rsidRDefault="00416B7C" w:rsidP="00CC2F92">
      <w:pPr>
        <w:pStyle w:val="aff3"/>
        <w:rPr>
          <w:rFonts w:cs="Times New Roman"/>
          <w:sz w:val="24"/>
          <w:szCs w:val="24"/>
        </w:rPr>
      </w:pPr>
      <w:r w:rsidRPr="00CC2F92">
        <w:rPr>
          <w:rFonts w:cs="Times New Roman"/>
          <w:sz w:val="24"/>
          <w:szCs w:val="24"/>
        </w:rPr>
        <w:t>Модули «Животноводство» и «Растениеводство»</w:t>
      </w:r>
    </w:p>
    <w:p w14:paraId="180F60E1" w14:textId="77777777" w:rsidR="00416B7C" w:rsidRPr="00CC2F92" w:rsidRDefault="00416B7C" w:rsidP="00CC2F92">
      <w:pPr>
        <w:pStyle w:val="aff3"/>
        <w:rPr>
          <w:rFonts w:cs="Times New Roman"/>
          <w:sz w:val="24"/>
          <w:szCs w:val="24"/>
        </w:rPr>
      </w:pPr>
      <w:r w:rsidRPr="00CC2F92">
        <w:rPr>
          <w:rFonts w:cs="Times New Roman"/>
          <w:sz w:val="24"/>
          <w:szCs w:val="24"/>
        </w:rPr>
        <w:t>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14:paraId="21045110" w14:textId="77777777" w:rsidR="00416B7C" w:rsidRPr="00CC2F92" w:rsidRDefault="00416B7C" w:rsidP="00CC2F92">
      <w:pPr>
        <w:pStyle w:val="aff3"/>
        <w:rPr>
          <w:rFonts w:cs="Times New Roman"/>
          <w:sz w:val="24"/>
          <w:szCs w:val="24"/>
        </w:rPr>
      </w:pPr>
      <w:r w:rsidRPr="00CC2F92">
        <w:rPr>
          <w:rFonts w:cs="Times New Roman"/>
          <w:sz w:val="24"/>
          <w:szCs w:val="24"/>
        </w:rPr>
        <w:t>Ведущими методическими принципами, которые реализуются в модульном курсе технологии, являются следующие принципы:</w:t>
      </w:r>
    </w:p>
    <w:p w14:paraId="3DA68491" w14:textId="77777777" w:rsidR="00416B7C" w:rsidRPr="00CC2F92" w:rsidRDefault="00416B7C" w:rsidP="00CC2F92">
      <w:pPr>
        <w:pStyle w:val="aff3"/>
        <w:rPr>
          <w:rFonts w:cs="Times New Roman"/>
          <w:sz w:val="24"/>
          <w:szCs w:val="24"/>
        </w:rPr>
      </w:pPr>
      <w:r w:rsidRPr="00CC2F92">
        <w:rPr>
          <w:rFonts w:cs="Times New Roman"/>
          <w:sz w:val="24"/>
          <w:szCs w:val="24"/>
        </w:rPr>
        <w:t>«двойного вхождения»</w:t>
      </w:r>
      <w:r w:rsidRPr="00CC2F92">
        <w:rPr>
          <w:rStyle w:val="footnote-num"/>
          <w:rFonts w:cs="Times New Roman"/>
          <w:sz w:val="24"/>
          <w:szCs w:val="24"/>
          <w:vertAlign w:val="superscript"/>
        </w:rPr>
        <w:footnoteReference w:id="36"/>
      </w:r>
      <w:r w:rsidRPr="00CC2F92">
        <w:rPr>
          <w:rFonts w:cs="Times New Roman"/>
          <w:sz w:val="24"/>
          <w:szCs w:val="24"/>
        </w:rPr>
        <w:t xml:space="preserve"> — вопросы, выделенные в отдельный вариативный модуль, фрагментарно присутствуют и в инвариантных модулях; </w:t>
      </w:r>
    </w:p>
    <w:p w14:paraId="38387988" w14:textId="77777777" w:rsidR="00416B7C" w:rsidRPr="00CC2F92" w:rsidRDefault="00416B7C" w:rsidP="00CC2F92">
      <w:pPr>
        <w:pStyle w:val="aff3"/>
        <w:rPr>
          <w:rFonts w:cs="Times New Roman"/>
          <w:sz w:val="24"/>
          <w:szCs w:val="24"/>
        </w:rPr>
      </w:pPr>
      <w:r w:rsidRPr="00CC2F92">
        <w:rPr>
          <w:rFonts w:cs="Times New Roman"/>
          <w:sz w:val="24"/>
          <w:szCs w:val="24"/>
        </w:rPr>
        <w:t xml:space="preserve">цикличности — освоенное на начальном этапе содержание продолжает осваиваться и далее на более высоком уровне. </w:t>
      </w:r>
    </w:p>
    <w:p w14:paraId="699B1B7D" w14:textId="77777777" w:rsidR="00416B7C" w:rsidRPr="00CC2F92" w:rsidRDefault="00416B7C" w:rsidP="00CC2F92">
      <w:pPr>
        <w:pStyle w:val="aff3"/>
        <w:rPr>
          <w:rFonts w:cs="Times New Roman"/>
          <w:sz w:val="24"/>
          <w:szCs w:val="24"/>
        </w:rPr>
      </w:pPr>
      <w:r w:rsidRPr="00CC2F92">
        <w:rPr>
          <w:rFonts w:cs="Times New Roman"/>
          <w:sz w:val="24"/>
          <w:szCs w:val="24"/>
        </w:rPr>
        <w:t>В курсе технологии осуществляется реализация широкого спектра межпредметных связей:</w:t>
      </w:r>
    </w:p>
    <w:p w14:paraId="7E7A7661"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pacing w:val="3"/>
          <w:sz w:val="24"/>
          <w:szCs w:val="24"/>
        </w:rPr>
        <w:t>алгеброй</w:t>
      </w:r>
      <w:r w:rsidRPr="00CC2F92">
        <w:rPr>
          <w:rFonts w:cs="Times New Roman"/>
          <w:sz w:val="24"/>
          <w:szCs w:val="24"/>
        </w:rPr>
        <w:t xml:space="preserve"> и </w:t>
      </w:r>
      <w:r w:rsidRPr="00CC2F92">
        <w:rPr>
          <w:rStyle w:val="Bold"/>
          <w:rFonts w:cs="Times New Roman"/>
          <w:spacing w:val="3"/>
          <w:sz w:val="24"/>
          <w:szCs w:val="24"/>
        </w:rPr>
        <w:t>геометрией</w:t>
      </w:r>
      <w:r w:rsidRPr="00CC2F92">
        <w:rPr>
          <w:rFonts w:cs="Times New Roman"/>
          <w:sz w:val="24"/>
          <w:szCs w:val="24"/>
        </w:rPr>
        <w:t xml:space="preserve"> при изучении модулей: «Компьютерная графика. Черчение», «3D-моделирование, макетирование, прототипирование», «Автоматизированные системы»;</w:t>
      </w:r>
    </w:p>
    <w:p w14:paraId="3B1C5DA0"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химией</w:t>
      </w:r>
      <w:r w:rsidRPr="00CC2F92">
        <w:rPr>
          <w:rFonts w:cs="Times New Roman"/>
          <w:sz w:val="24"/>
          <w:szCs w:val="24"/>
        </w:rPr>
        <w:t xml:space="preserve"> при освоении разделов, связанных с технологиями химической промышленности в инвариантных модулях;</w:t>
      </w:r>
    </w:p>
    <w:p w14:paraId="4A409CAA"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биологией</w:t>
      </w:r>
      <w:r w:rsidRPr="00CC2F92">
        <w:rPr>
          <w:rFonts w:cs="Times New Roman"/>
          <w:sz w:val="24"/>
          <w:szCs w:val="24"/>
        </w:rPr>
        <w:t xml:space="preserve"> при изучении современных биотехнологий в инвариантных модулях и при освоении вариативных модулей «Растениеводство» и «Животноводство»;</w:t>
      </w:r>
    </w:p>
    <w:p w14:paraId="2BC701EC"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физикой</w:t>
      </w:r>
      <w:r w:rsidRPr="00CC2F92">
        <w:rPr>
          <w:rFonts w:cs="Times New Roman"/>
          <w:sz w:val="24"/>
          <w:szCs w:val="24"/>
        </w:rPr>
        <w:t xml:space="preserve"> при освоении моделей машин и механизмов, модуля «Робототехника», «3D-моделирование, макетирование, прототипирование», «Автоматизированные системы». </w:t>
      </w:r>
    </w:p>
    <w:p w14:paraId="0CA17E40"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информатикой и ИКТ</w:t>
      </w:r>
      <w:r w:rsidRPr="00CC2F92">
        <w:rPr>
          <w:rFonts w:cs="Times New Roman"/>
          <w:sz w:val="24"/>
          <w:szCs w:val="24"/>
        </w:rPr>
        <w:t xml:space="preserve">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14:paraId="2A75039D"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историей</w:t>
      </w:r>
      <w:r w:rsidRPr="00CC2F92">
        <w:rPr>
          <w:rFonts w:cs="Times New Roman"/>
          <w:sz w:val="24"/>
          <w:szCs w:val="24"/>
        </w:rPr>
        <w:t xml:space="preserve"> и </w:t>
      </w:r>
      <w:r w:rsidRPr="00CC2F92">
        <w:rPr>
          <w:rStyle w:val="Bold"/>
          <w:rFonts w:cs="Times New Roman"/>
          <w:sz w:val="24"/>
          <w:szCs w:val="24"/>
        </w:rPr>
        <w:t>искусством</w:t>
      </w:r>
      <w:r w:rsidRPr="00CC2F92">
        <w:rPr>
          <w:rFonts w:cs="Times New Roman"/>
          <w:sz w:val="24"/>
          <w:szCs w:val="24"/>
        </w:rPr>
        <w:t xml:space="preserve"> при освоении элементов промышленной эстетики, народных ремёсел в инвариантном модуле «Производство и технология»;</w:t>
      </w:r>
    </w:p>
    <w:p w14:paraId="661877DF" w14:textId="77777777" w:rsidR="00416B7C" w:rsidRPr="00CC2F92" w:rsidRDefault="00416B7C" w:rsidP="00CC2F92">
      <w:pPr>
        <w:pStyle w:val="aff3"/>
        <w:rPr>
          <w:rFonts w:cs="Times New Roman"/>
          <w:sz w:val="24"/>
          <w:szCs w:val="24"/>
        </w:rPr>
      </w:pPr>
      <w:r w:rsidRPr="00CC2F92">
        <w:rPr>
          <w:rFonts w:cs="Times New Roman"/>
          <w:sz w:val="24"/>
          <w:szCs w:val="24"/>
        </w:rPr>
        <w:t xml:space="preserve">с </w:t>
      </w:r>
      <w:r w:rsidRPr="00CC2F92">
        <w:rPr>
          <w:rStyle w:val="Bold"/>
          <w:rFonts w:cs="Times New Roman"/>
          <w:sz w:val="24"/>
          <w:szCs w:val="24"/>
        </w:rPr>
        <w:t>обществознанием</w:t>
      </w:r>
      <w:r w:rsidRPr="00CC2F92">
        <w:rPr>
          <w:rFonts w:cs="Times New Roman"/>
          <w:sz w:val="24"/>
          <w:szCs w:val="24"/>
        </w:rPr>
        <w:t xml:space="preserve"> при освоении темы «Технология и мир. Современная техносфера» в инвариантном модуле «Производство и технология»</w:t>
      </w:r>
    </w:p>
    <w:p w14:paraId="53BB9E0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WorldSkills) и др.</w:t>
      </w:r>
    </w:p>
    <w:p w14:paraId="5FAB0BBF" w14:textId="77777777" w:rsidR="00416B7C" w:rsidRPr="00CC2F92" w:rsidRDefault="00416B7C" w:rsidP="00CC2F92">
      <w:pPr>
        <w:pStyle w:val="aff3"/>
        <w:rPr>
          <w:rFonts w:cs="Times New Roman"/>
          <w:sz w:val="24"/>
          <w:szCs w:val="24"/>
        </w:rPr>
      </w:pPr>
      <w:r w:rsidRPr="00CC2F92">
        <w:rPr>
          <w:rFonts w:cs="Times New Roman"/>
          <w:sz w:val="24"/>
          <w:szCs w:val="24"/>
        </w:rPr>
        <w:t>Место учебного предмета «технология» в</w:t>
      </w:r>
      <w:r w:rsidR="003E7F6A" w:rsidRPr="00CC2F92">
        <w:rPr>
          <w:rFonts w:cs="Times New Roman"/>
          <w:sz w:val="24"/>
          <w:szCs w:val="24"/>
          <w:lang w:val="en-US"/>
        </w:rPr>
        <w:t> </w:t>
      </w:r>
      <w:r w:rsidRPr="00CC2F92">
        <w:rPr>
          <w:rFonts w:cs="Times New Roman"/>
          <w:sz w:val="24"/>
          <w:szCs w:val="24"/>
        </w:rPr>
        <w:t>учебном плане</w:t>
      </w:r>
    </w:p>
    <w:p w14:paraId="3FEE92FA"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Освоение предметной области «Технология» в основной школе осуществляется в 5—9 классах из расчёта: в 5—7 классах — 2 часа в неделю, в 8—9 классах — 1 час. </w:t>
      </w:r>
    </w:p>
    <w:p w14:paraId="3E894C93" w14:textId="77777777" w:rsidR="00416B7C" w:rsidRPr="00CC2F92" w:rsidRDefault="00416B7C" w:rsidP="00CC2F92">
      <w:pPr>
        <w:pStyle w:val="aff3"/>
        <w:rPr>
          <w:rFonts w:cs="Times New Roman"/>
          <w:sz w:val="24"/>
          <w:szCs w:val="24"/>
        </w:rPr>
      </w:pPr>
      <w:r w:rsidRPr="00CC2F92">
        <w:rPr>
          <w:rFonts w:cs="Times New Roman"/>
          <w:sz w:val="24"/>
          <w:szCs w:val="24"/>
        </w:rPr>
        <w:t>Дополнительно рекомендуется выделить за счёт внеурочной деятельности в 8 классе — 1 час в неделю и в 9 классе — 2 часа.</w:t>
      </w:r>
    </w:p>
    <w:p w14:paraId="344B6F61"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ОБУЧЕНИЯ</w:t>
      </w:r>
    </w:p>
    <w:p w14:paraId="4CFCBD1F" w14:textId="77777777" w:rsidR="00416B7C" w:rsidRPr="00CC2F92" w:rsidRDefault="00416B7C" w:rsidP="00CC2F92">
      <w:pPr>
        <w:pStyle w:val="aff3"/>
        <w:rPr>
          <w:rFonts w:cs="Times New Roman"/>
          <w:sz w:val="24"/>
          <w:szCs w:val="24"/>
        </w:rPr>
      </w:pPr>
      <w:r w:rsidRPr="00CC2F92">
        <w:rPr>
          <w:rFonts w:cs="Times New Roman"/>
          <w:sz w:val="24"/>
          <w:szCs w:val="24"/>
        </w:rPr>
        <w:t>Инвариантные модули</w:t>
      </w:r>
    </w:p>
    <w:p w14:paraId="16F022C9" w14:textId="77777777" w:rsidR="00416B7C" w:rsidRPr="00CC2F92" w:rsidRDefault="00416B7C" w:rsidP="00CC2F92">
      <w:pPr>
        <w:pStyle w:val="aff3"/>
        <w:rPr>
          <w:rFonts w:cs="Times New Roman"/>
          <w:sz w:val="24"/>
          <w:szCs w:val="24"/>
        </w:rPr>
      </w:pPr>
      <w:r w:rsidRPr="00CC2F92">
        <w:rPr>
          <w:rFonts w:cs="Times New Roman"/>
          <w:sz w:val="24"/>
          <w:szCs w:val="24"/>
        </w:rPr>
        <w:t>Модуль «Производство и технология»</w:t>
      </w:r>
    </w:p>
    <w:p w14:paraId="1573284D" w14:textId="77777777" w:rsidR="00416B7C" w:rsidRPr="00CC2F92" w:rsidRDefault="00416B7C" w:rsidP="00CC2F92">
      <w:pPr>
        <w:pStyle w:val="aff3"/>
        <w:rPr>
          <w:rFonts w:cs="Times New Roman"/>
          <w:sz w:val="24"/>
          <w:szCs w:val="24"/>
        </w:rPr>
      </w:pPr>
      <w:r w:rsidRPr="00CC2F92">
        <w:rPr>
          <w:rFonts w:cs="Times New Roman"/>
          <w:sz w:val="24"/>
          <w:szCs w:val="24"/>
        </w:rPr>
        <w:t>5—6 классы</w:t>
      </w:r>
    </w:p>
    <w:p w14:paraId="7DDDDD0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Преобразовательная деятельность человека.</w:t>
      </w:r>
      <w:r w:rsidRPr="00CC2F92">
        <w:rPr>
          <w:rFonts w:cs="Times New Roman"/>
          <w:sz w:val="24"/>
          <w:szCs w:val="24"/>
        </w:rPr>
        <w:t xml:space="preserve"> </w:t>
      </w:r>
    </w:p>
    <w:p w14:paraId="437615B6"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Технологии вокруг нас. Алгоритмы и начала технологии. Возможность формального исполнения алгоритма. Робот как исполнитель алгоритма. Робот как механизм. </w:t>
      </w:r>
    </w:p>
    <w:p w14:paraId="242BC6CD" w14:textId="77777777" w:rsidR="00416B7C" w:rsidRPr="00CC2F92" w:rsidRDefault="00416B7C" w:rsidP="00CC2F92">
      <w:pPr>
        <w:pStyle w:val="aff3"/>
        <w:rPr>
          <w:rFonts w:cs="Times New Roman"/>
          <w:sz w:val="24"/>
          <w:szCs w:val="24"/>
        </w:rPr>
      </w:pPr>
    </w:p>
    <w:p w14:paraId="3E767E97"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Простейшие машины и механизмы.</w:t>
      </w:r>
    </w:p>
    <w:p w14:paraId="62E331B5" w14:textId="77777777" w:rsidR="00416B7C" w:rsidRPr="00CC2F92" w:rsidRDefault="00416B7C" w:rsidP="00CC2F92">
      <w:pPr>
        <w:pStyle w:val="aff3"/>
        <w:rPr>
          <w:rFonts w:cs="Times New Roman"/>
          <w:sz w:val="24"/>
          <w:szCs w:val="24"/>
        </w:rPr>
      </w:pPr>
      <w:r w:rsidRPr="00CC2F92">
        <w:rPr>
          <w:rFonts w:cs="Times New Roman"/>
          <w:sz w:val="24"/>
          <w:szCs w:val="24"/>
        </w:rPr>
        <w:t>Двигатели машин. Виды двигателей. Передаточные механизмы. Виды и характеристики передаточных механизмов.</w:t>
      </w:r>
    </w:p>
    <w:p w14:paraId="40F6D834"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 </w:t>
      </w:r>
    </w:p>
    <w:p w14:paraId="58D1087F" w14:textId="77777777" w:rsidR="00416B7C" w:rsidRPr="00CC2F92" w:rsidRDefault="00416B7C" w:rsidP="00CC2F92">
      <w:pPr>
        <w:pStyle w:val="aff3"/>
        <w:rPr>
          <w:rFonts w:cs="Times New Roman"/>
          <w:sz w:val="24"/>
          <w:szCs w:val="24"/>
        </w:rPr>
      </w:pPr>
    </w:p>
    <w:p w14:paraId="663FE68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Задачи и технологии их решения.</w:t>
      </w:r>
    </w:p>
    <w:p w14:paraId="3C7B7C38" w14:textId="77777777" w:rsidR="00416B7C" w:rsidRPr="00CC2F92" w:rsidRDefault="00416B7C" w:rsidP="00CC2F92">
      <w:pPr>
        <w:pStyle w:val="aff3"/>
        <w:rPr>
          <w:rFonts w:cs="Times New Roman"/>
          <w:sz w:val="24"/>
          <w:szCs w:val="24"/>
        </w:rPr>
      </w:pPr>
      <w:r w:rsidRPr="00CC2F92">
        <w:rPr>
          <w:rFonts w:cs="Times New Roman"/>
          <w:sz w:val="24"/>
          <w:szCs w:val="24"/>
        </w:rPr>
        <w:t xml:space="preserve">Технология решения производственных задач в информационной среде как важнейшая технология 4-й промышленной революции. </w:t>
      </w:r>
    </w:p>
    <w:p w14:paraId="68594C81"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 </w:t>
      </w:r>
    </w:p>
    <w:p w14:paraId="44D8DABD" w14:textId="77777777" w:rsidR="00416B7C" w:rsidRPr="00CC2F92" w:rsidRDefault="00416B7C" w:rsidP="00CC2F92">
      <w:pPr>
        <w:pStyle w:val="aff3"/>
        <w:rPr>
          <w:rFonts w:cs="Times New Roman"/>
          <w:sz w:val="24"/>
          <w:szCs w:val="24"/>
        </w:rPr>
      </w:pPr>
    </w:p>
    <w:p w14:paraId="4E4C5163"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Основы проектной деятельности.</w:t>
      </w:r>
    </w:p>
    <w:p w14:paraId="60DB1CCD"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 </w:t>
      </w:r>
    </w:p>
    <w:p w14:paraId="50ECDC82" w14:textId="77777777" w:rsidR="00416B7C" w:rsidRPr="00CC2F92" w:rsidRDefault="00416B7C" w:rsidP="00CC2F92">
      <w:pPr>
        <w:pStyle w:val="aff3"/>
        <w:rPr>
          <w:rFonts w:cs="Times New Roman"/>
          <w:sz w:val="24"/>
          <w:szCs w:val="24"/>
        </w:rPr>
      </w:pPr>
    </w:p>
    <w:p w14:paraId="29D4409E"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Технология домашнего хозяйства.</w:t>
      </w:r>
      <w:r w:rsidRPr="00CC2F92">
        <w:rPr>
          <w:rFonts w:cs="Times New Roman"/>
          <w:sz w:val="24"/>
          <w:szCs w:val="24"/>
        </w:rPr>
        <w:t xml:space="preserve"> </w:t>
      </w:r>
    </w:p>
    <w:p w14:paraId="4EBFBB9F"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Порядок и хаос как фундаментальные характеристики окружающего мира. </w:t>
      </w:r>
    </w:p>
    <w:p w14:paraId="2C8DB4E1"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Порядок в доме. Порядок на рабочем месте. </w:t>
      </w:r>
    </w:p>
    <w:p w14:paraId="5360E7B7"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Создание интерьера квартиры с помощью компьютерных программ. </w:t>
      </w:r>
    </w:p>
    <w:p w14:paraId="47A6385D" w14:textId="77777777" w:rsidR="00416B7C" w:rsidRPr="00CC2F92" w:rsidRDefault="00416B7C" w:rsidP="00CC2F92">
      <w:pPr>
        <w:pStyle w:val="aff3"/>
        <w:rPr>
          <w:rFonts w:cs="Times New Roman"/>
          <w:sz w:val="24"/>
          <w:szCs w:val="24"/>
        </w:rPr>
      </w:pPr>
      <w:r w:rsidRPr="00CC2F92">
        <w:rPr>
          <w:rFonts w:cs="Times New Roman"/>
          <w:sz w:val="24"/>
          <w:szCs w:val="24"/>
        </w:rPr>
        <w:t xml:space="preserve">Электропроводка. Бытовые электрические приборы. Техника безопасности при работе с электричеством. </w:t>
      </w:r>
    </w:p>
    <w:p w14:paraId="4ECD1C4E" w14:textId="77777777" w:rsidR="00416B7C" w:rsidRPr="00CC2F92" w:rsidRDefault="00416B7C" w:rsidP="00CC2F92">
      <w:pPr>
        <w:pStyle w:val="aff3"/>
        <w:rPr>
          <w:rFonts w:cs="Times New Roman"/>
          <w:sz w:val="24"/>
          <w:szCs w:val="24"/>
        </w:rPr>
      </w:pPr>
      <w:r w:rsidRPr="00CC2F92">
        <w:rPr>
          <w:rFonts w:cs="Times New Roman"/>
          <w:sz w:val="24"/>
          <w:szCs w:val="24"/>
        </w:rPr>
        <w:t>Кухня. Мебель и бытовая техника, которая используется на кухне. Кулинария. Основы здорового питания. Основы безопасности при работе на кухне.</w:t>
      </w:r>
    </w:p>
    <w:p w14:paraId="2DC3B1FB" w14:textId="77777777" w:rsidR="00416B7C" w:rsidRPr="00CC2F92" w:rsidRDefault="00416B7C" w:rsidP="00CC2F92">
      <w:pPr>
        <w:pStyle w:val="aff3"/>
        <w:rPr>
          <w:rFonts w:cs="Times New Roman"/>
          <w:sz w:val="24"/>
          <w:szCs w:val="24"/>
        </w:rPr>
      </w:pPr>
    </w:p>
    <w:p w14:paraId="478FB54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Раздел 6. Мир профессий. </w:t>
      </w:r>
    </w:p>
    <w:p w14:paraId="6F29A553" w14:textId="77777777" w:rsidR="00416B7C" w:rsidRPr="00CC2F92" w:rsidRDefault="00416B7C" w:rsidP="00CC2F92">
      <w:pPr>
        <w:pStyle w:val="aff3"/>
        <w:rPr>
          <w:rFonts w:cs="Times New Roman"/>
          <w:sz w:val="24"/>
          <w:szCs w:val="24"/>
        </w:rPr>
      </w:pPr>
      <w:r w:rsidRPr="00CC2F92">
        <w:rPr>
          <w:rFonts w:cs="Times New Roman"/>
          <w:sz w:val="24"/>
          <w:szCs w:val="24"/>
        </w:rPr>
        <w:t>Какие бывают профессии. Как выбрать профессию.</w:t>
      </w:r>
    </w:p>
    <w:p w14:paraId="2BB86720" w14:textId="77777777" w:rsidR="00416B7C" w:rsidRPr="00CC2F92" w:rsidRDefault="00416B7C" w:rsidP="00CC2F92">
      <w:pPr>
        <w:pStyle w:val="aff3"/>
        <w:rPr>
          <w:rFonts w:cs="Times New Roman"/>
          <w:sz w:val="24"/>
          <w:szCs w:val="24"/>
        </w:rPr>
      </w:pPr>
      <w:r w:rsidRPr="00CC2F92">
        <w:rPr>
          <w:rFonts w:cs="Times New Roman"/>
          <w:sz w:val="24"/>
          <w:szCs w:val="24"/>
        </w:rPr>
        <w:t>7—9 классы</w:t>
      </w:r>
    </w:p>
    <w:p w14:paraId="5C5907C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7. Технологии и искусство.</w:t>
      </w:r>
      <w:r w:rsidRPr="00CC2F92">
        <w:rPr>
          <w:rFonts w:cs="Times New Roman"/>
          <w:sz w:val="24"/>
          <w:szCs w:val="24"/>
        </w:rPr>
        <w:t xml:space="preserve"> </w:t>
      </w:r>
    </w:p>
    <w:p w14:paraId="5E8C05E7" w14:textId="77777777" w:rsidR="00416B7C" w:rsidRPr="00CC2F92" w:rsidRDefault="00416B7C" w:rsidP="00CC2F92">
      <w:pPr>
        <w:pStyle w:val="aff3"/>
        <w:rPr>
          <w:rFonts w:cs="Times New Roman"/>
          <w:sz w:val="24"/>
          <w:szCs w:val="24"/>
        </w:rPr>
      </w:pPr>
      <w:r w:rsidRPr="00CC2F92">
        <w:rPr>
          <w:rFonts w:cs="Times New Roman"/>
          <w:sz w:val="24"/>
          <w:szCs w:val="24"/>
        </w:rPr>
        <w:t xml:space="preserve">Эстетическая ценность результатов труда. Промышленная эстетика. Примеры промышленных изделий с высокими эстетическими свойствами. Понятие дизайна. </w:t>
      </w:r>
    </w:p>
    <w:p w14:paraId="3CCB59FE" w14:textId="77777777" w:rsidR="00416B7C" w:rsidRPr="00CC2F92" w:rsidRDefault="00416B7C" w:rsidP="00CC2F92">
      <w:pPr>
        <w:pStyle w:val="aff3"/>
        <w:rPr>
          <w:rFonts w:cs="Times New Roman"/>
          <w:sz w:val="24"/>
          <w:szCs w:val="24"/>
        </w:rPr>
      </w:pPr>
      <w:r w:rsidRPr="00CC2F92">
        <w:rPr>
          <w:rFonts w:cs="Times New Roman"/>
          <w:sz w:val="24"/>
          <w:szCs w:val="24"/>
        </w:rPr>
        <w:t>Эстетика в быту. Эстетика и экология жилища.</w:t>
      </w:r>
    </w:p>
    <w:p w14:paraId="60482E67"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Народные ремёсла. Народные ремёсла и промыслы России. </w:t>
      </w:r>
    </w:p>
    <w:p w14:paraId="4C290A0C" w14:textId="77777777" w:rsidR="00416B7C" w:rsidRPr="00CC2F92" w:rsidRDefault="00416B7C" w:rsidP="00CC2F92">
      <w:pPr>
        <w:pStyle w:val="aff3"/>
        <w:rPr>
          <w:rFonts w:cs="Times New Roman"/>
          <w:sz w:val="24"/>
          <w:szCs w:val="24"/>
        </w:rPr>
      </w:pPr>
    </w:p>
    <w:p w14:paraId="5D73460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8. Технологии и мир. Современная техносфера.</w:t>
      </w:r>
    </w:p>
    <w:p w14:paraId="2A5241F4"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14:paraId="30B8E517"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высокотехнологичных отраслей. «Высокие технологии» двойного назначения. </w:t>
      </w:r>
    </w:p>
    <w:p w14:paraId="403966B7" w14:textId="77777777" w:rsidR="00416B7C" w:rsidRPr="00CC2F92" w:rsidRDefault="00416B7C" w:rsidP="00CC2F92">
      <w:pPr>
        <w:pStyle w:val="aff3"/>
        <w:rPr>
          <w:rFonts w:cs="Times New Roman"/>
          <w:sz w:val="24"/>
          <w:szCs w:val="24"/>
        </w:rPr>
      </w:pPr>
      <w:r w:rsidRPr="00CC2F92">
        <w:rPr>
          <w:rFonts w:cs="Times New Roman"/>
          <w:sz w:val="24"/>
          <w:szCs w:val="24"/>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14:paraId="75265FA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Ресурсы, технологии и общество. Глобальные технологические проекты. </w:t>
      </w:r>
    </w:p>
    <w:p w14:paraId="5C2FABE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Современная техносфера. Проблема взаимодействия природы и техносферы. </w:t>
      </w:r>
    </w:p>
    <w:p w14:paraId="2BE3C0D3"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Современный транспорт и перспективы его развития. </w:t>
      </w:r>
    </w:p>
    <w:p w14:paraId="5B691FB0" w14:textId="77777777" w:rsidR="00416B7C" w:rsidRPr="00CC2F92" w:rsidRDefault="00416B7C" w:rsidP="00CC2F92">
      <w:pPr>
        <w:pStyle w:val="aff3"/>
        <w:rPr>
          <w:rFonts w:cs="Times New Roman"/>
          <w:sz w:val="24"/>
          <w:szCs w:val="24"/>
        </w:rPr>
      </w:pPr>
    </w:p>
    <w:p w14:paraId="6AF19640"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9. Современные технологии.</w:t>
      </w:r>
    </w:p>
    <w:p w14:paraId="511E03FE" w14:textId="77777777" w:rsidR="00416B7C" w:rsidRPr="00CC2F92" w:rsidRDefault="00416B7C" w:rsidP="00CC2F92">
      <w:pPr>
        <w:pStyle w:val="aff3"/>
        <w:rPr>
          <w:rFonts w:cs="Times New Roman"/>
          <w:sz w:val="24"/>
          <w:szCs w:val="24"/>
        </w:rPr>
      </w:pPr>
      <w:r w:rsidRPr="00CC2F92">
        <w:rPr>
          <w:rFonts w:cs="Times New Roman"/>
          <w:sz w:val="24"/>
          <w:szCs w:val="24"/>
        </w:rPr>
        <w:t xml:space="preserve">Биотехнологии. Лазерные технологии. Космические технологии. Представления о нанотехнологиях. </w:t>
      </w:r>
    </w:p>
    <w:p w14:paraId="078C131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 </w:t>
      </w:r>
    </w:p>
    <w:p w14:paraId="23C5682C"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 </w:t>
      </w:r>
    </w:p>
    <w:p w14:paraId="673A1B67" w14:textId="77777777" w:rsidR="00416B7C" w:rsidRPr="00CC2F92" w:rsidRDefault="00416B7C" w:rsidP="00CC2F92">
      <w:pPr>
        <w:pStyle w:val="aff3"/>
        <w:rPr>
          <w:rFonts w:cs="Times New Roman"/>
          <w:sz w:val="24"/>
          <w:szCs w:val="24"/>
        </w:rPr>
      </w:pPr>
      <w:r w:rsidRPr="00CC2F92">
        <w:rPr>
          <w:rFonts w:cs="Times New Roman"/>
          <w:sz w:val="24"/>
          <w:szCs w:val="24"/>
        </w:rPr>
        <w:t xml:space="preserve">Сферы применения современных технологий. </w:t>
      </w:r>
    </w:p>
    <w:p w14:paraId="3B3A19D5" w14:textId="77777777" w:rsidR="00416B7C" w:rsidRPr="00CC2F92" w:rsidRDefault="00416B7C" w:rsidP="00CC2F92">
      <w:pPr>
        <w:pStyle w:val="aff3"/>
        <w:rPr>
          <w:rFonts w:cs="Times New Roman"/>
          <w:sz w:val="24"/>
          <w:szCs w:val="24"/>
        </w:rPr>
      </w:pPr>
    </w:p>
    <w:p w14:paraId="3EFDCAEF"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Раздел 10. Основы информационно-когнитивных технологий.</w:t>
      </w:r>
      <w:r w:rsidRPr="00CC2F92">
        <w:rPr>
          <w:rFonts w:cs="Times New Roman"/>
          <w:spacing w:val="-2"/>
          <w:sz w:val="24"/>
          <w:szCs w:val="24"/>
        </w:rPr>
        <w:t xml:space="preserve"> </w:t>
      </w:r>
    </w:p>
    <w:p w14:paraId="295F0266" w14:textId="77777777" w:rsidR="00416B7C" w:rsidRPr="00CC2F92" w:rsidRDefault="00416B7C" w:rsidP="00CC2F92">
      <w:pPr>
        <w:pStyle w:val="aff3"/>
        <w:rPr>
          <w:rFonts w:cs="Times New Roman"/>
          <w:sz w:val="24"/>
          <w:szCs w:val="24"/>
        </w:rPr>
      </w:pPr>
      <w:r w:rsidRPr="00CC2F92">
        <w:rPr>
          <w:rFonts w:cs="Times New Roman"/>
          <w:sz w:val="24"/>
          <w:szCs w:val="24"/>
        </w:rPr>
        <w:t xml:space="preserve">Знание как фундаментальная производственная и экономическая категория. </w:t>
      </w:r>
    </w:p>
    <w:p w14:paraId="3CEBD926" w14:textId="77777777" w:rsidR="00416B7C" w:rsidRPr="00CC2F92" w:rsidRDefault="00416B7C" w:rsidP="00CC2F92">
      <w:pPr>
        <w:pStyle w:val="aff3"/>
        <w:rPr>
          <w:rFonts w:cs="Times New Roman"/>
          <w:sz w:val="24"/>
          <w:szCs w:val="24"/>
        </w:rPr>
      </w:pPr>
      <w:r w:rsidRPr="00CC2F92">
        <w:rPr>
          <w:rFonts w:cs="Times New Roman"/>
          <w:sz w:val="24"/>
          <w:szCs w:val="24"/>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14:paraId="3EF65554" w14:textId="77777777" w:rsidR="00416B7C" w:rsidRPr="00CC2F92" w:rsidRDefault="00416B7C" w:rsidP="00CC2F92">
      <w:pPr>
        <w:pStyle w:val="aff3"/>
        <w:rPr>
          <w:rFonts w:cs="Times New Roman"/>
          <w:sz w:val="24"/>
          <w:szCs w:val="24"/>
        </w:rPr>
      </w:pPr>
      <w:r w:rsidRPr="00CC2F92">
        <w:rPr>
          <w:rFonts w:cs="Times New Roman"/>
          <w:sz w:val="24"/>
          <w:szCs w:val="24"/>
        </w:rPr>
        <w:t xml:space="preserve">Формализация и моделирование — основные инструменты познания окружающего мира. </w:t>
      </w:r>
    </w:p>
    <w:p w14:paraId="0B345F25" w14:textId="77777777" w:rsidR="00416B7C" w:rsidRPr="00CC2F92" w:rsidRDefault="00416B7C" w:rsidP="00CC2F92">
      <w:pPr>
        <w:pStyle w:val="aff3"/>
        <w:rPr>
          <w:rFonts w:cs="Times New Roman"/>
          <w:sz w:val="24"/>
          <w:szCs w:val="24"/>
        </w:rPr>
      </w:pPr>
    </w:p>
    <w:p w14:paraId="7332C9E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11. Элементы управления.</w:t>
      </w:r>
      <w:r w:rsidRPr="00CC2F92">
        <w:rPr>
          <w:rFonts w:cs="Times New Roman"/>
          <w:sz w:val="24"/>
          <w:szCs w:val="24"/>
        </w:rPr>
        <w:t xml:space="preserve"> </w:t>
      </w:r>
    </w:p>
    <w:p w14:paraId="7E79B834" w14:textId="77777777" w:rsidR="00416B7C" w:rsidRPr="00CC2F92" w:rsidRDefault="00416B7C" w:rsidP="00CC2F92">
      <w:pPr>
        <w:pStyle w:val="aff3"/>
        <w:rPr>
          <w:rFonts w:cs="Times New Roman"/>
          <w:sz w:val="24"/>
          <w:szCs w:val="24"/>
        </w:rPr>
      </w:pPr>
      <w:r w:rsidRPr="00CC2F92">
        <w:rPr>
          <w:rFonts w:cs="Times New Roman"/>
          <w:sz w:val="24"/>
          <w:szCs w:val="24"/>
        </w:rPr>
        <w:t>Общие принципы управления. Общая схема управления.</w:t>
      </w:r>
      <w:r w:rsidR="00571787" w:rsidRPr="00CC2F92">
        <w:rPr>
          <w:rFonts w:cs="Times New Roman"/>
          <w:sz w:val="24"/>
          <w:szCs w:val="24"/>
        </w:rPr>
        <w:t xml:space="preserve"> </w:t>
      </w:r>
      <w:r w:rsidRPr="00CC2F92">
        <w:rPr>
          <w:rFonts w:cs="Times New Roman"/>
          <w:sz w:val="24"/>
          <w:szCs w:val="24"/>
        </w:rPr>
        <w:t xml:space="preserve">Условия реализации общей схемы управления. Начала кибернетики. </w:t>
      </w:r>
    </w:p>
    <w:p w14:paraId="1E9C8FC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Самоуправляемые системы. Устойчивость систем управления. Виды равновесия. Устойчивость технических систем. </w:t>
      </w:r>
    </w:p>
    <w:p w14:paraId="774402D4" w14:textId="77777777" w:rsidR="00416B7C" w:rsidRPr="00CC2F92" w:rsidRDefault="00416B7C" w:rsidP="00CC2F92">
      <w:pPr>
        <w:pStyle w:val="aff3"/>
        <w:rPr>
          <w:rFonts w:cs="Times New Roman"/>
          <w:sz w:val="24"/>
          <w:szCs w:val="24"/>
        </w:rPr>
      </w:pPr>
    </w:p>
    <w:p w14:paraId="072D7AC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12. Мир профессий.</w:t>
      </w:r>
    </w:p>
    <w:p w14:paraId="76CCC0A5"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Профессии предметной области «Природа». Профессии предметной области «Техника». Профессии предметной области «Знак». Профессии предметной области «Человек». </w:t>
      </w:r>
    </w:p>
    <w:p w14:paraId="2807604C" w14:textId="77777777" w:rsidR="00416B7C" w:rsidRPr="00CC2F92" w:rsidRDefault="00416B7C" w:rsidP="00CC2F92">
      <w:pPr>
        <w:pStyle w:val="aff3"/>
        <w:rPr>
          <w:rFonts w:cs="Times New Roman"/>
          <w:sz w:val="24"/>
          <w:szCs w:val="24"/>
        </w:rPr>
      </w:pPr>
      <w:r w:rsidRPr="00CC2F92">
        <w:rPr>
          <w:rFonts w:cs="Times New Roman"/>
          <w:sz w:val="24"/>
          <w:szCs w:val="24"/>
        </w:rPr>
        <w:t>Профессии предметной области «Художественный образ».</w:t>
      </w:r>
    </w:p>
    <w:p w14:paraId="3E05FBE2"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Модуль «Технология обработки материалов </w:t>
      </w:r>
      <w:r w:rsidRPr="00CC2F92">
        <w:rPr>
          <w:rFonts w:cs="Times New Roman"/>
          <w:sz w:val="24"/>
          <w:szCs w:val="24"/>
        </w:rPr>
        <w:br/>
        <w:t>и пищевых продуктов»</w:t>
      </w:r>
    </w:p>
    <w:p w14:paraId="069CD064" w14:textId="77777777" w:rsidR="00416B7C" w:rsidRPr="00CC2F92" w:rsidRDefault="00416B7C" w:rsidP="00CC2F92">
      <w:pPr>
        <w:pStyle w:val="aff3"/>
        <w:rPr>
          <w:rFonts w:cs="Times New Roman"/>
          <w:sz w:val="24"/>
          <w:szCs w:val="24"/>
        </w:rPr>
      </w:pPr>
      <w:r w:rsidRPr="00CC2F92">
        <w:rPr>
          <w:rFonts w:cs="Times New Roman"/>
          <w:sz w:val="24"/>
          <w:szCs w:val="24"/>
        </w:rPr>
        <w:t>5—6 классы</w:t>
      </w:r>
    </w:p>
    <w:p w14:paraId="48F3442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Структура технологии: от материала к изделию.</w:t>
      </w:r>
      <w:r w:rsidRPr="00CC2F92">
        <w:rPr>
          <w:rFonts w:cs="Times New Roman"/>
          <w:sz w:val="24"/>
          <w:szCs w:val="24"/>
        </w:rPr>
        <w:t xml:space="preserve"> </w:t>
      </w:r>
    </w:p>
    <w:p w14:paraId="378A4C02"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элементы структуры технологии: действия, операции, этапы. Технологическая карта. </w:t>
      </w:r>
    </w:p>
    <w:p w14:paraId="4F92B94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Проектирование, моделирование, конструирование — основные составляющие технологии. Технологии и алгоритмы. </w:t>
      </w:r>
    </w:p>
    <w:p w14:paraId="4ADA9662"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Материалы и их свойства.</w:t>
      </w:r>
    </w:p>
    <w:p w14:paraId="3EC81348" w14:textId="77777777" w:rsidR="00416B7C" w:rsidRPr="00CC2F92" w:rsidRDefault="00416B7C" w:rsidP="00CC2F92">
      <w:pPr>
        <w:pStyle w:val="aff3"/>
        <w:rPr>
          <w:rFonts w:cs="Times New Roman"/>
          <w:sz w:val="24"/>
          <w:szCs w:val="24"/>
        </w:rPr>
      </w:pPr>
      <w:r w:rsidRPr="00CC2F92">
        <w:rPr>
          <w:rFonts w:cs="Times New Roman"/>
          <w:sz w:val="24"/>
          <w:szCs w:val="24"/>
        </w:rPr>
        <w:t xml:space="preserve">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 </w:t>
      </w:r>
    </w:p>
    <w:p w14:paraId="1C98774B" w14:textId="77777777" w:rsidR="00416B7C" w:rsidRPr="00CC2F92" w:rsidRDefault="00416B7C" w:rsidP="00CC2F92">
      <w:pPr>
        <w:pStyle w:val="aff3"/>
        <w:rPr>
          <w:rFonts w:cs="Times New Roman"/>
          <w:sz w:val="24"/>
          <w:szCs w:val="24"/>
        </w:rPr>
      </w:pPr>
      <w:r w:rsidRPr="00CC2F92">
        <w:rPr>
          <w:rFonts w:cs="Times New Roman"/>
          <w:sz w:val="24"/>
          <w:szCs w:val="24"/>
        </w:rPr>
        <w:t xml:space="preserve">Бумага и её свойства. Различные изделия из бумаги. Потребность человека в бумаге. </w:t>
      </w:r>
    </w:p>
    <w:p w14:paraId="20252C53" w14:textId="77777777" w:rsidR="00416B7C" w:rsidRPr="00CC2F92" w:rsidRDefault="00416B7C" w:rsidP="00CC2F92">
      <w:pPr>
        <w:pStyle w:val="aff3"/>
        <w:rPr>
          <w:rFonts w:cs="Times New Roman"/>
          <w:sz w:val="24"/>
          <w:szCs w:val="24"/>
        </w:rPr>
      </w:pPr>
      <w:r w:rsidRPr="00CC2F92">
        <w:rPr>
          <w:rFonts w:cs="Times New Roman"/>
          <w:sz w:val="24"/>
          <w:szCs w:val="24"/>
        </w:rPr>
        <w:t xml:space="preserve">Ткань и её свойства. Изделия из ткани. Виды тканей. </w:t>
      </w:r>
    </w:p>
    <w:p w14:paraId="4D2228D8"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Древесина и её свойства. Древесные материалы и их применение. Изделия из древесины. Потребность человечества в древесине. Сохранение лесов.</w:t>
      </w:r>
    </w:p>
    <w:p w14:paraId="3285C541"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Металлы и их свойства. Металлические части машин и механизмов. Тонколистовая сталь и проволока. </w:t>
      </w:r>
    </w:p>
    <w:p w14:paraId="50ED1FD6" w14:textId="77777777" w:rsidR="00416B7C" w:rsidRPr="00CC2F92" w:rsidRDefault="00416B7C" w:rsidP="00CC2F92">
      <w:pPr>
        <w:pStyle w:val="aff3"/>
        <w:rPr>
          <w:rFonts w:cs="Times New Roman"/>
          <w:sz w:val="24"/>
          <w:szCs w:val="24"/>
        </w:rPr>
      </w:pPr>
      <w:r w:rsidRPr="00CC2F92">
        <w:rPr>
          <w:rFonts w:cs="Times New Roman"/>
          <w:sz w:val="24"/>
          <w:szCs w:val="24"/>
        </w:rPr>
        <w:t>Пластические массы (пластмассы) и их свойства. Работа с пластмассами.</w:t>
      </w:r>
    </w:p>
    <w:p w14:paraId="33EB2AB0" w14:textId="77777777" w:rsidR="00416B7C" w:rsidRPr="00CC2F92" w:rsidRDefault="00416B7C" w:rsidP="00CC2F92">
      <w:pPr>
        <w:pStyle w:val="aff3"/>
        <w:rPr>
          <w:rFonts w:cs="Times New Roman"/>
          <w:sz w:val="24"/>
          <w:szCs w:val="24"/>
        </w:rPr>
      </w:pPr>
      <w:r w:rsidRPr="00CC2F92">
        <w:rPr>
          <w:rFonts w:cs="Times New Roman"/>
          <w:sz w:val="24"/>
          <w:szCs w:val="24"/>
        </w:rPr>
        <w:t xml:space="preserve">Наноструктуры и их использование в различных технологиях. Природные и синтетические наноструктуры. </w:t>
      </w:r>
    </w:p>
    <w:p w14:paraId="5FD16286" w14:textId="77777777" w:rsidR="00416B7C" w:rsidRPr="00CC2F92" w:rsidRDefault="00416B7C" w:rsidP="00CC2F92">
      <w:pPr>
        <w:pStyle w:val="aff3"/>
        <w:rPr>
          <w:rFonts w:cs="Times New Roman"/>
          <w:sz w:val="24"/>
          <w:szCs w:val="24"/>
        </w:rPr>
      </w:pPr>
      <w:r w:rsidRPr="00CC2F92">
        <w:rPr>
          <w:rFonts w:cs="Times New Roman"/>
          <w:sz w:val="24"/>
          <w:szCs w:val="24"/>
        </w:rPr>
        <w:t>Композиты и нанокомпозиты, их применение. Умные материалы и их применение. Аллотропные соединения углерода.</w:t>
      </w:r>
    </w:p>
    <w:p w14:paraId="7EBD9E8B" w14:textId="77777777" w:rsidR="00416B7C" w:rsidRPr="00CC2F92" w:rsidRDefault="00416B7C" w:rsidP="00CC2F92">
      <w:pPr>
        <w:pStyle w:val="aff3"/>
        <w:rPr>
          <w:rFonts w:cs="Times New Roman"/>
          <w:sz w:val="24"/>
          <w:szCs w:val="24"/>
        </w:rPr>
      </w:pPr>
    </w:p>
    <w:p w14:paraId="4B7841F7"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Основные ручные инструменты.</w:t>
      </w:r>
      <w:r w:rsidRPr="00CC2F92">
        <w:rPr>
          <w:rFonts w:cs="Times New Roman"/>
          <w:sz w:val="24"/>
          <w:szCs w:val="24"/>
        </w:rPr>
        <w:t xml:space="preserve"> </w:t>
      </w:r>
    </w:p>
    <w:p w14:paraId="5F878A27"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Инструменты для работы с бумагой. Инструменты для работы с тканью. Инструменты для работы с древесиной. Инструменты для работы с металлом. </w:t>
      </w:r>
    </w:p>
    <w:p w14:paraId="6DCBE9CF"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Компьютерные инструменты. </w:t>
      </w:r>
    </w:p>
    <w:p w14:paraId="42D59CC4" w14:textId="77777777" w:rsidR="00416B7C" w:rsidRPr="00CC2F92" w:rsidRDefault="00416B7C" w:rsidP="00CC2F92">
      <w:pPr>
        <w:pStyle w:val="aff3"/>
        <w:rPr>
          <w:rFonts w:cs="Times New Roman"/>
          <w:sz w:val="24"/>
          <w:szCs w:val="24"/>
        </w:rPr>
      </w:pPr>
    </w:p>
    <w:p w14:paraId="17EBDAB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Трудовые действия как основные слагаемые технологии.</w:t>
      </w:r>
    </w:p>
    <w:p w14:paraId="4E31FA84" w14:textId="77777777" w:rsidR="00416B7C" w:rsidRPr="00CC2F92" w:rsidRDefault="00416B7C" w:rsidP="00CC2F92">
      <w:pPr>
        <w:pStyle w:val="aff3"/>
        <w:rPr>
          <w:rFonts w:cs="Times New Roman"/>
          <w:sz w:val="24"/>
          <w:szCs w:val="24"/>
        </w:rPr>
      </w:pPr>
      <w:r w:rsidRPr="00CC2F92">
        <w:rPr>
          <w:rFonts w:cs="Times New Roman"/>
          <w:sz w:val="24"/>
          <w:szCs w:val="24"/>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14:paraId="6E646C99"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Общность и различие действий с различными материалами и пищевыми продуктами. </w:t>
      </w:r>
    </w:p>
    <w:p w14:paraId="1DA710D6" w14:textId="77777777" w:rsidR="00416B7C" w:rsidRPr="00CC2F92" w:rsidRDefault="00416B7C" w:rsidP="00CC2F92">
      <w:pPr>
        <w:pStyle w:val="aff3"/>
        <w:rPr>
          <w:rFonts w:cs="Times New Roman"/>
          <w:sz w:val="24"/>
          <w:szCs w:val="24"/>
        </w:rPr>
      </w:pPr>
    </w:p>
    <w:p w14:paraId="2D3DA0E9"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Технологии обработки конструкционных материалов.</w:t>
      </w:r>
    </w:p>
    <w:p w14:paraId="3052C2D8" w14:textId="77777777" w:rsidR="00416B7C" w:rsidRPr="00CC2F92" w:rsidRDefault="00416B7C" w:rsidP="00CC2F92">
      <w:pPr>
        <w:pStyle w:val="aff3"/>
        <w:rPr>
          <w:rFonts w:cs="Times New Roman"/>
          <w:sz w:val="24"/>
          <w:szCs w:val="24"/>
        </w:rPr>
      </w:pPr>
      <w:r w:rsidRPr="00CC2F92">
        <w:rPr>
          <w:rFonts w:cs="Times New Roman"/>
          <w:sz w:val="24"/>
          <w:szCs w:val="24"/>
        </w:rPr>
        <w:t>Разметка заготовок из древесины, металла, пластмасс. Приёмы ручной правки заготовок из проволоки и тонколистового металла.</w:t>
      </w:r>
    </w:p>
    <w:p w14:paraId="720994C9"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Резание заготовок. </w:t>
      </w:r>
    </w:p>
    <w:p w14:paraId="749DC553" w14:textId="77777777" w:rsidR="00416B7C" w:rsidRPr="00CC2F92" w:rsidRDefault="00416B7C" w:rsidP="00CC2F92">
      <w:pPr>
        <w:pStyle w:val="aff3"/>
        <w:rPr>
          <w:rFonts w:cs="Times New Roman"/>
          <w:sz w:val="24"/>
          <w:szCs w:val="24"/>
        </w:rPr>
      </w:pPr>
      <w:r w:rsidRPr="00CC2F92">
        <w:rPr>
          <w:rFonts w:cs="Times New Roman"/>
          <w:sz w:val="24"/>
          <w:szCs w:val="24"/>
        </w:rPr>
        <w:t>Строгание заготовок из древесины.</w:t>
      </w:r>
    </w:p>
    <w:p w14:paraId="63A7E6FA" w14:textId="77777777" w:rsidR="00416B7C" w:rsidRPr="00CC2F92" w:rsidRDefault="00416B7C" w:rsidP="00CC2F92">
      <w:pPr>
        <w:pStyle w:val="aff3"/>
        <w:rPr>
          <w:rFonts w:cs="Times New Roman"/>
          <w:sz w:val="24"/>
          <w:szCs w:val="24"/>
        </w:rPr>
      </w:pPr>
      <w:r w:rsidRPr="00CC2F92">
        <w:rPr>
          <w:rFonts w:cs="Times New Roman"/>
          <w:sz w:val="24"/>
          <w:szCs w:val="24"/>
        </w:rPr>
        <w:t xml:space="preserve">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 </w:t>
      </w:r>
    </w:p>
    <w:p w14:paraId="3B54FF5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Сборка изделий из тонколистового металла, проволоки, искусственных материалов. </w:t>
      </w:r>
    </w:p>
    <w:p w14:paraId="46D412AE"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Зачистка и отделка поверхностей деталей из конструкционных материалов. </w:t>
      </w:r>
    </w:p>
    <w:p w14:paraId="50DD7CE5" w14:textId="77777777" w:rsidR="00416B7C" w:rsidRPr="00CC2F92" w:rsidRDefault="00416B7C" w:rsidP="00CC2F92">
      <w:pPr>
        <w:pStyle w:val="aff3"/>
        <w:rPr>
          <w:rFonts w:cs="Times New Roman"/>
          <w:sz w:val="24"/>
          <w:szCs w:val="24"/>
        </w:rPr>
      </w:pPr>
      <w:r w:rsidRPr="00CC2F92">
        <w:rPr>
          <w:rFonts w:cs="Times New Roman"/>
          <w:sz w:val="24"/>
          <w:szCs w:val="24"/>
        </w:rPr>
        <w:t>Изготовление цилиндрических и конических деталей из древесины ручным инструментом.</w:t>
      </w:r>
    </w:p>
    <w:p w14:paraId="5C0D354E" w14:textId="77777777" w:rsidR="00416B7C" w:rsidRPr="00CC2F92" w:rsidRDefault="00416B7C" w:rsidP="00CC2F92">
      <w:pPr>
        <w:pStyle w:val="aff3"/>
        <w:rPr>
          <w:rFonts w:cs="Times New Roman"/>
          <w:sz w:val="24"/>
          <w:szCs w:val="24"/>
        </w:rPr>
      </w:pPr>
      <w:r w:rsidRPr="00CC2F92">
        <w:rPr>
          <w:rFonts w:cs="Times New Roman"/>
          <w:sz w:val="24"/>
          <w:szCs w:val="24"/>
        </w:rPr>
        <w:t xml:space="preserve">Отделка изделий из конструкционных материалов. </w:t>
      </w:r>
    </w:p>
    <w:p w14:paraId="01C2E28F"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безопасной работы.</w:t>
      </w:r>
    </w:p>
    <w:p w14:paraId="2C7A26AC" w14:textId="77777777" w:rsidR="00416B7C" w:rsidRPr="00CC2F92" w:rsidRDefault="00416B7C" w:rsidP="00CC2F92">
      <w:pPr>
        <w:pStyle w:val="aff3"/>
        <w:rPr>
          <w:rFonts w:cs="Times New Roman"/>
          <w:sz w:val="24"/>
          <w:szCs w:val="24"/>
        </w:rPr>
      </w:pPr>
    </w:p>
    <w:p w14:paraId="652A5A18"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6. Технология обработки текстильных материалов.</w:t>
      </w:r>
    </w:p>
    <w:p w14:paraId="24CF31BF" w14:textId="77777777" w:rsidR="00416B7C" w:rsidRPr="00CC2F92" w:rsidRDefault="00416B7C" w:rsidP="00CC2F92">
      <w:pPr>
        <w:pStyle w:val="aff3"/>
        <w:rPr>
          <w:rFonts w:cs="Times New Roman"/>
          <w:sz w:val="24"/>
          <w:szCs w:val="24"/>
        </w:rPr>
      </w:pPr>
      <w:r w:rsidRPr="00CC2F92">
        <w:rPr>
          <w:rFonts w:cs="Times New Roman"/>
          <w:sz w:val="24"/>
          <w:szCs w:val="24"/>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r w:rsidR="00571787" w:rsidRPr="00CC2F92">
        <w:rPr>
          <w:rFonts w:cs="Times New Roman"/>
          <w:sz w:val="24"/>
          <w:szCs w:val="24"/>
        </w:rPr>
        <w:t xml:space="preserve"> </w:t>
      </w:r>
    </w:p>
    <w:p w14:paraId="3BB43CDC" w14:textId="77777777" w:rsidR="00416B7C" w:rsidRPr="00CC2F92" w:rsidRDefault="00416B7C" w:rsidP="00CC2F92">
      <w:pPr>
        <w:pStyle w:val="aff3"/>
        <w:rPr>
          <w:rFonts w:cs="Times New Roman"/>
          <w:sz w:val="24"/>
          <w:szCs w:val="24"/>
        </w:rPr>
      </w:pPr>
      <w:r w:rsidRPr="00CC2F92">
        <w:rPr>
          <w:rFonts w:cs="Times New Roman"/>
          <w:sz w:val="24"/>
          <w:szCs w:val="24"/>
        </w:rPr>
        <w:t>Основы технологии изготовления изделий из текстильных материалов.</w:t>
      </w:r>
    </w:p>
    <w:p w14:paraId="0C8FA0E9"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 </w:t>
      </w:r>
    </w:p>
    <w:p w14:paraId="7D1CCE14"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Способы настила ткани. Раскладка выкройки на ткани. Технология выполнения соединительных швов. Обработка срезов. Обработка вытачки.</w:t>
      </w:r>
      <w:r w:rsidR="00571787" w:rsidRPr="00CC2F92">
        <w:rPr>
          <w:rFonts w:cs="Times New Roman"/>
          <w:spacing w:val="2"/>
          <w:sz w:val="24"/>
          <w:szCs w:val="24"/>
        </w:rPr>
        <w:t xml:space="preserve"> </w:t>
      </w:r>
    </w:p>
    <w:p w14:paraId="551AC163" w14:textId="77777777" w:rsidR="00416B7C" w:rsidRPr="00CC2F92" w:rsidRDefault="00416B7C" w:rsidP="00CC2F92">
      <w:pPr>
        <w:pStyle w:val="aff3"/>
        <w:rPr>
          <w:rFonts w:cs="Times New Roman"/>
          <w:sz w:val="24"/>
          <w:szCs w:val="24"/>
        </w:rPr>
      </w:pPr>
      <w:r w:rsidRPr="00CC2F92">
        <w:rPr>
          <w:rFonts w:cs="Times New Roman"/>
          <w:sz w:val="24"/>
          <w:szCs w:val="24"/>
        </w:rPr>
        <w:t>Понятие о декоративно-прикладном творчестве. Технологии художественной обработки текстильных материалов: лоскутное шитьё, вышивка</w:t>
      </w:r>
    </w:p>
    <w:p w14:paraId="7E79D0FF" w14:textId="77777777" w:rsidR="00416B7C" w:rsidRPr="00CC2F92" w:rsidRDefault="00416B7C" w:rsidP="00CC2F92">
      <w:pPr>
        <w:pStyle w:val="aff3"/>
        <w:rPr>
          <w:rFonts w:cs="Times New Roman"/>
          <w:sz w:val="24"/>
          <w:szCs w:val="24"/>
        </w:rPr>
      </w:pPr>
    </w:p>
    <w:p w14:paraId="2253C54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7. Технологии обработки пищевых продуктов.</w:t>
      </w:r>
    </w:p>
    <w:p w14:paraId="02C39AA6" w14:textId="77777777" w:rsidR="00416B7C" w:rsidRPr="00CC2F92" w:rsidRDefault="00416B7C" w:rsidP="00CC2F92">
      <w:pPr>
        <w:pStyle w:val="aff3"/>
        <w:rPr>
          <w:rFonts w:cs="Times New Roman"/>
          <w:sz w:val="24"/>
          <w:szCs w:val="24"/>
        </w:rPr>
      </w:pPr>
      <w:r w:rsidRPr="00CC2F92">
        <w:rPr>
          <w:rFonts w:cs="Times New Roman"/>
          <w:sz w:val="24"/>
          <w:szCs w:val="24"/>
        </w:rPr>
        <w:t xml:space="preserve">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w:t>
      </w:r>
      <w:r w:rsidRPr="00CC2F92">
        <w:rPr>
          <w:rFonts w:cs="Times New Roman"/>
          <w:sz w:val="24"/>
          <w:szCs w:val="24"/>
        </w:rPr>
        <w:lastRenderedPageBreak/>
        <w:t xml:space="preserve">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 </w:t>
      </w:r>
    </w:p>
    <w:p w14:paraId="251076B9" w14:textId="77777777" w:rsidR="00416B7C" w:rsidRPr="00CC2F92" w:rsidRDefault="00416B7C" w:rsidP="00CC2F92">
      <w:pPr>
        <w:pStyle w:val="aff3"/>
        <w:rPr>
          <w:rFonts w:cs="Times New Roman"/>
          <w:sz w:val="24"/>
          <w:szCs w:val="24"/>
        </w:rPr>
      </w:pPr>
      <w:r w:rsidRPr="00CC2F92">
        <w:rPr>
          <w:rFonts w:cs="Times New Roman"/>
          <w:sz w:val="24"/>
          <w:szCs w:val="24"/>
        </w:rPr>
        <w:t>Приготовление пищи в походных условиях. Утилизация бытовых и пищевых отходов в походных условиях.</w:t>
      </w:r>
    </w:p>
    <w:p w14:paraId="03A75554"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 </w:t>
      </w:r>
    </w:p>
    <w:p w14:paraId="458131E2" w14:textId="77777777" w:rsidR="00416B7C" w:rsidRPr="00CC2F92" w:rsidRDefault="00416B7C" w:rsidP="00CC2F92">
      <w:pPr>
        <w:pStyle w:val="aff3"/>
        <w:rPr>
          <w:rFonts w:cs="Times New Roman"/>
          <w:sz w:val="24"/>
          <w:szCs w:val="24"/>
        </w:rPr>
      </w:pPr>
      <w:r w:rsidRPr="00CC2F92">
        <w:rPr>
          <w:rFonts w:cs="Times New Roman"/>
          <w:sz w:val="24"/>
          <w:szCs w:val="24"/>
        </w:rPr>
        <w:t>7—9 классы</w:t>
      </w:r>
    </w:p>
    <w:p w14:paraId="0863980D"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Раздел 8. Моделирование как основа познания и практической деятельности. </w:t>
      </w:r>
    </w:p>
    <w:p w14:paraId="6FCCE23E"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 </w:t>
      </w:r>
    </w:p>
    <w:p w14:paraId="22105538"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Модели человеческой деятельности. Алгоритмы и технологии как модели. </w:t>
      </w:r>
    </w:p>
    <w:p w14:paraId="67A20003" w14:textId="77777777" w:rsidR="00416B7C" w:rsidRPr="00CC2F92" w:rsidRDefault="00416B7C" w:rsidP="00CC2F92">
      <w:pPr>
        <w:pStyle w:val="aff3"/>
        <w:rPr>
          <w:rFonts w:cs="Times New Roman"/>
          <w:sz w:val="24"/>
          <w:szCs w:val="24"/>
        </w:rPr>
      </w:pPr>
    </w:p>
    <w:p w14:paraId="4CE7558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9. Машины и их модели.</w:t>
      </w:r>
      <w:r w:rsidRPr="00CC2F92">
        <w:rPr>
          <w:rFonts w:cs="Times New Roman"/>
          <w:sz w:val="24"/>
          <w:szCs w:val="24"/>
        </w:rPr>
        <w:t xml:space="preserve"> </w:t>
      </w:r>
    </w:p>
    <w:p w14:paraId="61C9A942" w14:textId="77777777" w:rsidR="00416B7C" w:rsidRPr="00CC2F92" w:rsidRDefault="00416B7C" w:rsidP="00CC2F92">
      <w:pPr>
        <w:pStyle w:val="aff3"/>
        <w:rPr>
          <w:rFonts w:cs="Times New Roman"/>
          <w:sz w:val="24"/>
          <w:szCs w:val="24"/>
        </w:rPr>
      </w:pPr>
      <w:r w:rsidRPr="00CC2F92">
        <w:rPr>
          <w:rFonts w:cs="Times New Roman"/>
          <w:sz w:val="24"/>
          <w:szCs w:val="24"/>
        </w:rPr>
        <w:t xml:space="preserve">Как устроены машины. </w:t>
      </w:r>
    </w:p>
    <w:p w14:paraId="106F3B2C" w14:textId="77777777" w:rsidR="00416B7C" w:rsidRPr="00CC2F92" w:rsidRDefault="00416B7C" w:rsidP="00CC2F92">
      <w:pPr>
        <w:pStyle w:val="aff3"/>
        <w:rPr>
          <w:rFonts w:cs="Times New Roman"/>
          <w:sz w:val="24"/>
          <w:szCs w:val="24"/>
        </w:rPr>
      </w:pPr>
      <w:r w:rsidRPr="00CC2F92">
        <w:rPr>
          <w:rFonts w:cs="Times New Roman"/>
          <w:sz w:val="24"/>
          <w:szCs w:val="24"/>
        </w:rPr>
        <w:t xml:space="preserve">Конструирование машин. Действия при сборке модели машины при помощи деталей конструктора. </w:t>
      </w:r>
    </w:p>
    <w:p w14:paraId="163DB392"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Простейшие механизмы как базовые элементы многообразия механизмов. </w:t>
      </w:r>
    </w:p>
    <w:p w14:paraId="581E9E70" w14:textId="77777777" w:rsidR="00416B7C" w:rsidRPr="00CC2F92" w:rsidRDefault="00416B7C" w:rsidP="00CC2F92">
      <w:pPr>
        <w:pStyle w:val="aff3"/>
        <w:rPr>
          <w:rFonts w:cs="Times New Roman"/>
          <w:sz w:val="24"/>
          <w:szCs w:val="24"/>
        </w:rPr>
      </w:pPr>
      <w:r w:rsidRPr="00CC2F92">
        <w:rPr>
          <w:rFonts w:cs="Times New Roman"/>
          <w:sz w:val="24"/>
          <w:szCs w:val="24"/>
        </w:rPr>
        <w:t xml:space="preserve">Физические законы, реализованные в простейших механизмах. </w:t>
      </w:r>
    </w:p>
    <w:p w14:paraId="29B10395" w14:textId="77777777" w:rsidR="00416B7C" w:rsidRPr="00CC2F92" w:rsidRDefault="00416B7C" w:rsidP="00CC2F92">
      <w:pPr>
        <w:pStyle w:val="aff3"/>
        <w:rPr>
          <w:rFonts w:cs="Times New Roman"/>
          <w:sz w:val="24"/>
          <w:szCs w:val="24"/>
        </w:rPr>
      </w:pPr>
      <w:r w:rsidRPr="00CC2F92">
        <w:rPr>
          <w:rFonts w:cs="Times New Roman"/>
          <w:sz w:val="24"/>
          <w:szCs w:val="24"/>
        </w:rPr>
        <w:t xml:space="preserve">Модели механизмов и эксперименты с этими механизмами. </w:t>
      </w:r>
    </w:p>
    <w:p w14:paraId="06E33D41" w14:textId="77777777" w:rsidR="00416B7C" w:rsidRPr="00CC2F92" w:rsidRDefault="00416B7C" w:rsidP="00CC2F92">
      <w:pPr>
        <w:pStyle w:val="aff3"/>
        <w:rPr>
          <w:rFonts w:cs="Times New Roman"/>
          <w:sz w:val="24"/>
          <w:szCs w:val="24"/>
        </w:rPr>
      </w:pPr>
    </w:p>
    <w:p w14:paraId="56B19D16"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Раздел 10. Традиционные производства и технологии. </w:t>
      </w:r>
    </w:p>
    <w:p w14:paraId="76E430DA" w14:textId="77777777" w:rsidR="00416B7C" w:rsidRPr="00CC2F92" w:rsidRDefault="00416B7C" w:rsidP="00CC2F92">
      <w:pPr>
        <w:pStyle w:val="aff3"/>
        <w:rPr>
          <w:rFonts w:cs="Times New Roman"/>
          <w:sz w:val="24"/>
          <w:szCs w:val="24"/>
        </w:rPr>
      </w:pPr>
      <w:r w:rsidRPr="00CC2F92">
        <w:rPr>
          <w:rFonts w:cs="Times New Roman"/>
          <w:sz w:val="24"/>
          <w:szCs w:val="24"/>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14:paraId="2B330F90" w14:textId="77777777" w:rsidR="00416B7C" w:rsidRPr="00CC2F92" w:rsidRDefault="00416B7C" w:rsidP="00CC2F92">
      <w:pPr>
        <w:pStyle w:val="aff3"/>
        <w:rPr>
          <w:rFonts w:cs="Times New Roman"/>
          <w:sz w:val="24"/>
          <w:szCs w:val="24"/>
        </w:rPr>
      </w:pPr>
      <w:r w:rsidRPr="00CC2F92">
        <w:rPr>
          <w:rFonts w:cs="Times New Roman"/>
          <w:sz w:val="24"/>
          <w:szCs w:val="24"/>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14:paraId="60E8BE3C"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14:paraId="5BD6E31B" w14:textId="77777777" w:rsidR="00416B7C" w:rsidRPr="00CC2F92" w:rsidRDefault="00416B7C" w:rsidP="00CC2F92">
      <w:pPr>
        <w:pStyle w:val="aff3"/>
        <w:rPr>
          <w:rFonts w:cs="Times New Roman"/>
          <w:sz w:val="24"/>
          <w:szCs w:val="24"/>
        </w:rPr>
      </w:pPr>
      <w:r w:rsidRPr="00CC2F92">
        <w:rPr>
          <w:rFonts w:cs="Times New Roman"/>
          <w:sz w:val="24"/>
          <w:szCs w:val="24"/>
        </w:rPr>
        <w:t xml:space="preserve">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 </w:t>
      </w:r>
    </w:p>
    <w:p w14:paraId="5DD35E72"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14:paraId="10DB1AE0" w14:textId="77777777" w:rsidR="00416B7C" w:rsidRPr="00CC2F92" w:rsidRDefault="00416B7C" w:rsidP="00CC2F92">
      <w:pPr>
        <w:pStyle w:val="aff3"/>
        <w:rPr>
          <w:rFonts w:cs="Times New Roman"/>
          <w:sz w:val="24"/>
          <w:szCs w:val="24"/>
        </w:rPr>
      </w:pPr>
    </w:p>
    <w:p w14:paraId="40A2C69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11. Технологии в когнитивной сфере.</w:t>
      </w:r>
      <w:r w:rsidRPr="00CC2F92">
        <w:rPr>
          <w:rFonts w:cs="Times New Roman"/>
          <w:sz w:val="24"/>
          <w:szCs w:val="24"/>
        </w:rPr>
        <w:t xml:space="preserve"> </w:t>
      </w:r>
    </w:p>
    <w:p w14:paraId="3FA93FB6" w14:textId="77777777" w:rsidR="00416B7C" w:rsidRPr="00CC2F92" w:rsidRDefault="00416B7C" w:rsidP="00CC2F92">
      <w:pPr>
        <w:pStyle w:val="aff3"/>
        <w:rPr>
          <w:rFonts w:cs="Times New Roman"/>
          <w:sz w:val="24"/>
          <w:szCs w:val="24"/>
        </w:rPr>
      </w:pPr>
      <w:r w:rsidRPr="00CC2F92">
        <w:rPr>
          <w:rFonts w:cs="Times New Roman"/>
          <w:sz w:val="24"/>
          <w:szCs w:val="24"/>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14:paraId="5AFDED13"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 </w:t>
      </w:r>
    </w:p>
    <w:p w14:paraId="5A7CE870"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 </w:t>
      </w:r>
    </w:p>
    <w:p w14:paraId="04EDF82B" w14:textId="77777777" w:rsidR="00416B7C" w:rsidRPr="00CC2F92" w:rsidRDefault="00416B7C" w:rsidP="00CC2F92">
      <w:pPr>
        <w:pStyle w:val="aff3"/>
        <w:rPr>
          <w:rFonts w:cs="Times New Roman"/>
          <w:sz w:val="24"/>
          <w:szCs w:val="24"/>
        </w:rPr>
      </w:pPr>
    </w:p>
    <w:p w14:paraId="3856372E"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12. Технологии и человек.</w:t>
      </w:r>
      <w:r w:rsidRPr="00CC2F92">
        <w:rPr>
          <w:rFonts w:cs="Times New Roman"/>
          <w:sz w:val="24"/>
          <w:szCs w:val="24"/>
        </w:rPr>
        <w:t xml:space="preserve"> </w:t>
      </w:r>
    </w:p>
    <w:p w14:paraId="5E8FA3F8"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 </w:t>
      </w:r>
    </w:p>
    <w:p w14:paraId="47924D24" w14:textId="77777777" w:rsidR="00416B7C" w:rsidRPr="00CC2F92" w:rsidRDefault="00416B7C" w:rsidP="00CC2F92">
      <w:pPr>
        <w:pStyle w:val="aff3"/>
        <w:rPr>
          <w:rFonts w:cs="Times New Roman"/>
          <w:sz w:val="24"/>
          <w:szCs w:val="24"/>
        </w:rPr>
      </w:pPr>
    </w:p>
    <w:p w14:paraId="52A63512" w14:textId="77777777" w:rsidR="00416B7C" w:rsidRPr="00CC2F92" w:rsidRDefault="00416B7C" w:rsidP="00CC2F92">
      <w:pPr>
        <w:pStyle w:val="aff3"/>
        <w:rPr>
          <w:rFonts w:cs="Times New Roman"/>
          <w:sz w:val="24"/>
          <w:szCs w:val="24"/>
        </w:rPr>
      </w:pPr>
      <w:r w:rsidRPr="00CC2F92">
        <w:rPr>
          <w:rFonts w:cs="Times New Roman"/>
          <w:sz w:val="24"/>
          <w:szCs w:val="24"/>
        </w:rPr>
        <w:t>Вариативные модули</w:t>
      </w:r>
    </w:p>
    <w:p w14:paraId="4D4EC8F5" w14:textId="77777777" w:rsidR="00416B7C" w:rsidRPr="00CC2F92" w:rsidRDefault="00416B7C" w:rsidP="00CC2F92">
      <w:pPr>
        <w:pStyle w:val="aff3"/>
        <w:rPr>
          <w:rFonts w:cs="Times New Roman"/>
          <w:sz w:val="24"/>
          <w:szCs w:val="24"/>
        </w:rPr>
      </w:pPr>
      <w:r w:rsidRPr="00CC2F92">
        <w:rPr>
          <w:rFonts w:cs="Times New Roman"/>
          <w:sz w:val="24"/>
          <w:szCs w:val="24"/>
        </w:rPr>
        <w:t>Модуль «Робототехника»</w:t>
      </w:r>
    </w:p>
    <w:p w14:paraId="62803B8A" w14:textId="77777777" w:rsidR="00416B7C" w:rsidRPr="00CC2F92" w:rsidRDefault="00416B7C" w:rsidP="00CC2F92">
      <w:pPr>
        <w:pStyle w:val="aff3"/>
        <w:rPr>
          <w:rFonts w:cs="Times New Roman"/>
          <w:sz w:val="24"/>
          <w:szCs w:val="24"/>
        </w:rPr>
      </w:pPr>
      <w:r w:rsidRPr="00CC2F92">
        <w:rPr>
          <w:rFonts w:cs="Times New Roman"/>
          <w:sz w:val="24"/>
          <w:szCs w:val="24"/>
        </w:rPr>
        <w:t>5—9 классы</w:t>
      </w:r>
    </w:p>
    <w:p w14:paraId="6C79037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Алгоритмы и исполнители. Роботы как исполнители.</w:t>
      </w:r>
    </w:p>
    <w:p w14:paraId="79878A87" w14:textId="77777777" w:rsidR="00416B7C" w:rsidRPr="00CC2F92" w:rsidRDefault="00416B7C" w:rsidP="00CC2F92">
      <w:pPr>
        <w:pStyle w:val="aff3"/>
        <w:rPr>
          <w:rFonts w:cs="Times New Roman"/>
          <w:sz w:val="24"/>
          <w:szCs w:val="24"/>
        </w:rPr>
      </w:pPr>
      <w:r w:rsidRPr="00CC2F92">
        <w:rPr>
          <w:rFonts w:cs="Times New Roman"/>
          <w:sz w:val="24"/>
          <w:szCs w:val="24"/>
        </w:rPr>
        <w:t xml:space="preserve">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 </w:t>
      </w:r>
    </w:p>
    <w:p w14:paraId="5FDA5F31" w14:textId="77777777" w:rsidR="00416B7C" w:rsidRPr="00CC2F92" w:rsidRDefault="00416B7C" w:rsidP="00CC2F92">
      <w:pPr>
        <w:pStyle w:val="aff3"/>
        <w:rPr>
          <w:rFonts w:cs="Times New Roman"/>
          <w:sz w:val="24"/>
          <w:szCs w:val="24"/>
        </w:rPr>
      </w:pPr>
      <w:r w:rsidRPr="00CC2F92">
        <w:rPr>
          <w:rFonts w:cs="Times New Roman"/>
          <w:sz w:val="24"/>
          <w:szCs w:val="24"/>
        </w:rPr>
        <w:t>Компьютерный исполнитель. Робот. Система команд исполнителя.</w:t>
      </w:r>
    </w:p>
    <w:p w14:paraId="5782C845" w14:textId="77777777" w:rsidR="00416B7C" w:rsidRPr="00CC2F92" w:rsidRDefault="00416B7C" w:rsidP="00CC2F92">
      <w:pPr>
        <w:pStyle w:val="aff3"/>
        <w:rPr>
          <w:rFonts w:cs="Times New Roman"/>
          <w:sz w:val="24"/>
          <w:szCs w:val="24"/>
        </w:rPr>
      </w:pPr>
      <w:r w:rsidRPr="00CC2F92">
        <w:rPr>
          <w:rFonts w:cs="Times New Roman"/>
          <w:sz w:val="24"/>
          <w:szCs w:val="24"/>
        </w:rPr>
        <w:t xml:space="preserve">От роботов на экране компьютера к роботам-механизмам. </w:t>
      </w:r>
    </w:p>
    <w:p w14:paraId="4F49E75E" w14:textId="77777777" w:rsidR="00416B7C" w:rsidRPr="00CC2F92" w:rsidRDefault="00416B7C" w:rsidP="00CC2F92">
      <w:pPr>
        <w:pStyle w:val="aff3"/>
        <w:rPr>
          <w:rFonts w:cs="Times New Roman"/>
          <w:sz w:val="24"/>
          <w:szCs w:val="24"/>
        </w:rPr>
      </w:pPr>
      <w:r w:rsidRPr="00CC2F92">
        <w:rPr>
          <w:rFonts w:cs="Times New Roman"/>
          <w:sz w:val="24"/>
          <w:szCs w:val="24"/>
        </w:rPr>
        <w:t>Система команд механического робота. Управление механическим роботом.</w:t>
      </w:r>
    </w:p>
    <w:p w14:paraId="613DD4FE"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Робототехнические комплексы и их возможности. Знакомство с составом робототехнического конструктора. </w:t>
      </w:r>
    </w:p>
    <w:p w14:paraId="1C20F7EE" w14:textId="77777777" w:rsidR="00416B7C" w:rsidRPr="00CC2F92" w:rsidRDefault="00416B7C" w:rsidP="00CC2F92">
      <w:pPr>
        <w:pStyle w:val="aff3"/>
        <w:rPr>
          <w:rFonts w:cs="Times New Roman"/>
          <w:sz w:val="24"/>
          <w:szCs w:val="24"/>
        </w:rPr>
      </w:pPr>
    </w:p>
    <w:p w14:paraId="37D42F4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Роботы: конструирование и управление.</w:t>
      </w:r>
      <w:r w:rsidRPr="00CC2F92">
        <w:rPr>
          <w:rFonts w:cs="Times New Roman"/>
          <w:sz w:val="24"/>
          <w:szCs w:val="24"/>
        </w:rPr>
        <w:t xml:space="preserve"> </w:t>
      </w:r>
    </w:p>
    <w:p w14:paraId="62261A52" w14:textId="77777777" w:rsidR="00416B7C" w:rsidRPr="00CC2F92" w:rsidRDefault="00416B7C" w:rsidP="00CC2F92">
      <w:pPr>
        <w:pStyle w:val="aff3"/>
        <w:rPr>
          <w:rFonts w:cs="Times New Roman"/>
          <w:sz w:val="24"/>
          <w:szCs w:val="24"/>
        </w:rPr>
      </w:pPr>
      <w:r w:rsidRPr="00CC2F92">
        <w:rPr>
          <w:rFonts w:cs="Times New Roman"/>
          <w:sz w:val="24"/>
          <w:szCs w:val="24"/>
        </w:rPr>
        <w:t xml:space="preserve">Общее устройство робота. Механическая часть. Принцип программного управления. </w:t>
      </w:r>
    </w:p>
    <w:p w14:paraId="6ACC94BA" w14:textId="77777777" w:rsidR="00416B7C" w:rsidRPr="00CC2F92" w:rsidRDefault="00416B7C" w:rsidP="00CC2F92">
      <w:pPr>
        <w:pStyle w:val="aff3"/>
        <w:rPr>
          <w:rFonts w:cs="Times New Roman"/>
          <w:sz w:val="24"/>
          <w:szCs w:val="24"/>
        </w:rPr>
      </w:pPr>
      <w:r w:rsidRPr="00CC2F92">
        <w:rPr>
          <w:rFonts w:cs="Times New Roman"/>
          <w:sz w:val="24"/>
          <w:szCs w:val="24"/>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14:paraId="457294B6" w14:textId="77777777" w:rsidR="00416B7C" w:rsidRPr="00CC2F92" w:rsidRDefault="00416B7C" w:rsidP="00CC2F92">
      <w:pPr>
        <w:pStyle w:val="aff3"/>
        <w:rPr>
          <w:rFonts w:cs="Times New Roman"/>
          <w:sz w:val="24"/>
          <w:szCs w:val="24"/>
        </w:rPr>
      </w:pPr>
    </w:p>
    <w:p w14:paraId="57BFEEB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Роботы на производстве.</w:t>
      </w:r>
    </w:p>
    <w:p w14:paraId="7936ED0D" w14:textId="77777777" w:rsidR="00416B7C" w:rsidRPr="00CC2F92" w:rsidRDefault="00416B7C" w:rsidP="00CC2F92">
      <w:pPr>
        <w:pStyle w:val="aff3"/>
        <w:rPr>
          <w:rFonts w:cs="Times New Roman"/>
          <w:sz w:val="24"/>
          <w:szCs w:val="24"/>
        </w:rPr>
      </w:pPr>
      <w:r w:rsidRPr="00CC2F92">
        <w:rPr>
          <w:rFonts w:cs="Times New Roman"/>
          <w:sz w:val="24"/>
          <w:szCs w:val="24"/>
        </w:rPr>
        <w:t xml:space="preserve">Роботы-манипуляторы. Перемещение предмета. Лазерный гравёр. 3D-принтер. </w:t>
      </w:r>
    </w:p>
    <w:p w14:paraId="4B30F97E"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Производственные линии. Взаимодействие роботов. Понятие о производстве 4.0. Модели производственных линий. </w:t>
      </w:r>
    </w:p>
    <w:p w14:paraId="30E034A9"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Робототехнические проекты.</w:t>
      </w:r>
    </w:p>
    <w:p w14:paraId="245101BA"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14:paraId="52BBF73D"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Примеры роботов из различных областей. Их возможности и ограничения. </w:t>
      </w:r>
    </w:p>
    <w:p w14:paraId="1008C19F" w14:textId="77777777" w:rsidR="00416B7C" w:rsidRPr="00CC2F92" w:rsidRDefault="00416B7C" w:rsidP="00CC2F92">
      <w:pPr>
        <w:pStyle w:val="aff3"/>
        <w:rPr>
          <w:rFonts w:cs="Times New Roman"/>
          <w:sz w:val="24"/>
          <w:szCs w:val="24"/>
        </w:rPr>
      </w:pPr>
    </w:p>
    <w:p w14:paraId="3AF897C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5. От робототехники к искусственному интеллекту.</w:t>
      </w:r>
      <w:r w:rsidRPr="00CC2F92">
        <w:rPr>
          <w:rFonts w:cs="Times New Roman"/>
          <w:sz w:val="24"/>
          <w:szCs w:val="24"/>
        </w:rPr>
        <w:t xml:space="preserve"> </w:t>
      </w:r>
    </w:p>
    <w:p w14:paraId="6DE45F4C" w14:textId="77777777" w:rsidR="00416B7C" w:rsidRPr="00CC2F92" w:rsidRDefault="00416B7C" w:rsidP="00CC2F92">
      <w:pPr>
        <w:pStyle w:val="aff3"/>
        <w:rPr>
          <w:rFonts w:cs="Times New Roman"/>
          <w:sz w:val="24"/>
          <w:szCs w:val="24"/>
        </w:rPr>
      </w:pPr>
      <w:r w:rsidRPr="00CC2F92">
        <w:rPr>
          <w:rFonts w:cs="Times New Roman"/>
          <w:sz w:val="24"/>
          <w:szCs w:val="24"/>
        </w:rPr>
        <w:t xml:space="preserve">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 </w:t>
      </w:r>
    </w:p>
    <w:p w14:paraId="6D28DFEA" w14:textId="77777777" w:rsidR="00416B7C" w:rsidRPr="00CC2F92" w:rsidRDefault="00416B7C" w:rsidP="00CC2F92">
      <w:pPr>
        <w:pStyle w:val="aff3"/>
        <w:rPr>
          <w:rFonts w:cs="Times New Roman"/>
          <w:sz w:val="24"/>
          <w:szCs w:val="24"/>
        </w:rPr>
      </w:pPr>
      <w:r w:rsidRPr="00CC2F92">
        <w:rPr>
          <w:rFonts w:cs="Times New Roman"/>
          <w:sz w:val="24"/>
          <w:szCs w:val="24"/>
        </w:rPr>
        <w:t>Модуль «3D-моделирование, макетирование, прототипирование»</w:t>
      </w:r>
    </w:p>
    <w:p w14:paraId="54231735" w14:textId="77777777" w:rsidR="00416B7C" w:rsidRPr="00CC2F92" w:rsidRDefault="00416B7C" w:rsidP="00CC2F92">
      <w:pPr>
        <w:pStyle w:val="aff3"/>
        <w:rPr>
          <w:rFonts w:cs="Times New Roman"/>
          <w:sz w:val="24"/>
          <w:szCs w:val="24"/>
        </w:rPr>
      </w:pPr>
      <w:r w:rsidRPr="00CC2F92">
        <w:rPr>
          <w:rFonts w:cs="Times New Roman"/>
          <w:sz w:val="24"/>
          <w:szCs w:val="24"/>
        </w:rPr>
        <w:t>7—9 классы</w:t>
      </w:r>
    </w:p>
    <w:p w14:paraId="613E2830"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 xml:space="preserve">Раздел 1. Модели и технологии. </w:t>
      </w:r>
    </w:p>
    <w:p w14:paraId="2898B4C5" w14:textId="77777777" w:rsidR="00416B7C" w:rsidRPr="00CC2F92" w:rsidRDefault="00416B7C" w:rsidP="00CC2F92">
      <w:pPr>
        <w:pStyle w:val="aff3"/>
        <w:rPr>
          <w:rFonts w:cs="Times New Roman"/>
          <w:sz w:val="24"/>
          <w:szCs w:val="24"/>
        </w:rPr>
      </w:pPr>
      <w:r w:rsidRPr="00CC2F92">
        <w:rPr>
          <w:rFonts w:cs="Times New Roman"/>
          <w:sz w:val="24"/>
          <w:szCs w:val="24"/>
        </w:rPr>
        <w:t xml:space="preserve">Виды и свойства, назначение моделей. Адекватность модели моделируемому объекту и целям моделирования. </w:t>
      </w:r>
    </w:p>
    <w:p w14:paraId="055BC2A9" w14:textId="77777777" w:rsidR="00416B7C" w:rsidRPr="00CC2F92" w:rsidRDefault="00416B7C" w:rsidP="00CC2F92">
      <w:pPr>
        <w:pStyle w:val="aff3"/>
        <w:rPr>
          <w:rFonts w:cs="Times New Roman"/>
          <w:sz w:val="24"/>
          <w:szCs w:val="24"/>
        </w:rPr>
      </w:pPr>
    </w:p>
    <w:p w14:paraId="2C477FB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Визуальные модели.</w:t>
      </w:r>
      <w:r w:rsidRPr="00CC2F92">
        <w:rPr>
          <w:rFonts w:cs="Times New Roman"/>
          <w:sz w:val="24"/>
          <w:szCs w:val="24"/>
        </w:rPr>
        <w:t xml:space="preserve"> </w:t>
      </w:r>
    </w:p>
    <w:p w14:paraId="4DFC9E9F" w14:textId="77777777" w:rsidR="00416B7C" w:rsidRPr="00CC2F92" w:rsidRDefault="00416B7C" w:rsidP="00CC2F92">
      <w:pPr>
        <w:pStyle w:val="aff3"/>
        <w:rPr>
          <w:rFonts w:cs="Times New Roman"/>
          <w:sz w:val="24"/>
          <w:szCs w:val="24"/>
        </w:rPr>
      </w:pPr>
      <w:r w:rsidRPr="00CC2F92">
        <w:rPr>
          <w:rFonts w:cs="Times New Roman"/>
          <w:sz w:val="24"/>
          <w:szCs w:val="24"/>
        </w:rPr>
        <w:t>3D-моделирование как технология создания визуальных моделей.</w:t>
      </w:r>
    </w:p>
    <w:p w14:paraId="6F5E2A9A" w14:textId="77777777" w:rsidR="00416B7C" w:rsidRPr="00CC2F92" w:rsidRDefault="00416B7C" w:rsidP="00CC2F92">
      <w:pPr>
        <w:pStyle w:val="aff3"/>
        <w:rPr>
          <w:rFonts w:cs="Times New Roman"/>
          <w:sz w:val="24"/>
          <w:szCs w:val="24"/>
        </w:rPr>
      </w:pPr>
      <w:r w:rsidRPr="00CC2F92">
        <w:rPr>
          <w:rFonts w:cs="Times New Roman"/>
          <w:sz w:val="24"/>
          <w:szCs w:val="24"/>
        </w:rPr>
        <w:t>Графические примитивы в 3D-моделировании. Куб и кубоид. Шар и многогранник. Цилиндр, призма, пирамида.</w:t>
      </w:r>
    </w:p>
    <w:p w14:paraId="0A9544EB" w14:textId="77777777" w:rsidR="00416B7C" w:rsidRPr="00CC2F92" w:rsidRDefault="00416B7C" w:rsidP="00CC2F92">
      <w:pPr>
        <w:pStyle w:val="aff3"/>
        <w:rPr>
          <w:rFonts w:cs="Times New Roman"/>
          <w:sz w:val="24"/>
          <w:szCs w:val="24"/>
        </w:rPr>
      </w:pPr>
      <w:r w:rsidRPr="00CC2F92">
        <w:rPr>
          <w:rFonts w:cs="Times New Roman"/>
          <w:sz w:val="24"/>
          <w:szCs w:val="24"/>
        </w:rPr>
        <w:t>Операции над примитивами. Поворот тел в пространстве. Масштабирование тел. Вычитание, пересечение и объединение геометрических тел.</w:t>
      </w:r>
    </w:p>
    <w:p w14:paraId="1B819F4D" w14:textId="77777777" w:rsidR="00416B7C" w:rsidRPr="00CC2F92" w:rsidRDefault="00416B7C" w:rsidP="00CC2F92">
      <w:pPr>
        <w:pStyle w:val="aff3"/>
        <w:rPr>
          <w:rFonts w:cs="Times New Roman"/>
          <w:sz w:val="24"/>
          <w:szCs w:val="24"/>
        </w:rPr>
      </w:pPr>
      <w:r w:rsidRPr="00CC2F92">
        <w:rPr>
          <w:rFonts w:cs="Times New Roman"/>
          <w:sz w:val="24"/>
          <w:szCs w:val="24"/>
        </w:rPr>
        <w:t>Моделирование сложных объектов.</w:t>
      </w:r>
    </w:p>
    <w:p w14:paraId="56C8FBBA"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Рендеринг. Полигональная сетка. Диаграмма Вронского и её особенности. Триангуляция Делоне. Компьютерные программы, осуществляющие рендеринг (рендеры). </w:t>
      </w:r>
    </w:p>
    <w:p w14:paraId="776DF598" w14:textId="77777777" w:rsidR="00416B7C" w:rsidRPr="00CC2F92" w:rsidRDefault="00416B7C" w:rsidP="00CC2F92">
      <w:pPr>
        <w:pStyle w:val="aff3"/>
        <w:rPr>
          <w:rFonts w:cs="Times New Roman"/>
          <w:sz w:val="24"/>
          <w:szCs w:val="24"/>
        </w:rPr>
      </w:pPr>
      <w:r w:rsidRPr="00CC2F92">
        <w:rPr>
          <w:rFonts w:cs="Times New Roman"/>
          <w:sz w:val="24"/>
          <w:szCs w:val="24"/>
        </w:rPr>
        <w:t xml:space="preserve">3D-печать. Техника безопасности в 3D-печати. Аддитивные технологии. Экструдер и его устройство. Кинематика 3D-принтера. </w:t>
      </w:r>
    </w:p>
    <w:p w14:paraId="5073BF0E" w14:textId="77777777" w:rsidR="00416B7C" w:rsidRPr="00CC2F92" w:rsidRDefault="00416B7C" w:rsidP="00CC2F92">
      <w:pPr>
        <w:pStyle w:val="aff3"/>
        <w:rPr>
          <w:rFonts w:cs="Times New Roman"/>
          <w:sz w:val="24"/>
          <w:szCs w:val="24"/>
        </w:rPr>
      </w:pPr>
      <w:r w:rsidRPr="00CC2F92">
        <w:rPr>
          <w:rFonts w:cs="Times New Roman"/>
          <w:sz w:val="24"/>
          <w:szCs w:val="24"/>
        </w:rPr>
        <w:t>Характеристики материалов для 3D-принтера. Основные настройки для выполнения печати на 3D-принтере. Подготовка к печати. Печать 3D-модели.</w:t>
      </w:r>
    </w:p>
    <w:p w14:paraId="0375593A" w14:textId="77777777" w:rsidR="00416B7C" w:rsidRPr="00CC2F92" w:rsidRDefault="00416B7C" w:rsidP="00CC2F92">
      <w:pPr>
        <w:pStyle w:val="aff3"/>
        <w:rPr>
          <w:rFonts w:cs="Times New Roman"/>
          <w:sz w:val="24"/>
          <w:szCs w:val="24"/>
        </w:rPr>
      </w:pPr>
      <w:r w:rsidRPr="00CC2F92">
        <w:rPr>
          <w:rFonts w:cs="Times New Roman"/>
          <w:sz w:val="24"/>
          <w:szCs w:val="24"/>
        </w:rPr>
        <w:t>Профессии, связанные с 3D-печатью.</w:t>
      </w:r>
    </w:p>
    <w:p w14:paraId="47ECB114" w14:textId="77777777" w:rsidR="00416B7C" w:rsidRPr="00CC2F92" w:rsidRDefault="00416B7C" w:rsidP="00CC2F92">
      <w:pPr>
        <w:pStyle w:val="aff3"/>
        <w:rPr>
          <w:rFonts w:cs="Times New Roman"/>
          <w:sz w:val="24"/>
          <w:szCs w:val="24"/>
        </w:rPr>
      </w:pPr>
    </w:p>
    <w:p w14:paraId="5E523025"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Раздел 3. Создание макетов с помощью программных средств.</w:t>
      </w:r>
      <w:r w:rsidRPr="00CC2F92">
        <w:rPr>
          <w:rFonts w:cs="Times New Roman"/>
          <w:spacing w:val="-2"/>
          <w:sz w:val="24"/>
          <w:szCs w:val="24"/>
        </w:rPr>
        <w:t xml:space="preserve"> </w:t>
      </w:r>
    </w:p>
    <w:p w14:paraId="120DDA27" w14:textId="77777777" w:rsidR="00416B7C" w:rsidRPr="00CC2F92" w:rsidRDefault="00416B7C" w:rsidP="00CC2F92">
      <w:pPr>
        <w:pStyle w:val="aff3"/>
        <w:rPr>
          <w:rFonts w:cs="Times New Roman"/>
          <w:sz w:val="24"/>
          <w:szCs w:val="24"/>
        </w:rPr>
      </w:pPr>
      <w:r w:rsidRPr="00CC2F92">
        <w:rPr>
          <w:rFonts w:cs="Times New Roman"/>
          <w:sz w:val="24"/>
          <w:szCs w:val="24"/>
        </w:rPr>
        <w:t>Компоненты технологии макетирования: выполнение развёртки, сборка деталей макета. Разработка графической документации.</w:t>
      </w:r>
    </w:p>
    <w:p w14:paraId="3876D46C"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Технология создания и исследования прототипов.</w:t>
      </w:r>
      <w:r w:rsidRPr="00CC2F92">
        <w:rPr>
          <w:rFonts w:cs="Times New Roman"/>
          <w:sz w:val="24"/>
          <w:szCs w:val="24"/>
        </w:rPr>
        <w:t xml:space="preserve"> </w:t>
      </w:r>
    </w:p>
    <w:p w14:paraId="41C00D4C"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Создание прототипа. Исследование прототипа. Перенос выявленных свойств прототипа на реальные объекты. </w:t>
      </w:r>
    </w:p>
    <w:p w14:paraId="7FCB032F" w14:textId="77777777" w:rsidR="00416B7C" w:rsidRPr="00CC2F92" w:rsidRDefault="00416B7C" w:rsidP="00CC2F92">
      <w:pPr>
        <w:pStyle w:val="aff3"/>
        <w:rPr>
          <w:rFonts w:cs="Times New Roman"/>
          <w:sz w:val="24"/>
          <w:szCs w:val="24"/>
        </w:rPr>
      </w:pPr>
      <w:r w:rsidRPr="00CC2F92">
        <w:rPr>
          <w:rFonts w:cs="Times New Roman"/>
          <w:sz w:val="24"/>
          <w:szCs w:val="24"/>
        </w:rPr>
        <w:t>Модуль «Компьютерная графика. Черчение»</w:t>
      </w:r>
    </w:p>
    <w:p w14:paraId="2A461577" w14:textId="77777777" w:rsidR="00416B7C" w:rsidRPr="00CC2F92" w:rsidRDefault="00416B7C" w:rsidP="00CC2F92">
      <w:pPr>
        <w:pStyle w:val="aff3"/>
        <w:rPr>
          <w:rFonts w:cs="Times New Roman"/>
          <w:sz w:val="24"/>
          <w:szCs w:val="24"/>
        </w:rPr>
      </w:pPr>
      <w:r w:rsidRPr="00CC2F92">
        <w:rPr>
          <w:rFonts w:cs="Times New Roman"/>
          <w:sz w:val="24"/>
          <w:szCs w:val="24"/>
        </w:rPr>
        <w:t>8—9 классы</w:t>
      </w:r>
    </w:p>
    <w:p w14:paraId="5DB24594"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Модели и их свойства.</w:t>
      </w:r>
      <w:r w:rsidRPr="00CC2F92">
        <w:rPr>
          <w:rFonts w:cs="Times New Roman"/>
          <w:sz w:val="24"/>
          <w:szCs w:val="24"/>
        </w:rPr>
        <w:t xml:space="preserve"> </w:t>
      </w:r>
    </w:p>
    <w:p w14:paraId="1B242652" w14:textId="77777777" w:rsidR="00416B7C" w:rsidRPr="00CC2F92" w:rsidRDefault="00416B7C" w:rsidP="00CC2F92">
      <w:pPr>
        <w:pStyle w:val="aff3"/>
        <w:rPr>
          <w:rFonts w:cs="Times New Roman"/>
          <w:sz w:val="24"/>
          <w:szCs w:val="24"/>
        </w:rPr>
      </w:pPr>
      <w:r w:rsidRPr="00CC2F92">
        <w:rPr>
          <w:rFonts w:cs="Times New Roman"/>
          <w:sz w:val="24"/>
          <w:szCs w:val="24"/>
        </w:rPr>
        <w:t>Понятие графической модели.</w:t>
      </w:r>
    </w:p>
    <w:p w14:paraId="54DECC50" w14:textId="77777777" w:rsidR="00416B7C" w:rsidRPr="00CC2F92" w:rsidRDefault="00416B7C" w:rsidP="00CC2F92">
      <w:pPr>
        <w:pStyle w:val="aff3"/>
        <w:rPr>
          <w:rFonts w:cs="Times New Roman"/>
          <w:sz w:val="24"/>
          <w:szCs w:val="24"/>
        </w:rPr>
      </w:pPr>
      <w:r w:rsidRPr="00CC2F92">
        <w:rPr>
          <w:rFonts w:cs="Times New Roman"/>
          <w:sz w:val="24"/>
          <w:szCs w:val="24"/>
        </w:rPr>
        <w:t xml:space="preserve">Математические, физические и информационные модели. Графические модели. Виды графических моделей. Количественная и качественная оценка модели. </w:t>
      </w:r>
    </w:p>
    <w:p w14:paraId="0250FF92" w14:textId="77777777" w:rsidR="00416B7C" w:rsidRPr="00CC2F92" w:rsidRDefault="00416B7C" w:rsidP="00CC2F92">
      <w:pPr>
        <w:pStyle w:val="aff3"/>
        <w:rPr>
          <w:rFonts w:cs="Times New Roman"/>
          <w:sz w:val="24"/>
          <w:szCs w:val="24"/>
        </w:rPr>
      </w:pPr>
    </w:p>
    <w:p w14:paraId="786923BB"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Черчение как технология создания графической модели инженерного объекта.</w:t>
      </w:r>
      <w:r w:rsidRPr="00CC2F92">
        <w:rPr>
          <w:rFonts w:cs="Times New Roman"/>
          <w:sz w:val="24"/>
          <w:szCs w:val="24"/>
        </w:rPr>
        <w:t xml:space="preserve"> </w:t>
      </w:r>
    </w:p>
    <w:p w14:paraId="748CB6C4" w14:textId="77777777" w:rsidR="00416B7C" w:rsidRPr="00CC2F92" w:rsidRDefault="00416B7C" w:rsidP="00CC2F92">
      <w:pPr>
        <w:pStyle w:val="aff3"/>
        <w:rPr>
          <w:rFonts w:cs="Times New Roman"/>
          <w:sz w:val="24"/>
          <w:szCs w:val="24"/>
        </w:rPr>
      </w:pPr>
      <w:r w:rsidRPr="00CC2F92">
        <w:rPr>
          <w:rFonts w:cs="Times New Roman"/>
          <w:sz w:val="24"/>
          <w:szCs w:val="24"/>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14:paraId="554C7B75" w14:textId="77777777" w:rsidR="00416B7C" w:rsidRPr="00CC2F92" w:rsidRDefault="00416B7C" w:rsidP="00CC2F92">
      <w:pPr>
        <w:pStyle w:val="aff3"/>
        <w:rPr>
          <w:rFonts w:cs="Times New Roman"/>
          <w:sz w:val="24"/>
          <w:szCs w:val="24"/>
        </w:rPr>
      </w:pPr>
      <w:r w:rsidRPr="00CC2F92">
        <w:rPr>
          <w:rFonts w:cs="Times New Roman"/>
          <w:sz w:val="24"/>
          <w:szCs w:val="24"/>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14:paraId="722913E3" w14:textId="77777777" w:rsidR="00416B7C" w:rsidRPr="00CC2F92" w:rsidRDefault="00416B7C" w:rsidP="00CC2F92">
      <w:pPr>
        <w:pStyle w:val="aff3"/>
        <w:rPr>
          <w:rFonts w:cs="Times New Roman"/>
          <w:sz w:val="24"/>
          <w:szCs w:val="24"/>
        </w:rPr>
      </w:pPr>
      <w:r w:rsidRPr="00CC2F92">
        <w:rPr>
          <w:rFonts w:cs="Times New Roman"/>
          <w:sz w:val="24"/>
          <w:szCs w:val="24"/>
        </w:rPr>
        <w:t>Практическая деятельность по созданию чертежей.</w:t>
      </w:r>
    </w:p>
    <w:p w14:paraId="2CECEA3F" w14:textId="77777777" w:rsidR="00416B7C" w:rsidRPr="00CC2F92" w:rsidRDefault="00416B7C" w:rsidP="00CC2F92">
      <w:pPr>
        <w:pStyle w:val="aff3"/>
        <w:rPr>
          <w:rFonts w:cs="Times New Roman"/>
          <w:sz w:val="24"/>
          <w:szCs w:val="24"/>
        </w:rPr>
      </w:pPr>
    </w:p>
    <w:p w14:paraId="17E33341"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Технология создания чертежей в программных средах.</w:t>
      </w:r>
    </w:p>
    <w:p w14:paraId="0231F93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14:paraId="52327A16" w14:textId="77777777" w:rsidR="00416B7C" w:rsidRPr="00CC2F92" w:rsidRDefault="00416B7C" w:rsidP="00CC2F92">
      <w:pPr>
        <w:pStyle w:val="aff3"/>
        <w:rPr>
          <w:rFonts w:cs="Times New Roman"/>
          <w:sz w:val="24"/>
          <w:szCs w:val="24"/>
        </w:rPr>
      </w:pPr>
      <w:r w:rsidRPr="00CC2F92">
        <w:rPr>
          <w:rFonts w:cs="Times New Roman"/>
          <w:sz w:val="24"/>
          <w:szCs w:val="24"/>
        </w:rPr>
        <w:t xml:space="preserve">Изделия и их модели. Анализ формы объекта и синтез модели. План создания 3D-модели. </w:t>
      </w:r>
    </w:p>
    <w:p w14:paraId="7582864B"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Интерфейс окна «Деталь». Дерево модели. Система 3D-координат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14:paraId="2B66D618" w14:textId="77777777" w:rsidR="00416B7C" w:rsidRPr="00CC2F92" w:rsidRDefault="00416B7C" w:rsidP="00CC2F92">
      <w:pPr>
        <w:pStyle w:val="aff3"/>
        <w:rPr>
          <w:rFonts w:cs="Times New Roman"/>
          <w:sz w:val="24"/>
          <w:szCs w:val="24"/>
        </w:rPr>
      </w:pPr>
      <w:r w:rsidRPr="00CC2F92">
        <w:rPr>
          <w:rFonts w:cs="Times New Roman"/>
          <w:sz w:val="24"/>
          <w:szCs w:val="24"/>
        </w:rPr>
        <w:t>Создание моделей по различным заданиям: по чертежу; по описанию и размерам; по образцу, с натуры.</w:t>
      </w:r>
    </w:p>
    <w:p w14:paraId="23303176" w14:textId="77777777" w:rsidR="00416B7C" w:rsidRPr="00CC2F92" w:rsidRDefault="00416B7C" w:rsidP="00CC2F92">
      <w:pPr>
        <w:pStyle w:val="aff3"/>
        <w:rPr>
          <w:rFonts w:cs="Times New Roman"/>
          <w:sz w:val="24"/>
          <w:szCs w:val="24"/>
        </w:rPr>
      </w:pPr>
    </w:p>
    <w:p w14:paraId="0AE62E13"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4. Разработка проекта инженерного объекта.</w:t>
      </w:r>
      <w:r w:rsidRPr="00CC2F92">
        <w:rPr>
          <w:rFonts w:cs="Times New Roman"/>
          <w:sz w:val="24"/>
          <w:szCs w:val="24"/>
        </w:rPr>
        <w:t xml:space="preserve"> </w:t>
      </w:r>
    </w:p>
    <w:p w14:paraId="3B8236D7" w14:textId="77777777" w:rsidR="00416B7C" w:rsidRPr="00CC2F92" w:rsidRDefault="00416B7C" w:rsidP="00CC2F92">
      <w:pPr>
        <w:pStyle w:val="aff3"/>
        <w:rPr>
          <w:rFonts w:cs="Times New Roman"/>
          <w:sz w:val="24"/>
          <w:szCs w:val="24"/>
        </w:rPr>
      </w:pPr>
      <w:r w:rsidRPr="00CC2F92">
        <w:rPr>
          <w:rFonts w:cs="Times New Roman"/>
          <w:sz w:val="24"/>
          <w:szCs w:val="24"/>
        </w:rPr>
        <w:t xml:space="preserve">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 </w:t>
      </w:r>
    </w:p>
    <w:p w14:paraId="0D7EA8D4" w14:textId="77777777" w:rsidR="00416B7C" w:rsidRPr="00CC2F92" w:rsidRDefault="00416B7C" w:rsidP="00CC2F92">
      <w:pPr>
        <w:pStyle w:val="aff3"/>
        <w:rPr>
          <w:rFonts w:cs="Times New Roman"/>
          <w:sz w:val="24"/>
          <w:szCs w:val="24"/>
        </w:rPr>
      </w:pPr>
      <w:r w:rsidRPr="00CC2F92">
        <w:rPr>
          <w:rFonts w:cs="Times New Roman"/>
          <w:sz w:val="24"/>
          <w:szCs w:val="24"/>
        </w:rPr>
        <w:t>Модуль «Автоматизированные системы»</w:t>
      </w:r>
    </w:p>
    <w:p w14:paraId="4F1F94DF" w14:textId="77777777" w:rsidR="00416B7C" w:rsidRPr="00CC2F92" w:rsidRDefault="00416B7C" w:rsidP="00CC2F92">
      <w:pPr>
        <w:pStyle w:val="aff3"/>
        <w:rPr>
          <w:rFonts w:cs="Times New Roman"/>
          <w:sz w:val="24"/>
          <w:szCs w:val="24"/>
        </w:rPr>
      </w:pPr>
      <w:r w:rsidRPr="00CC2F92">
        <w:rPr>
          <w:rFonts w:cs="Times New Roman"/>
          <w:sz w:val="24"/>
          <w:szCs w:val="24"/>
        </w:rPr>
        <w:t>8—9 классы</w:t>
      </w:r>
    </w:p>
    <w:p w14:paraId="099F1046"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Управление. Общие представления</w:t>
      </w:r>
      <w:r w:rsidRPr="00CC2F92">
        <w:rPr>
          <w:rFonts w:cs="Times New Roman"/>
          <w:sz w:val="24"/>
          <w:szCs w:val="24"/>
        </w:rPr>
        <w:t xml:space="preserve">. </w:t>
      </w:r>
    </w:p>
    <w:p w14:paraId="363FF811" w14:textId="77777777" w:rsidR="00416B7C" w:rsidRPr="00CC2F92" w:rsidRDefault="00416B7C" w:rsidP="00CC2F92">
      <w:pPr>
        <w:pStyle w:val="aff3"/>
        <w:rPr>
          <w:rFonts w:cs="Times New Roman"/>
          <w:sz w:val="24"/>
          <w:szCs w:val="24"/>
        </w:rPr>
      </w:pPr>
      <w:r w:rsidRPr="00CC2F92">
        <w:rPr>
          <w:rFonts w:cs="Times New Roman"/>
          <w:sz w:val="24"/>
          <w:szCs w:val="24"/>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14:paraId="4F1C6537" w14:textId="77777777" w:rsidR="00416B7C" w:rsidRPr="00CC2F92" w:rsidRDefault="00416B7C" w:rsidP="00CC2F92">
      <w:pPr>
        <w:pStyle w:val="aff3"/>
        <w:rPr>
          <w:rFonts w:cs="Times New Roman"/>
          <w:sz w:val="24"/>
          <w:szCs w:val="24"/>
        </w:rPr>
      </w:pPr>
    </w:p>
    <w:p w14:paraId="0F63BBEF"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2. Управление техническими системами.</w:t>
      </w:r>
      <w:r w:rsidRPr="00CC2F92">
        <w:rPr>
          <w:rFonts w:cs="Times New Roman"/>
          <w:sz w:val="24"/>
          <w:szCs w:val="24"/>
        </w:rPr>
        <w:t xml:space="preserve"> </w:t>
      </w:r>
    </w:p>
    <w:p w14:paraId="002D8836"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Механические устройства обратной связи. Регулятор Уатта. </w:t>
      </w:r>
    </w:p>
    <w:p w14:paraId="6DCF1E8F"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 xml:space="preserve">Понятие системы. Замкнутые и открытые системы. Системы с положительной и отрицательной обратной связью. Примеры. </w:t>
      </w:r>
    </w:p>
    <w:p w14:paraId="3DD454D4" w14:textId="77777777" w:rsidR="00416B7C" w:rsidRPr="00CC2F92" w:rsidRDefault="00416B7C" w:rsidP="00CC2F92">
      <w:pPr>
        <w:pStyle w:val="aff3"/>
        <w:rPr>
          <w:rFonts w:cs="Times New Roman"/>
          <w:sz w:val="24"/>
          <w:szCs w:val="24"/>
        </w:rPr>
      </w:pPr>
      <w:r w:rsidRPr="00CC2F92">
        <w:rPr>
          <w:rFonts w:cs="Times New Roman"/>
          <w:sz w:val="24"/>
          <w:szCs w:val="24"/>
        </w:rPr>
        <w:t xml:space="preserve">Динамические эффекты открытых систем: точки бифуркации, аттракторы. </w:t>
      </w:r>
    </w:p>
    <w:p w14:paraId="15C71B11" w14:textId="77777777" w:rsidR="00416B7C" w:rsidRPr="00CC2F92" w:rsidRDefault="00416B7C" w:rsidP="00CC2F92">
      <w:pPr>
        <w:pStyle w:val="aff3"/>
        <w:rPr>
          <w:rFonts w:cs="Times New Roman"/>
          <w:sz w:val="24"/>
          <w:szCs w:val="24"/>
        </w:rPr>
      </w:pPr>
      <w:r w:rsidRPr="00CC2F92">
        <w:rPr>
          <w:rFonts w:cs="Times New Roman"/>
          <w:sz w:val="24"/>
          <w:szCs w:val="24"/>
        </w:rPr>
        <w:t xml:space="preserve">Реализация данных эффектов в технических системах. Управление системами в условиях нестабильности. </w:t>
      </w:r>
    </w:p>
    <w:p w14:paraId="12660AAF" w14:textId="77777777" w:rsidR="00416B7C" w:rsidRPr="00CC2F92" w:rsidRDefault="00416B7C" w:rsidP="00CC2F92">
      <w:pPr>
        <w:pStyle w:val="aff3"/>
        <w:rPr>
          <w:rFonts w:cs="Times New Roman"/>
          <w:sz w:val="24"/>
          <w:szCs w:val="24"/>
        </w:rPr>
      </w:pPr>
      <w:r w:rsidRPr="00CC2F92">
        <w:rPr>
          <w:rFonts w:cs="Times New Roman"/>
          <w:sz w:val="24"/>
          <w:szCs w:val="24"/>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14:paraId="6FB49531" w14:textId="77777777" w:rsidR="00416B7C" w:rsidRPr="00CC2F92" w:rsidRDefault="00416B7C" w:rsidP="00CC2F92">
      <w:pPr>
        <w:pStyle w:val="aff3"/>
        <w:rPr>
          <w:rFonts w:cs="Times New Roman"/>
          <w:sz w:val="24"/>
          <w:szCs w:val="24"/>
        </w:rPr>
      </w:pPr>
    </w:p>
    <w:p w14:paraId="7DCC6CC9"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Элементная база автоматизированных систем.</w:t>
      </w:r>
    </w:p>
    <w:p w14:paraId="2676621E" w14:textId="77777777" w:rsidR="00416B7C" w:rsidRPr="00CC2F92" w:rsidRDefault="00416B7C" w:rsidP="00CC2F92">
      <w:pPr>
        <w:pStyle w:val="aff3"/>
        <w:rPr>
          <w:rFonts w:cs="Times New Roman"/>
          <w:sz w:val="24"/>
          <w:szCs w:val="24"/>
        </w:rPr>
      </w:pPr>
      <w:r w:rsidRPr="00CC2F92">
        <w:rPr>
          <w:rFonts w:cs="Times New Roman"/>
          <w:sz w:val="24"/>
          <w:szCs w:val="24"/>
        </w:rPr>
        <w:t xml:space="preserve">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 </w:t>
      </w:r>
    </w:p>
    <w:p w14:paraId="269EDF8F" w14:textId="77777777" w:rsidR="00416B7C" w:rsidRPr="00CC2F92" w:rsidRDefault="00416B7C" w:rsidP="00CC2F92">
      <w:pPr>
        <w:pStyle w:val="aff3"/>
        <w:rPr>
          <w:rFonts w:cs="Times New Roman"/>
          <w:sz w:val="24"/>
          <w:szCs w:val="24"/>
        </w:rPr>
      </w:pPr>
      <w:r w:rsidRPr="00CC2F92">
        <w:rPr>
          <w:rFonts w:cs="Times New Roman"/>
          <w:sz w:val="24"/>
          <w:szCs w:val="24"/>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14:paraId="37F32F71" w14:textId="77777777" w:rsidR="00416B7C" w:rsidRPr="00CC2F92" w:rsidRDefault="00416B7C" w:rsidP="00CC2F92">
      <w:pPr>
        <w:pStyle w:val="aff3"/>
        <w:rPr>
          <w:rFonts w:cs="Times New Roman"/>
          <w:sz w:val="24"/>
          <w:szCs w:val="24"/>
        </w:rPr>
      </w:pPr>
      <w:r w:rsidRPr="00CC2F92">
        <w:rPr>
          <w:rFonts w:cs="Times New Roman"/>
          <w:sz w:val="24"/>
          <w:szCs w:val="24"/>
        </w:rPr>
        <w:t xml:space="preserve">Основные этапы развития электротехники. Датчик света. Аналоговая и цифровая схемотехника. Использование микроконтроллера при сборке схем. Фоторезистор. </w:t>
      </w:r>
    </w:p>
    <w:p w14:paraId="076FC843" w14:textId="77777777" w:rsidR="00416B7C" w:rsidRPr="00CC2F92" w:rsidRDefault="00416B7C" w:rsidP="00CC2F92">
      <w:pPr>
        <w:pStyle w:val="aff3"/>
        <w:rPr>
          <w:rFonts w:cs="Times New Roman"/>
          <w:sz w:val="24"/>
          <w:szCs w:val="24"/>
        </w:rPr>
      </w:pPr>
      <w:r w:rsidRPr="00CC2F92">
        <w:rPr>
          <w:rStyle w:val="Bold"/>
          <w:rFonts w:cs="Times New Roman"/>
          <w:sz w:val="24"/>
          <w:szCs w:val="24"/>
        </w:rPr>
        <w:t xml:space="preserve">Раздел 4. Управление социально-экономическими системами. Предпринимательство. </w:t>
      </w:r>
    </w:p>
    <w:p w14:paraId="66626D62" w14:textId="77777777" w:rsidR="00416B7C" w:rsidRPr="00CC2F92" w:rsidRDefault="00416B7C" w:rsidP="00CC2F92">
      <w:pPr>
        <w:pStyle w:val="aff3"/>
        <w:rPr>
          <w:rFonts w:cs="Times New Roman"/>
          <w:sz w:val="24"/>
          <w:szCs w:val="24"/>
        </w:rPr>
      </w:pPr>
      <w:r w:rsidRPr="00CC2F92">
        <w:rPr>
          <w:rFonts w:cs="Times New Roman"/>
          <w:sz w:val="24"/>
          <w:szCs w:val="24"/>
        </w:rPr>
        <w:t xml:space="preserve">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 </w:t>
      </w:r>
    </w:p>
    <w:p w14:paraId="690B2789"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 </w:t>
      </w:r>
    </w:p>
    <w:p w14:paraId="6BF891ED" w14:textId="77777777" w:rsidR="00416B7C" w:rsidRPr="00CC2F92" w:rsidRDefault="00416B7C" w:rsidP="00CC2F92">
      <w:pPr>
        <w:pStyle w:val="aff3"/>
        <w:rPr>
          <w:rFonts w:cs="Times New Roman"/>
          <w:sz w:val="24"/>
          <w:szCs w:val="24"/>
        </w:rPr>
      </w:pPr>
      <w:r w:rsidRPr="00CC2F92">
        <w:rPr>
          <w:rFonts w:cs="Times New Roman"/>
          <w:sz w:val="24"/>
          <w:szCs w:val="24"/>
        </w:rPr>
        <w:t>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w:t>
      </w:r>
      <w:r w:rsidRPr="00CC2F92">
        <w:rPr>
          <w:rFonts w:cs="Times New Roman"/>
          <w:sz w:val="24"/>
          <w:szCs w:val="24"/>
        </w:rPr>
        <w:lastRenderedPageBreak/>
        <w:t xml:space="preserve">ботки бизнес-проекта «Школьная фирма»: анализ выбранного направления экономической деятельности, создание логотипа фирмы, разработка бизнес-плана. </w:t>
      </w:r>
    </w:p>
    <w:p w14:paraId="3A03252A" w14:textId="77777777" w:rsidR="00416B7C" w:rsidRPr="00CC2F92" w:rsidRDefault="00416B7C" w:rsidP="00CC2F92">
      <w:pPr>
        <w:pStyle w:val="aff3"/>
        <w:rPr>
          <w:rFonts w:cs="Times New Roman"/>
          <w:sz w:val="24"/>
          <w:szCs w:val="24"/>
        </w:rPr>
      </w:pPr>
      <w:r w:rsidRPr="00CC2F92">
        <w:rPr>
          <w:rFonts w:cs="Times New Roman"/>
          <w:sz w:val="24"/>
          <w:szCs w:val="24"/>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14:paraId="25B57DAC"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Программная поддержка предпринимательской деятельности. Программы для управления проектами. </w:t>
      </w:r>
    </w:p>
    <w:p w14:paraId="3EA2F8EA" w14:textId="77777777" w:rsidR="00416B7C" w:rsidRPr="00CC2F92" w:rsidRDefault="00416B7C" w:rsidP="00CC2F92">
      <w:pPr>
        <w:pStyle w:val="aff3"/>
        <w:rPr>
          <w:rFonts w:cs="Times New Roman"/>
          <w:sz w:val="24"/>
          <w:szCs w:val="24"/>
        </w:rPr>
      </w:pPr>
      <w:r w:rsidRPr="00CC2F92">
        <w:rPr>
          <w:rFonts w:cs="Times New Roman"/>
          <w:sz w:val="24"/>
          <w:szCs w:val="24"/>
        </w:rPr>
        <w:t>Модуль «Животноводство»</w:t>
      </w:r>
    </w:p>
    <w:p w14:paraId="0D340326" w14:textId="77777777" w:rsidR="00416B7C" w:rsidRPr="00CC2F92" w:rsidRDefault="00416B7C" w:rsidP="00CC2F92">
      <w:pPr>
        <w:pStyle w:val="aff3"/>
        <w:rPr>
          <w:rFonts w:cs="Times New Roman"/>
          <w:sz w:val="24"/>
          <w:szCs w:val="24"/>
        </w:rPr>
      </w:pPr>
      <w:r w:rsidRPr="00CC2F92">
        <w:rPr>
          <w:rFonts w:cs="Times New Roman"/>
          <w:sz w:val="24"/>
          <w:szCs w:val="24"/>
        </w:rPr>
        <w:t>7—8 классы</w:t>
      </w:r>
    </w:p>
    <w:p w14:paraId="1F698FFD"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Элементы технологий выращивания сельскохозяйственных животных.</w:t>
      </w:r>
    </w:p>
    <w:p w14:paraId="2FC5A5D1" w14:textId="77777777" w:rsidR="00416B7C" w:rsidRPr="00CC2F92" w:rsidRDefault="00416B7C" w:rsidP="00CC2F92">
      <w:pPr>
        <w:pStyle w:val="aff3"/>
        <w:rPr>
          <w:rFonts w:cs="Times New Roman"/>
          <w:sz w:val="24"/>
          <w:szCs w:val="24"/>
        </w:rPr>
      </w:pPr>
      <w:r w:rsidRPr="00CC2F92">
        <w:rPr>
          <w:rFonts w:cs="Times New Roman"/>
          <w:sz w:val="24"/>
          <w:szCs w:val="24"/>
        </w:rPr>
        <w:t xml:space="preserve">Домашние животные. Приручение животных как фактор развития человеческой цивилизации. Сельскохозяйственные животные. </w:t>
      </w:r>
    </w:p>
    <w:p w14:paraId="4C7712A6" w14:textId="77777777" w:rsidR="00416B7C" w:rsidRPr="00CC2F92" w:rsidRDefault="00416B7C" w:rsidP="00CC2F92">
      <w:pPr>
        <w:pStyle w:val="aff3"/>
        <w:rPr>
          <w:rFonts w:cs="Times New Roman"/>
          <w:sz w:val="24"/>
          <w:szCs w:val="24"/>
        </w:rPr>
      </w:pPr>
      <w:r w:rsidRPr="00CC2F92">
        <w:rPr>
          <w:rFonts w:cs="Times New Roman"/>
          <w:sz w:val="24"/>
          <w:szCs w:val="24"/>
        </w:rPr>
        <w:t>Содержание сельскохозяйственных животных: помещение, оборудование, уход.</w:t>
      </w:r>
      <w:r w:rsidR="00571787" w:rsidRPr="00CC2F92">
        <w:rPr>
          <w:rFonts w:cs="Times New Roman"/>
          <w:sz w:val="24"/>
          <w:szCs w:val="24"/>
        </w:rPr>
        <w:t xml:space="preserve"> </w:t>
      </w:r>
    </w:p>
    <w:p w14:paraId="0F134E56" w14:textId="77777777" w:rsidR="00416B7C" w:rsidRPr="00CC2F92" w:rsidRDefault="00416B7C" w:rsidP="00CC2F92">
      <w:pPr>
        <w:pStyle w:val="aff3"/>
        <w:rPr>
          <w:rFonts w:cs="Times New Roman"/>
          <w:sz w:val="24"/>
          <w:szCs w:val="24"/>
        </w:rPr>
      </w:pPr>
      <w:r w:rsidRPr="00CC2F92">
        <w:rPr>
          <w:rFonts w:cs="Times New Roman"/>
          <w:sz w:val="24"/>
          <w:szCs w:val="24"/>
        </w:rPr>
        <w:t>Разведение животных. Породы животных, их создание.</w:t>
      </w:r>
    </w:p>
    <w:p w14:paraId="72B0FF86" w14:textId="77777777" w:rsidR="00416B7C" w:rsidRPr="00CC2F92" w:rsidRDefault="00416B7C" w:rsidP="00CC2F92">
      <w:pPr>
        <w:pStyle w:val="aff3"/>
        <w:rPr>
          <w:rFonts w:cs="Times New Roman"/>
          <w:sz w:val="24"/>
          <w:szCs w:val="24"/>
        </w:rPr>
      </w:pPr>
      <w:r w:rsidRPr="00CC2F92">
        <w:rPr>
          <w:rFonts w:cs="Times New Roman"/>
          <w:sz w:val="24"/>
          <w:szCs w:val="24"/>
        </w:rPr>
        <w:t xml:space="preserve">Лечение животных. Понятие о ветеринарии. </w:t>
      </w:r>
    </w:p>
    <w:p w14:paraId="0B47A00F" w14:textId="77777777" w:rsidR="00416B7C" w:rsidRPr="00CC2F92" w:rsidRDefault="00416B7C" w:rsidP="00CC2F92">
      <w:pPr>
        <w:pStyle w:val="aff3"/>
        <w:rPr>
          <w:rFonts w:cs="Times New Roman"/>
          <w:sz w:val="24"/>
          <w:szCs w:val="24"/>
        </w:rPr>
      </w:pPr>
      <w:r w:rsidRPr="00CC2F92">
        <w:rPr>
          <w:rFonts w:cs="Times New Roman"/>
          <w:sz w:val="24"/>
          <w:szCs w:val="24"/>
        </w:rPr>
        <w:t xml:space="preserve">Заготовка кормов. Кормление животных. Питательность корма. Рацион. </w:t>
      </w:r>
    </w:p>
    <w:p w14:paraId="55D413F9" w14:textId="77777777" w:rsidR="00416B7C" w:rsidRPr="00CC2F92" w:rsidRDefault="00416B7C" w:rsidP="00CC2F92">
      <w:pPr>
        <w:pStyle w:val="aff3"/>
        <w:rPr>
          <w:rFonts w:cs="Times New Roman"/>
          <w:sz w:val="24"/>
          <w:szCs w:val="24"/>
        </w:rPr>
      </w:pPr>
      <w:r w:rsidRPr="00CC2F92">
        <w:rPr>
          <w:rFonts w:cs="Times New Roman"/>
          <w:sz w:val="24"/>
          <w:szCs w:val="24"/>
        </w:rPr>
        <w:t>Животные у нас дома. Забота о домашних и бездомных животных.</w:t>
      </w:r>
      <w:r w:rsidR="00571787" w:rsidRPr="00CC2F92">
        <w:rPr>
          <w:rFonts w:cs="Times New Roman"/>
          <w:sz w:val="24"/>
          <w:szCs w:val="24"/>
        </w:rPr>
        <w:t xml:space="preserve"> </w:t>
      </w:r>
    </w:p>
    <w:p w14:paraId="440F1DF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Проблема клонирования живых организмов. Социальные и этические проблемы. </w:t>
      </w:r>
    </w:p>
    <w:p w14:paraId="12FD2C6E" w14:textId="77777777" w:rsidR="00416B7C" w:rsidRPr="00CC2F92" w:rsidRDefault="00416B7C" w:rsidP="00CC2F92">
      <w:pPr>
        <w:pStyle w:val="aff3"/>
        <w:rPr>
          <w:rFonts w:cs="Times New Roman"/>
          <w:sz w:val="24"/>
          <w:szCs w:val="24"/>
        </w:rPr>
      </w:pPr>
    </w:p>
    <w:p w14:paraId="159E2512"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Раздел 2. Производство животноводческих продуктов. </w:t>
      </w:r>
    </w:p>
    <w:p w14:paraId="6F00E459" w14:textId="77777777" w:rsidR="00416B7C" w:rsidRPr="00CC2F92" w:rsidRDefault="00416B7C" w:rsidP="00CC2F92">
      <w:pPr>
        <w:pStyle w:val="aff3"/>
        <w:rPr>
          <w:rFonts w:cs="Times New Roman"/>
          <w:sz w:val="24"/>
          <w:szCs w:val="24"/>
        </w:rPr>
      </w:pPr>
      <w:r w:rsidRPr="00CC2F92">
        <w:rPr>
          <w:rFonts w:cs="Times New Roman"/>
          <w:sz w:val="24"/>
          <w:szCs w:val="24"/>
        </w:rPr>
        <w:t xml:space="preserve">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 </w:t>
      </w:r>
    </w:p>
    <w:p w14:paraId="10452F1C"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цифровых технологий в животноводстве.</w:t>
      </w:r>
    </w:p>
    <w:p w14:paraId="492CF38D" w14:textId="77777777" w:rsidR="00416B7C" w:rsidRPr="00CC2F92" w:rsidRDefault="00416B7C" w:rsidP="00CC2F92">
      <w:pPr>
        <w:pStyle w:val="aff3"/>
        <w:rPr>
          <w:rFonts w:cs="Times New Roman"/>
          <w:sz w:val="24"/>
          <w:szCs w:val="24"/>
        </w:rPr>
      </w:pPr>
      <w:r w:rsidRPr="00CC2F92">
        <w:rPr>
          <w:rFonts w:cs="Times New Roman"/>
          <w:sz w:val="24"/>
          <w:szCs w:val="24"/>
        </w:rPr>
        <w:t>Цифровая ферма:</w:t>
      </w:r>
    </w:p>
    <w:p w14:paraId="5C8852C5" w14:textId="77777777" w:rsidR="00416B7C" w:rsidRPr="00CC2F92" w:rsidRDefault="00416B7C" w:rsidP="00CC2F92">
      <w:pPr>
        <w:pStyle w:val="aff3"/>
        <w:rPr>
          <w:rFonts w:cs="Times New Roman"/>
          <w:sz w:val="24"/>
          <w:szCs w:val="24"/>
        </w:rPr>
      </w:pPr>
      <w:r w:rsidRPr="00CC2F92">
        <w:rPr>
          <w:rFonts w:cs="Times New Roman"/>
          <w:sz w:val="24"/>
          <w:szCs w:val="24"/>
        </w:rPr>
        <w:t>автоматическое кормление животных;</w:t>
      </w:r>
    </w:p>
    <w:p w14:paraId="74DC34A4" w14:textId="77777777" w:rsidR="00416B7C" w:rsidRPr="00CC2F92" w:rsidRDefault="00416B7C" w:rsidP="00CC2F92">
      <w:pPr>
        <w:pStyle w:val="aff3"/>
        <w:rPr>
          <w:rFonts w:cs="Times New Roman"/>
          <w:sz w:val="24"/>
          <w:szCs w:val="24"/>
        </w:rPr>
      </w:pPr>
      <w:r w:rsidRPr="00CC2F92">
        <w:rPr>
          <w:rFonts w:cs="Times New Roman"/>
          <w:sz w:val="24"/>
          <w:szCs w:val="24"/>
        </w:rPr>
        <w:t>автоматическая дойка;</w:t>
      </w:r>
    </w:p>
    <w:p w14:paraId="3EDC790E" w14:textId="77777777" w:rsidR="00416B7C" w:rsidRPr="00CC2F92" w:rsidRDefault="00416B7C" w:rsidP="00CC2F92">
      <w:pPr>
        <w:pStyle w:val="aff3"/>
        <w:rPr>
          <w:rFonts w:cs="Times New Roman"/>
          <w:sz w:val="24"/>
          <w:szCs w:val="24"/>
        </w:rPr>
      </w:pPr>
      <w:r w:rsidRPr="00CC2F92">
        <w:rPr>
          <w:rFonts w:cs="Times New Roman"/>
          <w:sz w:val="24"/>
          <w:szCs w:val="24"/>
        </w:rPr>
        <w:t>уборка помещения и др.</w:t>
      </w:r>
    </w:p>
    <w:p w14:paraId="2B1CE322" w14:textId="77777777" w:rsidR="00416B7C" w:rsidRPr="00CC2F92" w:rsidRDefault="00416B7C" w:rsidP="00CC2F92">
      <w:pPr>
        <w:pStyle w:val="aff3"/>
        <w:rPr>
          <w:rFonts w:cs="Times New Roman"/>
          <w:sz w:val="24"/>
          <w:szCs w:val="24"/>
        </w:rPr>
      </w:pPr>
      <w:r w:rsidRPr="00CC2F92">
        <w:rPr>
          <w:rFonts w:cs="Times New Roman"/>
          <w:sz w:val="24"/>
          <w:szCs w:val="24"/>
        </w:rPr>
        <w:t>Цифровая «умная» ферма — перспективное направление роботизации в животноводстве.</w:t>
      </w:r>
    </w:p>
    <w:p w14:paraId="0E42490D" w14:textId="77777777" w:rsidR="00416B7C" w:rsidRPr="00CC2F92" w:rsidRDefault="00416B7C" w:rsidP="00CC2F92">
      <w:pPr>
        <w:pStyle w:val="aff3"/>
        <w:rPr>
          <w:rFonts w:cs="Times New Roman"/>
          <w:sz w:val="24"/>
          <w:szCs w:val="24"/>
        </w:rPr>
      </w:pPr>
    </w:p>
    <w:p w14:paraId="1FF925F5"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3. Профессии, связанные с деятельностью животновода.</w:t>
      </w:r>
    </w:p>
    <w:p w14:paraId="3431DE41" w14:textId="77777777" w:rsidR="00416B7C" w:rsidRPr="00CC2F92" w:rsidRDefault="00416B7C" w:rsidP="00CC2F92">
      <w:pPr>
        <w:pStyle w:val="aff3"/>
        <w:rPr>
          <w:rFonts w:cs="Times New Roman"/>
          <w:sz w:val="24"/>
          <w:szCs w:val="24"/>
        </w:rPr>
      </w:pPr>
      <w:r w:rsidRPr="00CC2F92">
        <w:rPr>
          <w:rFonts w:cs="Times New Roman"/>
          <w:sz w:val="24"/>
          <w:szCs w:val="24"/>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14:paraId="78282A91" w14:textId="77777777" w:rsidR="00416B7C" w:rsidRPr="00CC2F92" w:rsidRDefault="00416B7C" w:rsidP="00CC2F92">
      <w:pPr>
        <w:pStyle w:val="aff3"/>
        <w:rPr>
          <w:rFonts w:cs="Times New Roman"/>
          <w:sz w:val="24"/>
          <w:szCs w:val="24"/>
        </w:rPr>
      </w:pPr>
    </w:p>
    <w:p w14:paraId="37F5FD67" w14:textId="77777777" w:rsidR="00416B7C" w:rsidRPr="00CC2F92" w:rsidRDefault="00416B7C" w:rsidP="00CC2F92">
      <w:pPr>
        <w:pStyle w:val="aff3"/>
        <w:rPr>
          <w:rFonts w:cs="Times New Roman"/>
          <w:sz w:val="24"/>
          <w:szCs w:val="24"/>
        </w:rPr>
      </w:pPr>
      <w:r w:rsidRPr="00CC2F92">
        <w:rPr>
          <w:rFonts w:cs="Times New Roman"/>
          <w:sz w:val="24"/>
          <w:szCs w:val="24"/>
        </w:rPr>
        <w:t>Модуль «Растениеводство»</w:t>
      </w:r>
    </w:p>
    <w:p w14:paraId="730734A7" w14:textId="77777777" w:rsidR="00416B7C" w:rsidRPr="00CC2F92" w:rsidRDefault="00416B7C" w:rsidP="00CC2F92">
      <w:pPr>
        <w:pStyle w:val="aff3"/>
        <w:rPr>
          <w:rFonts w:cs="Times New Roman"/>
          <w:sz w:val="24"/>
          <w:szCs w:val="24"/>
        </w:rPr>
      </w:pPr>
      <w:r w:rsidRPr="00CC2F92">
        <w:rPr>
          <w:rFonts w:cs="Times New Roman"/>
          <w:sz w:val="24"/>
          <w:szCs w:val="24"/>
        </w:rPr>
        <w:t>7—8 классы</w:t>
      </w:r>
    </w:p>
    <w:p w14:paraId="767BDB82" w14:textId="77777777" w:rsidR="00416B7C" w:rsidRPr="00CC2F92" w:rsidRDefault="00416B7C" w:rsidP="00CC2F92">
      <w:pPr>
        <w:pStyle w:val="aff3"/>
        <w:rPr>
          <w:rFonts w:cs="Times New Roman"/>
          <w:sz w:val="24"/>
          <w:szCs w:val="24"/>
        </w:rPr>
      </w:pPr>
      <w:r w:rsidRPr="00CC2F92">
        <w:rPr>
          <w:rStyle w:val="Bold"/>
          <w:rFonts w:cs="Times New Roman"/>
          <w:sz w:val="24"/>
          <w:szCs w:val="24"/>
        </w:rPr>
        <w:t>Раздел 1. Элементы технологий выращивания сельскохозяйственных культур.</w:t>
      </w:r>
      <w:r w:rsidRPr="00CC2F92">
        <w:rPr>
          <w:rFonts w:cs="Times New Roman"/>
          <w:sz w:val="24"/>
          <w:szCs w:val="24"/>
        </w:rPr>
        <w:t xml:space="preserve"> </w:t>
      </w:r>
    </w:p>
    <w:p w14:paraId="08A0F959" w14:textId="77777777" w:rsidR="00416B7C" w:rsidRPr="00CC2F92" w:rsidRDefault="00416B7C" w:rsidP="00CC2F92">
      <w:pPr>
        <w:pStyle w:val="aff3"/>
        <w:rPr>
          <w:rFonts w:cs="Times New Roman"/>
          <w:sz w:val="24"/>
          <w:szCs w:val="24"/>
        </w:rPr>
      </w:pPr>
      <w:r w:rsidRPr="00CC2F92">
        <w:rPr>
          <w:rFonts w:cs="Times New Roman"/>
          <w:sz w:val="24"/>
          <w:szCs w:val="24"/>
        </w:rPr>
        <w:t>Земледелие как поворотный пункт развития человеческой цивилизации. Земля как величайшая ценность человечества. История земледелия.</w:t>
      </w:r>
    </w:p>
    <w:p w14:paraId="228A8D32" w14:textId="77777777" w:rsidR="00416B7C" w:rsidRPr="00CC2F92" w:rsidRDefault="00416B7C" w:rsidP="00CC2F92">
      <w:pPr>
        <w:pStyle w:val="aff3"/>
        <w:rPr>
          <w:rFonts w:cs="Times New Roman"/>
          <w:sz w:val="24"/>
          <w:szCs w:val="24"/>
        </w:rPr>
      </w:pPr>
      <w:r w:rsidRPr="00CC2F92">
        <w:rPr>
          <w:rFonts w:cs="Times New Roman"/>
          <w:sz w:val="24"/>
          <w:szCs w:val="24"/>
        </w:rPr>
        <w:t>Почвы, виды почв. Плодородие почв.</w:t>
      </w:r>
      <w:r w:rsidR="00571787" w:rsidRPr="00CC2F92">
        <w:rPr>
          <w:rFonts w:cs="Times New Roman"/>
          <w:sz w:val="24"/>
          <w:szCs w:val="24"/>
        </w:rPr>
        <w:t xml:space="preserve"> </w:t>
      </w:r>
    </w:p>
    <w:p w14:paraId="3857840B" w14:textId="77777777" w:rsidR="00416B7C" w:rsidRPr="00CC2F92" w:rsidRDefault="00416B7C" w:rsidP="00CC2F92">
      <w:pPr>
        <w:pStyle w:val="aff3"/>
        <w:rPr>
          <w:rFonts w:cs="Times New Roman"/>
          <w:sz w:val="24"/>
          <w:szCs w:val="24"/>
        </w:rPr>
      </w:pPr>
      <w:r w:rsidRPr="00CC2F92">
        <w:rPr>
          <w:rFonts w:cs="Times New Roman"/>
          <w:sz w:val="24"/>
          <w:szCs w:val="24"/>
        </w:rPr>
        <w:t xml:space="preserve">Инструменты обработки почвы: ручные и механизированные. Сельскохозяйственная техника. </w:t>
      </w:r>
    </w:p>
    <w:p w14:paraId="10715B69" w14:textId="77777777" w:rsidR="00416B7C" w:rsidRPr="00CC2F92" w:rsidRDefault="00416B7C" w:rsidP="00CC2F92">
      <w:pPr>
        <w:pStyle w:val="aff3"/>
        <w:rPr>
          <w:rFonts w:cs="Times New Roman"/>
          <w:sz w:val="24"/>
          <w:szCs w:val="24"/>
        </w:rPr>
      </w:pPr>
      <w:r w:rsidRPr="00CC2F92">
        <w:rPr>
          <w:rFonts w:cs="Times New Roman"/>
          <w:sz w:val="24"/>
          <w:szCs w:val="24"/>
        </w:rPr>
        <w:t xml:space="preserve">Культурные растения и их классификация. </w:t>
      </w:r>
    </w:p>
    <w:p w14:paraId="67CC9492"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Выращивание растений на школьном/приусадебном участке. </w:t>
      </w:r>
    </w:p>
    <w:p w14:paraId="2E6CA58B" w14:textId="77777777" w:rsidR="00416B7C" w:rsidRPr="00CC2F92" w:rsidRDefault="00416B7C" w:rsidP="00CC2F92">
      <w:pPr>
        <w:pStyle w:val="aff3"/>
        <w:rPr>
          <w:rFonts w:cs="Times New Roman"/>
          <w:sz w:val="24"/>
          <w:szCs w:val="24"/>
        </w:rPr>
      </w:pPr>
      <w:r w:rsidRPr="00CC2F92">
        <w:rPr>
          <w:rFonts w:cs="Times New Roman"/>
          <w:sz w:val="24"/>
          <w:szCs w:val="24"/>
        </w:rPr>
        <w:t>Полезные для человека дикорастущие растения и их классификация.</w:t>
      </w:r>
      <w:r w:rsidR="00571787" w:rsidRPr="00CC2F92">
        <w:rPr>
          <w:rFonts w:cs="Times New Roman"/>
          <w:sz w:val="24"/>
          <w:szCs w:val="24"/>
        </w:rPr>
        <w:t xml:space="preserve"> </w:t>
      </w:r>
    </w:p>
    <w:p w14:paraId="19178CAE" w14:textId="77777777" w:rsidR="00416B7C" w:rsidRPr="00CC2F92" w:rsidRDefault="00416B7C" w:rsidP="00CC2F92">
      <w:pPr>
        <w:pStyle w:val="aff3"/>
        <w:rPr>
          <w:rFonts w:cs="Times New Roman"/>
          <w:sz w:val="24"/>
          <w:szCs w:val="24"/>
        </w:rPr>
      </w:pPr>
      <w:r w:rsidRPr="00CC2F92">
        <w:rPr>
          <w:rFonts w:cs="Times New Roman"/>
          <w:sz w:val="24"/>
          <w:szCs w:val="24"/>
        </w:rPr>
        <w:t>Сбор, заготовка и хранение полезных для человека дикорастущих растений и их плодов. Сбор и заготовка грибов. Соблюдение правил безопасности.</w:t>
      </w:r>
    </w:p>
    <w:p w14:paraId="377CB81E"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Сохранение природной среды. </w:t>
      </w:r>
    </w:p>
    <w:p w14:paraId="46B0269F" w14:textId="77777777" w:rsidR="00416B7C" w:rsidRPr="00CC2F92" w:rsidRDefault="00416B7C" w:rsidP="00CC2F92">
      <w:pPr>
        <w:pStyle w:val="aff3"/>
        <w:rPr>
          <w:rFonts w:cs="Times New Roman"/>
          <w:sz w:val="24"/>
          <w:szCs w:val="24"/>
        </w:rPr>
      </w:pPr>
    </w:p>
    <w:p w14:paraId="6EC685CA"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Раздел 2. Сельскохозяйственное производство.</w:t>
      </w:r>
    </w:p>
    <w:p w14:paraId="51078307"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 xml:space="preserve">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 </w:t>
      </w:r>
    </w:p>
    <w:p w14:paraId="283A8C12" w14:textId="77777777" w:rsidR="00416B7C" w:rsidRPr="00CC2F92" w:rsidRDefault="00416B7C" w:rsidP="00CC2F92">
      <w:pPr>
        <w:pStyle w:val="aff3"/>
        <w:rPr>
          <w:rFonts w:cs="Times New Roman"/>
          <w:sz w:val="24"/>
          <w:szCs w:val="24"/>
        </w:rPr>
      </w:pPr>
      <w:r w:rsidRPr="00CC2F92">
        <w:rPr>
          <w:rFonts w:cs="Times New Roman"/>
          <w:sz w:val="24"/>
          <w:szCs w:val="24"/>
        </w:rPr>
        <w:t>Автоматизация и роботизация сельскохозяйственного производства:</w:t>
      </w:r>
    </w:p>
    <w:p w14:paraId="691C50EC" w14:textId="77777777" w:rsidR="00416B7C" w:rsidRPr="00CC2F92" w:rsidRDefault="00416B7C" w:rsidP="00CC2F92">
      <w:pPr>
        <w:pStyle w:val="aff3"/>
        <w:rPr>
          <w:rFonts w:cs="Times New Roman"/>
          <w:sz w:val="24"/>
          <w:szCs w:val="24"/>
        </w:rPr>
      </w:pPr>
      <w:r w:rsidRPr="00CC2F92">
        <w:rPr>
          <w:rFonts w:cs="Times New Roman"/>
          <w:sz w:val="24"/>
          <w:szCs w:val="24"/>
        </w:rPr>
        <w:t xml:space="preserve">анализаторы почвы c использованием спутниковой системы навигации; </w:t>
      </w:r>
    </w:p>
    <w:p w14:paraId="7E596B63" w14:textId="77777777" w:rsidR="00416B7C" w:rsidRPr="00CC2F92" w:rsidRDefault="00416B7C" w:rsidP="00CC2F92">
      <w:pPr>
        <w:pStyle w:val="aff3"/>
        <w:rPr>
          <w:rFonts w:cs="Times New Roman"/>
          <w:sz w:val="24"/>
          <w:szCs w:val="24"/>
        </w:rPr>
      </w:pPr>
      <w:r w:rsidRPr="00CC2F92">
        <w:rPr>
          <w:rFonts w:cs="Times New Roman"/>
          <w:sz w:val="24"/>
          <w:szCs w:val="24"/>
        </w:rPr>
        <w:t>автоматизация тепличного хозяйства;</w:t>
      </w:r>
    </w:p>
    <w:p w14:paraId="4779A642" w14:textId="77777777" w:rsidR="00416B7C" w:rsidRPr="00CC2F92" w:rsidRDefault="00416B7C" w:rsidP="00CC2F92">
      <w:pPr>
        <w:pStyle w:val="aff3"/>
        <w:rPr>
          <w:rFonts w:cs="Times New Roman"/>
          <w:sz w:val="24"/>
          <w:szCs w:val="24"/>
        </w:rPr>
      </w:pPr>
      <w:r w:rsidRPr="00CC2F92">
        <w:rPr>
          <w:rFonts w:cs="Times New Roman"/>
          <w:sz w:val="24"/>
          <w:szCs w:val="24"/>
        </w:rPr>
        <w:t>применение роботов манипуляторов для уборки урожая;</w:t>
      </w:r>
    </w:p>
    <w:p w14:paraId="20EBFE08" w14:textId="77777777" w:rsidR="00416B7C" w:rsidRPr="00CC2F92" w:rsidRDefault="00416B7C" w:rsidP="00CC2F92">
      <w:pPr>
        <w:pStyle w:val="aff3"/>
        <w:rPr>
          <w:rFonts w:cs="Times New Roman"/>
          <w:sz w:val="24"/>
          <w:szCs w:val="24"/>
        </w:rPr>
      </w:pPr>
      <w:r w:rsidRPr="00CC2F92">
        <w:rPr>
          <w:rFonts w:cs="Times New Roman"/>
          <w:sz w:val="24"/>
          <w:szCs w:val="24"/>
        </w:rPr>
        <w:t xml:space="preserve">внесение удобрение на основе данных от азотно-спектральных датчиков; </w:t>
      </w:r>
    </w:p>
    <w:p w14:paraId="187D3A65" w14:textId="77777777" w:rsidR="00416B7C" w:rsidRPr="00CC2F92" w:rsidRDefault="00416B7C" w:rsidP="00CC2F92">
      <w:pPr>
        <w:pStyle w:val="aff3"/>
        <w:rPr>
          <w:rFonts w:cs="Times New Roman"/>
          <w:sz w:val="24"/>
          <w:szCs w:val="24"/>
        </w:rPr>
      </w:pPr>
      <w:r w:rsidRPr="00CC2F92">
        <w:rPr>
          <w:rFonts w:cs="Times New Roman"/>
          <w:sz w:val="24"/>
          <w:szCs w:val="24"/>
        </w:rPr>
        <w:t>определение критических точек полей с помощью спутниковых снимков;</w:t>
      </w:r>
    </w:p>
    <w:p w14:paraId="17360518" w14:textId="77777777" w:rsidR="00416B7C" w:rsidRPr="00CC2F92" w:rsidRDefault="00416B7C" w:rsidP="00CC2F92">
      <w:pPr>
        <w:pStyle w:val="aff3"/>
        <w:rPr>
          <w:rFonts w:cs="Times New Roman"/>
          <w:sz w:val="24"/>
          <w:szCs w:val="24"/>
        </w:rPr>
      </w:pPr>
      <w:r w:rsidRPr="00CC2F92">
        <w:rPr>
          <w:rFonts w:cs="Times New Roman"/>
          <w:sz w:val="24"/>
          <w:szCs w:val="24"/>
        </w:rPr>
        <w:t>использование БПЛА и др.</w:t>
      </w:r>
    </w:p>
    <w:p w14:paraId="0E6E1960" w14:textId="77777777" w:rsidR="00416B7C" w:rsidRPr="00CC2F92" w:rsidRDefault="00416B7C" w:rsidP="00CC2F92">
      <w:pPr>
        <w:pStyle w:val="aff3"/>
        <w:rPr>
          <w:rFonts w:cs="Times New Roman"/>
          <w:sz w:val="24"/>
          <w:szCs w:val="24"/>
        </w:rPr>
      </w:pPr>
      <w:r w:rsidRPr="00CC2F92">
        <w:rPr>
          <w:rFonts w:cs="Times New Roman"/>
          <w:sz w:val="24"/>
          <w:szCs w:val="24"/>
        </w:rPr>
        <w:t xml:space="preserve">Генно-модифицированные растения: положительные и отрицательные аспекты. </w:t>
      </w:r>
    </w:p>
    <w:p w14:paraId="30D03F6F" w14:textId="77777777" w:rsidR="00416B7C" w:rsidRPr="00CC2F92" w:rsidRDefault="00416B7C" w:rsidP="00CC2F92">
      <w:pPr>
        <w:pStyle w:val="aff3"/>
        <w:rPr>
          <w:rFonts w:cs="Times New Roman"/>
          <w:sz w:val="24"/>
          <w:szCs w:val="24"/>
        </w:rPr>
      </w:pPr>
    </w:p>
    <w:p w14:paraId="401E4AB5" w14:textId="77777777" w:rsidR="00416B7C" w:rsidRPr="00CC2F92" w:rsidRDefault="00416B7C" w:rsidP="00CC2F92">
      <w:pPr>
        <w:pStyle w:val="aff3"/>
        <w:rPr>
          <w:rStyle w:val="Bold"/>
          <w:rFonts w:cs="Times New Roman"/>
          <w:sz w:val="24"/>
          <w:szCs w:val="24"/>
        </w:rPr>
      </w:pPr>
      <w:r w:rsidRPr="00CC2F92">
        <w:rPr>
          <w:rStyle w:val="Bold"/>
          <w:rFonts w:cs="Times New Roman"/>
          <w:sz w:val="24"/>
          <w:szCs w:val="24"/>
        </w:rPr>
        <w:t xml:space="preserve">Раздел 3. Сельскохозяйственные профессии. </w:t>
      </w:r>
    </w:p>
    <w:p w14:paraId="6524E33C" w14:textId="77777777" w:rsidR="00416B7C" w:rsidRPr="00CC2F92" w:rsidRDefault="00416B7C" w:rsidP="00CC2F92">
      <w:pPr>
        <w:pStyle w:val="aff3"/>
        <w:rPr>
          <w:rFonts w:cs="Times New Roman"/>
          <w:sz w:val="24"/>
          <w:szCs w:val="24"/>
        </w:rPr>
      </w:pPr>
      <w:r w:rsidRPr="00CC2F92">
        <w:rPr>
          <w:rFonts w:cs="Times New Roman"/>
          <w:sz w:val="24"/>
          <w:szCs w:val="24"/>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14:paraId="227FD3E6" w14:textId="77777777" w:rsidR="00485054" w:rsidRPr="00CC2F92" w:rsidRDefault="00485054" w:rsidP="00CC2F92">
      <w:pPr>
        <w:pStyle w:val="aff3"/>
        <w:rPr>
          <w:rFonts w:cs="Times New Roman"/>
          <w:b/>
          <w:sz w:val="24"/>
          <w:szCs w:val="24"/>
        </w:rPr>
      </w:pPr>
    </w:p>
    <w:p w14:paraId="368CDAF5" w14:textId="1DA8B25D" w:rsidR="00416B7C" w:rsidRPr="00CC2F92" w:rsidRDefault="000E317A" w:rsidP="00CC2F92">
      <w:pPr>
        <w:pStyle w:val="aff3"/>
        <w:rPr>
          <w:rFonts w:cs="Times New Roman"/>
          <w:b/>
          <w:sz w:val="24"/>
          <w:szCs w:val="24"/>
        </w:rPr>
      </w:pPr>
      <w:r w:rsidRPr="00CC2F92">
        <w:rPr>
          <w:rFonts w:cs="Times New Roman"/>
          <w:b/>
          <w:sz w:val="24"/>
          <w:szCs w:val="24"/>
        </w:rPr>
        <w:t xml:space="preserve">2.1.18.  </w:t>
      </w:r>
      <w:r w:rsidR="00416B7C" w:rsidRPr="00CC2F92">
        <w:rPr>
          <w:rFonts w:cs="Times New Roman"/>
          <w:b/>
          <w:sz w:val="24"/>
          <w:szCs w:val="24"/>
        </w:rPr>
        <w:t>«Физическая культура»</w:t>
      </w:r>
    </w:p>
    <w:p w14:paraId="54B8B2E2" w14:textId="77777777" w:rsidR="00416B7C" w:rsidRPr="00CC2F92" w:rsidRDefault="00416B7C" w:rsidP="00CC2F92">
      <w:pPr>
        <w:pStyle w:val="aff3"/>
        <w:rPr>
          <w:rFonts w:cs="Times New Roman"/>
          <w:b/>
          <w:sz w:val="24"/>
          <w:szCs w:val="24"/>
        </w:rPr>
      </w:pPr>
      <w:r w:rsidRPr="00CC2F92">
        <w:rPr>
          <w:rFonts w:cs="Times New Roman"/>
          <w:b/>
          <w:sz w:val="24"/>
          <w:szCs w:val="24"/>
        </w:rPr>
        <w:t>5 класс</w:t>
      </w:r>
    </w:p>
    <w:p w14:paraId="4CB365B0"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 </w:t>
      </w:r>
    </w:p>
    <w:p w14:paraId="1950E5C2" w14:textId="77777777" w:rsidR="00416B7C" w:rsidRPr="00CC2F92" w:rsidRDefault="00416B7C" w:rsidP="00CC2F92">
      <w:pPr>
        <w:pStyle w:val="aff3"/>
        <w:rPr>
          <w:rFonts w:cs="Times New Roman"/>
          <w:sz w:val="24"/>
          <w:szCs w:val="24"/>
        </w:rPr>
      </w:pPr>
      <w:r w:rsidRPr="00CC2F92">
        <w:rPr>
          <w:rFonts w:cs="Times New Roman"/>
          <w:sz w:val="24"/>
          <w:szCs w:val="24"/>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4F8B0EA1" w14:textId="77777777" w:rsidR="00416B7C" w:rsidRPr="00CC2F92" w:rsidRDefault="00416B7C" w:rsidP="00CC2F92">
      <w:pPr>
        <w:pStyle w:val="aff3"/>
        <w:rPr>
          <w:rFonts w:cs="Times New Roman"/>
          <w:sz w:val="24"/>
          <w:szCs w:val="24"/>
        </w:rPr>
      </w:pPr>
      <w:r w:rsidRPr="00CC2F92">
        <w:rPr>
          <w:rFonts w:cs="Times New Roman"/>
          <w:sz w:val="24"/>
          <w:szCs w:val="24"/>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24BD1773"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05394BE8" w14:textId="77777777" w:rsidR="00416B7C" w:rsidRPr="00CC2F92" w:rsidRDefault="00416B7C" w:rsidP="00CC2F92">
      <w:pPr>
        <w:pStyle w:val="aff3"/>
        <w:rPr>
          <w:rFonts w:cs="Times New Roman"/>
          <w:sz w:val="24"/>
          <w:szCs w:val="24"/>
        </w:rPr>
      </w:pPr>
      <w:r w:rsidRPr="00CC2F92">
        <w:rPr>
          <w:rFonts w:cs="Times New Roman"/>
          <w:sz w:val="24"/>
          <w:szCs w:val="24"/>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0221AE72" w14:textId="77777777" w:rsidR="00416B7C" w:rsidRPr="00CC2F92" w:rsidRDefault="00416B7C" w:rsidP="00CC2F92">
      <w:pPr>
        <w:pStyle w:val="aff3"/>
        <w:rPr>
          <w:rFonts w:cs="Times New Roman"/>
          <w:sz w:val="24"/>
          <w:szCs w:val="24"/>
        </w:rPr>
      </w:pPr>
      <w:r w:rsidRPr="00CC2F92">
        <w:rPr>
          <w:rFonts w:cs="Times New Roman"/>
          <w:sz w:val="24"/>
          <w:szCs w:val="24"/>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612DF080" w14:textId="77777777" w:rsidR="00416B7C" w:rsidRPr="00CC2F92" w:rsidRDefault="00416B7C" w:rsidP="00CC2F92">
      <w:pPr>
        <w:pStyle w:val="aff3"/>
        <w:rPr>
          <w:rFonts w:cs="Times New Roman"/>
          <w:sz w:val="24"/>
          <w:szCs w:val="24"/>
        </w:rPr>
      </w:pPr>
      <w:r w:rsidRPr="00CC2F92">
        <w:rPr>
          <w:rFonts w:cs="Times New Roman"/>
          <w:sz w:val="24"/>
          <w:szCs w:val="24"/>
        </w:rPr>
        <w:t>Оценивание состояния организма в покое и после физической нагрузки в процессе самостоятельных занятий физической культуры и спортом.</w:t>
      </w:r>
    </w:p>
    <w:p w14:paraId="3A705B55"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дневника физической культуры.</w:t>
      </w:r>
    </w:p>
    <w:p w14:paraId="036CADE4"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Физическое совершенствование.</w:t>
      </w:r>
      <w:r w:rsidRPr="00CC2F92">
        <w:rPr>
          <w:rFonts w:cs="Times New Roman"/>
          <w:spacing w:val="1"/>
          <w:sz w:val="24"/>
          <w:szCs w:val="24"/>
        </w:rPr>
        <w:t xml:space="preserve"> </w:t>
      </w:r>
      <w:r w:rsidRPr="00CC2F92">
        <w:rPr>
          <w:rStyle w:val="BoldItalic"/>
          <w:rFonts w:cs="Times New Roman"/>
          <w:spacing w:val="1"/>
          <w:sz w:val="24"/>
          <w:szCs w:val="24"/>
        </w:rPr>
        <w:t>Физкультурно-оздоровительная деятельность.</w:t>
      </w:r>
      <w:r w:rsidRPr="00CC2F92">
        <w:rPr>
          <w:rFonts w:cs="Times New Roman"/>
          <w:spacing w:val="1"/>
          <w:sz w:val="24"/>
          <w:szCs w:val="24"/>
        </w:rPr>
        <w:t xml:space="preserve">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7B57A76A"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Fonts w:cs="Times New Roman"/>
          <w:sz w:val="24"/>
          <w:szCs w:val="24"/>
        </w:rPr>
        <w:t xml:space="preserve">Роль и значение спортивно-оздоровительной деятельности в здоровом образе жизни современного человека. </w:t>
      </w:r>
    </w:p>
    <w:p w14:paraId="6CBE986C" w14:textId="77777777" w:rsidR="00416B7C" w:rsidRPr="00CC2F92" w:rsidRDefault="00416B7C" w:rsidP="00CC2F92">
      <w:pPr>
        <w:pStyle w:val="aff3"/>
        <w:rPr>
          <w:rFonts w:cs="Times New Roman"/>
          <w:spacing w:val="1"/>
          <w:sz w:val="24"/>
          <w:szCs w:val="24"/>
        </w:rPr>
      </w:pPr>
      <w:r w:rsidRPr="00CC2F92">
        <w:rPr>
          <w:rStyle w:val="Italic"/>
          <w:rFonts w:cs="Times New Roman"/>
          <w:spacing w:val="1"/>
          <w:sz w:val="24"/>
          <w:szCs w:val="24"/>
        </w:rPr>
        <w:t xml:space="preserve">Модуль «Гимнастика». </w:t>
      </w:r>
      <w:r w:rsidRPr="00CC2F92">
        <w:rPr>
          <w:rFonts w:cs="Times New Roman"/>
          <w:spacing w:val="1"/>
          <w:sz w:val="24"/>
          <w:szCs w:val="24"/>
        </w:rPr>
        <w:t xml:space="preserve">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w:t>
      </w:r>
      <w:r w:rsidRPr="00CC2F92">
        <w:rPr>
          <w:rFonts w:cs="Times New Roman"/>
          <w:spacing w:val="1"/>
          <w:sz w:val="24"/>
          <w:szCs w:val="24"/>
        </w:rPr>
        <w:lastRenderedPageBreak/>
        <w:t>ноги врозь (мальчики); опорные прыжки на гимнастического козла с последующим спрыгиванием (девочки).</w:t>
      </w:r>
    </w:p>
    <w:p w14:paraId="66EA5E71" w14:textId="77777777" w:rsidR="00416B7C" w:rsidRPr="00CC2F92" w:rsidRDefault="00416B7C" w:rsidP="00CC2F92">
      <w:pPr>
        <w:pStyle w:val="aff3"/>
        <w:rPr>
          <w:rFonts w:cs="Times New Roman"/>
          <w:sz w:val="24"/>
          <w:szCs w:val="24"/>
        </w:rPr>
      </w:pPr>
      <w:r w:rsidRPr="00CC2F92">
        <w:rPr>
          <w:rFonts w:cs="Times New Roman"/>
          <w:sz w:val="24"/>
          <w:szCs w:val="24"/>
        </w:rPr>
        <w:t>Упражнения на низком гимнастическом бревне: передвижение ходьбой с поворотами кругом и на 90</w:t>
      </w:r>
      <w:r w:rsidRPr="00CC2F92">
        <w:rPr>
          <w:rStyle w:val="Symbol"/>
          <w:rFonts w:ascii="Times New Roman" w:hAnsi="Times New Roman" w:cs="Times New Roman"/>
          <w:sz w:val="24"/>
          <w:szCs w:val="24"/>
        </w:rPr>
        <w:t></w:t>
      </w:r>
      <w:r w:rsidRPr="00CC2F92">
        <w:rPr>
          <w:rFonts w:cs="Times New Roman"/>
          <w:sz w:val="24"/>
          <w:szCs w:val="24"/>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483614F4"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«Лёгкая атлетика». </w:t>
      </w:r>
      <w:r w:rsidRPr="00CC2F92">
        <w:rPr>
          <w:rFonts w:cs="Times New Roman"/>
          <w:sz w:val="24"/>
          <w:szCs w:val="24"/>
        </w:rP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14:paraId="5DCEB0CD" w14:textId="77777777" w:rsidR="00416B7C" w:rsidRPr="00CC2F92" w:rsidRDefault="00416B7C" w:rsidP="00CC2F92">
      <w:pPr>
        <w:pStyle w:val="aff3"/>
        <w:rPr>
          <w:rFonts w:cs="Times New Roman"/>
          <w:sz w:val="24"/>
          <w:szCs w:val="24"/>
        </w:rPr>
      </w:pPr>
      <w:r w:rsidRPr="00CC2F92">
        <w:rPr>
          <w:rFonts w:cs="Times New Roman"/>
          <w:sz w:val="24"/>
          <w:szCs w:val="24"/>
        </w:rPr>
        <w:t>Метание малого мяча с места в вертикальную неподвижную мишень; метание малого мяча на дальность с трёх шагов разбега.</w:t>
      </w:r>
    </w:p>
    <w:p w14:paraId="5D619258"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«Зимние виды спорта». </w:t>
      </w:r>
      <w:r w:rsidRPr="00CC2F92">
        <w:rPr>
          <w:rFonts w:cs="Times New Roman"/>
          <w:sz w:val="24"/>
          <w:szCs w:val="24"/>
        </w:rPr>
        <w:t xml:space="preserve">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 </w:t>
      </w:r>
    </w:p>
    <w:p w14:paraId="03382D10"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1D25724A"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 </w:t>
      </w:r>
    </w:p>
    <w:p w14:paraId="409E528F"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Style w:val="Italic"/>
          <w:rFonts w:cs="Times New Roman"/>
          <w:sz w:val="24"/>
          <w:szCs w:val="24"/>
        </w:rPr>
        <w:t xml:space="preserve"> </w:t>
      </w:r>
      <w:r w:rsidRPr="00CC2F92">
        <w:rPr>
          <w:rFonts w:cs="Times New Roman"/>
          <w:sz w:val="24"/>
          <w:szCs w:val="24"/>
        </w:rPr>
        <w:t xml:space="preserve">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14:paraId="14D201FB"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57A2BF57"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w:t>
      </w:r>
      <w:r w:rsidRPr="00CC2F92">
        <w:rPr>
          <w:rFonts w:cs="Times New Roman"/>
          <w:sz w:val="24"/>
          <w:szCs w:val="24"/>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9935F8C" w14:textId="77777777" w:rsidR="00416B7C" w:rsidRPr="00CC2F92" w:rsidRDefault="00416B7C" w:rsidP="00CC2F92">
      <w:pPr>
        <w:pStyle w:val="aff3"/>
        <w:rPr>
          <w:rFonts w:cs="Times New Roman"/>
          <w:sz w:val="24"/>
          <w:szCs w:val="24"/>
        </w:rPr>
      </w:pPr>
      <w:r w:rsidRPr="00CC2F92">
        <w:rPr>
          <w:rFonts w:cs="Times New Roman"/>
          <w:sz w:val="24"/>
          <w:szCs w:val="24"/>
        </w:rPr>
        <w:t>6 класс</w:t>
      </w:r>
    </w:p>
    <w:p w14:paraId="45C549C3"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3CAB97C1"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14:paraId="1DE99FC1"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14:paraId="26A28462" w14:textId="77777777" w:rsidR="00416B7C" w:rsidRPr="00CC2F92" w:rsidRDefault="00416B7C" w:rsidP="00CC2F92">
      <w:pPr>
        <w:pStyle w:val="aff3"/>
        <w:rPr>
          <w:rFonts w:cs="Times New Roman"/>
          <w:sz w:val="24"/>
          <w:szCs w:val="24"/>
        </w:rPr>
      </w:pPr>
      <w:r w:rsidRPr="00CC2F92">
        <w:rPr>
          <w:rFonts w:cs="Times New Roman"/>
          <w:sz w:val="24"/>
          <w:szCs w:val="24"/>
        </w:rPr>
        <w:t>Правила и способы составления плана самостоятельных занятий физической подготовкой.</w:t>
      </w:r>
    </w:p>
    <w:p w14:paraId="43BD7234" w14:textId="77777777" w:rsidR="00416B7C" w:rsidRPr="00CC2F92" w:rsidRDefault="00416B7C" w:rsidP="00CC2F92">
      <w:pPr>
        <w:pStyle w:val="aff3"/>
        <w:rPr>
          <w:rFonts w:cs="Times New Roman"/>
          <w:spacing w:val="2"/>
          <w:sz w:val="24"/>
          <w:szCs w:val="24"/>
        </w:rPr>
      </w:pPr>
      <w:r w:rsidRPr="00CC2F92">
        <w:rPr>
          <w:rStyle w:val="Bold"/>
          <w:rFonts w:cs="Times New Roman"/>
          <w:spacing w:val="2"/>
          <w:sz w:val="24"/>
          <w:szCs w:val="24"/>
        </w:rPr>
        <w:t>Физическое совершенствование.</w:t>
      </w:r>
      <w:r w:rsidRPr="00CC2F92">
        <w:rPr>
          <w:rFonts w:cs="Times New Roman"/>
          <w:spacing w:val="2"/>
          <w:sz w:val="24"/>
          <w:szCs w:val="24"/>
        </w:rPr>
        <w:t xml:space="preserve"> </w:t>
      </w:r>
      <w:r w:rsidRPr="00CC2F92">
        <w:rPr>
          <w:rStyle w:val="BoldItalic"/>
          <w:rFonts w:cs="Times New Roman"/>
          <w:spacing w:val="2"/>
          <w:sz w:val="24"/>
          <w:szCs w:val="24"/>
        </w:rPr>
        <w:t xml:space="preserve">Физкультурно-оздоровительная деятельность. </w:t>
      </w:r>
      <w:r w:rsidRPr="00CC2F92">
        <w:rPr>
          <w:rFonts w:cs="Times New Roman"/>
          <w:spacing w:val="2"/>
          <w:sz w:val="24"/>
          <w:szCs w:val="24"/>
        </w:rPr>
        <w:t xml:space="preserve">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 </w:t>
      </w:r>
    </w:p>
    <w:p w14:paraId="55D2FD1F" w14:textId="77777777" w:rsidR="00416B7C" w:rsidRPr="00CC2F92" w:rsidRDefault="00416B7C" w:rsidP="00CC2F92">
      <w:pPr>
        <w:pStyle w:val="aff3"/>
        <w:rPr>
          <w:rFonts w:cs="Times New Roman"/>
          <w:spacing w:val="3"/>
          <w:sz w:val="24"/>
          <w:szCs w:val="24"/>
        </w:rPr>
      </w:pPr>
      <w:r w:rsidRPr="00CC2F92">
        <w:rPr>
          <w:rFonts w:cs="Times New Roman"/>
          <w:spacing w:val="3"/>
          <w:sz w:val="24"/>
          <w:szCs w:val="24"/>
        </w:rPr>
        <w:t xml:space="preserve">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 </w:t>
      </w:r>
    </w:p>
    <w:p w14:paraId="1A456C00"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lastRenderedPageBreak/>
        <w:t xml:space="preserve">Спортивно-оздоровительная деятельность. </w:t>
      </w:r>
      <w:r w:rsidRPr="00CC2F92">
        <w:rPr>
          <w:rStyle w:val="Italic"/>
          <w:rFonts w:cs="Times New Roman"/>
          <w:sz w:val="24"/>
          <w:szCs w:val="24"/>
        </w:rPr>
        <w:t xml:space="preserve">Модуль «Гимнастика». </w:t>
      </w:r>
      <w:r w:rsidRPr="00CC2F92">
        <w:rPr>
          <w:rFonts w:cs="Times New Roman"/>
          <w:sz w:val="24"/>
          <w:szCs w:val="24"/>
        </w:rP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14:paraId="744CF864" w14:textId="77777777" w:rsidR="00416B7C" w:rsidRPr="00CC2F92" w:rsidRDefault="00416B7C" w:rsidP="00CC2F92">
      <w:pPr>
        <w:pStyle w:val="aff3"/>
        <w:rPr>
          <w:rFonts w:cs="Times New Roman"/>
          <w:sz w:val="24"/>
          <w:szCs w:val="24"/>
        </w:rPr>
      </w:pPr>
      <w:r w:rsidRPr="00CC2F92">
        <w:rPr>
          <w:rFonts w:cs="Times New Roman"/>
          <w:sz w:val="24"/>
          <w:szCs w:val="24"/>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47E1FD9A" w14:textId="77777777" w:rsidR="00416B7C" w:rsidRPr="00CC2F92" w:rsidRDefault="00416B7C" w:rsidP="00CC2F92">
      <w:pPr>
        <w:pStyle w:val="aff3"/>
        <w:rPr>
          <w:rFonts w:cs="Times New Roman"/>
          <w:sz w:val="24"/>
          <w:szCs w:val="24"/>
        </w:rPr>
      </w:pPr>
      <w:r w:rsidRPr="00CC2F92">
        <w:rPr>
          <w:rFonts w:cs="Times New Roman"/>
          <w:sz w:val="24"/>
          <w:szCs w:val="24"/>
        </w:rPr>
        <w:t xml:space="preserve">Опорные прыжки через гимнастического козла с разбега способом «согнув ноги» (мальчики) и способом «ноги врозь» (девочки). </w:t>
      </w:r>
    </w:p>
    <w:p w14:paraId="43CADEBA" w14:textId="77777777" w:rsidR="00416B7C" w:rsidRPr="00CC2F92" w:rsidRDefault="00416B7C" w:rsidP="00CC2F92">
      <w:pPr>
        <w:pStyle w:val="aff3"/>
        <w:rPr>
          <w:rFonts w:cs="Times New Roman"/>
          <w:sz w:val="24"/>
          <w:szCs w:val="24"/>
        </w:rPr>
      </w:pPr>
      <w:r w:rsidRPr="00CC2F92">
        <w:rPr>
          <w:rFonts w:cs="Times New Roman"/>
          <w:sz w:val="24"/>
          <w:szCs w:val="24"/>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58CF60FB" w14:textId="77777777" w:rsidR="00416B7C" w:rsidRPr="00CC2F92" w:rsidRDefault="00416B7C" w:rsidP="00CC2F92">
      <w:pPr>
        <w:pStyle w:val="aff3"/>
        <w:rPr>
          <w:rFonts w:cs="Times New Roman"/>
          <w:sz w:val="24"/>
          <w:szCs w:val="24"/>
        </w:rPr>
      </w:pPr>
      <w:r w:rsidRPr="00CC2F92">
        <w:rPr>
          <w:rFonts w:cs="Times New Roman"/>
          <w:sz w:val="24"/>
          <w:szCs w:val="24"/>
        </w:rPr>
        <w:t xml:space="preserve">Упражнения на невысокой гимнастической перекладине: висы; упор ноги врозь; перемах вперёд и обратно (мальчики). </w:t>
      </w:r>
    </w:p>
    <w:p w14:paraId="26C86E1A" w14:textId="77777777" w:rsidR="00416B7C" w:rsidRPr="00CC2F92" w:rsidRDefault="00416B7C" w:rsidP="00CC2F92">
      <w:pPr>
        <w:pStyle w:val="aff3"/>
        <w:rPr>
          <w:rFonts w:cs="Times New Roman"/>
          <w:sz w:val="24"/>
          <w:szCs w:val="24"/>
        </w:rPr>
      </w:pPr>
      <w:r w:rsidRPr="00CC2F92">
        <w:rPr>
          <w:rFonts w:cs="Times New Roman"/>
          <w:sz w:val="24"/>
          <w:szCs w:val="24"/>
        </w:rPr>
        <w:t>Лазанье по канату в три приёма (мальчики).</w:t>
      </w:r>
    </w:p>
    <w:p w14:paraId="7234AB04"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«Лёгкая атлетика»</w:t>
      </w:r>
      <w:r w:rsidRPr="00CC2F92">
        <w:rPr>
          <w:rFonts w:cs="Times New Roman"/>
          <w:sz w:val="24"/>
          <w:szCs w:val="24"/>
        </w:rPr>
        <w:t xml:space="preserve">. Старт с опорой на одну руку и последующим ускорением; спринтерский и гладкий равномерный бег по учебной дистанции; ранее разученные беговые упражнения. </w:t>
      </w:r>
    </w:p>
    <w:p w14:paraId="6991B4E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14:paraId="15D61D3F" w14:textId="77777777" w:rsidR="00416B7C" w:rsidRPr="00CC2F92" w:rsidRDefault="00416B7C" w:rsidP="00CC2F92">
      <w:pPr>
        <w:pStyle w:val="aff3"/>
        <w:rPr>
          <w:rFonts w:cs="Times New Roman"/>
          <w:sz w:val="24"/>
          <w:szCs w:val="24"/>
        </w:rPr>
      </w:pPr>
      <w:r w:rsidRPr="00CC2F92">
        <w:rPr>
          <w:rFonts w:cs="Times New Roman"/>
          <w:sz w:val="24"/>
          <w:szCs w:val="24"/>
        </w:rPr>
        <w:t xml:space="preserve">Метание малого (теннисного) мяча в подвижную (раскачивающуюся) мишень. </w:t>
      </w:r>
    </w:p>
    <w:p w14:paraId="522CC21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«Зимние виды спорта»</w:t>
      </w:r>
      <w:r w:rsidRPr="00CC2F92">
        <w:rPr>
          <w:rFonts w:cs="Times New Roman"/>
          <w:sz w:val="24"/>
          <w:szCs w:val="24"/>
        </w:rPr>
        <w:t>.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r w:rsidR="00571787" w:rsidRPr="00CC2F92">
        <w:rPr>
          <w:rFonts w:cs="Times New Roman"/>
          <w:sz w:val="24"/>
          <w:szCs w:val="24"/>
        </w:rPr>
        <w:t xml:space="preserve"> </w:t>
      </w:r>
    </w:p>
    <w:p w14:paraId="1A1FD6A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Fonts w:cs="Times New Roman"/>
          <w:sz w:val="24"/>
          <w:szCs w:val="24"/>
          <w:u w:val="single"/>
        </w:rPr>
        <w:t>Баскетбол</w:t>
      </w:r>
      <w:r w:rsidRPr="00CC2F92">
        <w:rPr>
          <w:rFonts w:cs="Times New Roman"/>
          <w:sz w:val="24"/>
          <w:szCs w:val="24"/>
        </w:rPr>
        <w:t xml:space="preserve">.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14:paraId="5279E79B" w14:textId="77777777" w:rsidR="00416B7C" w:rsidRPr="00CC2F92" w:rsidRDefault="00416B7C" w:rsidP="00CC2F92">
      <w:pPr>
        <w:pStyle w:val="aff3"/>
        <w:rPr>
          <w:rFonts w:cs="Times New Roman"/>
          <w:sz w:val="24"/>
          <w:szCs w:val="24"/>
        </w:rPr>
      </w:pPr>
      <w:r w:rsidRPr="00CC2F92">
        <w:rPr>
          <w:rFonts w:cs="Times New Roman"/>
          <w:sz w:val="24"/>
          <w:szCs w:val="24"/>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29B70E96"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Правила игры и игровая деятельность по правилам с использованием разученных технических приёмов. </w:t>
      </w:r>
    </w:p>
    <w:p w14:paraId="6EB74BD5"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14:paraId="08E52531"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14:paraId="59D07130"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2C93149B"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w:t>
      </w:r>
      <w:r w:rsidRPr="00CC2F92">
        <w:rPr>
          <w:rStyle w:val="BoldItalic"/>
          <w:rFonts w:cs="Times New Roman"/>
          <w:sz w:val="24"/>
          <w:szCs w:val="24"/>
        </w:rPr>
        <w:t xml:space="preserve"> </w:t>
      </w:r>
      <w:r w:rsidRPr="00CC2F92">
        <w:rPr>
          <w:rFonts w:cs="Times New Roman"/>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8A53CE" w14:textId="77777777" w:rsidR="00416B7C" w:rsidRPr="00CC2F92" w:rsidRDefault="00416B7C" w:rsidP="00CC2F92">
      <w:pPr>
        <w:pStyle w:val="aff3"/>
        <w:rPr>
          <w:rFonts w:cs="Times New Roman"/>
          <w:sz w:val="24"/>
          <w:szCs w:val="24"/>
        </w:rPr>
      </w:pPr>
      <w:r w:rsidRPr="00CC2F92">
        <w:rPr>
          <w:rFonts w:cs="Times New Roman"/>
          <w:sz w:val="24"/>
          <w:szCs w:val="24"/>
        </w:rPr>
        <w:t>7 класс</w:t>
      </w:r>
    </w:p>
    <w:p w14:paraId="52BDC2FA"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54EDD30D" w14:textId="77777777" w:rsidR="00416B7C" w:rsidRPr="00CC2F92" w:rsidRDefault="00416B7C" w:rsidP="00CC2F92">
      <w:pPr>
        <w:pStyle w:val="aff3"/>
        <w:rPr>
          <w:rFonts w:cs="Times New Roman"/>
          <w:sz w:val="24"/>
          <w:szCs w:val="24"/>
        </w:rPr>
      </w:pPr>
      <w:r w:rsidRPr="00CC2F92">
        <w:rPr>
          <w:rFonts w:cs="Times New Roman"/>
          <w:sz w:val="24"/>
          <w:szCs w:val="24"/>
        </w:rPr>
        <w:t>Влияние занятий физической культурой и спортом на воспитание положительных качеств личности современного человека.</w:t>
      </w:r>
    </w:p>
    <w:p w14:paraId="42C67895"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14:paraId="530CC45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2BD44F9D" w14:textId="77777777" w:rsidR="00416B7C" w:rsidRPr="00CC2F92" w:rsidRDefault="00416B7C" w:rsidP="00CC2F92">
      <w:pPr>
        <w:pStyle w:val="aff3"/>
        <w:rPr>
          <w:rFonts w:cs="Times New Roman"/>
          <w:sz w:val="24"/>
          <w:szCs w:val="24"/>
        </w:rPr>
      </w:pPr>
      <w:r w:rsidRPr="00CC2F92">
        <w:rPr>
          <w:rFonts w:cs="Times New Roman"/>
          <w:sz w:val="24"/>
          <w:szCs w:val="24"/>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0AFEFB00" w14:textId="77777777" w:rsidR="00416B7C" w:rsidRPr="00CC2F92" w:rsidRDefault="00416B7C" w:rsidP="00CC2F92">
      <w:pPr>
        <w:pStyle w:val="aff3"/>
        <w:rPr>
          <w:rFonts w:cs="Times New Roman"/>
          <w:sz w:val="24"/>
          <w:szCs w:val="24"/>
        </w:rPr>
      </w:pPr>
      <w:r w:rsidRPr="00CC2F92">
        <w:rPr>
          <w:rStyle w:val="Bold"/>
          <w:rFonts w:cs="Times New Roman"/>
          <w:sz w:val="24"/>
          <w:szCs w:val="24"/>
        </w:rPr>
        <w:t>Физическое совершенствование.</w:t>
      </w:r>
      <w:r w:rsidRPr="00CC2F92">
        <w:rPr>
          <w:rFonts w:cs="Times New Roman"/>
          <w:sz w:val="24"/>
          <w:szCs w:val="24"/>
        </w:rPr>
        <w:t xml:space="preserve"> </w:t>
      </w:r>
      <w:r w:rsidRPr="00CC2F92">
        <w:rPr>
          <w:rStyle w:val="BoldItalic"/>
          <w:rFonts w:cs="Times New Roman"/>
          <w:sz w:val="24"/>
          <w:szCs w:val="24"/>
        </w:rPr>
        <w:t xml:space="preserve">Физкультурно-оздоровительная деятельность. </w:t>
      </w:r>
      <w:r w:rsidRPr="00CC2F92">
        <w:rPr>
          <w:rFonts w:cs="Times New Roman"/>
          <w:sz w:val="24"/>
          <w:szCs w:val="24"/>
        </w:rPr>
        <w:t>Оздоровительные комплексы для самостоятельных занятий с добавлением ранее разученных упражнений:</w:t>
      </w:r>
      <w:r w:rsidRPr="00CC2F92">
        <w:rPr>
          <w:rStyle w:val="BoldItalic"/>
          <w:rFonts w:cs="Times New Roman"/>
          <w:sz w:val="24"/>
          <w:szCs w:val="24"/>
        </w:rPr>
        <w:t xml:space="preserve"> </w:t>
      </w:r>
      <w:r w:rsidRPr="00CC2F92">
        <w:rPr>
          <w:rFonts w:cs="Times New Roman"/>
          <w:sz w:val="24"/>
          <w:szCs w:val="24"/>
        </w:rPr>
        <w:t xml:space="preserve">для профилактики нарушения осанки; дыхательной и зрительной гимнастики в режиме учебного дня. </w:t>
      </w:r>
    </w:p>
    <w:p w14:paraId="72EFF4FB"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Style w:val="Italic"/>
          <w:rFonts w:cs="Times New Roman"/>
          <w:sz w:val="24"/>
          <w:szCs w:val="24"/>
        </w:rPr>
        <w:t>Модуль «Гимнастика»</w:t>
      </w:r>
      <w:r w:rsidRPr="00CC2F92">
        <w:rPr>
          <w:rFonts w:cs="Times New Roman"/>
          <w:sz w:val="24"/>
          <w:szCs w:val="24"/>
        </w:rPr>
        <w:t xml:space="preserve">.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w:t>
      </w:r>
    </w:p>
    <w:p w14:paraId="7A96340C" w14:textId="77777777" w:rsidR="00416B7C" w:rsidRPr="00CC2F92" w:rsidRDefault="00416B7C" w:rsidP="00CC2F92">
      <w:pPr>
        <w:pStyle w:val="aff3"/>
        <w:rPr>
          <w:rFonts w:cs="Times New Roman"/>
          <w:sz w:val="24"/>
          <w:szCs w:val="24"/>
        </w:rPr>
      </w:pPr>
      <w:r w:rsidRPr="00CC2F92">
        <w:rPr>
          <w:rFonts w:cs="Times New Roman"/>
          <w:sz w:val="24"/>
          <w:szCs w:val="24"/>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6F579BBB" w14:textId="77777777" w:rsidR="00416B7C" w:rsidRPr="00CC2F92" w:rsidRDefault="00416B7C" w:rsidP="00CC2F92">
      <w:pPr>
        <w:pStyle w:val="aff3"/>
        <w:rPr>
          <w:rFonts w:cs="Times New Roman"/>
          <w:sz w:val="24"/>
          <w:szCs w:val="24"/>
        </w:rPr>
      </w:pPr>
      <w:r w:rsidRPr="00CC2F92">
        <w:rPr>
          <w:rFonts w:cs="Times New Roman"/>
          <w:sz w:val="24"/>
          <w:szCs w:val="24"/>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0EFE3A04"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«Лёгкая атлетика». </w:t>
      </w:r>
      <w:r w:rsidRPr="00CC2F92">
        <w:rPr>
          <w:rFonts w:cs="Times New Roman"/>
          <w:sz w:val="24"/>
          <w:szCs w:val="24"/>
        </w:rP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14:paraId="4A046047" w14:textId="77777777" w:rsidR="00416B7C" w:rsidRPr="00CC2F92" w:rsidRDefault="00416B7C" w:rsidP="00CC2F92">
      <w:pPr>
        <w:pStyle w:val="aff3"/>
        <w:rPr>
          <w:rFonts w:cs="Times New Roman"/>
          <w:sz w:val="24"/>
          <w:szCs w:val="24"/>
        </w:rPr>
      </w:pPr>
      <w:r w:rsidRPr="00CC2F92">
        <w:rPr>
          <w:rFonts w:cs="Times New Roman"/>
          <w:sz w:val="24"/>
          <w:szCs w:val="24"/>
        </w:rPr>
        <w:t>Метание малого (теннисного) мяча по движущейся (катящейся) с разной скоростью мишени.</w:t>
      </w:r>
    </w:p>
    <w:p w14:paraId="24EE5FCF"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«Зимние виды спорта». </w:t>
      </w:r>
      <w:r w:rsidRPr="00CC2F92">
        <w:rPr>
          <w:rFonts w:cs="Times New Roman"/>
          <w:sz w:val="24"/>
          <w:szCs w:val="24"/>
        </w:rPr>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14:paraId="67DE3DC5"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14:paraId="53F4A9E6"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6C26B5A4"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Средние и длинные передачи мяча по прямой и</w:t>
      </w:r>
      <w:r w:rsidR="00571787" w:rsidRPr="00CC2F92">
        <w:rPr>
          <w:rFonts w:cs="Times New Roman"/>
          <w:sz w:val="24"/>
          <w:szCs w:val="24"/>
        </w:rPr>
        <w:t xml:space="preserve"> </w:t>
      </w:r>
      <w:r w:rsidRPr="00CC2F92">
        <w:rPr>
          <w:rFonts w:cs="Times New Roman"/>
          <w:sz w:val="24"/>
          <w:szCs w:val="24"/>
        </w:rPr>
        <w:t>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241353A9" w14:textId="77777777" w:rsidR="00416B7C" w:rsidRPr="00CC2F92" w:rsidRDefault="00416B7C" w:rsidP="00CC2F92">
      <w:pPr>
        <w:pStyle w:val="aff3"/>
        <w:rPr>
          <w:rStyle w:val="BoldItalic"/>
          <w:rFonts w:cs="Times New Roman"/>
          <w:sz w:val="24"/>
          <w:szCs w:val="24"/>
        </w:rPr>
      </w:pPr>
      <w:r w:rsidRPr="00CC2F92">
        <w:rPr>
          <w:rFonts w:cs="Times New Roman"/>
          <w:sz w:val="24"/>
          <w:szCs w:val="24"/>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147D304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«Спорт». </w:t>
      </w:r>
      <w:r w:rsidRPr="00CC2F92">
        <w:rPr>
          <w:rFonts w:cs="Times New Roman"/>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B1918C" w14:textId="77777777" w:rsidR="00416B7C" w:rsidRPr="00CC2F92" w:rsidRDefault="00416B7C" w:rsidP="00CC2F92">
      <w:pPr>
        <w:pStyle w:val="aff3"/>
        <w:rPr>
          <w:rFonts w:cs="Times New Roman"/>
          <w:sz w:val="24"/>
          <w:szCs w:val="24"/>
        </w:rPr>
      </w:pPr>
      <w:r w:rsidRPr="00CC2F92">
        <w:rPr>
          <w:rFonts w:cs="Times New Roman"/>
          <w:sz w:val="24"/>
          <w:szCs w:val="24"/>
        </w:rPr>
        <w:t>8 класс</w:t>
      </w:r>
    </w:p>
    <w:p w14:paraId="34297077" w14:textId="77777777" w:rsidR="00416B7C" w:rsidRPr="00CC2F92" w:rsidRDefault="00416B7C" w:rsidP="00CC2F92">
      <w:pPr>
        <w:pStyle w:val="aff3"/>
        <w:rPr>
          <w:rFonts w:cs="Times New Roman"/>
          <w:sz w:val="24"/>
          <w:szCs w:val="24"/>
        </w:rPr>
      </w:pPr>
      <w:r w:rsidRPr="00CC2F92">
        <w:rPr>
          <w:rStyle w:val="Bold"/>
          <w:rFonts w:cs="Times New Roman"/>
          <w:sz w:val="24"/>
          <w:szCs w:val="24"/>
        </w:rPr>
        <w:lastRenderedPageBreak/>
        <w:t>Знания о физической культуре.</w:t>
      </w:r>
      <w:r w:rsidRPr="00CC2F92">
        <w:rPr>
          <w:rFonts w:cs="Times New Roman"/>
          <w:sz w:val="24"/>
          <w:szCs w:val="24"/>
        </w:rPr>
        <w:t xml:space="preserve"> 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14:paraId="34CC5F72" w14:textId="77777777" w:rsidR="00416B7C" w:rsidRPr="00CC2F92" w:rsidRDefault="00416B7C" w:rsidP="00CC2F92">
      <w:pPr>
        <w:pStyle w:val="aff3"/>
        <w:rPr>
          <w:rFonts w:cs="Times New Roman"/>
          <w:spacing w:val="-1"/>
          <w:sz w:val="24"/>
          <w:szCs w:val="24"/>
        </w:rPr>
      </w:pPr>
      <w:r w:rsidRPr="00CC2F92">
        <w:rPr>
          <w:rStyle w:val="Bold"/>
          <w:rFonts w:cs="Times New Roman"/>
          <w:spacing w:val="-1"/>
          <w:sz w:val="24"/>
          <w:szCs w:val="24"/>
        </w:rPr>
        <w:t>Способы самостоятельной деятельности.</w:t>
      </w:r>
      <w:r w:rsidRPr="00CC2F92">
        <w:rPr>
          <w:rFonts w:cs="Times New Roman"/>
          <w:spacing w:val="-1"/>
          <w:sz w:val="24"/>
          <w:szCs w:val="24"/>
        </w:rPr>
        <w:t xml:space="preserve"> 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14:paraId="1F766691" w14:textId="77777777" w:rsidR="00416B7C" w:rsidRPr="00CC2F92" w:rsidRDefault="00416B7C" w:rsidP="00CC2F92">
      <w:pPr>
        <w:pStyle w:val="aff3"/>
        <w:rPr>
          <w:rFonts w:cs="Times New Roman"/>
          <w:sz w:val="24"/>
          <w:szCs w:val="24"/>
        </w:rPr>
      </w:pPr>
      <w:r w:rsidRPr="00CC2F92">
        <w:rPr>
          <w:rFonts w:cs="Times New Roman"/>
          <w:sz w:val="24"/>
          <w:szCs w:val="24"/>
        </w:rPr>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1C498D76" w14:textId="77777777" w:rsidR="00416B7C" w:rsidRPr="00CC2F92" w:rsidRDefault="00416B7C" w:rsidP="00CC2F92">
      <w:pPr>
        <w:pStyle w:val="aff3"/>
        <w:rPr>
          <w:rFonts w:cs="Times New Roman"/>
          <w:sz w:val="24"/>
          <w:szCs w:val="24"/>
        </w:rPr>
      </w:pPr>
      <w:r w:rsidRPr="00CC2F92">
        <w:rPr>
          <w:rStyle w:val="Bold"/>
          <w:rFonts w:cs="Times New Roman"/>
          <w:sz w:val="24"/>
          <w:szCs w:val="24"/>
        </w:rPr>
        <w:t>Физическое совершенствование.</w:t>
      </w:r>
      <w:r w:rsidRPr="00CC2F92">
        <w:rPr>
          <w:rFonts w:cs="Times New Roman"/>
          <w:sz w:val="24"/>
          <w:szCs w:val="24"/>
        </w:rPr>
        <w:t xml:space="preserve"> </w:t>
      </w:r>
      <w:r w:rsidRPr="00CC2F92">
        <w:rPr>
          <w:rStyle w:val="BoldItalic"/>
          <w:rFonts w:cs="Times New Roman"/>
          <w:sz w:val="24"/>
          <w:szCs w:val="24"/>
        </w:rPr>
        <w:t xml:space="preserve">Физкультурно-оздоровительная деятельность. </w:t>
      </w:r>
      <w:r w:rsidRPr="00CC2F92">
        <w:rPr>
          <w:rFonts w:cs="Times New Roman"/>
          <w:sz w:val="24"/>
          <w:szCs w:val="24"/>
        </w:rPr>
        <w:t>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w:t>
      </w:r>
    </w:p>
    <w:p w14:paraId="4CC4B7F7"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Style w:val="Italic"/>
          <w:rFonts w:cs="Times New Roman"/>
          <w:sz w:val="24"/>
          <w:szCs w:val="24"/>
        </w:rPr>
        <w:t>Модуль «Гимнастика»</w:t>
      </w:r>
      <w:r w:rsidRPr="00CC2F92">
        <w:rPr>
          <w:rFonts w:cs="Times New Roman"/>
          <w:sz w:val="24"/>
          <w:szCs w:val="24"/>
        </w:rPr>
        <w:t xml:space="preserve">.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14:paraId="31D25F3D" w14:textId="77777777" w:rsidR="00416B7C" w:rsidRPr="00CC2F92" w:rsidRDefault="00416B7C" w:rsidP="00CC2F92">
      <w:pPr>
        <w:pStyle w:val="aff3"/>
        <w:rPr>
          <w:rFonts w:cs="Times New Roman"/>
          <w:sz w:val="24"/>
          <w:szCs w:val="24"/>
        </w:rPr>
      </w:pPr>
      <w:r w:rsidRPr="00CC2F92">
        <w:rPr>
          <w:rFonts w:cs="Times New Roman"/>
          <w:sz w:val="24"/>
          <w:szCs w:val="24"/>
        </w:rPr>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6E9C7F33"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«Лёгкая атлетика».</w:t>
      </w:r>
      <w:r w:rsidRPr="00CC2F92">
        <w:rPr>
          <w:rFonts w:cs="Times New Roman"/>
          <w:sz w:val="24"/>
          <w:szCs w:val="24"/>
        </w:rPr>
        <w:t xml:space="preserve"> Кроссовый бег; прыжок в длину с разбега способом «прогнувшись».</w:t>
      </w:r>
    </w:p>
    <w:p w14:paraId="04C8B1C8" w14:textId="77777777" w:rsidR="00416B7C" w:rsidRPr="00CC2F92" w:rsidRDefault="00416B7C" w:rsidP="00CC2F92">
      <w:pPr>
        <w:pStyle w:val="aff3"/>
        <w:rPr>
          <w:rFonts w:cs="Times New Roman"/>
          <w:sz w:val="24"/>
          <w:szCs w:val="24"/>
        </w:rPr>
      </w:pPr>
      <w:r w:rsidRPr="00CC2F92">
        <w:rPr>
          <w:rFonts w:cs="Times New Roman"/>
          <w:sz w:val="24"/>
          <w:szCs w:val="24"/>
        </w:rP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14:paraId="2258E8A6"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«Зимние виды спорта».</w:t>
      </w:r>
      <w:r w:rsidRPr="00CC2F92">
        <w:rPr>
          <w:rFonts w:cs="Times New Roman"/>
          <w:sz w:val="24"/>
          <w:szCs w:val="24"/>
        </w:rPr>
        <w:t xml:space="preserve"> 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14:paraId="47E1FB7A" w14:textId="77777777" w:rsidR="00416B7C" w:rsidRPr="00CC2F92" w:rsidRDefault="00416B7C" w:rsidP="00CC2F92">
      <w:pPr>
        <w:pStyle w:val="aff3"/>
        <w:rPr>
          <w:rStyle w:val="Italic"/>
          <w:rFonts w:cs="Times New Roman"/>
          <w:sz w:val="24"/>
          <w:szCs w:val="24"/>
        </w:rPr>
      </w:pPr>
      <w:r w:rsidRPr="00CC2F92">
        <w:rPr>
          <w:rStyle w:val="Italic"/>
          <w:rFonts w:cs="Times New Roman"/>
          <w:sz w:val="24"/>
          <w:szCs w:val="24"/>
        </w:rPr>
        <w:t xml:space="preserve">Модуль «Плавание». </w:t>
      </w:r>
      <w:r w:rsidRPr="00CC2F92">
        <w:rPr>
          <w:rFonts w:cs="Times New Roman"/>
          <w:sz w:val="24"/>
          <w:szCs w:val="24"/>
        </w:rPr>
        <w:t>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Проплывание учебных дистанций кролем на груди и на спине.</w:t>
      </w:r>
      <w:r w:rsidR="00571787" w:rsidRPr="00CC2F92">
        <w:rPr>
          <w:rFonts w:cs="Times New Roman"/>
          <w:sz w:val="24"/>
          <w:szCs w:val="24"/>
        </w:rPr>
        <w:t xml:space="preserve"> </w:t>
      </w:r>
    </w:p>
    <w:p w14:paraId="437942A0"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«Спортивные игры».</w:t>
      </w:r>
      <w:r w:rsidRPr="00CC2F92">
        <w:rPr>
          <w:rStyle w:val="BoldItalic"/>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1DFDBCA8"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2A3B4C47"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Удар по мячу с разбега внутренней частью подъёма стопы; остановка мяча внутренней стороной стопы.</w:t>
      </w:r>
      <w:r w:rsidRPr="00CC2F92">
        <w:rPr>
          <w:rStyle w:val="Italic"/>
          <w:rFonts w:cs="Times New Roman"/>
          <w:sz w:val="24"/>
          <w:szCs w:val="24"/>
        </w:rPr>
        <w:t xml:space="preserve"> </w:t>
      </w:r>
      <w:r w:rsidRPr="00CC2F92">
        <w:rPr>
          <w:rFonts w:cs="Times New Roman"/>
          <w:sz w:val="24"/>
          <w:szCs w:val="24"/>
        </w:rPr>
        <w:t xml:space="preserve">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14:paraId="3FEA1211"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11C3DA97"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«Спорт».</w:t>
      </w:r>
      <w:r w:rsidRPr="00CC2F92">
        <w:rPr>
          <w:rStyle w:val="BoldItalic"/>
          <w:rFonts w:cs="Times New Roman"/>
          <w:sz w:val="24"/>
          <w:szCs w:val="24"/>
        </w:rPr>
        <w:t xml:space="preserve"> </w:t>
      </w:r>
      <w:r w:rsidRPr="00CC2F92">
        <w:rPr>
          <w:rFonts w:cs="Times New Roman"/>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1A5801D"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9 класс</w:t>
      </w:r>
    </w:p>
    <w:p w14:paraId="6530A748" w14:textId="77777777" w:rsidR="00416B7C" w:rsidRPr="00CC2F92" w:rsidRDefault="00416B7C" w:rsidP="00CC2F92">
      <w:pPr>
        <w:pStyle w:val="aff3"/>
        <w:rPr>
          <w:rFonts w:cs="Times New Roman"/>
          <w:sz w:val="24"/>
          <w:szCs w:val="24"/>
        </w:rPr>
      </w:pPr>
      <w:r w:rsidRPr="00CC2F92">
        <w:rPr>
          <w:rStyle w:val="Bold"/>
          <w:rFonts w:cs="Times New Roman"/>
          <w:sz w:val="24"/>
          <w:szCs w:val="24"/>
        </w:rPr>
        <w:t>Знания о физической культуре.</w:t>
      </w:r>
      <w:r w:rsidRPr="00CC2F92">
        <w:rPr>
          <w:rFonts w:cs="Times New Roman"/>
          <w:sz w:val="24"/>
          <w:szCs w:val="24"/>
        </w:rPr>
        <w:t xml:space="preserve"> 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 </w:t>
      </w:r>
    </w:p>
    <w:p w14:paraId="168E71B1"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Способы самостоятельной деятельности.</w:t>
      </w:r>
      <w:r w:rsidRPr="00CC2F92">
        <w:rPr>
          <w:rFonts w:cs="Times New Roman"/>
          <w:sz w:val="24"/>
          <w:szCs w:val="24"/>
        </w:rPr>
        <w:t xml:space="preserve"> 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71AC426E" w14:textId="77777777" w:rsidR="00416B7C" w:rsidRPr="00CC2F92" w:rsidRDefault="00416B7C" w:rsidP="00CC2F92">
      <w:pPr>
        <w:pStyle w:val="aff3"/>
        <w:rPr>
          <w:rFonts w:cs="Times New Roman"/>
          <w:sz w:val="24"/>
          <w:szCs w:val="24"/>
        </w:rPr>
      </w:pPr>
      <w:r w:rsidRPr="00CC2F92">
        <w:rPr>
          <w:rStyle w:val="Bold"/>
          <w:rFonts w:cs="Times New Roman"/>
          <w:sz w:val="24"/>
          <w:szCs w:val="24"/>
        </w:rPr>
        <w:t>Физическое совершенствование.</w:t>
      </w:r>
      <w:r w:rsidRPr="00CC2F92">
        <w:rPr>
          <w:rFonts w:cs="Times New Roman"/>
          <w:sz w:val="24"/>
          <w:szCs w:val="24"/>
        </w:rPr>
        <w:t xml:space="preserve"> </w:t>
      </w:r>
      <w:r w:rsidRPr="00CC2F92">
        <w:rPr>
          <w:rStyle w:val="BoldItalic"/>
          <w:rFonts w:cs="Times New Roman"/>
          <w:sz w:val="24"/>
          <w:szCs w:val="24"/>
        </w:rPr>
        <w:t xml:space="preserve">Физкультурно-оздоровительная деятельность. </w:t>
      </w:r>
      <w:r w:rsidRPr="00CC2F92">
        <w:rPr>
          <w:rFonts w:cs="Times New Roman"/>
          <w:sz w:val="24"/>
          <w:szCs w:val="24"/>
        </w:rPr>
        <w:t>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r w:rsidR="00571787" w:rsidRPr="00CC2F92">
        <w:rPr>
          <w:rFonts w:cs="Times New Roman"/>
          <w:sz w:val="24"/>
          <w:szCs w:val="24"/>
        </w:rPr>
        <w:t xml:space="preserve"> </w:t>
      </w:r>
    </w:p>
    <w:p w14:paraId="787D597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Спортивно-оздоровительная деятельность. </w:t>
      </w:r>
      <w:r w:rsidRPr="00CC2F92">
        <w:rPr>
          <w:rStyle w:val="Italic"/>
          <w:rFonts w:cs="Times New Roman"/>
          <w:sz w:val="24"/>
          <w:szCs w:val="24"/>
        </w:rPr>
        <w:t xml:space="preserve">Модуль «Гимнастика». </w:t>
      </w:r>
      <w:r w:rsidRPr="00CC2F92">
        <w:rPr>
          <w:rFonts w:cs="Times New Roman"/>
          <w:sz w:val="24"/>
          <w:szCs w:val="24"/>
        </w:rP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 </w:t>
      </w:r>
    </w:p>
    <w:p w14:paraId="7BDE0C7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«Лёгкая атлетика». </w:t>
      </w:r>
      <w:r w:rsidRPr="00CC2F92">
        <w:rPr>
          <w:rFonts w:cs="Times New Roman"/>
          <w:sz w:val="24"/>
          <w:szCs w:val="24"/>
        </w:rP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14:paraId="1090E9CE" w14:textId="77777777" w:rsidR="00416B7C" w:rsidRPr="00CC2F92" w:rsidRDefault="00416B7C" w:rsidP="00CC2F92">
      <w:pPr>
        <w:pStyle w:val="aff3"/>
        <w:rPr>
          <w:rFonts w:cs="Times New Roman"/>
          <w:sz w:val="24"/>
          <w:szCs w:val="24"/>
        </w:rPr>
      </w:pPr>
      <w:r w:rsidRPr="00CC2F92">
        <w:rPr>
          <w:rStyle w:val="Italic"/>
          <w:rFonts w:cs="Times New Roman"/>
          <w:sz w:val="24"/>
          <w:szCs w:val="24"/>
        </w:rPr>
        <w:t>Модуль «Зимние виды спорта».</w:t>
      </w:r>
      <w:r w:rsidRPr="00CC2F92">
        <w:rPr>
          <w:rFonts w:cs="Times New Roman"/>
          <w:sz w:val="24"/>
          <w:szCs w:val="24"/>
        </w:rPr>
        <w:t xml:space="preserve">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14:paraId="22663CB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«Плавание». </w:t>
      </w:r>
      <w:r w:rsidRPr="00CC2F92">
        <w:rPr>
          <w:rFonts w:cs="Times New Roman"/>
          <w:sz w:val="24"/>
          <w:szCs w:val="24"/>
        </w:rPr>
        <w:t>Брасс: подводящие упражнения и</w:t>
      </w:r>
      <w:r w:rsidR="00571787" w:rsidRPr="00CC2F92">
        <w:rPr>
          <w:rFonts w:cs="Times New Roman"/>
          <w:sz w:val="24"/>
          <w:szCs w:val="24"/>
        </w:rPr>
        <w:t xml:space="preserve"> </w:t>
      </w:r>
      <w:r w:rsidRPr="00CC2F92">
        <w:rPr>
          <w:rFonts w:cs="Times New Roman"/>
          <w:sz w:val="24"/>
          <w:szCs w:val="24"/>
        </w:rPr>
        <w:t>плавание в полной координации. Повороты при плавании брассом.</w:t>
      </w:r>
    </w:p>
    <w:p w14:paraId="4733C06C"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Модуль «Спортивные игры». </w:t>
      </w:r>
      <w:r w:rsidRPr="00CC2F92">
        <w:rPr>
          <w:rStyle w:val="Underline"/>
          <w:rFonts w:cs="Times New Roman"/>
          <w:sz w:val="24"/>
          <w:szCs w:val="24"/>
          <w:u w:val="single"/>
        </w:rPr>
        <w:t>Баскетбол.</w:t>
      </w:r>
      <w:r w:rsidRPr="00CC2F92">
        <w:rPr>
          <w:rFonts w:cs="Times New Roman"/>
          <w:sz w:val="24"/>
          <w:szCs w:val="24"/>
        </w:rPr>
        <w:t xml:space="preserve"> Техническая подготовка в игровых действиях: ведение, передачи, приёмы и броски мяча на месте, в прыжке, после ведения.</w:t>
      </w:r>
    </w:p>
    <w:p w14:paraId="2769D2D1"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Волейбол.</w:t>
      </w:r>
      <w:r w:rsidRPr="00CC2F92">
        <w:rPr>
          <w:rFonts w:cs="Times New Roman"/>
          <w:sz w:val="24"/>
          <w:szCs w:val="24"/>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14:paraId="21C95EC4"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Техническая подготовка в игровых действиях: ведение, приёмы и передачи, остановки и удары по мячу с места и в движении. </w:t>
      </w:r>
    </w:p>
    <w:p w14:paraId="45453994" w14:textId="77777777" w:rsidR="00416B7C" w:rsidRPr="00CC2F92" w:rsidRDefault="00416B7C" w:rsidP="00CC2F92">
      <w:pPr>
        <w:pStyle w:val="aff3"/>
        <w:rPr>
          <w:rFonts w:cs="Times New Roman"/>
          <w:sz w:val="24"/>
          <w:szCs w:val="24"/>
        </w:rPr>
      </w:pPr>
      <w:r w:rsidRPr="00CC2F92">
        <w:rPr>
          <w:rFonts w:cs="Times New Roman"/>
          <w:sz w:val="24"/>
          <w:szCs w:val="24"/>
        </w:rP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14:paraId="0BBEBB56"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 xml:space="preserve">Модуль «Спорт». </w:t>
      </w:r>
      <w:r w:rsidRPr="00CC2F92">
        <w:rPr>
          <w:rFonts w:cs="Times New Roman"/>
          <w:sz w:val="24"/>
          <w:szCs w:val="24"/>
        </w:rPr>
        <w:t>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2F257A2E" w14:textId="77777777" w:rsidR="00416B7C" w:rsidRPr="00CC2F92" w:rsidRDefault="00416B7C" w:rsidP="00CC2F92">
      <w:pPr>
        <w:pStyle w:val="aff3"/>
        <w:rPr>
          <w:rFonts w:cs="Times New Roman"/>
          <w:sz w:val="24"/>
          <w:szCs w:val="24"/>
        </w:rPr>
      </w:pPr>
      <w:r w:rsidRPr="00CC2F92">
        <w:rPr>
          <w:rStyle w:val="Bold"/>
          <w:rFonts w:cs="Times New Roman"/>
          <w:sz w:val="24"/>
          <w:szCs w:val="24"/>
        </w:rPr>
        <w:t>Примерная программа вариативного модуля «Базовая</w:t>
      </w:r>
      <w:r w:rsidR="00571787" w:rsidRPr="00CC2F92">
        <w:rPr>
          <w:rStyle w:val="Bold"/>
          <w:rFonts w:cs="Times New Roman"/>
          <w:sz w:val="24"/>
          <w:szCs w:val="24"/>
        </w:rPr>
        <w:t xml:space="preserve"> </w:t>
      </w:r>
      <w:r w:rsidRPr="00CC2F92">
        <w:rPr>
          <w:rStyle w:val="Bold"/>
          <w:rFonts w:cs="Times New Roman"/>
          <w:sz w:val="24"/>
          <w:szCs w:val="24"/>
        </w:rPr>
        <w:t>физическая подготовка».</w:t>
      </w:r>
      <w:r w:rsidRPr="00CC2F92">
        <w:rPr>
          <w:rFonts w:cs="Times New Roman"/>
          <w:sz w:val="24"/>
          <w:szCs w:val="24"/>
        </w:rPr>
        <w:t xml:space="preserve"> </w:t>
      </w:r>
      <w:r w:rsidRPr="00CC2F92">
        <w:rPr>
          <w:rStyle w:val="Italic"/>
          <w:rFonts w:cs="Times New Roman"/>
          <w:sz w:val="24"/>
          <w:szCs w:val="24"/>
        </w:rPr>
        <w:t>Развитие силовых способностей.</w:t>
      </w:r>
      <w:r w:rsidRPr="00CC2F92">
        <w:rPr>
          <w:rFonts w:cs="Times New Roman"/>
          <w:sz w:val="24"/>
          <w:szCs w:val="24"/>
        </w:rPr>
        <w:t xml:space="preserve">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w:t>
      </w:r>
      <w:r w:rsidRPr="00CC2F92">
        <w:rPr>
          <w:rFonts w:cs="Times New Roman"/>
          <w:sz w:val="24"/>
          <w:szCs w:val="24"/>
        </w:rPr>
        <w:lastRenderedPageBreak/>
        <w:t xml:space="preserve">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 </w:t>
      </w:r>
    </w:p>
    <w:p w14:paraId="4BCD096E"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скоростных способностей.</w:t>
      </w:r>
      <w:r w:rsidRPr="00CC2F92">
        <w:rPr>
          <w:rFonts w:cs="Times New Roman"/>
          <w:sz w:val="24"/>
          <w:szCs w:val="24"/>
        </w:rPr>
        <w:t xml:space="preserve">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w:t>
      </w:r>
      <w:r w:rsidR="00571787" w:rsidRPr="00CC2F92">
        <w:rPr>
          <w:rFonts w:cs="Times New Roman"/>
          <w:sz w:val="24"/>
          <w:szCs w:val="24"/>
        </w:rPr>
        <w:t xml:space="preserve"> </w:t>
      </w:r>
      <w:r w:rsidRPr="00CC2F92">
        <w:rPr>
          <w:rFonts w:cs="Times New Roman"/>
          <w:sz w:val="24"/>
          <w:szCs w:val="24"/>
        </w:rPr>
        <w:t xml:space="preserve">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14:paraId="13EFAF2F"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Fonts w:cs="Times New Roman"/>
          <w:sz w:val="24"/>
          <w:szCs w:val="24"/>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14:paraId="6D2058F7"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 движений.</w:t>
      </w:r>
      <w:r w:rsidRPr="00CC2F92">
        <w:rPr>
          <w:rFonts w:cs="Times New Roman"/>
          <w:sz w:val="24"/>
          <w:szCs w:val="24"/>
        </w:rPr>
        <w:t xml:space="preserve">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w:t>
      </w:r>
      <w:r w:rsidR="00571787" w:rsidRPr="00CC2F92">
        <w:rPr>
          <w:rFonts w:cs="Times New Roman"/>
          <w:sz w:val="24"/>
          <w:szCs w:val="24"/>
        </w:rPr>
        <w:t xml:space="preserve"> </w:t>
      </w:r>
      <w:r w:rsidRPr="00CC2F92">
        <w:rPr>
          <w:rFonts w:cs="Times New Roman"/>
          <w:sz w:val="24"/>
          <w:szCs w:val="24"/>
        </w:rPr>
        <w:t xml:space="preserve">туловищем. Упражнение на точность дифференцирования мышечных усилий. Подвижные и спортивные игры. </w:t>
      </w:r>
    </w:p>
    <w:p w14:paraId="0D01F318"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гибкости.</w:t>
      </w:r>
      <w:r w:rsidRPr="00CC2F92">
        <w:rPr>
          <w:rFonts w:cs="Times New Roman"/>
          <w:sz w:val="24"/>
          <w:szCs w:val="24"/>
        </w:rPr>
        <w:t xml:space="preserve"> Комплексы общеразвивающих упражнений (активных и пассивных), выполняемых с большой</w:t>
      </w:r>
      <w:r w:rsidR="00571787" w:rsidRPr="00CC2F92">
        <w:rPr>
          <w:rFonts w:cs="Times New Roman"/>
          <w:sz w:val="24"/>
          <w:szCs w:val="24"/>
        </w:rPr>
        <w:t xml:space="preserve"> </w:t>
      </w:r>
      <w:r w:rsidRPr="00CC2F92">
        <w:rPr>
          <w:rFonts w:cs="Times New Roman"/>
          <w:sz w:val="24"/>
          <w:szCs w:val="24"/>
        </w:rPr>
        <w:t xml:space="preserve">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14:paraId="1ED7A0D5" w14:textId="77777777" w:rsidR="00416B7C" w:rsidRPr="00CC2F92" w:rsidRDefault="00416B7C" w:rsidP="00CC2F92">
      <w:pPr>
        <w:pStyle w:val="aff3"/>
        <w:rPr>
          <w:rFonts w:cs="Times New Roman"/>
          <w:sz w:val="24"/>
          <w:szCs w:val="24"/>
        </w:rPr>
      </w:pPr>
      <w:r w:rsidRPr="00CC2F92">
        <w:rPr>
          <w:rStyle w:val="Italic"/>
          <w:rFonts w:cs="Times New Roman"/>
          <w:sz w:val="24"/>
          <w:szCs w:val="24"/>
        </w:rPr>
        <w:t xml:space="preserve">Упражнения культурно-этнической направленности. </w:t>
      </w:r>
      <w:r w:rsidRPr="00CC2F92">
        <w:rPr>
          <w:rFonts w:cs="Times New Roman"/>
          <w:sz w:val="24"/>
          <w:szCs w:val="24"/>
        </w:rPr>
        <w:t xml:space="preserve">Сюжетно-образные и обрядовые игры. Технические действия национальных видов спорта. </w:t>
      </w:r>
    </w:p>
    <w:p w14:paraId="5141DF4C" w14:textId="77777777" w:rsidR="00416B7C" w:rsidRPr="00CC2F92" w:rsidRDefault="00416B7C" w:rsidP="00CC2F92">
      <w:pPr>
        <w:pStyle w:val="aff3"/>
        <w:rPr>
          <w:rFonts w:cs="Times New Roman"/>
          <w:sz w:val="24"/>
          <w:szCs w:val="24"/>
        </w:rPr>
      </w:pPr>
      <w:r w:rsidRPr="00CC2F92">
        <w:rPr>
          <w:rStyle w:val="Bold"/>
          <w:rFonts w:cs="Times New Roman"/>
          <w:sz w:val="24"/>
          <w:szCs w:val="24"/>
        </w:rPr>
        <w:t>Специальная физическая подготовка.</w:t>
      </w:r>
      <w:r w:rsidRPr="00CC2F92">
        <w:rPr>
          <w:rFonts w:cs="Times New Roman"/>
          <w:sz w:val="24"/>
          <w:szCs w:val="24"/>
        </w:rPr>
        <w:t xml:space="preserve"> </w:t>
      </w:r>
      <w:r w:rsidRPr="00CC2F92">
        <w:rPr>
          <w:rStyle w:val="BoldItalic"/>
          <w:rFonts w:cs="Times New Roman"/>
          <w:sz w:val="24"/>
          <w:szCs w:val="24"/>
        </w:rPr>
        <w:t>Модуль «Гимнастика».</w:t>
      </w:r>
      <w:r w:rsidRPr="00CC2F92">
        <w:rPr>
          <w:rFonts w:cs="Times New Roman"/>
          <w:sz w:val="24"/>
          <w:szCs w:val="24"/>
        </w:rPr>
        <w:t xml:space="preserve"> </w:t>
      </w:r>
      <w:r w:rsidRPr="00CC2F92">
        <w:rPr>
          <w:rStyle w:val="Italic"/>
          <w:rFonts w:cs="Times New Roman"/>
          <w:sz w:val="24"/>
          <w:szCs w:val="24"/>
        </w:rPr>
        <w:t>Развитие гибкости</w:t>
      </w:r>
      <w:r w:rsidRPr="00CC2F92">
        <w:rPr>
          <w:rFonts w:cs="Times New Roman"/>
          <w:sz w:val="24"/>
          <w:szCs w:val="24"/>
        </w:rPr>
        <w:t>. Наклоны туловища вперёд,</w:t>
      </w:r>
      <w:r w:rsidR="00571787" w:rsidRPr="00CC2F92">
        <w:rPr>
          <w:rFonts w:cs="Times New Roman"/>
          <w:sz w:val="24"/>
          <w:szCs w:val="24"/>
        </w:rPr>
        <w:t xml:space="preserve"> </w:t>
      </w:r>
      <w:r w:rsidRPr="00CC2F92">
        <w:rPr>
          <w:rFonts w:cs="Times New Roman"/>
          <w:sz w:val="24"/>
          <w:szCs w:val="24"/>
        </w:rPr>
        <w:t>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w:t>
      </w:r>
      <w:r w:rsidR="00571787" w:rsidRPr="00CC2F92">
        <w:rPr>
          <w:rFonts w:cs="Times New Roman"/>
          <w:sz w:val="24"/>
          <w:szCs w:val="24"/>
        </w:rPr>
        <w:t xml:space="preserve"> </w:t>
      </w:r>
      <w:r w:rsidRPr="00CC2F92">
        <w:rPr>
          <w:rFonts w:cs="Times New Roman"/>
          <w:sz w:val="24"/>
          <w:szCs w:val="24"/>
        </w:rPr>
        <w:t xml:space="preserve">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 </w:t>
      </w:r>
    </w:p>
    <w:p w14:paraId="6720513B" w14:textId="77777777" w:rsidR="00416B7C" w:rsidRPr="00CC2F92" w:rsidRDefault="00416B7C" w:rsidP="00CC2F92">
      <w:pPr>
        <w:pStyle w:val="aff3"/>
        <w:rPr>
          <w:rFonts w:cs="Times New Roman"/>
          <w:spacing w:val="2"/>
          <w:sz w:val="24"/>
          <w:szCs w:val="24"/>
        </w:rPr>
      </w:pPr>
      <w:r w:rsidRPr="00CC2F92">
        <w:rPr>
          <w:rStyle w:val="Italic"/>
          <w:rFonts w:cs="Times New Roman"/>
          <w:spacing w:val="2"/>
          <w:sz w:val="24"/>
          <w:szCs w:val="24"/>
        </w:rPr>
        <w:t>Развитие координации движений</w:t>
      </w:r>
      <w:r w:rsidRPr="00CC2F92">
        <w:rPr>
          <w:rFonts w:cs="Times New Roman"/>
          <w:spacing w:val="2"/>
          <w:sz w:val="24"/>
          <w:szCs w:val="24"/>
        </w:rPr>
        <w:t xml:space="preserve">.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14:paraId="5DD9307B"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Fonts w:cs="Times New Roman"/>
          <w:sz w:val="24"/>
          <w:szCs w:val="24"/>
        </w:rPr>
        <w:t>.</w:t>
      </w:r>
      <w:r w:rsidR="00571787" w:rsidRPr="00CC2F92">
        <w:rPr>
          <w:rFonts w:cs="Times New Roman"/>
          <w:sz w:val="24"/>
          <w:szCs w:val="24"/>
        </w:rPr>
        <w:t xml:space="preserve"> </w:t>
      </w:r>
      <w:r w:rsidRPr="00CC2F92">
        <w:rPr>
          <w:rFonts w:cs="Times New Roman"/>
          <w:sz w:val="24"/>
          <w:szCs w:val="24"/>
        </w:rPr>
        <w:t xml:space="preserve">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w:t>
      </w:r>
      <w:r w:rsidRPr="00CC2F92">
        <w:rPr>
          <w:rFonts w:cs="Times New Roman"/>
          <w:sz w:val="24"/>
          <w:szCs w:val="24"/>
        </w:rPr>
        <w:lastRenderedPageBreak/>
        <w:t xml:space="preserve">(девочки);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14:paraId="7025B5AC"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Style w:val="BoldItalic"/>
          <w:rFonts w:cs="Times New Roman"/>
          <w:sz w:val="24"/>
          <w:szCs w:val="24"/>
        </w:rPr>
        <w:t>.</w:t>
      </w:r>
      <w:r w:rsidRPr="00CC2F92">
        <w:rPr>
          <w:rFonts w:cs="Times New Roman"/>
          <w:sz w:val="24"/>
          <w:szCs w:val="24"/>
        </w:rPr>
        <w:t xml:space="preserve"> Упражнения с непредельными отягощениями, выполняемые в режиме умеренной интенсивности в</w:t>
      </w:r>
      <w:r w:rsidR="00571787" w:rsidRPr="00CC2F92">
        <w:rPr>
          <w:rFonts w:cs="Times New Roman"/>
          <w:sz w:val="24"/>
          <w:szCs w:val="24"/>
        </w:rPr>
        <w:t xml:space="preserve"> </w:t>
      </w:r>
      <w:r w:rsidRPr="00CC2F92">
        <w:rPr>
          <w:rFonts w:cs="Times New Roman"/>
          <w:sz w:val="24"/>
          <w:szCs w:val="24"/>
        </w:rPr>
        <w:t>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71B78343"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Модуль «Лёгкая атлетика»</w:t>
      </w:r>
      <w:r w:rsidRPr="00CC2F92">
        <w:rPr>
          <w:rFonts w:cs="Times New Roman"/>
          <w:sz w:val="24"/>
          <w:szCs w:val="24"/>
        </w:rPr>
        <w:t xml:space="preserve">. </w:t>
      </w:r>
      <w:r w:rsidRPr="00CC2F92">
        <w:rPr>
          <w:rStyle w:val="Italic"/>
          <w:rFonts w:cs="Times New Roman"/>
          <w:sz w:val="24"/>
          <w:szCs w:val="24"/>
        </w:rPr>
        <w:t>Развитие выносливости.</w:t>
      </w:r>
      <w:r w:rsidRPr="00CC2F92">
        <w:rPr>
          <w:rFonts w:cs="Times New Roman"/>
          <w:sz w:val="24"/>
          <w:szCs w:val="24"/>
        </w:rPr>
        <w:t xml:space="preserve">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14:paraId="2833A43E"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Fonts w:cs="Times New Roman"/>
          <w:sz w:val="24"/>
          <w:szCs w:val="24"/>
        </w:rPr>
        <w:t xml:space="preserve">.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14:paraId="60309E96"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скоростных способностей</w:t>
      </w:r>
      <w:r w:rsidRPr="00CC2F92">
        <w:rPr>
          <w:rStyle w:val="BoldItalic"/>
          <w:rFonts w:cs="Times New Roman"/>
          <w:sz w:val="24"/>
          <w:szCs w:val="24"/>
        </w:rPr>
        <w:t>.</w:t>
      </w:r>
      <w:r w:rsidRPr="00CC2F92">
        <w:rPr>
          <w:rFonts w:cs="Times New Roman"/>
          <w:sz w:val="24"/>
          <w:szCs w:val="24"/>
        </w:rPr>
        <w:t xml:space="preserve"> Бег на месте с максимальной скоростью и темпом с опорой на руки и без опоры. Максимальный бег в горку и с горки. Повторный бег на короткие</w:t>
      </w:r>
      <w:r w:rsidR="00571787" w:rsidRPr="00CC2F92">
        <w:rPr>
          <w:rFonts w:cs="Times New Roman"/>
          <w:sz w:val="24"/>
          <w:szCs w:val="24"/>
        </w:rPr>
        <w:t xml:space="preserve"> </w:t>
      </w:r>
      <w:r w:rsidRPr="00CC2F92">
        <w:rPr>
          <w:rFonts w:cs="Times New Roman"/>
          <w:sz w:val="24"/>
          <w:szCs w:val="24"/>
        </w:rPr>
        <w:t xml:space="preserve">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14:paraId="4440C5F2"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 движений</w:t>
      </w:r>
      <w:r w:rsidRPr="00CC2F92">
        <w:rPr>
          <w:rFonts w:cs="Times New Roman"/>
          <w:sz w:val="24"/>
          <w:szCs w:val="24"/>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03F6AC82"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Модуль «Зимние виды спорта».</w:t>
      </w:r>
      <w:r w:rsidRPr="00CC2F92">
        <w:rPr>
          <w:rFonts w:cs="Times New Roman"/>
          <w:sz w:val="24"/>
          <w:szCs w:val="24"/>
        </w:rPr>
        <w:t xml:space="preserve"> </w:t>
      </w:r>
      <w:r w:rsidRPr="00CC2F92">
        <w:rPr>
          <w:rStyle w:val="Italic"/>
          <w:rFonts w:cs="Times New Roman"/>
          <w:sz w:val="24"/>
          <w:szCs w:val="24"/>
        </w:rPr>
        <w:t>Развитие выносливости</w:t>
      </w:r>
      <w:r w:rsidRPr="00CC2F92">
        <w:rPr>
          <w:rFonts w:cs="Times New Roman"/>
          <w:sz w:val="24"/>
          <w:szCs w:val="24"/>
        </w:rPr>
        <w:t xml:space="preserve">. Передвижения на лыжах с равномерной скоростью в режимах умеренной, большой и субмаксимальной интенсивности, с соревновательной скоростью. </w:t>
      </w:r>
    </w:p>
    <w:p w14:paraId="2944B7AB"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Fonts w:cs="Times New Roman"/>
          <w:sz w:val="24"/>
          <w:szCs w:val="24"/>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4C46D6B0"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w:t>
      </w:r>
      <w:r w:rsidRPr="00CC2F92">
        <w:rPr>
          <w:rStyle w:val="BoldItalic"/>
          <w:rFonts w:cs="Times New Roman"/>
          <w:sz w:val="24"/>
          <w:szCs w:val="24"/>
        </w:rPr>
        <w:t>.</w:t>
      </w:r>
      <w:r w:rsidRPr="00CC2F92">
        <w:rPr>
          <w:rFonts w:cs="Times New Roman"/>
          <w:sz w:val="24"/>
          <w:szCs w:val="24"/>
        </w:rPr>
        <w:t xml:space="preserve"> Упражнения в поворотах и спусках на лыжах; проезд через «ворота» и преодоление небольших трамплинов.</w:t>
      </w:r>
    </w:p>
    <w:p w14:paraId="54A70749" w14:textId="77777777" w:rsidR="00416B7C" w:rsidRPr="00CC2F92" w:rsidRDefault="00416B7C" w:rsidP="00CC2F92">
      <w:pPr>
        <w:pStyle w:val="aff3"/>
        <w:rPr>
          <w:rFonts w:cs="Times New Roman"/>
          <w:sz w:val="24"/>
          <w:szCs w:val="24"/>
        </w:rPr>
      </w:pPr>
      <w:r w:rsidRPr="00CC2F92">
        <w:rPr>
          <w:rStyle w:val="BoldItalic"/>
          <w:rFonts w:cs="Times New Roman"/>
          <w:sz w:val="24"/>
          <w:szCs w:val="24"/>
        </w:rPr>
        <w:t>Модуль «Спортивные игры»</w:t>
      </w:r>
      <w:r w:rsidRPr="00CC2F92">
        <w:rPr>
          <w:rFonts w:cs="Times New Roman"/>
          <w:sz w:val="24"/>
          <w:szCs w:val="24"/>
        </w:rPr>
        <w:t xml:space="preserve">. </w:t>
      </w:r>
      <w:r w:rsidRPr="00CC2F92">
        <w:rPr>
          <w:rStyle w:val="Underline"/>
          <w:rFonts w:cs="Times New Roman"/>
          <w:sz w:val="24"/>
          <w:szCs w:val="24"/>
          <w:u w:val="single"/>
        </w:rPr>
        <w:t>Баскетбол.</w:t>
      </w:r>
      <w:r w:rsidRPr="00CC2F92">
        <w:rPr>
          <w:rFonts w:cs="Times New Roman"/>
          <w:sz w:val="24"/>
          <w:szCs w:val="24"/>
        </w:rPr>
        <w:t xml:space="preserve"> </w:t>
      </w:r>
      <w:r w:rsidRPr="00CC2F92">
        <w:rPr>
          <w:rStyle w:val="Italic"/>
          <w:rFonts w:cs="Times New Roman"/>
          <w:sz w:val="24"/>
          <w:szCs w:val="24"/>
        </w:rPr>
        <w:t>Развитие скоростных способностей</w:t>
      </w:r>
      <w:r w:rsidRPr="00CC2F92">
        <w:rPr>
          <w:rFonts w:cs="Times New Roman"/>
          <w:sz w:val="24"/>
          <w:szCs w:val="24"/>
        </w:rPr>
        <w:t xml:space="preserve">.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w:t>
      </w:r>
      <w:r w:rsidRPr="00CC2F92">
        <w:rPr>
          <w:rFonts w:cs="Times New Roman"/>
          <w:sz w:val="24"/>
          <w:szCs w:val="24"/>
        </w:rPr>
        <w:lastRenderedPageBreak/>
        <w:t>мяча с</w:t>
      </w:r>
      <w:r w:rsidR="00571787" w:rsidRPr="00CC2F92">
        <w:rPr>
          <w:rFonts w:cs="Times New Roman"/>
          <w:sz w:val="24"/>
          <w:szCs w:val="24"/>
        </w:rPr>
        <w:t xml:space="preserve"> </w:t>
      </w:r>
      <w:r w:rsidRPr="00CC2F92">
        <w:rPr>
          <w:rFonts w:cs="Times New Roman"/>
          <w:sz w:val="24"/>
          <w:szCs w:val="24"/>
        </w:rPr>
        <w:t xml:space="preserve">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w:t>
      </w:r>
    </w:p>
    <w:p w14:paraId="26CF6432"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Style w:val="BoldItalic"/>
          <w:rFonts w:cs="Times New Roman"/>
          <w:sz w:val="24"/>
          <w:szCs w:val="24"/>
        </w:rPr>
        <w:t>.</w:t>
      </w:r>
      <w:r w:rsidRPr="00CC2F92">
        <w:rPr>
          <w:rFonts w:cs="Times New Roman"/>
          <w:sz w:val="24"/>
          <w:szCs w:val="24"/>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sidRPr="00CC2F92">
        <w:rPr>
          <w:rStyle w:val="Symbol"/>
          <w:rFonts w:ascii="Times New Roman" w:hAnsi="Times New Roman" w:cs="Times New Roman"/>
          <w:sz w:val="24"/>
          <w:szCs w:val="24"/>
        </w:rPr>
        <w:t></w:t>
      </w:r>
      <w:r w:rsidRPr="00CC2F92">
        <w:rPr>
          <w:rFonts w:cs="Times New Roman"/>
          <w:sz w:val="24"/>
          <w:szCs w:val="24"/>
        </w:rPr>
        <w:t xml:space="preserve"> и 360</w:t>
      </w:r>
      <w:r w:rsidRPr="00CC2F92">
        <w:rPr>
          <w:rStyle w:val="Symbol"/>
          <w:rFonts w:ascii="Times New Roman" w:hAnsi="Times New Roman" w:cs="Times New Roman"/>
          <w:sz w:val="24"/>
          <w:szCs w:val="24"/>
        </w:rPr>
        <w:t></w:t>
      </w:r>
      <w:r w:rsidRPr="00CC2F92">
        <w:rPr>
          <w:rFonts w:cs="Times New Roman"/>
          <w:sz w:val="24"/>
          <w:szCs w:val="24"/>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7D43A27C"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Fonts w:cs="Times New Roman"/>
          <w:sz w:val="24"/>
          <w:szCs w:val="24"/>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6BD6476"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координации движений</w:t>
      </w:r>
      <w:r w:rsidRPr="00CC2F92">
        <w:rPr>
          <w:rFonts w:cs="Times New Roman"/>
          <w:sz w:val="24"/>
          <w:szCs w:val="24"/>
        </w:rPr>
        <w:t xml:space="preserve">.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14:paraId="4AC3CE9F" w14:textId="77777777" w:rsidR="00416B7C" w:rsidRPr="00CC2F92" w:rsidRDefault="00416B7C" w:rsidP="00CC2F92">
      <w:pPr>
        <w:pStyle w:val="aff3"/>
        <w:rPr>
          <w:rFonts w:cs="Times New Roman"/>
          <w:sz w:val="24"/>
          <w:szCs w:val="24"/>
        </w:rPr>
      </w:pPr>
      <w:r w:rsidRPr="00CC2F92">
        <w:rPr>
          <w:rStyle w:val="Underline"/>
          <w:rFonts w:cs="Times New Roman"/>
          <w:sz w:val="24"/>
          <w:szCs w:val="24"/>
          <w:u w:val="single"/>
        </w:rPr>
        <w:t>Футбол.</w:t>
      </w:r>
      <w:r w:rsidRPr="00CC2F92">
        <w:rPr>
          <w:rFonts w:cs="Times New Roman"/>
          <w:sz w:val="24"/>
          <w:szCs w:val="24"/>
        </w:rPr>
        <w:t xml:space="preserve"> </w:t>
      </w:r>
      <w:r w:rsidRPr="00CC2F92">
        <w:rPr>
          <w:rStyle w:val="Italic"/>
          <w:rFonts w:cs="Times New Roman"/>
          <w:sz w:val="24"/>
          <w:szCs w:val="24"/>
        </w:rPr>
        <w:t>Развитие скоростных способностей</w:t>
      </w:r>
      <w:r w:rsidRPr="00CC2F92">
        <w:rPr>
          <w:rFonts w:cs="Times New Roman"/>
          <w:sz w:val="24"/>
          <w:szCs w:val="24"/>
        </w:rPr>
        <w:t>.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sidRPr="00CC2F92">
        <w:rPr>
          <w:rStyle w:val="Symbol"/>
          <w:rFonts w:ascii="Times New Roman" w:hAnsi="Times New Roman" w:cs="Times New Roman"/>
          <w:sz w:val="24"/>
          <w:szCs w:val="24"/>
        </w:rPr>
        <w:t></w:t>
      </w:r>
      <w:r w:rsidRPr="00CC2F92">
        <w:rPr>
          <w:rFonts w:cs="Times New Roman"/>
          <w:sz w:val="24"/>
          <w:szCs w:val="24"/>
        </w:rPr>
        <w:t xml:space="preserve"> и 360</w:t>
      </w:r>
      <w:r w:rsidRPr="00CC2F92">
        <w:rPr>
          <w:rStyle w:val="Symbol"/>
          <w:rFonts w:ascii="Times New Roman" w:hAnsi="Times New Roman" w:cs="Times New Roman"/>
          <w:sz w:val="24"/>
          <w:szCs w:val="24"/>
        </w:rPr>
        <w:t></w:t>
      </w:r>
      <w:r w:rsidRPr="00CC2F92">
        <w:rPr>
          <w:rFonts w:cs="Times New Roman"/>
          <w:sz w:val="24"/>
          <w:szCs w:val="24"/>
        </w:rPr>
        <w:t xml:space="preserve">.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14:paraId="54DA75BD"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силовых способностей</w:t>
      </w:r>
      <w:r w:rsidRPr="00CC2F92">
        <w:rPr>
          <w:rStyle w:val="BoldItalic"/>
          <w:rFonts w:cs="Times New Roman"/>
          <w:sz w:val="24"/>
          <w:szCs w:val="24"/>
        </w:rPr>
        <w:t>.</w:t>
      </w:r>
      <w:r w:rsidRPr="00CC2F92">
        <w:rPr>
          <w:rFonts w:cs="Times New Roman"/>
          <w:sz w:val="24"/>
          <w:szCs w:val="24"/>
        </w:rPr>
        <w:t xml:space="preserve">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14:paraId="5BE3B48B" w14:textId="77777777" w:rsidR="00416B7C" w:rsidRPr="00CC2F92" w:rsidRDefault="00416B7C" w:rsidP="00CC2F92">
      <w:pPr>
        <w:pStyle w:val="aff3"/>
        <w:rPr>
          <w:rFonts w:cs="Times New Roman"/>
          <w:sz w:val="24"/>
          <w:szCs w:val="24"/>
        </w:rPr>
      </w:pPr>
      <w:r w:rsidRPr="00CC2F92">
        <w:rPr>
          <w:rStyle w:val="Italic"/>
          <w:rFonts w:cs="Times New Roman"/>
          <w:sz w:val="24"/>
          <w:szCs w:val="24"/>
        </w:rPr>
        <w:t>Развитие выносливости</w:t>
      </w:r>
      <w:r w:rsidRPr="00CC2F92">
        <w:rPr>
          <w:rStyle w:val="BoldItalic"/>
          <w:rFonts w:cs="Times New Roman"/>
          <w:sz w:val="24"/>
          <w:szCs w:val="24"/>
        </w:rPr>
        <w:t>.</w:t>
      </w:r>
      <w:r w:rsidRPr="00CC2F92">
        <w:rPr>
          <w:rFonts w:cs="Times New Roman"/>
          <w:sz w:val="24"/>
          <w:szCs w:val="24"/>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14:paraId="1CF0E870" w14:textId="77777777" w:rsidR="00485054" w:rsidRPr="00CC2F92" w:rsidRDefault="00485054" w:rsidP="00CC2F92">
      <w:pPr>
        <w:pStyle w:val="aff3"/>
        <w:rPr>
          <w:rFonts w:cs="Times New Roman"/>
          <w:b/>
          <w:sz w:val="24"/>
          <w:szCs w:val="24"/>
        </w:rPr>
      </w:pPr>
    </w:p>
    <w:p w14:paraId="1918FBEF" w14:textId="77777777" w:rsidR="007B4578" w:rsidRPr="00CC2F92" w:rsidRDefault="006B42AD" w:rsidP="00CC2F92">
      <w:pPr>
        <w:pStyle w:val="aff3"/>
        <w:rPr>
          <w:rFonts w:cs="Times New Roman"/>
          <w:b/>
          <w:sz w:val="24"/>
          <w:szCs w:val="24"/>
        </w:rPr>
      </w:pPr>
      <w:r w:rsidRPr="00CC2F92">
        <w:rPr>
          <w:rFonts w:cs="Times New Roman"/>
          <w:b/>
          <w:sz w:val="24"/>
          <w:szCs w:val="24"/>
        </w:rPr>
        <w:t>2.1.19. ОСНОВЫ БЕЗОПАСНОСТИ ЖИЗНЕДЕЯТЕЛЬНОСТИ. 8-9 КЛАССЫ</w:t>
      </w:r>
    </w:p>
    <w:p w14:paraId="55276B9F" w14:textId="7CB46D5B" w:rsidR="00416B7C" w:rsidRPr="00CC2F92" w:rsidRDefault="00416B7C" w:rsidP="00CC2F92">
      <w:pPr>
        <w:pStyle w:val="aff3"/>
        <w:rPr>
          <w:rFonts w:cs="Times New Roman"/>
          <w:b/>
          <w:sz w:val="24"/>
          <w:szCs w:val="24"/>
        </w:rPr>
      </w:pPr>
      <w:r w:rsidRPr="00CC2F92">
        <w:rPr>
          <w:rFonts w:cs="Times New Roman"/>
          <w:b/>
          <w:sz w:val="24"/>
          <w:szCs w:val="24"/>
        </w:rPr>
        <w:t>Общая х</w:t>
      </w:r>
      <w:r w:rsidR="007B4578" w:rsidRPr="00CC2F92">
        <w:rPr>
          <w:rFonts w:cs="Times New Roman"/>
          <w:b/>
          <w:sz w:val="24"/>
          <w:szCs w:val="24"/>
        </w:rPr>
        <w:t>арактеристика учебного предмета</w:t>
      </w:r>
    </w:p>
    <w:p w14:paraId="32C390E1" w14:textId="77777777" w:rsidR="00416B7C" w:rsidRPr="00CC2F92" w:rsidRDefault="00416B7C" w:rsidP="00CC2F92">
      <w:pPr>
        <w:pStyle w:val="aff3"/>
        <w:rPr>
          <w:rFonts w:cs="Times New Roman"/>
          <w:sz w:val="24"/>
          <w:szCs w:val="24"/>
        </w:rPr>
      </w:pPr>
      <w:r w:rsidRPr="00CC2F92">
        <w:rPr>
          <w:rFonts w:cs="Times New Roman"/>
          <w:sz w:val="24"/>
          <w:szCs w:val="24"/>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1399D4B1" w14:textId="2D0C64C1" w:rsidR="00416B7C" w:rsidRPr="00CC2F92" w:rsidRDefault="00416B7C" w:rsidP="00CC2F92">
      <w:pPr>
        <w:pStyle w:val="aff3"/>
        <w:rPr>
          <w:rFonts w:cs="Times New Roman"/>
          <w:sz w:val="24"/>
          <w:szCs w:val="24"/>
        </w:rPr>
      </w:pPr>
      <w:r w:rsidRPr="00CC2F92">
        <w:rPr>
          <w:rFonts w:cs="Times New Roman"/>
          <w:sz w:val="24"/>
          <w:szCs w:val="24"/>
        </w:rPr>
        <w:lastRenderedPageBreak/>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w:t>
      </w:r>
      <w:r w:rsidR="009E16A5" w:rsidRPr="00CC2F92">
        <w:rPr>
          <w:rFonts w:cs="Times New Roman"/>
          <w:sz w:val="24"/>
          <w:szCs w:val="24"/>
          <w:lang w:val="en-US"/>
        </w:rPr>
        <w:t> </w:t>
      </w:r>
      <w:r w:rsidRPr="00CC2F92">
        <w:rPr>
          <w:rFonts w:cs="Times New Roman"/>
          <w:sz w:val="24"/>
          <w:szCs w:val="24"/>
        </w:rPr>
        <w:t>1642).</w:t>
      </w:r>
    </w:p>
    <w:p w14:paraId="0F8152AF"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6F4DC8E1" w14:textId="77777777" w:rsidR="00416B7C" w:rsidRPr="00CC2F92" w:rsidRDefault="00416B7C" w:rsidP="00CC2F92">
      <w:pPr>
        <w:pStyle w:val="aff3"/>
        <w:rPr>
          <w:rFonts w:cs="Times New Roman"/>
          <w:sz w:val="24"/>
          <w:szCs w:val="24"/>
        </w:rPr>
      </w:pPr>
      <w:r w:rsidRPr="00CC2F92">
        <w:rPr>
          <w:rFonts w:cs="Times New Roman"/>
          <w:sz w:val="24"/>
          <w:szCs w:val="24"/>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1620609E" w14:textId="77777777" w:rsidR="00416B7C" w:rsidRPr="00CC2F92" w:rsidRDefault="00416B7C" w:rsidP="00CC2F92">
      <w:pPr>
        <w:pStyle w:val="aff3"/>
        <w:rPr>
          <w:rFonts w:cs="Times New Roman"/>
          <w:sz w:val="24"/>
          <w:szCs w:val="24"/>
        </w:rPr>
      </w:pPr>
      <w:r w:rsidRPr="00CC2F92">
        <w:rPr>
          <w:rFonts w:cs="Times New Roman"/>
          <w:sz w:val="24"/>
          <w:szCs w:val="24"/>
        </w:rPr>
        <w:t>Цель изучения учебного предмета</w:t>
      </w:r>
      <w:r w:rsidRPr="00CC2F92">
        <w:rPr>
          <w:rFonts w:cs="Times New Roman"/>
          <w:sz w:val="24"/>
          <w:szCs w:val="24"/>
        </w:rPr>
        <w:br/>
        <w:t>«Основы безопасности жизнедеятельности»</w:t>
      </w:r>
    </w:p>
    <w:p w14:paraId="7327510E" w14:textId="77777777" w:rsidR="00416B7C" w:rsidRPr="00CC2F92" w:rsidRDefault="00416B7C" w:rsidP="00CC2F92">
      <w:pPr>
        <w:pStyle w:val="aff3"/>
        <w:rPr>
          <w:rFonts w:cs="Times New Roman"/>
          <w:sz w:val="24"/>
          <w:szCs w:val="24"/>
        </w:rPr>
      </w:pPr>
      <w:r w:rsidRPr="00CC2F92">
        <w:rPr>
          <w:rFonts w:cs="Times New Roman"/>
          <w:sz w:val="24"/>
          <w:szCs w:val="24"/>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465D871D" w14:textId="234932C3" w:rsidR="00416B7C" w:rsidRPr="00CC2F92" w:rsidRDefault="00416B7C" w:rsidP="00CC2F92">
      <w:pPr>
        <w:pStyle w:val="aff3"/>
        <w:rPr>
          <w:rFonts w:cs="Times New Roman"/>
          <w:sz w:val="24"/>
          <w:szCs w:val="24"/>
        </w:rPr>
      </w:pPr>
      <w:r w:rsidRPr="00CC2F92">
        <w:rPr>
          <w:rFonts w:cs="Times New Roman"/>
          <w:sz w:val="24"/>
          <w:szCs w:val="24"/>
        </w:rPr>
        <w:t>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0D153549" w14:textId="42C024EE" w:rsidR="00416B7C" w:rsidRPr="00CC2F92" w:rsidRDefault="00416B7C" w:rsidP="00CC2F92">
      <w:pPr>
        <w:pStyle w:val="aff3"/>
        <w:rPr>
          <w:rFonts w:cs="Times New Roman"/>
          <w:spacing w:val="3"/>
          <w:sz w:val="24"/>
          <w:szCs w:val="24"/>
        </w:rPr>
      </w:pPr>
      <w:r w:rsidRPr="00CC2F92">
        <w:rPr>
          <w:rFonts w:cs="Times New Roman"/>
          <w:spacing w:val="3"/>
          <w:sz w:val="24"/>
          <w:szCs w:val="24"/>
        </w:rPr>
        <w:t>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01A9EB85" w14:textId="4CACCB92" w:rsidR="00416B7C" w:rsidRPr="00CC2F92" w:rsidRDefault="00416B7C" w:rsidP="00CC2F92">
      <w:pPr>
        <w:pStyle w:val="aff3"/>
        <w:rPr>
          <w:rFonts w:cs="Times New Roman"/>
          <w:sz w:val="24"/>
          <w:szCs w:val="24"/>
        </w:rPr>
      </w:pPr>
      <w:r w:rsidRPr="00CC2F92">
        <w:rPr>
          <w:rFonts w:cs="Times New Roman"/>
          <w:sz w:val="24"/>
          <w:szCs w:val="24"/>
        </w:rPr>
        <w:t>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6EBCF10E" w14:textId="77777777" w:rsidR="00416B7C" w:rsidRPr="00CC2F92" w:rsidRDefault="00416B7C" w:rsidP="00CC2F92">
      <w:pPr>
        <w:pStyle w:val="aff3"/>
        <w:rPr>
          <w:rFonts w:cs="Times New Roman"/>
          <w:sz w:val="24"/>
          <w:szCs w:val="24"/>
        </w:rPr>
      </w:pPr>
      <w:r w:rsidRPr="00CC2F92">
        <w:rPr>
          <w:rFonts w:cs="Times New Roman"/>
          <w:sz w:val="24"/>
          <w:szCs w:val="24"/>
        </w:rPr>
        <w:t>Место предмета в учебном плане</w:t>
      </w:r>
    </w:p>
    <w:p w14:paraId="61789893" w14:textId="77777777" w:rsidR="00416B7C" w:rsidRPr="00CC2F92" w:rsidRDefault="00416B7C" w:rsidP="00CC2F92">
      <w:pPr>
        <w:pStyle w:val="aff3"/>
        <w:rPr>
          <w:rFonts w:cs="Times New Roman"/>
          <w:sz w:val="24"/>
          <w:szCs w:val="24"/>
        </w:rPr>
      </w:pPr>
      <w:r w:rsidRPr="00CC2F92">
        <w:rPr>
          <w:rFonts w:cs="Times New Roman"/>
          <w:sz w:val="24"/>
          <w:szCs w:val="24"/>
        </w:rPr>
        <w:t xml:space="preserve">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w:t>
      </w:r>
      <w:r w:rsidRPr="00CC2F92">
        <w:rPr>
          <w:rFonts w:cs="Times New Roman"/>
          <w:sz w:val="24"/>
          <w:szCs w:val="24"/>
        </w:rPr>
        <w:lastRenderedPageBreak/>
        <w:t>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14:paraId="6A8239C2" w14:textId="6DCE70BD" w:rsidR="00416B7C" w:rsidRPr="00CC2F92" w:rsidRDefault="00416B7C" w:rsidP="00CC2F92">
      <w:pPr>
        <w:pStyle w:val="aff3"/>
        <w:rPr>
          <w:rFonts w:cs="Times New Roman"/>
          <w:sz w:val="24"/>
          <w:szCs w:val="24"/>
        </w:rPr>
      </w:pPr>
      <w:r w:rsidRPr="00CC2F92">
        <w:rPr>
          <w:rFonts w:cs="Times New Roman"/>
          <w:sz w:val="24"/>
          <w:szCs w:val="24"/>
        </w:rPr>
        <w:t>В 8</w:t>
      </w:r>
      <w:r w:rsidR="00BE0AE5" w:rsidRPr="00CC2F92">
        <w:rPr>
          <w:rFonts w:cs="Times New Roman"/>
          <w:sz w:val="24"/>
          <w:szCs w:val="24"/>
        </w:rPr>
        <w:t>—</w:t>
      </w:r>
      <w:r w:rsidRPr="00CC2F92">
        <w:rPr>
          <w:rFonts w:cs="Times New Roman"/>
          <w:sz w:val="24"/>
          <w:szCs w:val="24"/>
        </w:rPr>
        <w:t>9 классах предмет изучается из расчета 1 час в неделю за счет обязательной части учебного плана (всего 68 часов).</w:t>
      </w:r>
    </w:p>
    <w:p w14:paraId="013EA91B" w14:textId="25E0CC22" w:rsidR="00416B7C" w:rsidRPr="00CC2F92" w:rsidRDefault="00600315" w:rsidP="00CC2F92">
      <w:pPr>
        <w:pStyle w:val="aff3"/>
        <w:rPr>
          <w:rFonts w:cs="Times New Roman"/>
          <w:b/>
          <w:sz w:val="24"/>
          <w:szCs w:val="24"/>
        </w:rPr>
      </w:pPr>
      <w:r w:rsidRPr="00CC2F92">
        <w:rPr>
          <w:rFonts w:cs="Times New Roman"/>
          <w:b/>
          <w:sz w:val="24"/>
          <w:szCs w:val="24"/>
        </w:rPr>
        <w:t>2. Содержание учебного предмета</w:t>
      </w:r>
      <w:r w:rsidR="00416B7C" w:rsidRPr="00CC2F92">
        <w:rPr>
          <w:rFonts w:cs="Times New Roman"/>
          <w:b/>
          <w:sz w:val="24"/>
          <w:szCs w:val="24"/>
        </w:rPr>
        <w:t>«Основы безопасности жизнедеятельности»</w:t>
      </w:r>
    </w:p>
    <w:p w14:paraId="5BEA21CF" w14:textId="77777777" w:rsidR="00416B7C" w:rsidRPr="00CC2F92" w:rsidRDefault="00416B7C" w:rsidP="00CC2F92">
      <w:pPr>
        <w:pStyle w:val="aff3"/>
        <w:rPr>
          <w:rFonts w:cs="Times New Roman"/>
          <w:sz w:val="24"/>
          <w:szCs w:val="24"/>
        </w:rPr>
      </w:pPr>
      <w:r w:rsidRPr="00CC2F92">
        <w:rPr>
          <w:rFonts w:cs="Times New Roman"/>
          <w:sz w:val="24"/>
          <w:szCs w:val="24"/>
        </w:rPr>
        <w:t>Модуль № 1 «Культура безопасности</w:t>
      </w:r>
      <w:r w:rsidRPr="00CC2F92">
        <w:rPr>
          <w:rFonts w:cs="Times New Roman"/>
          <w:sz w:val="24"/>
          <w:szCs w:val="24"/>
        </w:rPr>
        <w:br/>
        <w:t>жизнедеятельности в современном обществе»:</w:t>
      </w:r>
    </w:p>
    <w:p w14:paraId="401FFA76" w14:textId="77777777" w:rsidR="00416B7C" w:rsidRPr="00CC2F92" w:rsidRDefault="00416B7C" w:rsidP="00CC2F92">
      <w:pPr>
        <w:pStyle w:val="aff3"/>
        <w:rPr>
          <w:rFonts w:cs="Times New Roman"/>
          <w:sz w:val="24"/>
          <w:szCs w:val="24"/>
        </w:rPr>
      </w:pPr>
      <w:r w:rsidRPr="00CC2F92">
        <w:rPr>
          <w:rFonts w:cs="Times New Roman"/>
          <w:sz w:val="24"/>
          <w:szCs w:val="24"/>
        </w:rPr>
        <w:t>цель и задачи учебного предмета ОБЖ, его ключевые понятия и значение для человека;</w:t>
      </w:r>
    </w:p>
    <w:p w14:paraId="25D85444" w14:textId="77777777" w:rsidR="00416B7C" w:rsidRPr="00CC2F92" w:rsidRDefault="00416B7C" w:rsidP="00CC2F92">
      <w:pPr>
        <w:pStyle w:val="aff3"/>
        <w:rPr>
          <w:rFonts w:cs="Times New Roman"/>
          <w:sz w:val="24"/>
          <w:szCs w:val="24"/>
        </w:rPr>
      </w:pPr>
      <w:r w:rsidRPr="00CC2F92">
        <w:rPr>
          <w:rFonts w:cs="Times New Roman"/>
          <w:sz w:val="24"/>
          <w:szCs w:val="24"/>
        </w:rPr>
        <w:t>смысл понятий «опасность», «безопасность», «риск», «культура безопасности жизнедеятельности»;</w:t>
      </w:r>
    </w:p>
    <w:p w14:paraId="77256E8B" w14:textId="77777777" w:rsidR="00416B7C" w:rsidRPr="00CC2F92" w:rsidRDefault="00416B7C" w:rsidP="00CC2F92">
      <w:pPr>
        <w:pStyle w:val="aff3"/>
        <w:rPr>
          <w:rFonts w:cs="Times New Roman"/>
          <w:sz w:val="24"/>
          <w:szCs w:val="24"/>
        </w:rPr>
      </w:pPr>
      <w:r w:rsidRPr="00CC2F92">
        <w:rPr>
          <w:rFonts w:cs="Times New Roman"/>
          <w:sz w:val="24"/>
          <w:szCs w:val="24"/>
        </w:rPr>
        <w:t>источники и факторы опасности, их классификация;</w:t>
      </w:r>
    </w:p>
    <w:p w14:paraId="720ED363" w14:textId="77777777" w:rsidR="00416B7C" w:rsidRPr="00CC2F92" w:rsidRDefault="00416B7C" w:rsidP="00CC2F92">
      <w:pPr>
        <w:pStyle w:val="aff3"/>
        <w:rPr>
          <w:rFonts w:cs="Times New Roman"/>
          <w:sz w:val="24"/>
          <w:szCs w:val="24"/>
        </w:rPr>
      </w:pPr>
      <w:r w:rsidRPr="00CC2F92">
        <w:rPr>
          <w:rFonts w:cs="Times New Roman"/>
          <w:sz w:val="24"/>
          <w:szCs w:val="24"/>
        </w:rPr>
        <w:t>общие принципы безопасного поведения;</w:t>
      </w:r>
    </w:p>
    <w:p w14:paraId="3DD077C6" w14:textId="77777777" w:rsidR="00416B7C" w:rsidRPr="00CC2F92" w:rsidRDefault="00416B7C" w:rsidP="00CC2F92">
      <w:pPr>
        <w:pStyle w:val="aff3"/>
        <w:rPr>
          <w:rFonts w:cs="Times New Roman"/>
          <w:sz w:val="24"/>
          <w:szCs w:val="24"/>
        </w:rPr>
      </w:pPr>
      <w:r w:rsidRPr="00CC2F92">
        <w:rPr>
          <w:rFonts w:cs="Times New Roman"/>
          <w:sz w:val="24"/>
          <w:szCs w:val="24"/>
        </w:rPr>
        <w:t>виды чрезвычайных ситуаций, сходство и различия опасной, экстремальной и чрезвычайной ситуаций;</w:t>
      </w:r>
    </w:p>
    <w:p w14:paraId="018FB5AF" w14:textId="77777777" w:rsidR="00416B7C" w:rsidRPr="00CC2F92" w:rsidRDefault="00416B7C" w:rsidP="00CC2F92">
      <w:pPr>
        <w:pStyle w:val="aff3"/>
        <w:rPr>
          <w:rFonts w:cs="Times New Roman"/>
          <w:sz w:val="24"/>
          <w:szCs w:val="24"/>
        </w:rPr>
      </w:pPr>
      <w:r w:rsidRPr="00CC2F92">
        <w:rPr>
          <w:rFonts w:cs="Times New Roman"/>
          <w:sz w:val="24"/>
          <w:szCs w:val="24"/>
        </w:rPr>
        <w:t>уровни взаимодействия человека и окружающей среды;</w:t>
      </w:r>
    </w:p>
    <w:p w14:paraId="0139AA62" w14:textId="77777777" w:rsidR="00416B7C" w:rsidRPr="00CC2F92" w:rsidRDefault="00416B7C" w:rsidP="00CC2F92">
      <w:pPr>
        <w:pStyle w:val="aff3"/>
        <w:rPr>
          <w:rFonts w:cs="Times New Roman"/>
          <w:sz w:val="24"/>
          <w:szCs w:val="24"/>
        </w:rPr>
      </w:pPr>
      <w:r w:rsidRPr="00CC2F92">
        <w:rPr>
          <w:rFonts w:cs="Times New Roman"/>
          <w:sz w:val="24"/>
          <w:szCs w:val="24"/>
        </w:rPr>
        <w:t>механизм перерастания повседневной ситуации в чрезвычайную ситуацию, правила поведения в опасных и чрезвычайных ситуациях.</w:t>
      </w:r>
    </w:p>
    <w:p w14:paraId="1C4A20BC" w14:textId="77777777" w:rsidR="00416B7C" w:rsidRPr="00CC2F92" w:rsidRDefault="00416B7C" w:rsidP="00CC2F92">
      <w:pPr>
        <w:pStyle w:val="aff3"/>
        <w:rPr>
          <w:rFonts w:cs="Times New Roman"/>
          <w:sz w:val="24"/>
          <w:szCs w:val="24"/>
        </w:rPr>
      </w:pPr>
      <w:r w:rsidRPr="00CC2F92">
        <w:rPr>
          <w:rFonts w:cs="Times New Roman"/>
          <w:sz w:val="24"/>
          <w:szCs w:val="24"/>
        </w:rPr>
        <w:t>Модуль № 2 «Безопасность в быту»:</w:t>
      </w:r>
    </w:p>
    <w:p w14:paraId="62D694F0" w14:textId="77777777" w:rsidR="00416B7C" w:rsidRPr="00CC2F92" w:rsidRDefault="00416B7C" w:rsidP="00CC2F92">
      <w:pPr>
        <w:pStyle w:val="aff3"/>
        <w:rPr>
          <w:rFonts w:cs="Times New Roman"/>
          <w:sz w:val="24"/>
          <w:szCs w:val="24"/>
        </w:rPr>
      </w:pPr>
      <w:r w:rsidRPr="00CC2F92">
        <w:rPr>
          <w:rFonts w:cs="Times New Roman"/>
          <w:sz w:val="24"/>
          <w:szCs w:val="24"/>
        </w:rPr>
        <w:t>основные источники опасности в быту и их классификация;</w:t>
      </w:r>
    </w:p>
    <w:p w14:paraId="5D1C9510" w14:textId="77777777" w:rsidR="00416B7C" w:rsidRPr="00CC2F92" w:rsidRDefault="00416B7C" w:rsidP="00CC2F92">
      <w:pPr>
        <w:pStyle w:val="aff3"/>
        <w:rPr>
          <w:rFonts w:cs="Times New Roman"/>
          <w:sz w:val="24"/>
          <w:szCs w:val="24"/>
        </w:rPr>
      </w:pPr>
      <w:r w:rsidRPr="00CC2F92">
        <w:rPr>
          <w:rFonts w:cs="Times New Roman"/>
          <w:sz w:val="24"/>
          <w:szCs w:val="24"/>
        </w:rPr>
        <w:t>защита прав потребителя, сроки годности и состав продуктов питания;</w:t>
      </w:r>
    </w:p>
    <w:p w14:paraId="2C8F6F1D" w14:textId="77777777" w:rsidR="00416B7C" w:rsidRPr="00CC2F92" w:rsidRDefault="00416B7C" w:rsidP="00CC2F92">
      <w:pPr>
        <w:pStyle w:val="aff3"/>
        <w:rPr>
          <w:rFonts w:cs="Times New Roman"/>
          <w:sz w:val="24"/>
          <w:szCs w:val="24"/>
        </w:rPr>
      </w:pPr>
      <w:r w:rsidRPr="00CC2F92">
        <w:rPr>
          <w:rFonts w:cs="Times New Roman"/>
          <w:sz w:val="24"/>
          <w:szCs w:val="24"/>
        </w:rPr>
        <w:t>бытовые отравления и причины их возникновения, классификация ядовитых веществ и их опасности;</w:t>
      </w:r>
    </w:p>
    <w:p w14:paraId="15A67F62" w14:textId="77777777" w:rsidR="00416B7C" w:rsidRPr="00CC2F92" w:rsidRDefault="00416B7C" w:rsidP="00CC2F92">
      <w:pPr>
        <w:pStyle w:val="aff3"/>
        <w:rPr>
          <w:rFonts w:cs="Times New Roman"/>
          <w:sz w:val="24"/>
          <w:szCs w:val="24"/>
        </w:rPr>
      </w:pPr>
      <w:r w:rsidRPr="00CC2F92">
        <w:rPr>
          <w:rFonts w:cs="Times New Roman"/>
          <w:sz w:val="24"/>
          <w:szCs w:val="24"/>
        </w:rPr>
        <w:t>признаки отравления, приёмы и правила оказания первой помощи;</w:t>
      </w:r>
    </w:p>
    <w:p w14:paraId="2F718FE5" w14:textId="77777777" w:rsidR="00416B7C" w:rsidRPr="00CC2F92" w:rsidRDefault="00416B7C" w:rsidP="00CC2F92">
      <w:pPr>
        <w:pStyle w:val="aff3"/>
        <w:rPr>
          <w:rFonts w:cs="Times New Roman"/>
          <w:sz w:val="24"/>
          <w:szCs w:val="24"/>
        </w:rPr>
      </w:pPr>
      <w:r w:rsidRPr="00CC2F92">
        <w:rPr>
          <w:rFonts w:cs="Times New Roman"/>
          <w:sz w:val="24"/>
          <w:szCs w:val="24"/>
        </w:rPr>
        <w:t>правила комплектования и хранения домашней аптечки;</w:t>
      </w:r>
    </w:p>
    <w:p w14:paraId="32AA0DFF" w14:textId="77777777" w:rsidR="00416B7C" w:rsidRPr="00CC2F92" w:rsidRDefault="00416B7C" w:rsidP="00CC2F92">
      <w:pPr>
        <w:pStyle w:val="aff3"/>
        <w:rPr>
          <w:rFonts w:cs="Times New Roman"/>
          <w:sz w:val="24"/>
          <w:szCs w:val="24"/>
        </w:rPr>
      </w:pPr>
      <w:r w:rsidRPr="00CC2F92">
        <w:rPr>
          <w:rFonts w:cs="Times New Roman"/>
          <w:sz w:val="24"/>
          <w:szCs w:val="24"/>
        </w:rPr>
        <w:t>бытовые травмы и правила их предупреждения, приёмы и правила оказания первой помощи;</w:t>
      </w:r>
    </w:p>
    <w:p w14:paraId="40E7C641" w14:textId="77777777" w:rsidR="00416B7C" w:rsidRPr="00CC2F92" w:rsidRDefault="00416B7C" w:rsidP="00CC2F92">
      <w:pPr>
        <w:pStyle w:val="aff3"/>
        <w:rPr>
          <w:rFonts w:cs="Times New Roman"/>
          <w:sz w:val="24"/>
          <w:szCs w:val="24"/>
        </w:rPr>
      </w:pPr>
      <w:r w:rsidRPr="00CC2F92">
        <w:rPr>
          <w:rFonts w:cs="Times New Roman"/>
          <w:sz w:val="24"/>
          <w:szCs w:val="24"/>
        </w:rPr>
        <w:t>правила обращения с газовыми и электрическими приборами, приёмы и правила оказания первой помощи;</w:t>
      </w:r>
    </w:p>
    <w:p w14:paraId="16AD848E"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в подъезде и лифте, а также при входе и выходе из них;</w:t>
      </w:r>
    </w:p>
    <w:p w14:paraId="19C3065E" w14:textId="77777777" w:rsidR="00416B7C" w:rsidRPr="00CC2F92" w:rsidRDefault="00416B7C" w:rsidP="00CC2F92">
      <w:pPr>
        <w:pStyle w:val="aff3"/>
        <w:rPr>
          <w:rFonts w:cs="Times New Roman"/>
          <w:sz w:val="24"/>
          <w:szCs w:val="24"/>
        </w:rPr>
      </w:pPr>
      <w:r w:rsidRPr="00CC2F92">
        <w:rPr>
          <w:rFonts w:cs="Times New Roman"/>
          <w:sz w:val="24"/>
          <w:szCs w:val="24"/>
        </w:rPr>
        <w:t>пожар и факторы его развития;</w:t>
      </w:r>
    </w:p>
    <w:p w14:paraId="69D80243" w14:textId="77777777" w:rsidR="00416B7C" w:rsidRPr="00CC2F92" w:rsidRDefault="00416B7C" w:rsidP="00CC2F92">
      <w:pPr>
        <w:pStyle w:val="aff3"/>
        <w:rPr>
          <w:rFonts w:cs="Times New Roman"/>
          <w:sz w:val="24"/>
          <w:szCs w:val="24"/>
        </w:rPr>
      </w:pPr>
      <w:r w:rsidRPr="00CC2F92">
        <w:rPr>
          <w:rFonts w:cs="Times New Roman"/>
          <w:sz w:val="24"/>
          <w:szCs w:val="24"/>
        </w:rPr>
        <w:t>условия и причины возникновения пожаров, их возможные последствия, приёмы и правила оказания первой помощи;</w:t>
      </w:r>
    </w:p>
    <w:p w14:paraId="1EDBB46F" w14:textId="77777777" w:rsidR="00416B7C" w:rsidRPr="00CC2F92" w:rsidRDefault="00416B7C" w:rsidP="00CC2F92">
      <w:pPr>
        <w:pStyle w:val="aff3"/>
        <w:rPr>
          <w:rFonts w:cs="Times New Roman"/>
          <w:sz w:val="24"/>
          <w:szCs w:val="24"/>
        </w:rPr>
      </w:pPr>
      <w:r w:rsidRPr="00CC2F92">
        <w:rPr>
          <w:rFonts w:cs="Times New Roman"/>
          <w:sz w:val="24"/>
          <w:szCs w:val="24"/>
        </w:rPr>
        <w:t>первичные средства пожаротушения;</w:t>
      </w:r>
    </w:p>
    <w:p w14:paraId="6DA5D5F8" w14:textId="77777777" w:rsidR="00416B7C" w:rsidRPr="00CC2F92" w:rsidRDefault="00416B7C" w:rsidP="00CC2F92">
      <w:pPr>
        <w:pStyle w:val="aff3"/>
        <w:rPr>
          <w:rFonts w:cs="Times New Roman"/>
          <w:sz w:val="24"/>
          <w:szCs w:val="24"/>
        </w:rPr>
      </w:pPr>
      <w:r w:rsidRPr="00CC2F92">
        <w:rPr>
          <w:rFonts w:cs="Times New Roman"/>
          <w:sz w:val="24"/>
          <w:szCs w:val="24"/>
        </w:rPr>
        <w:t>правила вызова экстренных служб и порядок взаимодействия с ними, ответственность за ложные сообщения;</w:t>
      </w:r>
    </w:p>
    <w:p w14:paraId="0E0E8E85" w14:textId="77777777" w:rsidR="00416B7C" w:rsidRPr="00CC2F92" w:rsidRDefault="00416B7C" w:rsidP="00CC2F92">
      <w:pPr>
        <w:pStyle w:val="aff3"/>
        <w:rPr>
          <w:rFonts w:cs="Times New Roman"/>
          <w:sz w:val="24"/>
          <w:szCs w:val="24"/>
        </w:rPr>
      </w:pPr>
      <w:r w:rsidRPr="00CC2F92">
        <w:rPr>
          <w:rFonts w:cs="Times New Roman"/>
          <w:sz w:val="24"/>
          <w:szCs w:val="24"/>
        </w:rPr>
        <w:t>права, обязанности и ответственность граждан в области пожарной безопасности;</w:t>
      </w:r>
    </w:p>
    <w:p w14:paraId="5F7E4EDE" w14:textId="77777777" w:rsidR="00416B7C" w:rsidRPr="00CC2F92" w:rsidRDefault="00416B7C" w:rsidP="00CC2F92">
      <w:pPr>
        <w:pStyle w:val="aff3"/>
        <w:rPr>
          <w:rFonts w:cs="Times New Roman"/>
          <w:sz w:val="24"/>
          <w:szCs w:val="24"/>
        </w:rPr>
      </w:pPr>
      <w:r w:rsidRPr="00CC2F92">
        <w:rPr>
          <w:rFonts w:cs="Times New Roman"/>
          <w:sz w:val="24"/>
          <w:szCs w:val="24"/>
        </w:rPr>
        <w:t>ситуации криминального характера, правила поведения с малознакомыми людьми;</w:t>
      </w:r>
    </w:p>
    <w:p w14:paraId="0BA49097" w14:textId="77777777" w:rsidR="00416B7C" w:rsidRPr="00CC2F92" w:rsidRDefault="00416B7C" w:rsidP="00CC2F92">
      <w:pPr>
        <w:pStyle w:val="aff3"/>
        <w:rPr>
          <w:rFonts w:cs="Times New Roman"/>
          <w:sz w:val="24"/>
          <w:szCs w:val="24"/>
        </w:rPr>
      </w:pPr>
      <w:r w:rsidRPr="00CC2F92">
        <w:rPr>
          <w:rFonts w:cs="Times New Roman"/>
          <w:sz w:val="24"/>
          <w:szCs w:val="24"/>
        </w:rPr>
        <w:t>меры по предотвращению проникновения злоумышленников в дом, правила поведения при попытке проникновения в дом посторонних;</w:t>
      </w:r>
    </w:p>
    <w:p w14:paraId="434BA096"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аварийных ситуаций в коммунальных системах жизнеобеспечения;</w:t>
      </w:r>
    </w:p>
    <w:p w14:paraId="475C6904" w14:textId="77777777" w:rsidR="00416B7C" w:rsidRPr="00CC2F92" w:rsidRDefault="00416B7C" w:rsidP="00CC2F92">
      <w:pPr>
        <w:pStyle w:val="aff3"/>
        <w:rPr>
          <w:rFonts w:cs="Times New Roman"/>
          <w:sz w:val="24"/>
          <w:szCs w:val="24"/>
        </w:rPr>
      </w:pPr>
      <w:r w:rsidRPr="00CC2F92">
        <w:rPr>
          <w:rFonts w:cs="Times New Roman"/>
          <w:sz w:val="24"/>
          <w:szCs w:val="24"/>
        </w:rPr>
        <w:t>правила подготовки к возможным авариям на коммунальных системах, порядок действий при авариях на коммунальных системах.</w:t>
      </w:r>
    </w:p>
    <w:p w14:paraId="3F35A614" w14:textId="77777777" w:rsidR="00416B7C" w:rsidRPr="00CC2F92" w:rsidRDefault="00416B7C" w:rsidP="00CC2F92">
      <w:pPr>
        <w:pStyle w:val="aff3"/>
        <w:rPr>
          <w:rFonts w:cs="Times New Roman"/>
          <w:sz w:val="24"/>
          <w:szCs w:val="24"/>
        </w:rPr>
      </w:pPr>
      <w:r w:rsidRPr="00CC2F92">
        <w:rPr>
          <w:rFonts w:cs="Times New Roman"/>
          <w:sz w:val="24"/>
          <w:szCs w:val="24"/>
        </w:rPr>
        <w:t>Модуль № 3 «Безопасность на транспорте»:</w:t>
      </w:r>
    </w:p>
    <w:p w14:paraId="08312F20"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и их значение, условия обеспечения безопасности участников дорожного движения;</w:t>
      </w:r>
    </w:p>
    <w:p w14:paraId="61E99AA4"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и дорожные знаки для пешеходов;</w:t>
      </w:r>
    </w:p>
    <w:p w14:paraId="59DE725F" w14:textId="77777777" w:rsidR="00416B7C" w:rsidRPr="00CC2F92" w:rsidRDefault="00416B7C" w:rsidP="00CC2F92">
      <w:pPr>
        <w:pStyle w:val="aff3"/>
        <w:rPr>
          <w:rFonts w:cs="Times New Roman"/>
          <w:sz w:val="24"/>
          <w:szCs w:val="24"/>
        </w:rPr>
      </w:pPr>
      <w:r w:rsidRPr="00CC2F92">
        <w:rPr>
          <w:rFonts w:cs="Times New Roman"/>
          <w:sz w:val="24"/>
          <w:szCs w:val="24"/>
        </w:rPr>
        <w:t>«дорожные ловушки» и правила их предупреждения;</w:t>
      </w:r>
    </w:p>
    <w:p w14:paraId="45D69CD3" w14:textId="77777777" w:rsidR="00416B7C" w:rsidRPr="00CC2F92" w:rsidRDefault="00416B7C" w:rsidP="00CC2F92">
      <w:pPr>
        <w:pStyle w:val="aff3"/>
        <w:rPr>
          <w:rFonts w:cs="Times New Roman"/>
          <w:sz w:val="24"/>
          <w:szCs w:val="24"/>
        </w:rPr>
      </w:pPr>
      <w:r w:rsidRPr="00CC2F92">
        <w:rPr>
          <w:rFonts w:cs="Times New Roman"/>
          <w:sz w:val="24"/>
          <w:szCs w:val="24"/>
        </w:rPr>
        <w:t>световозвращающие элементы и правила их применения;</w:t>
      </w:r>
    </w:p>
    <w:p w14:paraId="554B1D39"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для пассажиров;</w:t>
      </w:r>
    </w:p>
    <w:p w14:paraId="3DACF3FE"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обязанности пассажиров маршрутных транспортных средств, ремень безопасности и правила его применения;</w:t>
      </w:r>
    </w:p>
    <w:p w14:paraId="2F191A69"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7116FE64"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пассажира мотоцикла;</w:t>
      </w:r>
    </w:p>
    <w:p w14:paraId="1A2A30C6" w14:textId="77777777" w:rsidR="00416B7C" w:rsidRPr="00CC2F92" w:rsidRDefault="00416B7C" w:rsidP="00CC2F92">
      <w:pPr>
        <w:pStyle w:val="aff3"/>
        <w:rPr>
          <w:rFonts w:cs="Times New Roman"/>
          <w:sz w:val="24"/>
          <w:szCs w:val="24"/>
        </w:rPr>
      </w:pPr>
      <w:r w:rsidRPr="00CC2F92">
        <w:rPr>
          <w:rFonts w:cs="Times New Roman"/>
          <w:sz w:val="24"/>
          <w:szCs w:val="24"/>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14:paraId="5F9DEBE0" w14:textId="77777777" w:rsidR="00416B7C" w:rsidRPr="00CC2F92" w:rsidRDefault="00416B7C" w:rsidP="00CC2F92">
      <w:pPr>
        <w:pStyle w:val="aff3"/>
        <w:rPr>
          <w:rFonts w:cs="Times New Roman"/>
          <w:sz w:val="24"/>
          <w:szCs w:val="24"/>
        </w:rPr>
      </w:pPr>
      <w:r w:rsidRPr="00CC2F92">
        <w:rPr>
          <w:rFonts w:cs="Times New Roman"/>
          <w:sz w:val="24"/>
          <w:szCs w:val="24"/>
        </w:rPr>
        <w:t>дорожные знаки для водителя велосипеда, сигналы велосипедиста;</w:t>
      </w:r>
    </w:p>
    <w:p w14:paraId="486EE94F" w14:textId="77777777" w:rsidR="00416B7C" w:rsidRPr="00CC2F92" w:rsidRDefault="00416B7C" w:rsidP="00CC2F92">
      <w:pPr>
        <w:pStyle w:val="aff3"/>
        <w:rPr>
          <w:rFonts w:cs="Times New Roman"/>
          <w:sz w:val="24"/>
          <w:szCs w:val="24"/>
        </w:rPr>
      </w:pPr>
      <w:r w:rsidRPr="00CC2F92">
        <w:rPr>
          <w:rFonts w:cs="Times New Roman"/>
          <w:sz w:val="24"/>
          <w:szCs w:val="24"/>
        </w:rPr>
        <w:t>правила подготовки велосипеда к пользованию;</w:t>
      </w:r>
    </w:p>
    <w:p w14:paraId="61F95BFB" w14:textId="77777777" w:rsidR="00416B7C" w:rsidRPr="00CC2F92" w:rsidRDefault="00416B7C" w:rsidP="00CC2F92">
      <w:pPr>
        <w:pStyle w:val="aff3"/>
        <w:rPr>
          <w:rFonts w:cs="Times New Roman"/>
          <w:sz w:val="24"/>
          <w:szCs w:val="24"/>
        </w:rPr>
      </w:pPr>
      <w:r w:rsidRPr="00CC2F92">
        <w:rPr>
          <w:rFonts w:cs="Times New Roman"/>
          <w:sz w:val="24"/>
          <w:szCs w:val="24"/>
        </w:rPr>
        <w:t>дорожно-транспортные происшествия и причины их возникновения;</w:t>
      </w:r>
    </w:p>
    <w:p w14:paraId="364A95AF" w14:textId="77777777" w:rsidR="00416B7C" w:rsidRPr="00CC2F92" w:rsidRDefault="00416B7C" w:rsidP="00CC2F92">
      <w:pPr>
        <w:pStyle w:val="aff3"/>
        <w:rPr>
          <w:rFonts w:cs="Times New Roman"/>
          <w:sz w:val="24"/>
          <w:szCs w:val="24"/>
        </w:rPr>
      </w:pPr>
      <w:r w:rsidRPr="00CC2F92">
        <w:rPr>
          <w:rFonts w:cs="Times New Roman"/>
          <w:sz w:val="24"/>
          <w:szCs w:val="24"/>
        </w:rPr>
        <w:t>основные факторы риска возникновения дорожно-транспортных происшествий;</w:t>
      </w:r>
    </w:p>
    <w:p w14:paraId="665D2AD2"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очевидца дорожно-транспортного происшествия;</w:t>
      </w:r>
    </w:p>
    <w:p w14:paraId="1F40A8BC"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пожаре на транспорте;</w:t>
      </w:r>
    </w:p>
    <w:p w14:paraId="0E960419" w14:textId="77777777" w:rsidR="00416B7C" w:rsidRPr="00CC2F92" w:rsidRDefault="00416B7C" w:rsidP="00CC2F92">
      <w:pPr>
        <w:pStyle w:val="aff3"/>
        <w:rPr>
          <w:rFonts w:cs="Times New Roman"/>
          <w:sz w:val="24"/>
          <w:szCs w:val="24"/>
        </w:rPr>
      </w:pPr>
      <w:r w:rsidRPr="00CC2F92">
        <w:rPr>
          <w:rFonts w:cs="Times New Roman"/>
          <w:sz w:val="24"/>
          <w:szCs w:val="24"/>
        </w:rPr>
        <w:t>особенности различных видов транспорта (подземного, железнодорожного, водного, воздушного);</w:t>
      </w:r>
    </w:p>
    <w:p w14:paraId="2C27F7B8" w14:textId="77777777" w:rsidR="00416B7C" w:rsidRPr="00CC2F92" w:rsidRDefault="00416B7C" w:rsidP="00CC2F92">
      <w:pPr>
        <w:pStyle w:val="aff3"/>
        <w:rPr>
          <w:rFonts w:cs="Times New Roman"/>
          <w:sz w:val="24"/>
          <w:szCs w:val="24"/>
        </w:rPr>
      </w:pPr>
      <w:r w:rsidRPr="00CC2F92">
        <w:rPr>
          <w:rFonts w:cs="Times New Roman"/>
          <w:sz w:val="24"/>
          <w:szCs w:val="24"/>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14571002" w14:textId="77777777" w:rsidR="00416B7C" w:rsidRPr="00CC2F92" w:rsidRDefault="00416B7C" w:rsidP="00CC2F92">
      <w:pPr>
        <w:pStyle w:val="aff3"/>
        <w:rPr>
          <w:rFonts w:cs="Times New Roman"/>
          <w:sz w:val="24"/>
          <w:szCs w:val="24"/>
        </w:rPr>
      </w:pPr>
      <w:r w:rsidRPr="00CC2F92">
        <w:rPr>
          <w:rFonts w:cs="Times New Roman"/>
          <w:sz w:val="24"/>
          <w:szCs w:val="24"/>
        </w:rPr>
        <w:t>первая помощь и последовательность её оказания;</w:t>
      </w:r>
    </w:p>
    <w:p w14:paraId="6B0DDF1C" w14:textId="77777777" w:rsidR="00416B7C" w:rsidRPr="00CC2F92" w:rsidRDefault="00416B7C" w:rsidP="00CC2F92">
      <w:pPr>
        <w:pStyle w:val="aff3"/>
        <w:rPr>
          <w:rFonts w:cs="Times New Roman"/>
          <w:sz w:val="24"/>
          <w:szCs w:val="24"/>
        </w:rPr>
      </w:pPr>
      <w:r w:rsidRPr="00CC2F92">
        <w:rPr>
          <w:rFonts w:cs="Times New Roman"/>
          <w:sz w:val="24"/>
          <w:szCs w:val="24"/>
        </w:rPr>
        <w:t>правила и приёмы оказания первой помощи при различных травмах в результате чрезвычайных ситуаций на транспорте.</w:t>
      </w:r>
    </w:p>
    <w:p w14:paraId="0E3532D4" w14:textId="77777777" w:rsidR="00416B7C" w:rsidRPr="00CC2F92" w:rsidRDefault="00416B7C" w:rsidP="00CC2F92">
      <w:pPr>
        <w:pStyle w:val="aff3"/>
        <w:rPr>
          <w:rFonts w:cs="Times New Roman"/>
          <w:sz w:val="24"/>
          <w:szCs w:val="24"/>
        </w:rPr>
      </w:pPr>
      <w:r w:rsidRPr="00CC2F92">
        <w:rPr>
          <w:rFonts w:cs="Times New Roman"/>
          <w:sz w:val="24"/>
          <w:szCs w:val="24"/>
        </w:rPr>
        <w:t>Модуль № 4 «Безопасность в общественных местах»:</w:t>
      </w:r>
    </w:p>
    <w:p w14:paraId="29EBBA05"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общественные места и их характеристики, потенциальные источники опасности в общественных местах;</w:t>
      </w:r>
    </w:p>
    <w:p w14:paraId="534C24D6" w14:textId="77777777" w:rsidR="00416B7C" w:rsidRPr="00CC2F92" w:rsidRDefault="00416B7C" w:rsidP="00CC2F92">
      <w:pPr>
        <w:pStyle w:val="aff3"/>
        <w:rPr>
          <w:rFonts w:cs="Times New Roman"/>
          <w:sz w:val="24"/>
          <w:szCs w:val="24"/>
        </w:rPr>
      </w:pPr>
      <w:r w:rsidRPr="00CC2F92">
        <w:rPr>
          <w:rFonts w:cs="Times New Roman"/>
          <w:sz w:val="24"/>
          <w:szCs w:val="24"/>
        </w:rPr>
        <w:t>правила вызова экстренных служб и порядок взаимодействия с ними;</w:t>
      </w:r>
    </w:p>
    <w:p w14:paraId="2B2E0979" w14:textId="77777777" w:rsidR="00416B7C" w:rsidRPr="00CC2F92" w:rsidRDefault="00416B7C" w:rsidP="00CC2F92">
      <w:pPr>
        <w:pStyle w:val="aff3"/>
        <w:rPr>
          <w:rFonts w:cs="Times New Roman"/>
          <w:sz w:val="24"/>
          <w:szCs w:val="24"/>
        </w:rPr>
      </w:pPr>
      <w:r w:rsidRPr="00CC2F92">
        <w:rPr>
          <w:rFonts w:cs="Times New Roman"/>
          <w:sz w:val="24"/>
          <w:szCs w:val="24"/>
        </w:rPr>
        <w:t>массовые мероприятия и правила подготовки к ним, оборудование мест массового пребывания людей;</w:t>
      </w:r>
    </w:p>
    <w:p w14:paraId="202E37BB"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беспорядках в местах массового пребывания людей;</w:t>
      </w:r>
    </w:p>
    <w:p w14:paraId="281CD36E"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попадании в толпу и давку;</w:t>
      </w:r>
    </w:p>
    <w:p w14:paraId="74E7FC46"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обнаружении угрозы возникновения пожара;</w:t>
      </w:r>
    </w:p>
    <w:p w14:paraId="02C5F70E"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эвакуации из общественных мест и зданий;</w:t>
      </w:r>
    </w:p>
    <w:p w14:paraId="7FA37DAB"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опасности криминогенного и антиобщественного характера в общественных местах, порядок действий при их возникновении;</w:t>
      </w:r>
    </w:p>
    <w:p w14:paraId="3E19020F"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6070CA72"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взаимодействии с правоохранительными органами.</w:t>
      </w:r>
    </w:p>
    <w:p w14:paraId="62135ED0" w14:textId="77777777" w:rsidR="00416B7C" w:rsidRPr="00CC2F92" w:rsidRDefault="00416B7C" w:rsidP="00CC2F92">
      <w:pPr>
        <w:pStyle w:val="aff3"/>
        <w:rPr>
          <w:rFonts w:cs="Times New Roman"/>
          <w:sz w:val="24"/>
          <w:szCs w:val="24"/>
        </w:rPr>
      </w:pPr>
      <w:r w:rsidRPr="00CC2F92">
        <w:rPr>
          <w:rFonts w:cs="Times New Roman"/>
          <w:sz w:val="24"/>
          <w:szCs w:val="24"/>
        </w:rPr>
        <w:t>Модуль № 5 «Безопасность в природной среде»:</w:t>
      </w:r>
    </w:p>
    <w:p w14:paraId="1C2944E1" w14:textId="77777777" w:rsidR="00416B7C" w:rsidRPr="00CC2F92" w:rsidRDefault="00416B7C" w:rsidP="00CC2F92">
      <w:pPr>
        <w:pStyle w:val="aff3"/>
        <w:rPr>
          <w:rFonts w:cs="Times New Roman"/>
          <w:sz w:val="24"/>
          <w:szCs w:val="24"/>
        </w:rPr>
      </w:pPr>
      <w:r w:rsidRPr="00CC2F92">
        <w:rPr>
          <w:rFonts w:cs="Times New Roman"/>
          <w:sz w:val="24"/>
          <w:szCs w:val="24"/>
        </w:rPr>
        <w:t>чрезвычайные ситуации природного характера и их классификация;</w:t>
      </w:r>
    </w:p>
    <w:p w14:paraId="7644341E"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необходимые для снижения риска встречи с дикими животными, порядок действий при встрече с ними;</w:t>
      </w:r>
    </w:p>
    <w:p w14:paraId="31904E92"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укусах диких животных, змей, пауков, клещей и насекомых;</w:t>
      </w:r>
    </w:p>
    <w:p w14:paraId="082311A2" w14:textId="77777777" w:rsidR="00416B7C" w:rsidRPr="00CC2F92" w:rsidRDefault="00416B7C" w:rsidP="00CC2F92">
      <w:pPr>
        <w:pStyle w:val="aff3"/>
        <w:rPr>
          <w:rFonts w:cs="Times New Roman"/>
          <w:sz w:val="24"/>
          <w:szCs w:val="24"/>
        </w:rPr>
      </w:pPr>
      <w:r w:rsidRPr="00CC2F92">
        <w:rPr>
          <w:rFonts w:cs="Times New Roman"/>
          <w:sz w:val="24"/>
          <w:szCs w:val="24"/>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4468181E" w14:textId="77777777" w:rsidR="00416B7C" w:rsidRPr="00CC2F92" w:rsidRDefault="00416B7C" w:rsidP="00CC2F92">
      <w:pPr>
        <w:pStyle w:val="aff3"/>
        <w:rPr>
          <w:rFonts w:cs="Times New Roman"/>
          <w:sz w:val="24"/>
          <w:szCs w:val="24"/>
        </w:rPr>
      </w:pPr>
      <w:r w:rsidRPr="00CC2F92">
        <w:rPr>
          <w:rFonts w:cs="Times New Roman"/>
          <w:sz w:val="24"/>
          <w:szCs w:val="24"/>
        </w:rPr>
        <w:t>автономные условия, их особенности и опасности, правила подготовки к длительному автономному существованию;</w:t>
      </w:r>
    </w:p>
    <w:p w14:paraId="68720D70"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автономном существовании в природной среде;</w:t>
      </w:r>
    </w:p>
    <w:p w14:paraId="7A7A7A05" w14:textId="77777777" w:rsidR="00416B7C" w:rsidRPr="00CC2F92" w:rsidRDefault="00416B7C" w:rsidP="00CC2F92">
      <w:pPr>
        <w:pStyle w:val="aff3"/>
        <w:rPr>
          <w:rFonts w:cs="Times New Roman"/>
          <w:sz w:val="24"/>
          <w:szCs w:val="24"/>
        </w:rPr>
      </w:pPr>
      <w:r w:rsidRPr="00CC2F92">
        <w:rPr>
          <w:rFonts w:cs="Times New Roman"/>
          <w:sz w:val="24"/>
          <w:szCs w:val="24"/>
        </w:rPr>
        <w:t>правила ориентирования на местности, способы подачи сигналов бедствия;</w:t>
      </w:r>
    </w:p>
    <w:p w14:paraId="47A80714" w14:textId="77777777" w:rsidR="00416B7C" w:rsidRPr="00CC2F92" w:rsidRDefault="00416B7C" w:rsidP="00CC2F92">
      <w:pPr>
        <w:pStyle w:val="aff3"/>
        <w:rPr>
          <w:rFonts w:cs="Times New Roman"/>
          <w:sz w:val="24"/>
          <w:szCs w:val="24"/>
        </w:rPr>
      </w:pPr>
      <w:r w:rsidRPr="00CC2F92">
        <w:rPr>
          <w:rFonts w:cs="Times New Roman"/>
          <w:sz w:val="24"/>
          <w:szCs w:val="24"/>
        </w:rPr>
        <w:t>природные пожары, их виды и опасности, факторы и причины их возникновения, порядок действий при нахождении в зоне природного пожара;</w:t>
      </w:r>
    </w:p>
    <w:p w14:paraId="14246E73" w14:textId="77777777" w:rsidR="00416B7C" w:rsidRPr="00CC2F92" w:rsidRDefault="00416B7C" w:rsidP="00CC2F92">
      <w:pPr>
        <w:pStyle w:val="aff3"/>
        <w:rPr>
          <w:rFonts w:cs="Times New Roman"/>
          <w:sz w:val="24"/>
          <w:szCs w:val="24"/>
        </w:rPr>
      </w:pPr>
      <w:r w:rsidRPr="00CC2F92">
        <w:rPr>
          <w:rFonts w:cs="Times New Roman"/>
          <w:sz w:val="24"/>
          <w:szCs w:val="24"/>
        </w:rPr>
        <w:t>устройство гор и классификация горных пород, правила безопасного поведения в горах;</w:t>
      </w:r>
    </w:p>
    <w:p w14:paraId="54ADDFA2"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снежные лавины, их характеристики и опасности, порядок действий при попадании в лавину;</w:t>
      </w:r>
    </w:p>
    <w:p w14:paraId="2D6929FC" w14:textId="77777777" w:rsidR="00416B7C" w:rsidRPr="00CC2F92" w:rsidRDefault="00416B7C" w:rsidP="00CC2F92">
      <w:pPr>
        <w:pStyle w:val="aff3"/>
        <w:rPr>
          <w:rFonts w:cs="Times New Roman"/>
          <w:sz w:val="24"/>
          <w:szCs w:val="24"/>
        </w:rPr>
      </w:pPr>
      <w:r w:rsidRPr="00CC2F92">
        <w:rPr>
          <w:rFonts w:cs="Times New Roman"/>
          <w:spacing w:val="-4"/>
          <w:sz w:val="24"/>
          <w:szCs w:val="24"/>
        </w:rPr>
        <w:t xml:space="preserve">камнепады, их характеристики и опасности, порядок действий, </w:t>
      </w:r>
      <w:r w:rsidRPr="00CC2F92">
        <w:rPr>
          <w:rFonts w:cs="Times New Roman"/>
          <w:sz w:val="24"/>
          <w:szCs w:val="24"/>
        </w:rPr>
        <w:t>необходимых для снижения риска попадания под камнепад;</w:t>
      </w:r>
    </w:p>
    <w:p w14:paraId="367C841C" w14:textId="77777777" w:rsidR="00416B7C" w:rsidRPr="00CC2F92" w:rsidRDefault="00416B7C" w:rsidP="00CC2F92">
      <w:pPr>
        <w:pStyle w:val="aff3"/>
        <w:rPr>
          <w:rFonts w:cs="Times New Roman"/>
          <w:sz w:val="24"/>
          <w:szCs w:val="24"/>
        </w:rPr>
      </w:pPr>
      <w:r w:rsidRPr="00CC2F92">
        <w:rPr>
          <w:rFonts w:cs="Times New Roman"/>
          <w:sz w:val="24"/>
          <w:szCs w:val="24"/>
        </w:rPr>
        <w:t>сели, их характеристики и опасности, порядок действий при попадании в зону селя;</w:t>
      </w:r>
    </w:p>
    <w:p w14:paraId="61E4FEA9" w14:textId="77777777" w:rsidR="00416B7C" w:rsidRPr="00CC2F92" w:rsidRDefault="00416B7C" w:rsidP="00CC2F92">
      <w:pPr>
        <w:pStyle w:val="aff3"/>
        <w:rPr>
          <w:rFonts w:cs="Times New Roman"/>
          <w:sz w:val="24"/>
          <w:szCs w:val="24"/>
        </w:rPr>
      </w:pPr>
      <w:r w:rsidRPr="00CC2F92">
        <w:rPr>
          <w:rFonts w:cs="Times New Roman"/>
          <w:sz w:val="24"/>
          <w:szCs w:val="24"/>
        </w:rPr>
        <w:t>оползни, их характеристики и опасности, порядок действий при начале оползня;</w:t>
      </w:r>
    </w:p>
    <w:p w14:paraId="290A8717" w14:textId="77777777" w:rsidR="00416B7C" w:rsidRPr="00CC2F92" w:rsidRDefault="00416B7C" w:rsidP="00CC2F92">
      <w:pPr>
        <w:pStyle w:val="aff3"/>
        <w:rPr>
          <w:rFonts w:cs="Times New Roman"/>
          <w:sz w:val="24"/>
          <w:szCs w:val="24"/>
        </w:rPr>
      </w:pPr>
      <w:r w:rsidRPr="00CC2F92">
        <w:rPr>
          <w:rFonts w:cs="Times New Roman"/>
          <w:sz w:val="24"/>
          <w:szCs w:val="24"/>
        </w:rPr>
        <w:t>общие правила безопасного поведения на водоёмах, правила купания в подготовленных и неподготовленных местах;</w:t>
      </w:r>
    </w:p>
    <w:p w14:paraId="13ED5433"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обнаружении тонущего человека;</w:t>
      </w:r>
    </w:p>
    <w:p w14:paraId="12C3F003"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при нахождении на плавсредствах;</w:t>
      </w:r>
    </w:p>
    <w:p w14:paraId="01DB6182"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при нахождении на льду, порядок действий при обнаружении человека в полынье;</w:t>
      </w:r>
    </w:p>
    <w:p w14:paraId="58387777" w14:textId="77777777" w:rsidR="00416B7C" w:rsidRPr="00CC2F92" w:rsidRDefault="00416B7C" w:rsidP="00CC2F92">
      <w:pPr>
        <w:pStyle w:val="aff3"/>
        <w:rPr>
          <w:rFonts w:cs="Times New Roman"/>
          <w:sz w:val="24"/>
          <w:szCs w:val="24"/>
        </w:rPr>
      </w:pPr>
      <w:r w:rsidRPr="00CC2F92">
        <w:rPr>
          <w:rFonts w:cs="Times New Roman"/>
          <w:sz w:val="24"/>
          <w:szCs w:val="24"/>
        </w:rPr>
        <w:t>наводнения, их характеристики и опасности, порядок действий при наводнении;</w:t>
      </w:r>
    </w:p>
    <w:p w14:paraId="094BF5C4" w14:textId="77777777" w:rsidR="00416B7C" w:rsidRPr="00CC2F92" w:rsidRDefault="00416B7C" w:rsidP="00CC2F92">
      <w:pPr>
        <w:pStyle w:val="aff3"/>
        <w:rPr>
          <w:rFonts w:cs="Times New Roman"/>
          <w:sz w:val="24"/>
          <w:szCs w:val="24"/>
        </w:rPr>
      </w:pPr>
      <w:r w:rsidRPr="00CC2F92">
        <w:rPr>
          <w:rFonts w:cs="Times New Roman"/>
          <w:sz w:val="24"/>
          <w:szCs w:val="24"/>
        </w:rPr>
        <w:t>цунами, их характеристики и опасности, порядок действий при нахождении в зоне цунами;</w:t>
      </w:r>
    </w:p>
    <w:p w14:paraId="4220090A" w14:textId="77777777" w:rsidR="00416B7C" w:rsidRPr="00CC2F92" w:rsidRDefault="00416B7C" w:rsidP="00CC2F92">
      <w:pPr>
        <w:pStyle w:val="aff3"/>
        <w:rPr>
          <w:rFonts w:cs="Times New Roman"/>
          <w:sz w:val="24"/>
          <w:szCs w:val="24"/>
        </w:rPr>
      </w:pPr>
      <w:r w:rsidRPr="00CC2F92">
        <w:rPr>
          <w:rFonts w:cs="Times New Roman"/>
          <w:sz w:val="24"/>
          <w:szCs w:val="24"/>
        </w:rPr>
        <w:t>ураганы, бури, смерчи, их характеристики и опасности, порядок действий при ураганах, бурях и смерчах;</w:t>
      </w:r>
    </w:p>
    <w:p w14:paraId="62079E3F" w14:textId="77777777" w:rsidR="00416B7C" w:rsidRPr="00CC2F92" w:rsidRDefault="00416B7C" w:rsidP="00CC2F92">
      <w:pPr>
        <w:pStyle w:val="aff3"/>
        <w:rPr>
          <w:rFonts w:cs="Times New Roman"/>
          <w:sz w:val="24"/>
          <w:szCs w:val="24"/>
        </w:rPr>
      </w:pPr>
      <w:r w:rsidRPr="00CC2F92">
        <w:rPr>
          <w:rFonts w:cs="Times New Roman"/>
          <w:sz w:val="24"/>
          <w:szCs w:val="24"/>
        </w:rPr>
        <w:t>грозы, их характеристики и опасности, порядок действий при попадании в грозу;</w:t>
      </w:r>
    </w:p>
    <w:p w14:paraId="594EBA04" w14:textId="77777777" w:rsidR="00416B7C" w:rsidRPr="00CC2F92" w:rsidRDefault="00416B7C" w:rsidP="00CC2F92">
      <w:pPr>
        <w:pStyle w:val="aff3"/>
        <w:rPr>
          <w:rFonts w:cs="Times New Roman"/>
          <w:sz w:val="24"/>
          <w:szCs w:val="24"/>
        </w:rPr>
      </w:pPr>
      <w:r w:rsidRPr="00CC2F92">
        <w:rPr>
          <w:rFonts w:cs="Times New Roman"/>
          <w:sz w:val="24"/>
          <w:szCs w:val="24"/>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3C431135" w14:textId="77777777" w:rsidR="00416B7C" w:rsidRPr="00CC2F92" w:rsidRDefault="00416B7C" w:rsidP="00CC2F92">
      <w:pPr>
        <w:pStyle w:val="aff3"/>
        <w:rPr>
          <w:rFonts w:cs="Times New Roman"/>
          <w:sz w:val="24"/>
          <w:szCs w:val="24"/>
        </w:rPr>
      </w:pPr>
      <w:r w:rsidRPr="00CC2F92">
        <w:rPr>
          <w:rFonts w:cs="Times New Roman"/>
          <w:sz w:val="24"/>
          <w:szCs w:val="24"/>
        </w:rPr>
        <w:t>смысл понятий «экология» и «экологическая культура», значение экологии для устойчивого развития общества;</w:t>
      </w:r>
    </w:p>
    <w:p w14:paraId="73F7EB5A"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безопасного поведения при неблагоприятной экологической обстановке.</w:t>
      </w:r>
    </w:p>
    <w:p w14:paraId="090CD861" w14:textId="77777777" w:rsidR="00416B7C" w:rsidRPr="00CC2F92" w:rsidRDefault="00416B7C" w:rsidP="00CC2F92">
      <w:pPr>
        <w:pStyle w:val="aff3"/>
        <w:rPr>
          <w:rFonts w:cs="Times New Roman"/>
          <w:sz w:val="24"/>
          <w:szCs w:val="24"/>
        </w:rPr>
      </w:pPr>
      <w:r w:rsidRPr="00CC2F92">
        <w:rPr>
          <w:rFonts w:cs="Times New Roman"/>
          <w:sz w:val="24"/>
          <w:szCs w:val="24"/>
        </w:rPr>
        <w:t>Модуль № 6 «Здоровье и как его сохранить.</w:t>
      </w:r>
      <w:r w:rsidRPr="00CC2F92">
        <w:rPr>
          <w:rFonts w:cs="Times New Roman"/>
          <w:sz w:val="24"/>
          <w:szCs w:val="24"/>
        </w:rPr>
        <w:br/>
        <w:t>Основы медицинских знаний»:</w:t>
      </w:r>
    </w:p>
    <w:p w14:paraId="4CD5BE4E" w14:textId="77777777" w:rsidR="00416B7C" w:rsidRPr="00CC2F92" w:rsidRDefault="00416B7C" w:rsidP="00CC2F92">
      <w:pPr>
        <w:pStyle w:val="aff3"/>
        <w:rPr>
          <w:rFonts w:cs="Times New Roman"/>
          <w:sz w:val="24"/>
          <w:szCs w:val="24"/>
        </w:rPr>
      </w:pPr>
      <w:r w:rsidRPr="00CC2F92">
        <w:rPr>
          <w:rFonts w:cs="Times New Roman"/>
          <w:sz w:val="24"/>
          <w:szCs w:val="24"/>
        </w:rPr>
        <w:t>смысл понятий «здоровье» и «здоровый образ жизни», их содержание и значение для человека;</w:t>
      </w:r>
    </w:p>
    <w:p w14:paraId="3EF29199"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14:paraId="7AC87D8F" w14:textId="77777777" w:rsidR="00416B7C" w:rsidRPr="00CC2F92" w:rsidRDefault="00416B7C" w:rsidP="00CC2F92">
      <w:pPr>
        <w:pStyle w:val="aff3"/>
        <w:rPr>
          <w:rFonts w:cs="Times New Roman"/>
          <w:sz w:val="24"/>
          <w:szCs w:val="24"/>
        </w:rPr>
      </w:pPr>
      <w:r w:rsidRPr="00CC2F92">
        <w:rPr>
          <w:rFonts w:cs="Times New Roman"/>
          <w:sz w:val="24"/>
          <w:szCs w:val="24"/>
        </w:rPr>
        <w:t>элементы здорового образа жизни, ответственность за сохранение здоровья;</w:t>
      </w:r>
    </w:p>
    <w:p w14:paraId="7885D520" w14:textId="77777777" w:rsidR="00416B7C" w:rsidRPr="00CC2F92" w:rsidRDefault="00416B7C" w:rsidP="00CC2F92">
      <w:pPr>
        <w:pStyle w:val="aff3"/>
        <w:rPr>
          <w:rFonts w:cs="Times New Roman"/>
          <w:sz w:val="24"/>
          <w:szCs w:val="24"/>
        </w:rPr>
      </w:pPr>
      <w:r w:rsidRPr="00CC2F92">
        <w:rPr>
          <w:rFonts w:cs="Times New Roman"/>
          <w:sz w:val="24"/>
          <w:szCs w:val="24"/>
        </w:rPr>
        <w:t>понятие «инфекционные заболевания», причины их возникновения;</w:t>
      </w:r>
    </w:p>
    <w:p w14:paraId="414E2855" w14:textId="77777777" w:rsidR="00416B7C" w:rsidRPr="00CC2F92" w:rsidRDefault="00416B7C" w:rsidP="00CC2F92">
      <w:pPr>
        <w:pStyle w:val="aff3"/>
        <w:rPr>
          <w:rFonts w:cs="Times New Roman"/>
          <w:sz w:val="24"/>
          <w:szCs w:val="24"/>
        </w:rPr>
      </w:pPr>
      <w:r w:rsidRPr="00CC2F92">
        <w:rPr>
          <w:rFonts w:cs="Times New Roman"/>
          <w:sz w:val="24"/>
          <w:szCs w:val="24"/>
        </w:rPr>
        <w:t>механизм распространения инфекционных заболеваний, меры их профилактики и защиты от них;</w:t>
      </w:r>
    </w:p>
    <w:p w14:paraId="6E6E1A85" w14:textId="77777777" w:rsidR="00416B7C" w:rsidRPr="00CC2F92" w:rsidRDefault="00416B7C" w:rsidP="00CC2F92">
      <w:pPr>
        <w:pStyle w:val="aff3"/>
        <w:rPr>
          <w:rFonts w:cs="Times New Roman"/>
          <w:spacing w:val="-2"/>
          <w:sz w:val="24"/>
          <w:szCs w:val="24"/>
        </w:rPr>
      </w:pPr>
      <w:r w:rsidRPr="00CC2F92">
        <w:rPr>
          <w:rFonts w:cs="Times New Roman"/>
          <w:spacing w:val="-2"/>
          <w:sz w:val="24"/>
          <w:szCs w:val="24"/>
        </w:rPr>
        <w:t>порядок действий при возникновении чрезвычайных ситуаций биолого-социального происхождения (эпидемия, пандемия);</w:t>
      </w:r>
    </w:p>
    <w:p w14:paraId="10FC51C3" w14:textId="77777777" w:rsidR="00416B7C" w:rsidRPr="00CC2F92" w:rsidRDefault="00416B7C" w:rsidP="00CC2F92">
      <w:pPr>
        <w:pStyle w:val="aff3"/>
        <w:rPr>
          <w:rFonts w:cs="Times New Roman"/>
          <w:sz w:val="24"/>
          <w:szCs w:val="24"/>
        </w:rPr>
      </w:pPr>
      <w:r w:rsidRPr="00CC2F92">
        <w:rPr>
          <w:rFonts w:cs="Times New Roman"/>
          <w:sz w:val="24"/>
          <w:szCs w:val="24"/>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3AD9599E" w14:textId="77777777" w:rsidR="00416B7C" w:rsidRPr="00CC2F92" w:rsidRDefault="00416B7C" w:rsidP="00CC2F92">
      <w:pPr>
        <w:pStyle w:val="aff3"/>
        <w:rPr>
          <w:rFonts w:cs="Times New Roman"/>
          <w:sz w:val="24"/>
          <w:szCs w:val="24"/>
        </w:rPr>
      </w:pPr>
      <w:r w:rsidRPr="00CC2F92">
        <w:rPr>
          <w:rFonts w:cs="Times New Roman"/>
          <w:sz w:val="24"/>
          <w:szCs w:val="24"/>
        </w:rPr>
        <w:t>понятие «неинфекционные заболевания» и их классификация, факторы риска неинфекционных заболеваний;</w:t>
      </w:r>
    </w:p>
    <w:p w14:paraId="3F4FC995" w14:textId="77777777" w:rsidR="00416B7C" w:rsidRPr="00CC2F92" w:rsidRDefault="00416B7C" w:rsidP="00CC2F92">
      <w:pPr>
        <w:pStyle w:val="aff3"/>
        <w:rPr>
          <w:rFonts w:cs="Times New Roman"/>
          <w:sz w:val="24"/>
          <w:szCs w:val="24"/>
        </w:rPr>
      </w:pPr>
      <w:r w:rsidRPr="00CC2F92">
        <w:rPr>
          <w:rFonts w:cs="Times New Roman"/>
          <w:sz w:val="24"/>
          <w:szCs w:val="24"/>
        </w:rPr>
        <w:t>меры профилактики неинфекционных заболеваний и защиты от них;</w:t>
      </w:r>
    </w:p>
    <w:p w14:paraId="72F52208" w14:textId="77777777" w:rsidR="00416B7C" w:rsidRPr="00CC2F92" w:rsidRDefault="00416B7C" w:rsidP="00CC2F92">
      <w:pPr>
        <w:pStyle w:val="aff3"/>
        <w:rPr>
          <w:rFonts w:cs="Times New Roman"/>
          <w:sz w:val="24"/>
          <w:szCs w:val="24"/>
        </w:rPr>
      </w:pPr>
      <w:r w:rsidRPr="00CC2F92">
        <w:rPr>
          <w:rFonts w:cs="Times New Roman"/>
          <w:sz w:val="24"/>
          <w:szCs w:val="24"/>
        </w:rPr>
        <w:t>диспансеризация и её задачи;</w:t>
      </w:r>
    </w:p>
    <w:p w14:paraId="412782FE" w14:textId="77777777" w:rsidR="00416B7C" w:rsidRPr="00CC2F92" w:rsidRDefault="00416B7C" w:rsidP="00CC2F92">
      <w:pPr>
        <w:pStyle w:val="aff3"/>
        <w:rPr>
          <w:rFonts w:cs="Times New Roman"/>
          <w:sz w:val="24"/>
          <w:szCs w:val="24"/>
        </w:rPr>
      </w:pPr>
      <w:r w:rsidRPr="00CC2F92">
        <w:rPr>
          <w:rFonts w:cs="Times New Roman"/>
          <w:sz w:val="24"/>
          <w:szCs w:val="24"/>
        </w:rPr>
        <w:t>понятия «психическое здоровье» и «психологическое благополучие», современные модели психического здоровья и здоровой личности;</w:t>
      </w:r>
    </w:p>
    <w:p w14:paraId="23D92E4E" w14:textId="77777777" w:rsidR="00416B7C" w:rsidRPr="00CC2F92" w:rsidRDefault="00416B7C" w:rsidP="00CC2F92">
      <w:pPr>
        <w:pStyle w:val="aff3"/>
        <w:rPr>
          <w:rFonts w:cs="Times New Roman"/>
          <w:sz w:val="24"/>
          <w:szCs w:val="24"/>
        </w:rPr>
      </w:pPr>
      <w:r w:rsidRPr="00CC2F92">
        <w:rPr>
          <w:rFonts w:cs="Times New Roman"/>
          <w:sz w:val="24"/>
          <w:szCs w:val="24"/>
        </w:rPr>
        <w:t>стресс и его влияние на человека, меры профилактики стресса, способы самоконтроля и саморегуляции эмоциональных состояний;</w:t>
      </w:r>
    </w:p>
    <w:p w14:paraId="5DD22C9E" w14:textId="77777777" w:rsidR="00416B7C" w:rsidRPr="00CC2F92" w:rsidRDefault="00416B7C" w:rsidP="00CC2F92">
      <w:pPr>
        <w:pStyle w:val="aff3"/>
        <w:rPr>
          <w:rFonts w:cs="Times New Roman"/>
          <w:sz w:val="24"/>
          <w:szCs w:val="24"/>
        </w:rPr>
      </w:pPr>
      <w:r w:rsidRPr="00CC2F92">
        <w:rPr>
          <w:rFonts w:cs="Times New Roman"/>
          <w:sz w:val="24"/>
          <w:szCs w:val="24"/>
        </w:rPr>
        <w:t>понятие «первая помощь» и обязанность по её оказанию, универсальный алгоритм оказания первой помощи;</w:t>
      </w:r>
    </w:p>
    <w:p w14:paraId="630691C6" w14:textId="77777777" w:rsidR="00416B7C" w:rsidRPr="00CC2F92" w:rsidRDefault="00416B7C" w:rsidP="00CC2F92">
      <w:pPr>
        <w:pStyle w:val="aff3"/>
        <w:rPr>
          <w:rFonts w:cs="Times New Roman"/>
          <w:sz w:val="24"/>
          <w:szCs w:val="24"/>
        </w:rPr>
      </w:pPr>
      <w:r w:rsidRPr="00CC2F92">
        <w:rPr>
          <w:rFonts w:cs="Times New Roman"/>
          <w:sz w:val="24"/>
          <w:szCs w:val="24"/>
        </w:rPr>
        <w:t>назначение и состав аптечки первой помощи;</w:t>
      </w:r>
    </w:p>
    <w:p w14:paraId="0E1333BF"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порядок действий при оказании первой помощи в различных ситуациях, приёмы психологической поддержки пострадавшего.</w:t>
      </w:r>
    </w:p>
    <w:p w14:paraId="11B4DF8F" w14:textId="77777777" w:rsidR="00416B7C" w:rsidRPr="00CC2F92" w:rsidRDefault="00416B7C" w:rsidP="00CC2F92">
      <w:pPr>
        <w:pStyle w:val="aff3"/>
        <w:rPr>
          <w:rFonts w:cs="Times New Roman"/>
          <w:sz w:val="24"/>
          <w:szCs w:val="24"/>
        </w:rPr>
      </w:pPr>
      <w:r w:rsidRPr="00CC2F92">
        <w:rPr>
          <w:rFonts w:cs="Times New Roman"/>
          <w:sz w:val="24"/>
          <w:szCs w:val="24"/>
        </w:rPr>
        <w:t>Модуль № 7 «Безопасность в социуме»:</w:t>
      </w:r>
    </w:p>
    <w:p w14:paraId="62F13B20" w14:textId="77777777" w:rsidR="00416B7C" w:rsidRPr="00CC2F92" w:rsidRDefault="00416B7C" w:rsidP="00CC2F92">
      <w:pPr>
        <w:pStyle w:val="aff3"/>
        <w:rPr>
          <w:rFonts w:cs="Times New Roman"/>
          <w:sz w:val="24"/>
          <w:szCs w:val="24"/>
        </w:rPr>
      </w:pPr>
      <w:r w:rsidRPr="00CC2F92">
        <w:rPr>
          <w:rFonts w:cs="Times New Roman"/>
          <w:sz w:val="24"/>
          <w:szCs w:val="24"/>
        </w:rPr>
        <w:t>общение и его значение для человека, способы организации эффективного и позитивного общения;</w:t>
      </w:r>
    </w:p>
    <w:p w14:paraId="5B763415"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60B8F453" w14:textId="77777777" w:rsidR="00416B7C" w:rsidRPr="00CC2F92" w:rsidRDefault="00416B7C" w:rsidP="00CC2F92">
      <w:pPr>
        <w:pStyle w:val="aff3"/>
        <w:rPr>
          <w:rFonts w:cs="Times New Roman"/>
          <w:sz w:val="24"/>
          <w:szCs w:val="24"/>
        </w:rPr>
      </w:pPr>
      <w:r w:rsidRPr="00CC2F92">
        <w:rPr>
          <w:rFonts w:cs="Times New Roman"/>
          <w:sz w:val="24"/>
          <w:szCs w:val="24"/>
        </w:rPr>
        <w:t>понятие «конфликт» и стадии его развития, факторы и причины развития конфликта;</w:t>
      </w:r>
    </w:p>
    <w:p w14:paraId="3282072B" w14:textId="77777777" w:rsidR="00416B7C" w:rsidRPr="00CC2F92" w:rsidRDefault="00416B7C" w:rsidP="00CC2F92">
      <w:pPr>
        <w:pStyle w:val="aff3"/>
        <w:rPr>
          <w:rFonts w:cs="Times New Roman"/>
          <w:sz w:val="24"/>
          <w:szCs w:val="24"/>
        </w:rPr>
      </w:pPr>
      <w:r w:rsidRPr="00CC2F92">
        <w:rPr>
          <w:rFonts w:cs="Times New Roman"/>
          <w:sz w:val="24"/>
          <w:szCs w:val="24"/>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4159CF7E" w14:textId="77777777" w:rsidR="00416B7C" w:rsidRPr="00CC2F92" w:rsidRDefault="00416B7C" w:rsidP="00CC2F92">
      <w:pPr>
        <w:pStyle w:val="aff3"/>
        <w:rPr>
          <w:rFonts w:cs="Times New Roman"/>
          <w:sz w:val="24"/>
          <w:szCs w:val="24"/>
        </w:rPr>
      </w:pPr>
      <w:r w:rsidRPr="00CC2F92">
        <w:rPr>
          <w:rFonts w:cs="Times New Roman"/>
          <w:sz w:val="24"/>
          <w:szCs w:val="24"/>
        </w:rPr>
        <w:t>правила поведения для снижения риска конфликта и порядок действий при его опасных проявлениях;</w:t>
      </w:r>
    </w:p>
    <w:p w14:paraId="2D79EA91" w14:textId="77777777" w:rsidR="00416B7C" w:rsidRPr="00CC2F92" w:rsidRDefault="00416B7C" w:rsidP="00CC2F92">
      <w:pPr>
        <w:pStyle w:val="aff3"/>
        <w:rPr>
          <w:rFonts w:cs="Times New Roman"/>
          <w:sz w:val="24"/>
          <w:szCs w:val="24"/>
        </w:rPr>
      </w:pPr>
      <w:r w:rsidRPr="00CC2F92">
        <w:rPr>
          <w:rFonts w:cs="Times New Roman"/>
          <w:sz w:val="24"/>
          <w:szCs w:val="24"/>
        </w:rPr>
        <w:t>способ разрешения конфликта с помощью третьей стороны (модератора);</w:t>
      </w:r>
    </w:p>
    <w:p w14:paraId="392895B1" w14:textId="77777777" w:rsidR="00416B7C" w:rsidRPr="00CC2F92" w:rsidRDefault="00416B7C" w:rsidP="00CC2F92">
      <w:pPr>
        <w:pStyle w:val="aff3"/>
        <w:rPr>
          <w:rFonts w:cs="Times New Roman"/>
          <w:sz w:val="24"/>
          <w:szCs w:val="24"/>
        </w:rPr>
      </w:pPr>
      <w:r w:rsidRPr="00CC2F92">
        <w:rPr>
          <w:rFonts w:cs="Times New Roman"/>
          <w:sz w:val="24"/>
          <w:szCs w:val="24"/>
        </w:rPr>
        <w:t>опасные формы проявления конфликта: агрессия, домашнее насилие и буллинг;</w:t>
      </w:r>
    </w:p>
    <w:p w14:paraId="6503790C" w14:textId="77777777" w:rsidR="00416B7C" w:rsidRPr="00CC2F92" w:rsidRDefault="00416B7C" w:rsidP="00CC2F92">
      <w:pPr>
        <w:pStyle w:val="aff3"/>
        <w:rPr>
          <w:rFonts w:cs="Times New Roman"/>
          <w:sz w:val="24"/>
          <w:szCs w:val="24"/>
        </w:rPr>
      </w:pPr>
      <w:r w:rsidRPr="00CC2F92">
        <w:rPr>
          <w:rFonts w:cs="Times New Roman"/>
          <w:sz w:val="24"/>
          <w:szCs w:val="24"/>
        </w:rPr>
        <w:t>манипуляции в ходе межличностного общения, приёмы распознавания манипуляций и способы противостояния им;</w:t>
      </w:r>
    </w:p>
    <w:p w14:paraId="5147A1B7" w14:textId="77777777" w:rsidR="00416B7C" w:rsidRPr="00CC2F92" w:rsidRDefault="00416B7C" w:rsidP="00CC2F92">
      <w:pPr>
        <w:pStyle w:val="aff3"/>
        <w:rPr>
          <w:rFonts w:cs="Times New Roman"/>
          <w:sz w:val="24"/>
          <w:szCs w:val="24"/>
        </w:rPr>
      </w:pPr>
      <w:r w:rsidRPr="00CC2F92">
        <w:rPr>
          <w:rFonts w:cs="Times New Roman"/>
          <w:sz w:val="24"/>
          <w:szCs w:val="24"/>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4413D9F3" w14:textId="77777777" w:rsidR="00416B7C" w:rsidRPr="00CC2F92" w:rsidRDefault="00416B7C" w:rsidP="00CC2F92">
      <w:pPr>
        <w:pStyle w:val="aff3"/>
        <w:rPr>
          <w:rFonts w:cs="Times New Roman"/>
          <w:sz w:val="24"/>
          <w:szCs w:val="24"/>
        </w:rPr>
      </w:pPr>
      <w:r w:rsidRPr="00CC2F92">
        <w:rPr>
          <w:rFonts w:cs="Times New Roman"/>
          <w:sz w:val="24"/>
          <w:szCs w:val="24"/>
        </w:rPr>
        <w:t>современные молодёжные увлечения и опасности, связанные с ними, правила безопасного поведения;</w:t>
      </w:r>
    </w:p>
    <w:p w14:paraId="489D0B67"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безопасной коммуникации с незнакомыми людьми.</w:t>
      </w:r>
    </w:p>
    <w:p w14:paraId="4BCB5D3D" w14:textId="77777777" w:rsidR="00416B7C" w:rsidRPr="00CC2F92" w:rsidRDefault="00416B7C" w:rsidP="00CC2F92">
      <w:pPr>
        <w:pStyle w:val="aff3"/>
        <w:rPr>
          <w:rFonts w:cs="Times New Roman"/>
          <w:sz w:val="24"/>
          <w:szCs w:val="24"/>
        </w:rPr>
      </w:pPr>
      <w:r w:rsidRPr="00CC2F92">
        <w:rPr>
          <w:rFonts w:cs="Times New Roman"/>
          <w:sz w:val="24"/>
          <w:szCs w:val="24"/>
        </w:rPr>
        <w:t>Модуль № 8 «Безопасность в информационном пространстве»:</w:t>
      </w:r>
    </w:p>
    <w:p w14:paraId="53C4B970" w14:textId="77777777" w:rsidR="00416B7C" w:rsidRPr="00CC2F92" w:rsidRDefault="00416B7C" w:rsidP="00CC2F92">
      <w:pPr>
        <w:pStyle w:val="aff3"/>
        <w:rPr>
          <w:rFonts w:cs="Times New Roman"/>
          <w:sz w:val="24"/>
          <w:szCs w:val="24"/>
        </w:rPr>
      </w:pPr>
      <w:r w:rsidRPr="00CC2F92">
        <w:rPr>
          <w:rFonts w:cs="Times New Roman"/>
          <w:sz w:val="24"/>
          <w:szCs w:val="24"/>
        </w:rPr>
        <w:t>понятие «цифровая среда», её характеристики и примеры информационных и компьютерных угроз, положительные возможности цифровой среды;</w:t>
      </w:r>
    </w:p>
    <w:p w14:paraId="3D0AD415" w14:textId="77777777" w:rsidR="00416B7C" w:rsidRPr="00CC2F92" w:rsidRDefault="00416B7C" w:rsidP="00CC2F92">
      <w:pPr>
        <w:pStyle w:val="aff3"/>
        <w:rPr>
          <w:rFonts w:cs="Times New Roman"/>
          <w:sz w:val="24"/>
          <w:szCs w:val="24"/>
        </w:rPr>
      </w:pPr>
      <w:r w:rsidRPr="00CC2F92">
        <w:rPr>
          <w:rFonts w:cs="Times New Roman"/>
          <w:sz w:val="24"/>
          <w:szCs w:val="24"/>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14:paraId="6376EDA9" w14:textId="77777777" w:rsidR="00416B7C" w:rsidRPr="00CC2F92" w:rsidRDefault="00416B7C" w:rsidP="00CC2F92">
      <w:pPr>
        <w:pStyle w:val="aff3"/>
        <w:rPr>
          <w:rFonts w:cs="Times New Roman"/>
          <w:sz w:val="24"/>
          <w:szCs w:val="24"/>
        </w:rPr>
      </w:pPr>
      <w:r w:rsidRPr="00CC2F92">
        <w:rPr>
          <w:rFonts w:cs="Times New Roman"/>
          <w:sz w:val="24"/>
          <w:szCs w:val="24"/>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648869E6" w14:textId="77777777" w:rsidR="00416B7C" w:rsidRPr="00CC2F92" w:rsidRDefault="00416B7C" w:rsidP="00CC2F92">
      <w:pPr>
        <w:pStyle w:val="aff3"/>
        <w:rPr>
          <w:rFonts w:cs="Times New Roman"/>
          <w:sz w:val="24"/>
          <w:szCs w:val="24"/>
        </w:rPr>
      </w:pPr>
      <w:r w:rsidRPr="00CC2F92">
        <w:rPr>
          <w:rFonts w:cs="Times New Roman"/>
          <w:sz w:val="24"/>
          <w:szCs w:val="24"/>
        </w:rPr>
        <w:t>опасные явления цифровой среды: вредоносные программы и приложения и их разновидности;</w:t>
      </w:r>
    </w:p>
    <w:p w14:paraId="60537FE8" w14:textId="77777777" w:rsidR="00416B7C" w:rsidRPr="00CC2F92" w:rsidRDefault="00416B7C" w:rsidP="00CC2F92">
      <w:pPr>
        <w:pStyle w:val="aff3"/>
        <w:rPr>
          <w:rFonts w:cs="Times New Roman"/>
          <w:spacing w:val="-1"/>
          <w:sz w:val="24"/>
          <w:szCs w:val="24"/>
        </w:rPr>
      </w:pPr>
      <w:r w:rsidRPr="00CC2F92">
        <w:rPr>
          <w:rFonts w:cs="Times New Roman"/>
          <w:spacing w:val="-1"/>
          <w:sz w:val="24"/>
          <w:szCs w:val="24"/>
        </w:rPr>
        <w:t>правила кибергигиены, необходимые для предупреждения возникновения сложных и опасных ситуаций в цифровой среде;</w:t>
      </w:r>
    </w:p>
    <w:p w14:paraId="7E5EE1EF" w14:textId="77777777" w:rsidR="00416B7C" w:rsidRPr="00CC2F92" w:rsidRDefault="00416B7C" w:rsidP="00CC2F92">
      <w:pPr>
        <w:pStyle w:val="aff3"/>
        <w:rPr>
          <w:rFonts w:cs="Times New Roman"/>
          <w:sz w:val="24"/>
          <w:szCs w:val="24"/>
        </w:rPr>
      </w:pPr>
      <w:r w:rsidRPr="00CC2F92">
        <w:rPr>
          <w:rFonts w:cs="Times New Roman"/>
          <w:sz w:val="24"/>
          <w:szCs w:val="24"/>
        </w:rPr>
        <w:t>основные виды опасного и запрещённого контента в Интернете и его признаки, приёмы распознавания опасностей при использовании Интернета;</w:t>
      </w:r>
    </w:p>
    <w:p w14:paraId="190E9B4B" w14:textId="77777777" w:rsidR="00416B7C" w:rsidRPr="00CC2F92" w:rsidRDefault="00416B7C" w:rsidP="00CC2F92">
      <w:pPr>
        <w:pStyle w:val="aff3"/>
        <w:rPr>
          <w:rFonts w:cs="Times New Roman"/>
          <w:sz w:val="24"/>
          <w:szCs w:val="24"/>
        </w:rPr>
      </w:pPr>
      <w:r w:rsidRPr="00CC2F92">
        <w:rPr>
          <w:rFonts w:cs="Times New Roman"/>
          <w:sz w:val="24"/>
          <w:szCs w:val="24"/>
        </w:rPr>
        <w:t>противоправные действия в Интернете;</w:t>
      </w:r>
    </w:p>
    <w:p w14:paraId="60683D53" w14:textId="77777777" w:rsidR="00416B7C" w:rsidRPr="00CC2F92" w:rsidRDefault="00416B7C" w:rsidP="00CC2F92">
      <w:pPr>
        <w:pStyle w:val="aff3"/>
        <w:rPr>
          <w:rFonts w:cs="Times New Roman"/>
          <w:sz w:val="24"/>
          <w:szCs w:val="24"/>
        </w:rPr>
      </w:pPr>
      <w:r w:rsidRPr="00CC2F92">
        <w:rPr>
          <w:rFonts w:cs="Times New Roman"/>
          <w:sz w:val="24"/>
          <w:szCs w:val="24"/>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14:paraId="1A057205" w14:textId="77777777" w:rsidR="00416B7C" w:rsidRPr="00CC2F92" w:rsidRDefault="00416B7C" w:rsidP="00CC2F92">
      <w:pPr>
        <w:pStyle w:val="aff3"/>
        <w:rPr>
          <w:rFonts w:cs="Times New Roman"/>
          <w:sz w:val="24"/>
          <w:szCs w:val="24"/>
        </w:rPr>
      </w:pPr>
      <w:r w:rsidRPr="00CC2F92">
        <w:rPr>
          <w:rFonts w:cs="Times New Roman"/>
          <w:sz w:val="24"/>
          <w:szCs w:val="24"/>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5DF3EDA0" w14:textId="77777777" w:rsidR="00416B7C" w:rsidRPr="00CC2F92" w:rsidRDefault="00416B7C" w:rsidP="00CC2F92">
      <w:pPr>
        <w:pStyle w:val="aff3"/>
        <w:rPr>
          <w:rFonts w:cs="Times New Roman"/>
          <w:sz w:val="24"/>
          <w:szCs w:val="24"/>
        </w:rPr>
      </w:pPr>
      <w:r w:rsidRPr="00CC2F92">
        <w:rPr>
          <w:rFonts w:cs="Times New Roman"/>
          <w:sz w:val="24"/>
          <w:szCs w:val="24"/>
        </w:rPr>
        <w:t>Модуль № 9 «Основы противодействия</w:t>
      </w:r>
      <w:r w:rsidRPr="00CC2F92">
        <w:rPr>
          <w:rFonts w:cs="Times New Roman"/>
          <w:sz w:val="24"/>
          <w:szCs w:val="24"/>
        </w:rPr>
        <w:br/>
        <w:t xml:space="preserve">экстремизму и терроризму»: </w:t>
      </w:r>
    </w:p>
    <w:p w14:paraId="71EFFBB9" w14:textId="77777777" w:rsidR="00416B7C" w:rsidRPr="00CC2F92" w:rsidRDefault="00416B7C" w:rsidP="00CC2F92">
      <w:pPr>
        <w:pStyle w:val="aff3"/>
        <w:rPr>
          <w:rFonts w:cs="Times New Roman"/>
          <w:sz w:val="24"/>
          <w:szCs w:val="24"/>
        </w:rPr>
      </w:pPr>
      <w:r w:rsidRPr="00CC2F92">
        <w:rPr>
          <w:rFonts w:cs="Times New Roman"/>
          <w:sz w:val="24"/>
          <w:szCs w:val="24"/>
        </w:rPr>
        <w:t>понятия «экстремизм» и «терроризм», их содержание, причины, возможные варианты проявления и последствия;</w:t>
      </w:r>
    </w:p>
    <w:p w14:paraId="1E98D7ED" w14:textId="77777777" w:rsidR="00416B7C" w:rsidRPr="00CC2F92" w:rsidRDefault="00416B7C" w:rsidP="00CC2F92">
      <w:pPr>
        <w:pStyle w:val="aff3"/>
        <w:rPr>
          <w:rFonts w:cs="Times New Roman"/>
          <w:sz w:val="24"/>
          <w:szCs w:val="24"/>
        </w:rPr>
      </w:pPr>
      <w:r w:rsidRPr="00CC2F92">
        <w:rPr>
          <w:rFonts w:cs="Times New Roman"/>
          <w:sz w:val="24"/>
          <w:szCs w:val="24"/>
        </w:rPr>
        <w:t>цели и формы проявления террористических актов, их последствия, уровни террористической опасности;</w:t>
      </w:r>
    </w:p>
    <w:p w14:paraId="68A07257" w14:textId="77777777" w:rsidR="00416B7C" w:rsidRPr="00CC2F92" w:rsidRDefault="00416B7C" w:rsidP="00CC2F92">
      <w:pPr>
        <w:pStyle w:val="aff3"/>
        <w:rPr>
          <w:rFonts w:cs="Times New Roman"/>
          <w:sz w:val="24"/>
          <w:szCs w:val="24"/>
        </w:rPr>
      </w:pPr>
      <w:r w:rsidRPr="00CC2F92">
        <w:rPr>
          <w:rFonts w:cs="Times New Roman"/>
          <w:sz w:val="24"/>
          <w:szCs w:val="24"/>
        </w:rPr>
        <w:t>основы общественно-государственной системы противодействия экстремизму и терроризму, контртеррористическая операция и её цели;</w:t>
      </w:r>
    </w:p>
    <w:p w14:paraId="6E4F6C3D" w14:textId="77777777" w:rsidR="00416B7C" w:rsidRPr="00CC2F92" w:rsidRDefault="00416B7C" w:rsidP="00CC2F92">
      <w:pPr>
        <w:pStyle w:val="aff3"/>
        <w:rPr>
          <w:rFonts w:cs="Times New Roman"/>
          <w:sz w:val="24"/>
          <w:szCs w:val="24"/>
        </w:rPr>
      </w:pPr>
      <w:r w:rsidRPr="00CC2F92">
        <w:rPr>
          <w:rFonts w:cs="Times New Roman"/>
          <w:sz w:val="24"/>
          <w:szCs w:val="24"/>
        </w:rPr>
        <w:t>признаки вовлечения в террористическую деятельность, правила антитеррористического поведения;</w:t>
      </w:r>
    </w:p>
    <w:p w14:paraId="77F84AEE" w14:textId="77777777" w:rsidR="00416B7C" w:rsidRPr="00CC2F92" w:rsidRDefault="00416B7C" w:rsidP="00CC2F92">
      <w:pPr>
        <w:pStyle w:val="aff3"/>
        <w:rPr>
          <w:rFonts w:cs="Times New Roman"/>
          <w:sz w:val="24"/>
          <w:szCs w:val="24"/>
        </w:rPr>
      </w:pPr>
      <w:r w:rsidRPr="00CC2F92">
        <w:rPr>
          <w:rFonts w:cs="Times New Roman"/>
          <w:sz w:val="24"/>
          <w:szCs w:val="24"/>
        </w:rPr>
        <w:t>признаки угроз и подготовки различных форм терактов, порядок действий при их обнаружении;</w:t>
      </w:r>
    </w:p>
    <w:p w14:paraId="0B5F8686" w14:textId="77777777" w:rsidR="00416B7C" w:rsidRPr="00CC2F92" w:rsidRDefault="00416B7C" w:rsidP="00CC2F92">
      <w:pPr>
        <w:pStyle w:val="aff3"/>
        <w:rPr>
          <w:rFonts w:cs="Times New Roman"/>
          <w:sz w:val="24"/>
          <w:szCs w:val="24"/>
        </w:rPr>
      </w:pPr>
      <w:r w:rsidRPr="00CC2F92">
        <w:rPr>
          <w:rFonts w:cs="Times New Roman"/>
          <w:sz w:val="24"/>
          <w:szCs w:val="24"/>
        </w:rPr>
        <w:t>правила безопасного поведения в условиях совершения теракта;</w:t>
      </w:r>
    </w:p>
    <w:p w14:paraId="6AB8721B" w14:textId="77777777" w:rsidR="00416B7C" w:rsidRPr="00CC2F92" w:rsidRDefault="00416B7C" w:rsidP="00CC2F92">
      <w:pPr>
        <w:pStyle w:val="aff3"/>
        <w:rPr>
          <w:rFonts w:cs="Times New Roman"/>
          <w:sz w:val="24"/>
          <w:szCs w:val="24"/>
        </w:rPr>
      </w:pPr>
      <w:r w:rsidRPr="00CC2F92">
        <w:rPr>
          <w:rFonts w:cs="Times New Roman"/>
          <w:sz w:val="24"/>
          <w:szCs w:val="24"/>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40FE7530" w14:textId="77777777" w:rsidR="00416B7C" w:rsidRPr="00CC2F92" w:rsidRDefault="00416B7C" w:rsidP="00CC2F92">
      <w:pPr>
        <w:pStyle w:val="aff3"/>
        <w:rPr>
          <w:rFonts w:cs="Times New Roman"/>
          <w:sz w:val="24"/>
          <w:szCs w:val="24"/>
        </w:rPr>
      </w:pPr>
      <w:r w:rsidRPr="00CC2F92">
        <w:rPr>
          <w:rFonts w:cs="Times New Roman"/>
          <w:sz w:val="24"/>
          <w:szCs w:val="24"/>
        </w:rPr>
        <w:lastRenderedPageBreak/>
        <w:t>Модуль № 10 «Взаимодействие личности,</w:t>
      </w:r>
      <w:r w:rsidRPr="00CC2F92">
        <w:rPr>
          <w:rFonts w:cs="Times New Roman"/>
          <w:sz w:val="24"/>
          <w:szCs w:val="24"/>
        </w:rPr>
        <w:br/>
        <w:t>общества и государства в обеспечении</w:t>
      </w:r>
      <w:r w:rsidRPr="00CC2F92">
        <w:rPr>
          <w:rFonts w:cs="Times New Roman"/>
          <w:sz w:val="24"/>
          <w:szCs w:val="24"/>
        </w:rPr>
        <w:br/>
        <w:t>безопасности жизни и здоровья населения»:</w:t>
      </w:r>
    </w:p>
    <w:p w14:paraId="7CE2842E" w14:textId="77777777" w:rsidR="00416B7C" w:rsidRPr="00CC2F92" w:rsidRDefault="00416B7C" w:rsidP="00CC2F92">
      <w:pPr>
        <w:pStyle w:val="aff3"/>
        <w:rPr>
          <w:rFonts w:cs="Times New Roman"/>
          <w:sz w:val="24"/>
          <w:szCs w:val="24"/>
        </w:rPr>
      </w:pPr>
      <w:r w:rsidRPr="00CC2F92">
        <w:rPr>
          <w:rFonts w:cs="Times New Roman"/>
          <w:sz w:val="24"/>
          <w:szCs w:val="24"/>
        </w:rPr>
        <w:t>классификация чрезвычайных ситуаций природного и техногенного характера;</w:t>
      </w:r>
    </w:p>
    <w:p w14:paraId="18F5DF6F" w14:textId="77777777" w:rsidR="00416B7C" w:rsidRPr="00CC2F92" w:rsidRDefault="00416B7C" w:rsidP="00CC2F92">
      <w:pPr>
        <w:pStyle w:val="aff3"/>
        <w:rPr>
          <w:rFonts w:cs="Times New Roman"/>
          <w:sz w:val="24"/>
          <w:szCs w:val="24"/>
        </w:rPr>
      </w:pPr>
      <w:r w:rsidRPr="00CC2F92">
        <w:rPr>
          <w:rFonts w:cs="Times New Roman"/>
          <w:sz w:val="24"/>
          <w:szCs w:val="24"/>
        </w:rPr>
        <w:t>единая государственная система предупреждения и ликвидации чрезвычайных ситуаций (РСЧС), её задачи, структура, режимы функционирования;</w:t>
      </w:r>
    </w:p>
    <w:p w14:paraId="2B896F94" w14:textId="77777777" w:rsidR="00416B7C" w:rsidRPr="00CC2F92" w:rsidRDefault="00416B7C" w:rsidP="00CC2F92">
      <w:pPr>
        <w:pStyle w:val="aff3"/>
        <w:rPr>
          <w:rFonts w:cs="Times New Roman"/>
          <w:sz w:val="24"/>
          <w:szCs w:val="24"/>
        </w:rPr>
      </w:pPr>
      <w:r w:rsidRPr="00CC2F92">
        <w:rPr>
          <w:rFonts w:cs="Times New Roman"/>
          <w:sz w:val="24"/>
          <w:szCs w:val="24"/>
        </w:rPr>
        <w:t>государственные службы обеспечения безопасности, их роль и сфера ответственности, порядок взаимодействия с ними;</w:t>
      </w:r>
    </w:p>
    <w:p w14:paraId="528A5AD4" w14:textId="77777777" w:rsidR="00416B7C" w:rsidRPr="00CC2F92" w:rsidRDefault="00416B7C" w:rsidP="00CC2F92">
      <w:pPr>
        <w:pStyle w:val="aff3"/>
        <w:rPr>
          <w:rFonts w:cs="Times New Roman"/>
          <w:sz w:val="24"/>
          <w:szCs w:val="24"/>
        </w:rPr>
      </w:pPr>
      <w:r w:rsidRPr="00CC2F92">
        <w:rPr>
          <w:rFonts w:cs="Times New Roman"/>
          <w:sz w:val="24"/>
          <w:szCs w:val="24"/>
        </w:rPr>
        <w:t>общественные институты и их место в системе обеспечения безопасности жизни и здоровья населения;</w:t>
      </w:r>
    </w:p>
    <w:p w14:paraId="20CB5D98" w14:textId="77777777" w:rsidR="00416B7C" w:rsidRPr="00CC2F92" w:rsidRDefault="00416B7C" w:rsidP="00CC2F92">
      <w:pPr>
        <w:pStyle w:val="aff3"/>
        <w:rPr>
          <w:rFonts w:cs="Times New Roman"/>
          <w:sz w:val="24"/>
          <w:szCs w:val="24"/>
        </w:rPr>
      </w:pPr>
      <w:r w:rsidRPr="00CC2F92">
        <w:rPr>
          <w:rFonts w:cs="Times New Roman"/>
          <w:sz w:val="24"/>
          <w:szCs w:val="24"/>
        </w:rPr>
        <w:t>права, обязанности и роль граждан Российской Федерации в области защиты населения от чрезвычайных ситуаций;</w:t>
      </w:r>
    </w:p>
    <w:p w14:paraId="34D25D3F" w14:textId="77777777" w:rsidR="00416B7C" w:rsidRPr="00CC2F92" w:rsidRDefault="00416B7C" w:rsidP="00CC2F92">
      <w:pPr>
        <w:pStyle w:val="aff3"/>
        <w:rPr>
          <w:rFonts w:cs="Times New Roman"/>
          <w:sz w:val="24"/>
          <w:szCs w:val="24"/>
        </w:rPr>
      </w:pPr>
      <w:r w:rsidRPr="00CC2F92">
        <w:rPr>
          <w:rFonts w:cs="Times New Roman"/>
          <w:sz w:val="24"/>
          <w:szCs w:val="24"/>
        </w:rPr>
        <w:t>антикоррупционное поведение как элемент общественной и государственной безопасности;</w:t>
      </w:r>
    </w:p>
    <w:p w14:paraId="0550093D" w14:textId="77777777" w:rsidR="00416B7C" w:rsidRPr="00CC2F92" w:rsidRDefault="00416B7C" w:rsidP="00CC2F92">
      <w:pPr>
        <w:pStyle w:val="aff3"/>
        <w:rPr>
          <w:rFonts w:cs="Times New Roman"/>
          <w:sz w:val="24"/>
          <w:szCs w:val="24"/>
        </w:rPr>
      </w:pPr>
      <w:r w:rsidRPr="00CC2F92">
        <w:rPr>
          <w:rFonts w:cs="Times New Roman"/>
          <w:sz w:val="24"/>
          <w:szCs w:val="24"/>
        </w:rPr>
        <w:t>информирование и оповещение населения о чрезвычайных ситуациях, система ОКСИОН;</w:t>
      </w:r>
    </w:p>
    <w:p w14:paraId="6A7F2A58" w14:textId="77777777" w:rsidR="00416B7C" w:rsidRPr="00CC2F92" w:rsidRDefault="00416B7C" w:rsidP="00CC2F92">
      <w:pPr>
        <w:pStyle w:val="aff3"/>
        <w:rPr>
          <w:rFonts w:cs="Times New Roman"/>
          <w:sz w:val="24"/>
          <w:szCs w:val="24"/>
        </w:rPr>
      </w:pPr>
      <w:r w:rsidRPr="00CC2F92">
        <w:rPr>
          <w:rFonts w:cs="Times New Roman"/>
          <w:sz w:val="24"/>
          <w:szCs w:val="24"/>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2B887339" w14:textId="77777777" w:rsidR="00416B7C" w:rsidRPr="00CC2F92" w:rsidRDefault="00416B7C" w:rsidP="00CC2F92">
      <w:pPr>
        <w:pStyle w:val="aff3"/>
        <w:rPr>
          <w:rFonts w:cs="Times New Roman"/>
          <w:sz w:val="24"/>
          <w:szCs w:val="24"/>
        </w:rPr>
      </w:pPr>
      <w:r w:rsidRPr="00CC2F92">
        <w:rPr>
          <w:rFonts w:cs="Times New Roman"/>
          <w:sz w:val="24"/>
          <w:szCs w:val="24"/>
        </w:rPr>
        <w:t>средства индивидуальной и коллективной защиты населения, порядок пользования фильтрующим противогазом;</w:t>
      </w:r>
    </w:p>
    <w:p w14:paraId="2CB911D9" w14:textId="77777777" w:rsidR="00416B7C" w:rsidRPr="00CC2F92" w:rsidRDefault="00416B7C" w:rsidP="00CC2F92">
      <w:pPr>
        <w:pStyle w:val="aff3"/>
        <w:rPr>
          <w:rFonts w:cs="Times New Roman"/>
          <w:sz w:val="24"/>
          <w:szCs w:val="24"/>
        </w:rPr>
      </w:pPr>
      <w:r w:rsidRPr="00CC2F92">
        <w:rPr>
          <w:rFonts w:cs="Times New Roman"/>
          <w:sz w:val="24"/>
          <w:szCs w:val="24"/>
        </w:rPr>
        <w:t>эвакуация населения в условиях чрезвычайных ситуаций, порядок действий населения при объявлении эвакуации.</w:t>
      </w:r>
    </w:p>
    <w:p w14:paraId="6111C7E8" w14:textId="77777777" w:rsidR="00485054" w:rsidRPr="00CC2F92" w:rsidRDefault="00485054" w:rsidP="00CC2F92">
      <w:pPr>
        <w:pStyle w:val="aff3"/>
        <w:rPr>
          <w:rFonts w:cs="Times New Roman"/>
          <w:sz w:val="24"/>
          <w:szCs w:val="24"/>
        </w:rPr>
      </w:pPr>
    </w:p>
    <w:p w14:paraId="0E799D21" w14:textId="611656BE" w:rsidR="00E7270C" w:rsidRPr="00CC2F92" w:rsidRDefault="00815E4A" w:rsidP="00CC2F92">
      <w:pPr>
        <w:widowControl w:val="0"/>
        <w:spacing w:after="0" w:line="274" w:lineRule="exact"/>
        <w:ind w:left="580" w:firstLine="0"/>
        <w:rPr>
          <w:rFonts w:eastAsia="Times New Roman" w:cs="Times New Roman"/>
          <w:b/>
          <w:bCs/>
          <w:iCs/>
          <w:color w:val="000000"/>
          <w:sz w:val="24"/>
          <w:szCs w:val="24"/>
          <w:lang w:bidi="ru-RU"/>
        </w:rPr>
      </w:pPr>
      <w:r w:rsidRPr="00CC2F92">
        <w:rPr>
          <w:rFonts w:eastAsia="Times New Roman" w:cs="Times New Roman"/>
          <w:b/>
          <w:iCs/>
          <w:color w:val="000000"/>
          <w:sz w:val="24"/>
          <w:szCs w:val="24"/>
          <w:lang w:bidi="ru-RU"/>
        </w:rPr>
        <w:t>2.1.20</w:t>
      </w:r>
      <w:r w:rsidR="00E7270C" w:rsidRPr="00CC2F92">
        <w:rPr>
          <w:rFonts w:eastAsia="Times New Roman" w:cs="Times New Roman"/>
          <w:b/>
          <w:iCs/>
          <w:color w:val="000000"/>
          <w:sz w:val="24"/>
          <w:szCs w:val="24"/>
          <w:lang w:bidi="ru-RU"/>
        </w:rPr>
        <w:t>.</w:t>
      </w:r>
      <w:r w:rsidR="00E7270C" w:rsidRPr="00CC2F92">
        <w:rPr>
          <w:rFonts w:eastAsia="Times New Roman" w:cs="Times New Roman"/>
          <w:b/>
          <w:bCs/>
          <w:i/>
          <w:iCs/>
          <w:color w:val="000000"/>
          <w:sz w:val="24"/>
          <w:szCs w:val="24"/>
          <w:lang w:bidi="ru-RU"/>
        </w:rPr>
        <w:t xml:space="preserve"> </w:t>
      </w:r>
      <w:r w:rsidR="00E7270C" w:rsidRPr="00CC2F92">
        <w:rPr>
          <w:rFonts w:eastAsia="Times New Roman" w:cs="Times New Roman"/>
          <w:b/>
          <w:bCs/>
          <w:iCs/>
          <w:color w:val="000000"/>
          <w:sz w:val="24"/>
          <w:szCs w:val="24"/>
          <w:lang w:bidi="ru-RU"/>
        </w:rPr>
        <w:t xml:space="preserve">Основы духовно-нравственной культуры народов России </w:t>
      </w:r>
    </w:p>
    <w:p w14:paraId="6A8DB5F4" w14:textId="77777777" w:rsidR="00E7270C" w:rsidRPr="00CC2F92" w:rsidRDefault="00E7270C" w:rsidP="00CC2F92">
      <w:pPr>
        <w:widowControl w:val="0"/>
        <w:spacing w:after="0" w:line="274" w:lineRule="exact"/>
        <w:ind w:left="580" w:firstLine="0"/>
        <w:rPr>
          <w:rFonts w:eastAsia="Times New Roman" w:cs="Times New Roman"/>
          <w:b/>
          <w:bCs/>
          <w:iCs/>
          <w:color w:val="000000"/>
          <w:sz w:val="24"/>
          <w:szCs w:val="24"/>
          <w:lang w:bidi="ru-RU"/>
        </w:rPr>
      </w:pPr>
      <w:r w:rsidRPr="00CC2F92">
        <w:rPr>
          <w:rFonts w:eastAsia="Times New Roman" w:cs="Times New Roman"/>
          <w:b/>
          <w:bCs/>
          <w:iCs/>
          <w:color w:val="000000"/>
          <w:sz w:val="24"/>
          <w:szCs w:val="24"/>
          <w:lang w:bidi="ru-RU"/>
        </w:rPr>
        <w:t xml:space="preserve">Содержание учебного предмета, курса </w:t>
      </w:r>
    </w:p>
    <w:p w14:paraId="598A4FF8" w14:textId="77777777" w:rsidR="00E7270C" w:rsidRPr="00CC2F92" w:rsidRDefault="00E7270C" w:rsidP="00CC2F92">
      <w:pPr>
        <w:widowControl w:val="0"/>
        <w:spacing w:after="0" w:line="274" w:lineRule="exact"/>
        <w:ind w:firstLine="0"/>
        <w:rPr>
          <w:rFonts w:eastAsia="Times New Roman" w:cs="Times New Roman"/>
          <w:b/>
          <w:iCs/>
          <w:color w:val="000000"/>
          <w:sz w:val="24"/>
          <w:szCs w:val="24"/>
          <w:lang w:bidi="ru-RU"/>
        </w:rPr>
      </w:pPr>
      <w:r w:rsidRPr="00CC2F92">
        <w:rPr>
          <w:rFonts w:eastAsia="Times New Roman" w:cs="Times New Roman"/>
          <w:b/>
          <w:bCs/>
          <w:iCs/>
          <w:color w:val="000000"/>
          <w:sz w:val="24"/>
          <w:szCs w:val="24"/>
          <w:lang w:bidi="ru-RU"/>
        </w:rPr>
        <w:t>Раздел 1. В мире культуры</w:t>
      </w:r>
    </w:p>
    <w:p w14:paraId="2A2AC060" w14:textId="77777777" w:rsidR="00E7270C" w:rsidRPr="00CC2F92" w:rsidRDefault="00E7270C" w:rsidP="00CC2F92">
      <w:pPr>
        <w:widowControl w:val="0"/>
        <w:spacing w:after="0" w:line="270"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Величие российской культуры</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Российская культура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плод усилий разных народов.</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Деятели</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науки и культуры – представителей разных национальностей (К.Брюллов, И. Репин, К. Станиславский, Г. Уланова, Д. Шостакович, Г.Тукай, Б.Урманче, Р.Яхин и др.).</w:t>
      </w:r>
    </w:p>
    <w:p w14:paraId="4522F033"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6865BFBF" w14:textId="77777777" w:rsidR="00E7270C" w:rsidRPr="00CC2F92" w:rsidRDefault="00E7270C" w:rsidP="00CC2F92">
      <w:pPr>
        <w:widowControl w:val="0"/>
        <w:spacing w:after="0" w:line="266"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Человек – творец и носитель культуры</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Вне культуры жизнь человека невозможна.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Вклад</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личности в культуру зависит от ее таланта, способностей, упорства.</w:t>
      </w:r>
    </w:p>
    <w:p w14:paraId="2279FFD2" w14:textId="77777777" w:rsidR="00E7270C" w:rsidRPr="00CC2F92" w:rsidRDefault="00E7270C" w:rsidP="00CC2F92">
      <w:pPr>
        <w:widowControl w:val="0"/>
        <w:spacing w:after="0" w:line="24" w:lineRule="exact"/>
        <w:ind w:right="301" w:firstLine="0"/>
        <w:rPr>
          <w:rFonts w:eastAsia="Arial Unicode MS" w:cs="Times New Roman"/>
          <w:color w:val="000000"/>
          <w:sz w:val="24"/>
          <w:szCs w:val="24"/>
          <w:lang w:bidi="ru-RU"/>
        </w:rPr>
      </w:pPr>
    </w:p>
    <w:p w14:paraId="3D57D150" w14:textId="77777777" w:rsidR="00E7270C" w:rsidRPr="00CC2F92" w:rsidRDefault="00E7270C" w:rsidP="00CC2F92">
      <w:pPr>
        <w:widowControl w:val="0"/>
        <w:spacing w:after="0" w:line="264" w:lineRule="auto"/>
        <w:ind w:right="301" w:firstLine="0"/>
        <w:rPr>
          <w:rFonts w:eastAsia="Arial Unicode MS" w:cs="Times New Roman"/>
          <w:color w:val="000000"/>
          <w:sz w:val="24"/>
          <w:szCs w:val="24"/>
          <w:lang w:bidi="ru-RU"/>
        </w:rPr>
      </w:pPr>
      <w:r w:rsidRPr="00CC2F92">
        <w:rPr>
          <w:rFonts w:eastAsia="Times New Roman" w:cs="Times New Roman"/>
          <w:color w:val="000000"/>
          <w:sz w:val="24"/>
          <w:szCs w:val="24"/>
          <w:lang w:bidi="ru-RU"/>
        </w:rPr>
        <w:t>Законы нравственности – часть культуры общества. Источники, создающие нравственные установки.</w:t>
      </w:r>
    </w:p>
    <w:p w14:paraId="6D05C27A"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1102A90D" w14:textId="77777777" w:rsidR="00E7270C" w:rsidRPr="00CC2F92" w:rsidRDefault="00E7270C" w:rsidP="00CC2F92">
      <w:pPr>
        <w:widowControl w:val="0"/>
        <w:spacing w:after="0" w:line="240" w:lineRule="auto"/>
        <w:ind w:right="301" w:firstLine="0"/>
        <w:rPr>
          <w:rFonts w:eastAsia="Arial Unicode MS" w:cs="Times New Roman"/>
          <w:color w:val="000000"/>
          <w:sz w:val="24"/>
          <w:szCs w:val="24"/>
          <w:lang w:bidi="ru-RU"/>
        </w:rPr>
      </w:pPr>
      <w:r w:rsidRPr="00CC2F92">
        <w:rPr>
          <w:rFonts w:eastAsia="Times New Roman" w:cs="Times New Roman"/>
          <w:b/>
          <w:bCs/>
          <w:color w:val="000000"/>
          <w:sz w:val="24"/>
          <w:szCs w:val="24"/>
          <w:lang w:bidi="ru-RU"/>
        </w:rPr>
        <w:t>Раздел 2. Нравственные ценности российского народа</w:t>
      </w:r>
    </w:p>
    <w:p w14:paraId="2E1C0C66" w14:textId="77777777" w:rsidR="00E7270C" w:rsidRPr="00CC2F92" w:rsidRDefault="00E7270C" w:rsidP="00CC2F92">
      <w:pPr>
        <w:widowControl w:val="0"/>
        <w:spacing w:after="0" w:line="51" w:lineRule="exact"/>
        <w:ind w:right="301" w:firstLine="0"/>
        <w:rPr>
          <w:rFonts w:eastAsia="Arial Unicode MS" w:cs="Times New Roman"/>
          <w:color w:val="000000"/>
          <w:sz w:val="24"/>
          <w:szCs w:val="24"/>
          <w:lang w:bidi="ru-RU"/>
        </w:rPr>
      </w:pPr>
    </w:p>
    <w:p w14:paraId="05147322" w14:textId="77777777" w:rsidR="00E7270C" w:rsidRPr="00CC2F92" w:rsidRDefault="00E7270C" w:rsidP="00CC2F92">
      <w:pPr>
        <w:widowControl w:val="0"/>
        <w:spacing w:after="0" w:line="270" w:lineRule="auto"/>
        <w:ind w:right="301" w:firstLine="0"/>
        <w:rPr>
          <w:rFonts w:eastAsia="Arial Unicode MS" w:cs="Times New Roman"/>
          <w:color w:val="000000"/>
          <w:sz w:val="24"/>
          <w:szCs w:val="24"/>
          <w:lang w:bidi="ru-RU"/>
        </w:rPr>
      </w:pP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Береги землю родимую,</w:t>
      </w:r>
      <w:r w:rsidRPr="00CC2F92">
        <w:rPr>
          <w:rFonts w:eastAsia="Times New Roman" w:cs="Times New Roman"/>
          <w:color w:val="000000"/>
          <w:sz w:val="24"/>
          <w:szCs w:val="24"/>
          <w:lang w:bidi="ru-RU"/>
        </w:rPr>
        <w:t xml:space="preserve"> </w:t>
      </w:r>
      <w:r w:rsidRPr="00CC2F92">
        <w:rPr>
          <w:rFonts w:eastAsia="Times New Roman" w:cs="Times New Roman"/>
          <w:i/>
          <w:iCs/>
          <w:color w:val="000000"/>
          <w:sz w:val="24"/>
          <w:szCs w:val="24"/>
          <w:lang w:bidi="ru-RU"/>
        </w:rPr>
        <w:t>как мать любимую».</w:t>
      </w:r>
      <w:r w:rsidRPr="00CC2F92">
        <w:rPr>
          <w:rFonts w:eastAsia="Times New Roman" w:cs="Times New Roman"/>
          <w:color w:val="000000"/>
          <w:sz w:val="24"/>
          <w:szCs w:val="24"/>
          <w:lang w:bidi="ru-RU"/>
        </w:rPr>
        <w:t xml:space="preserve"> Представления о патриотизме в фольклоре разных народов. Былинные герои. Герои национального эпоса разных народов (Идегей, Улып, Сияжар, Боотур, Урал-батыр и др.).</w:t>
      </w:r>
    </w:p>
    <w:p w14:paraId="7C919D2A"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79474ED6" w14:textId="77777777" w:rsidR="00E7270C" w:rsidRPr="00CC2F92" w:rsidRDefault="00E7270C" w:rsidP="00CC2F92">
      <w:pPr>
        <w:widowControl w:val="0"/>
        <w:spacing w:after="0" w:line="273"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Жизнь ратными подвигами полна</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Реальные примеры выражения патриотических чувств в</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истории России (Дмитрий Донской, Кузьма Минин, Иван Сусанин, Надежда Дурова, Муса Джадиль, Газинур Гафиатуллин и др.). Деятели разных конфессий – патриоты (Сергий Радонежский, Рабби Шнеур-Залман и др.). Вклад народов нашей страны в победу над фашизмом.</w:t>
      </w:r>
    </w:p>
    <w:p w14:paraId="3FA86E3D"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3B99F5CC" w14:textId="77777777" w:rsidR="00E7270C" w:rsidRPr="00CC2F92" w:rsidRDefault="00E7270C" w:rsidP="00FE1854">
      <w:pPr>
        <w:widowControl w:val="0"/>
        <w:numPr>
          <w:ilvl w:val="0"/>
          <w:numId w:val="75"/>
        </w:numPr>
        <w:tabs>
          <w:tab w:val="left" w:pos="647"/>
        </w:tabs>
        <w:spacing w:after="0" w:line="264" w:lineRule="auto"/>
        <w:ind w:right="301"/>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труде – красота человека</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Тема труда в фольклоре разных народов</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(сказках,</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легендах,</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пословицах).</w:t>
      </w:r>
    </w:p>
    <w:p w14:paraId="1C777292" w14:textId="77777777" w:rsidR="00E7270C" w:rsidRPr="00CC2F92" w:rsidRDefault="00E7270C" w:rsidP="00CC2F92">
      <w:pPr>
        <w:widowControl w:val="0"/>
        <w:spacing w:after="0" w:line="26" w:lineRule="exact"/>
        <w:ind w:right="301" w:firstLine="0"/>
        <w:rPr>
          <w:rFonts w:eastAsia="Times New Roman" w:cs="Times New Roman"/>
          <w:i/>
          <w:iCs/>
          <w:color w:val="000000"/>
          <w:sz w:val="24"/>
          <w:szCs w:val="24"/>
          <w:lang w:bidi="ru-RU"/>
        </w:rPr>
      </w:pPr>
    </w:p>
    <w:p w14:paraId="2D730E40" w14:textId="77777777" w:rsidR="00E7270C" w:rsidRPr="00CC2F92" w:rsidRDefault="00E7270C" w:rsidP="00CC2F92">
      <w:pPr>
        <w:widowControl w:val="0"/>
        <w:spacing w:after="0" w:line="270" w:lineRule="auto"/>
        <w:ind w:right="301" w:firstLine="0"/>
        <w:rPr>
          <w:rFonts w:eastAsia="Times New Roman" w:cs="Times New Roman"/>
          <w:i/>
          <w:iCs/>
          <w:color w:val="000000"/>
          <w:sz w:val="24"/>
          <w:szCs w:val="24"/>
          <w:lang w:bidi="ru-RU"/>
        </w:rPr>
      </w:pP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Плод добрых трудов славен…».</w:t>
      </w:r>
      <w:r w:rsidRPr="00CC2F92">
        <w:rPr>
          <w:rFonts w:eastAsia="Times New Roman" w:cs="Times New Roman"/>
          <w:color w:val="000000"/>
          <w:sz w:val="24"/>
          <w:szCs w:val="24"/>
          <w:lang w:bidi="ru-RU"/>
        </w:rPr>
        <w:t xml:space="preserve"> Буддизм, ислам, христианство о труде и трудолюбии. </w:t>
      </w:r>
      <w:r w:rsidRPr="00CC2F92">
        <w:rPr>
          <w:rFonts w:eastAsia="Times New Roman" w:cs="Times New Roman"/>
          <w:i/>
          <w:iCs/>
          <w:color w:val="000000"/>
          <w:sz w:val="24"/>
          <w:szCs w:val="24"/>
          <w:lang w:bidi="ru-RU"/>
        </w:rPr>
        <w:t>Люди</w:t>
      </w:r>
      <w:r w:rsidRPr="00CC2F92">
        <w:rPr>
          <w:rFonts w:eastAsia="Times New Roman" w:cs="Times New Roman"/>
          <w:color w:val="000000"/>
          <w:sz w:val="24"/>
          <w:szCs w:val="24"/>
          <w:lang w:bidi="ru-RU"/>
        </w:rPr>
        <w:t xml:space="preserve"> </w:t>
      </w:r>
      <w:r w:rsidRPr="00CC2F92">
        <w:rPr>
          <w:rFonts w:eastAsia="Times New Roman" w:cs="Times New Roman"/>
          <w:i/>
          <w:iCs/>
          <w:color w:val="000000"/>
          <w:sz w:val="24"/>
          <w:szCs w:val="24"/>
          <w:lang w:bidi="ru-RU"/>
        </w:rPr>
        <w:t xml:space="preserve">труда. </w:t>
      </w:r>
      <w:r w:rsidRPr="00CC2F92">
        <w:rPr>
          <w:rFonts w:eastAsia="Times New Roman" w:cs="Times New Roman"/>
          <w:color w:val="000000"/>
          <w:sz w:val="24"/>
          <w:szCs w:val="24"/>
          <w:lang w:bidi="ru-RU"/>
        </w:rPr>
        <w:t>Примеры самоотверженного труда людей разной национальности на благо родины</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(землепроходцы, ученые, путешественники, колхозники и пр.).</w:t>
      </w:r>
    </w:p>
    <w:p w14:paraId="31F68478" w14:textId="77777777" w:rsidR="00E7270C" w:rsidRPr="00CC2F92" w:rsidRDefault="00E7270C" w:rsidP="00CC2F92">
      <w:pPr>
        <w:widowControl w:val="0"/>
        <w:spacing w:after="0" w:line="21" w:lineRule="exact"/>
        <w:ind w:right="301" w:firstLine="0"/>
        <w:rPr>
          <w:rFonts w:eastAsia="Times New Roman" w:cs="Times New Roman"/>
          <w:i/>
          <w:iCs/>
          <w:color w:val="000000"/>
          <w:sz w:val="24"/>
          <w:szCs w:val="24"/>
          <w:lang w:bidi="ru-RU"/>
        </w:rPr>
      </w:pPr>
    </w:p>
    <w:p w14:paraId="5944B38D" w14:textId="77777777" w:rsidR="00E7270C" w:rsidRPr="00CC2F92" w:rsidRDefault="00E7270C" w:rsidP="00CC2F92">
      <w:pPr>
        <w:widowControl w:val="0"/>
        <w:spacing w:after="0" w:line="264"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 xml:space="preserve">Бережное отношение к природе. </w:t>
      </w:r>
      <w:r w:rsidRPr="00CC2F92">
        <w:rPr>
          <w:rFonts w:eastAsia="Times New Roman" w:cs="Times New Roman"/>
          <w:color w:val="000000"/>
          <w:sz w:val="24"/>
          <w:szCs w:val="24"/>
          <w:lang w:bidi="ru-RU"/>
        </w:rPr>
        <w:t>Одушевление природы нашими предками.</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Роль</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заповедников в сохранении природных объектов. Заповедники на карте России.</w:t>
      </w:r>
    </w:p>
    <w:p w14:paraId="3BA91EC3" w14:textId="77777777" w:rsidR="00E7270C" w:rsidRPr="00CC2F92" w:rsidRDefault="00E7270C" w:rsidP="00CC2F92">
      <w:pPr>
        <w:widowControl w:val="0"/>
        <w:spacing w:after="0" w:line="26" w:lineRule="exact"/>
        <w:ind w:right="301" w:firstLine="0"/>
        <w:rPr>
          <w:rFonts w:eastAsia="Times New Roman" w:cs="Times New Roman"/>
          <w:i/>
          <w:iCs/>
          <w:color w:val="000000"/>
          <w:sz w:val="24"/>
          <w:szCs w:val="24"/>
          <w:lang w:bidi="ru-RU"/>
        </w:rPr>
      </w:pPr>
    </w:p>
    <w:p w14:paraId="620DDFF3" w14:textId="77777777" w:rsidR="00E7270C" w:rsidRPr="00CC2F92" w:rsidRDefault="00E7270C" w:rsidP="00CC2F92">
      <w:pPr>
        <w:widowControl w:val="0"/>
        <w:spacing w:after="0" w:line="273"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Семья – хранитель духовных ценностей</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Роль семьи в жизни человека.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Любовь,</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искренность,</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 xml:space="preserve">симпатия, взаимопомощь и поддержка – главные семейные ценности. О любви и милосердии в </w:t>
      </w:r>
      <w:r w:rsidRPr="00CC2F92">
        <w:rPr>
          <w:rFonts w:eastAsia="Times New Roman" w:cs="Times New Roman"/>
          <w:color w:val="000000"/>
          <w:sz w:val="24"/>
          <w:szCs w:val="24"/>
          <w:lang w:bidi="ru-RU"/>
        </w:rPr>
        <w:lastRenderedPageBreak/>
        <w:t>разных религиях. Семейные ценности в православии, буддизме, исламе, иудаизме. Взаимоотношения членов семьи. Отражение ценностей семьи в фольклоре разных народов. Семья – первый трудовой коллектив.</w:t>
      </w:r>
    </w:p>
    <w:p w14:paraId="4955678F" w14:textId="77777777" w:rsidR="00E7270C" w:rsidRPr="00CC2F92" w:rsidRDefault="00E7270C" w:rsidP="00CC2F92">
      <w:pPr>
        <w:widowControl w:val="0"/>
        <w:spacing w:after="0" w:line="9" w:lineRule="exact"/>
        <w:ind w:right="301" w:firstLine="0"/>
        <w:rPr>
          <w:rFonts w:eastAsia="Times New Roman" w:cs="Times New Roman"/>
          <w:i/>
          <w:iCs/>
          <w:color w:val="000000"/>
          <w:sz w:val="24"/>
          <w:szCs w:val="24"/>
          <w:lang w:bidi="ru-RU"/>
        </w:rPr>
      </w:pPr>
    </w:p>
    <w:p w14:paraId="6C72C392" w14:textId="77777777" w:rsidR="00E7270C" w:rsidRPr="00CC2F92" w:rsidRDefault="00E7270C" w:rsidP="00CC2F92">
      <w:pPr>
        <w:widowControl w:val="0"/>
        <w:spacing w:after="0" w:line="240" w:lineRule="auto"/>
        <w:ind w:right="301" w:firstLine="0"/>
        <w:rPr>
          <w:rFonts w:eastAsia="Times New Roman" w:cs="Times New Roman"/>
          <w:i/>
          <w:iCs/>
          <w:color w:val="000000"/>
          <w:sz w:val="24"/>
          <w:szCs w:val="24"/>
          <w:lang w:bidi="ru-RU"/>
        </w:rPr>
      </w:pPr>
      <w:r w:rsidRPr="00CC2F92">
        <w:rPr>
          <w:rFonts w:eastAsia="Times New Roman" w:cs="Times New Roman"/>
          <w:b/>
          <w:bCs/>
          <w:color w:val="000000"/>
          <w:sz w:val="24"/>
          <w:szCs w:val="24"/>
          <w:lang w:bidi="ru-RU"/>
        </w:rPr>
        <w:t>Раздел 3. Религия и культура</w:t>
      </w:r>
    </w:p>
    <w:p w14:paraId="09C5A417" w14:textId="77777777" w:rsidR="00E7270C" w:rsidRPr="00CC2F92" w:rsidRDefault="00E7270C" w:rsidP="00CC2F92">
      <w:pPr>
        <w:widowControl w:val="0"/>
        <w:spacing w:after="0" w:line="51" w:lineRule="exact"/>
        <w:ind w:right="301" w:firstLine="0"/>
        <w:rPr>
          <w:rFonts w:eastAsia="Times New Roman" w:cs="Times New Roman"/>
          <w:i/>
          <w:iCs/>
          <w:color w:val="000000"/>
          <w:sz w:val="24"/>
          <w:szCs w:val="24"/>
          <w:lang w:bidi="ru-RU"/>
        </w:rPr>
      </w:pPr>
    </w:p>
    <w:p w14:paraId="7E34B6FB" w14:textId="77777777" w:rsidR="00E7270C" w:rsidRPr="00CC2F92" w:rsidRDefault="00E7270C" w:rsidP="00CC2F92">
      <w:pPr>
        <w:widowControl w:val="0"/>
        <w:spacing w:after="0" w:line="264"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Роль религии в развитии культуры</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Вклад религии в развитие материальной и духовной</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культуры общества.</w:t>
      </w:r>
    </w:p>
    <w:p w14:paraId="475CB6F7" w14:textId="77777777" w:rsidR="00E7270C" w:rsidRPr="00CC2F92" w:rsidRDefault="00E7270C" w:rsidP="00CC2F92">
      <w:pPr>
        <w:widowControl w:val="0"/>
        <w:spacing w:after="0" w:line="26" w:lineRule="exact"/>
        <w:ind w:right="301" w:firstLine="0"/>
        <w:rPr>
          <w:rFonts w:eastAsia="Times New Roman" w:cs="Times New Roman"/>
          <w:i/>
          <w:iCs/>
          <w:color w:val="000000"/>
          <w:sz w:val="24"/>
          <w:szCs w:val="24"/>
          <w:lang w:bidi="ru-RU"/>
        </w:rPr>
      </w:pPr>
    </w:p>
    <w:p w14:paraId="4AE3FE44" w14:textId="77777777" w:rsidR="00E7270C" w:rsidRPr="00CC2F92" w:rsidRDefault="00E7270C" w:rsidP="00CC2F92">
      <w:pPr>
        <w:widowControl w:val="0"/>
        <w:spacing w:after="0" w:line="273"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 xml:space="preserve">Культурное наследие христианской Руси. </w:t>
      </w:r>
      <w:r w:rsidRPr="00CC2F92">
        <w:rPr>
          <w:rFonts w:eastAsia="Times New Roman" w:cs="Times New Roman"/>
          <w:color w:val="000000"/>
          <w:sz w:val="24"/>
          <w:szCs w:val="24"/>
          <w:lang w:bidi="ru-RU"/>
        </w:rPr>
        <w:t>Принятие христианства на Руси,</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Влияние</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Византии. Христианская вера и образование в Древней Руси. Великие князья Древней Руси и их влияние на развитие образования. «Поучение» Владимира Мономаха. Православный храм (внешние особенности, внутреннее убранство). Духовная музыка. Богослужебное песнопение. Колокольный звон. Особенности православного календаря.</w:t>
      </w:r>
    </w:p>
    <w:p w14:paraId="279E5D0F" w14:textId="77777777" w:rsidR="00E7270C" w:rsidRPr="00CC2F92" w:rsidRDefault="00E7270C" w:rsidP="00CC2F92">
      <w:pPr>
        <w:widowControl w:val="0"/>
        <w:spacing w:after="0" w:line="16" w:lineRule="exact"/>
        <w:ind w:right="301" w:firstLine="0"/>
        <w:rPr>
          <w:rFonts w:eastAsia="Times New Roman" w:cs="Times New Roman"/>
          <w:i/>
          <w:iCs/>
          <w:color w:val="000000"/>
          <w:sz w:val="24"/>
          <w:szCs w:val="24"/>
          <w:lang w:bidi="ru-RU"/>
        </w:rPr>
      </w:pPr>
    </w:p>
    <w:p w14:paraId="0164C093" w14:textId="77777777" w:rsidR="00E7270C" w:rsidRPr="00CC2F92" w:rsidRDefault="00E7270C" w:rsidP="00CC2F92">
      <w:pPr>
        <w:widowControl w:val="0"/>
        <w:spacing w:after="0" w:line="266" w:lineRule="auto"/>
        <w:ind w:right="301" w:firstLine="0"/>
        <w:rPr>
          <w:rFonts w:eastAsia="Times New Roman" w:cs="Times New Roman"/>
          <w:i/>
          <w:iCs/>
          <w:color w:val="000000"/>
          <w:sz w:val="24"/>
          <w:szCs w:val="24"/>
          <w:lang w:bidi="ru-RU"/>
        </w:rPr>
      </w:pPr>
      <w:r w:rsidRPr="00CC2F92">
        <w:rPr>
          <w:rFonts w:eastAsia="Times New Roman" w:cs="Times New Roman"/>
          <w:color w:val="000000"/>
          <w:sz w:val="24"/>
          <w:szCs w:val="24"/>
          <w:lang w:bidi="ru-RU"/>
        </w:rPr>
        <w:t>Дом и семья в православии. Святые Петр и Феврония. Православие и традиционные ценности русского народа.</w:t>
      </w:r>
    </w:p>
    <w:p w14:paraId="113C7CC1" w14:textId="77777777" w:rsidR="00E7270C" w:rsidRPr="00CC2F92" w:rsidRDefault="00E7270C" w:rsidP="00CC2F92">
      <w:pPr>
        <w:widowControl w:val="0"/>
        <w:spacing w:after="0" w:line="11" w:lineRule="exact"/>
        <w:ind w:right="301" w:firstLine="0"/>
        <w:rPr>
          <w:rFonts w:eastAsia="Times New Roman" w:cs="Times New Roman"/>
          <w:i/>
          <w:iCs/>
          <w:color w:val="000000"/>
          <w:sz w:val="24"/>
          <w:szCs w:val="24"/>
          <w:lang w:bidi="ru-RU"/>
        </w:rPr>
      </w:pPr>
    </w:p>
    <w:p w14:paraId="588AB82D" w14:textId="77777777" w:rsidR="00E7270C" w:rsidRPr="00CC2F92" w:rsidRDefault="00E7270C" w:rsidP="00CC2F92">
      <w:pPr>
        <w:widowControl w:val="0"/>
        <w:spacing w:after="0" w:line="240" w:lineRule="auto"/>
        <w:ind w:right="301" w:firstLine="0"/>
        <w:rPr>
          <w:rFonts w:eastAsia="Times New Roman" w:cs="Times New Roman"/>
          <w:i/>
          <w:iCs/>
          <w:color w:val="000000"/>
          <w:sz w:val="24"/>
          <w:szCs w:val="24"/>
          <w:lang w:bidi="ru-RU"/>
        </w:rPr>
      </w:pPr>
      <w:r w:rsidRPr="00CC2F92">
        <w:rPr>
          <w:rFonts w:eastAsia="Times New Roman" w:cs="Times New Roman"/>
          <w:i/>
          <w:iCs/>
          <w:color w:val="000000"/>
          <w:sz w:val="24"/>
          <w:szCs w:val="24"/>
          <w:lang w:bidi="ru-RU"/>
        </w:rPr>
        <w:t>Культура ислама</w:t>
      </w:r>
      <w:r w:rsidRPr="00CC2F92">
        <w:rPr>
          <w:rFonts w:eastAsia="Times New Roman" w:cs="Times New Roman"/>
          <w:color w:val="000000"/>
          <w:sz w:val="24"/>
          <w:szCs w:val="24"/>
          <w:lang w:bidi="ru-RU"/>
        </w:rPr>
        <w:t>.</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Возникновение ислама.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Первые столетия ислама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(VII-XII</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века)</w:t>
      </w:r>
    </w:p>
    <w:p w14:paraId="5CC8874D" w14:textId="77777777" w:rsidR="00E7270C" w:rsidRPr="00CC2F92" w:rsidRDefault="00E7270C" w:rsidP="00CC2F92">
      <w:pPr>
        <w:widowControl w:val="0"/>
        <w:spacing w:after="0" w:line="272" w:lineRule="auto"/>
        <w:ind w:right="301" w:firstLine="0"/>
        <w:rPr>
          <w:rFonts w:eastAsia="Arial Unicode MS" w:cs="Times New Roman"/>
          <w:color w:val="000000"/>
          <w:sz w:val="24"/>
          <w:szCs w:val="24"/>
          <w:lang w:bidi="ru-RU"/>
        </w:rPr>
      </w:pPr>
      <w:r w:rsidRPr="00CC2F92">
        <w:rPr>
          <w:rFonts w:eastAsia="Times New Roman" w:cs="Times New Roman"/>
          <w:color w:val="000000"/>
          <w:sz w:val="24"/>
          <w:szCs w:val="24"/>
          <w:lang w:bidi="ru-RU"/>
        </w:rPr>
        <w:t>– золотое время исламской культуры. Успехи образования и науки. Вклад мусульманской литературы в сокровищницу мировой культуры. Декоративно-прикладное искусство народов, исповедующих ислам. Мечеть – часть исламской культуры. Исламский календарь. Мусульманские ценности. Дом и семья в исламе.</w:t>
      </w:r>
    </w:p>
    <w:p w14:paraId="13FB7B41" w14:textId="77777777" w:rsidR="00E7270C" w:rsidRPr="00CC2F92" w:rsidRDefault="00E7270C" w:rsidP="00CC2F92">
      <w:pPr>
        <w:widowControl w:val="0"/>
        <w:spacing w:after="0" w:line="18" w:lineRule="exact"/>
        <w:ind w:right="301" w:firstLine="0"/>
        <w:rPr>
          <w:rFonts w:eastAsia="Arial Unicode MS" w:cs="Times New Roman"/>
          <w:color w:val="000000"/>
          <w:sz w:val="24"/>
          <w:szCs w:val="24"/>
          <w:lang w:bidi="ru-RU"/>
        </w:rPr>
      </w:pPr>
    </w:p>
    <w:p w14:paraId="31B41DC4" w14:textId="77777777" w:rsidR="00E7270C" w:rsidRPr="00CC2F92" w:rsidRDefault="00E7270C" w:rsidP="00CC2F92">
      <w:pPr>
        <w:widowControl w:val="0"/>
        <w:spacing w:after="0" w:line="272"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Иудаизм и культура</w:t>
      </w:r>
      <w:r w:rsidRPr="00CC2F92">
        <w:rPr>
          <w:rFonts w:eastAsia="Times New Roman" w:cs="Times New Roman"/>
          <w:color w:val="000000"/>
          <w:sz w:val="24"/>
          <w:szCs w:val="24"/>
          <w:lang w:bidi="ru-RU"/>
        </w:rPr>
        <w:t>. Возникновение иудаизма. Тора – Пятикнижие Моисея.</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Синагога – молельный дом иудеев. Особенности внутреннего убранства синагоги. Священная история иудеев в сюжетах мировой живописи. Еврейский календарь. Иудаизм в культуре и традициях еврейского народа.</w:t>
      </w:r>
    </w:p>
    <w:p w14:paraId="65E6C809" w14:textId="77777777" w:rsidR="00E7270C" w:rsidRPr="00CC2F92" w:rsidRDefault="00E7270C" w:rsidP="00CC2F92">
      <w:pPr>
        <w:widowControl w:val="0"/>
        <w:spacing w:after="0" w:line="18" w:lineRule="exact"/>
        <w:ind w:right="301" w:firstLine="0"/>
        <w:rPr>
          <w:rFonts w:eastAsia="Arial Unicode MS" w:cs="Times New Roman"/>
          <w:color w:val="000000"/>
          <w:sz w:val="24"/>
          <w:szCs w:val="24"/>
          <w:lang w:bidi="ru-RU"/>
        </w:rPr>
      </w:pPr>
    </w:p>
    <w:p w14:paraId="6194E752" w14:textId="77777777" w:rsidR="00E7270C" w:rsidRPr="00CC2F92" w:rsidRDefault="00E7270C" w:rsidP="00CC2F92">
      <w:pPr>
        <w:widowControl w:val="0"/>
        <w:spacing w:after="0" w:line="266"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Культурные традиции буддизма</w:t>
      </w:r>
      <w:r w:rsidRPr="00CC2F92">
        <w:rPr>
          <w:rFonts w:eastAsia="Times New Roman" w:cs="Times New Roman"/>
          <w:color w:val="000000"/>
          <w:sz w:val="24"/>
          <w:szCs w:val="24"/>
          <w:lang w:bidi="ru-RU"/>
        </w:rPr>
        <w:t>. Распространение буддизма в России. Культовые</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сооружения буддистов. Буддийские монастыри. Искусство танка. Буддийский календарь.</w:t>
      </w:r>
    </w:p>
    <w:p w14:paraId="287B1DC4" w14:textId="77777777" w:rsidR="00E7270C" w:rsidRPr="00CC2F92" w:rsidRDefault="00E7270C" w:rsidP="00CC2F92">
      <w:pPr>
        <w:widowControl w:val="0"/>
        <w:spacing w:after="0" w:line="16" w:lineRule="exact"/>
        <w:ind w:right="301" w:firstLine="0"/>
        <w:rPr>
          <w:rFonts w:eastAsia="Arial Unicode MS" w:cs="Times New Roman"/>
          <w:color w:val="000000"/>
          <w:sz w:val="24"/>
          <w:szCs w:val="24"/>
          <w:lang w:bidi="ru-RU"/>
        </w:rPr>
      </w:pPr>
    </w:p>
    <w:p w14:paraId="1631AE0A" w14:textId="77777777" w:rsidR="00E7270C" w:rsidRPr="00CC2F92" w:rsidRDefault="00E7270C" w:rsidP="00CC2F92">
      <w:pPr>
        <w:widowControl w:val="0"/>
        <w:spacing w:after="0" w:line="240" w:lineRule="auto"/>
        <w:ind w:right="301" w:firstLine="0"/>
        <w:rPr>
          <w:rFonts w:eastAsia="Arial Unicode MS" w:cs="Times New Roman"/>
          <w:color w:val="000000"/>
          <w:sz w:val="24"/>
          <w:szCs w:val="24"/>
          <w:lang w:bidi="ru-RU"/>
        </w:rPr>
      </w:pPr>
      <w:r w:rsidRPr="00CC2F92">
        <w:rPr>
          <w:rFonts w:eastAsia="Times New Roman" w:cs="Times New Roman"/>
          <w:b/>
          <w:bCs/>
          <w:color w:val="000000"/>
          <w:sz w:val="24"/>
          <w:szCs w:val="24"/>
          <w:lang w:bidi="ru-RU"/>
        </w:rPr>
        <w:t>Раздел 4. Как сохранить духовные ценности</w:t>
      </w:r>
    </w:p>
    <w:p w14:paraId="0AEE7434" w14:textId="77777777" w:rsidR="00E7270C" w:rsidRPr="00CC2F92" w:rsidRDefault="00E7270C" w:rsidP="00CC2F92">
      <w:pPr>
        <w:widowControl w:val="0"/>
        <w:spacing w:after="0" w:line="48" w:lineRule="exact"/>
        <w:ind w:right="301" w:firstLine="0"/>
        <w:rPr>
          <w:rFonts w:eastAsia="Arial Unicode MS" w:cs="Times New Roman"/>
          <w:color w:val="000000"/>
          <w:sz w:val="24"/>
          <w:szCs w:val="24"/>
          <w:lang w:bidi="ru-RU"/>
        </w:rPr>
      </w:pPr>
    </w:p>
    <w:p w14:paraId="78EC95B3" w14:textId="77777777" w:rsidR="00E7270C" w:rsidRPr="00CC2F92" w:rsidRDefault="00E7270C" w:rsidP="00CC2F92">
      <w:pPr>
        <w:widowControl w:val="0"/>
        <w:spacing w:after="0" w:line="271"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Забота государства о сохранении духовных ценностей</w:t>
      </w:r>
      <w:r w:rsidRPr="00CC2F92">
        <w:rPr>
          <w:rFonts w:eastAsia="Times New Roman" w:cs="Times New Roman"/>
          <w:color w:val="000000"/>
          <w:sz w:val="24"/>
          <w:szCs w:val="24"/>
          <w:lang w:bidi="ru-RU"/>
        </w:rPr>
        <w:t>. Конституционные гарантии права</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гражданина исповедовать любую религию. Восстановление памятников духовной культуры, охрана исторических памятников, связанных с разными религиями.</w:t>
      </w:r>
    </w:p>
    <w:p w14:paraId="2737F7AE" w14:textId="77777777" w:rsidR="00E7270C" w:rsidRPr="00CC2F92" w:rsidRDefault="00E7270C" w:rsidP="00CC2F92">
      <w:pPr>
        <w:widowControl w:val="0"/>
        <w:spacing w:after="0" w:line="18" w:lineRule="exact"/>
        <w:ind w:right="301" w:firstLine="0"/>
        <w:rPr>
          <w:rFonts w:eastAsia="Arial Unicode MS" w:cs="Times New Roman"/>
          <w:color w:val="000000"/>
          <w:sz w:val="24"/>
          <w:szCs w:val="24"/>
          <w:lang w:bidi="ru-RU"/>
        </w:rPr>
      </w:pPr>
    </w:p>
    <w:p w14:paraId="2925873C" w14:textId="77777777" w:rsidR="00E7270C" w:rsidRPr="00CC2F92" w:rsidRDefault="00E7270C" w:rsidP="00CC2F92">
      <w:pPr>
        <w:widowControl w:val="0"/>
        <w:spacing w:after="0" w:line="264"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Хранить память предков</w:t>
      </w:r>
      <w:r w:rsidRPr="00CC2F92">
        <w:rPr>
          <w:rFonts w:eastAsia="Times New Roman" w:cs="Times New Roman"/>
          <w:color w:val="000000"/>
          <w:sz w:val="24"/>
          <w:szCs w:val="24"/>
          <w:lang w:bidi="ru-RU"/>
        </w:rPr>
        <w:t>. Уважение к труду, обычаям, вере предков. Примеры</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благотворительности из российской истории. Известные меценаты России, Татарстана.</w:t>
      </w:r>
    </w:p>
    <w:p w14:paraId="1FC1C50B" w14:textId="77777777" w:rsidR="00E7270C" w:rsidRPr="00CC2F92" w:rsidRDefault="00E7270C" w:rsidP="00CC2F92">
      <w:pPr>
        <w:widowControl w:val="0"/>
        <w:spacing w:after="0" w:line="19" w:lineRule="exact"/>
        <w:ind w:right="301" w:firstLine="0"/>
        <w:rPr>
          <w:rFonts w:eastAsia="Arial Unicode MS" w:cs="Times New Roman"/>
          <w:color w:val="000000"/>
          <w:sz w:val="24"/>
          <w:szCs w:val="24"/>
          <w:lang w:bidi="ru-RU"/>
        </w:rPr>
      </w:pPr>
    </w:p>
    <w:p w14:paraId="67B0EBF8" w14:textId="77777777" w:rsidR="00E7270C" w:rsidRPr="00CC2F92" w:rsidRDefault="00E7270C" w:rsidP="00CC2F92">
      <w:pPr>
        <w:widowControl w:val="0"/>
        <w:spacing w:after="0" w:line="240" w:lineRule="auto"/>
        <w:ind w:right="301" w:firstLine="0"/>
        <w:rPr>
          <w:rFonts w:eastAsia="Arial Unicode MS" w:cs="Times New Roman"/>
          <w:color w:val="000000"/>
          <w:sz w:val="24"/>
          <w:szCs w:val="24"/>
          <w:lang w:bidi="ru-RU"/>
        </w:rPr>
      </w:pPr>
      <w:r w:rsidRPr="00CC2F92">
        <w:rPr>
          <w:rFonts w:eastAsia="Times New Roman" w:cs="Times New Roman"/>
          <w:b/>
          <w:bCs/>
          <w:color w:val="000000"/>
          <w:sz w:val="24"/>
          <w:szCs w:val="24"/>
          <w:lang w:bidi="ru-RU"/>
        </w:rPr>
        <w:t>Раздел 5. Твой духовный мир.</w:t>
      </w:r>
    </w:p>
    <w:p w14:paraId="0959730C" w14:textId="77777777" w:rsidR="00E7270C" w:rsidRPr="00CC2F92" w:rsidRDefault="00E7270C" w:rsidP="00CC2F92">
      <w:pPr>
        <w:widowControl w:val="0"/>
        <w:spacing w:after="0" w:line="50" w:lineRule="exact"/>
        <w:ind w:right="301" w:firstLine="0"/>
        <w:rPr>
          <w:rFonts w:eastAsia="Arial Unicode MS" w:cs="Times New Roman"/>
          <w:color w:val="000000"/>
          <w:sz w:val="24"/>
          <w:szCs w:val="24"/>
          <w:lang w:bidi="ru-RU"/>
        </w:rPr>
      </w:pPr>
    </w:p>
    <w:p w14:paraId="479F40B1" w14:textId="77777777" w:rsidR="00E7270C" w:rsidRPr="00CC2F92" w:rsidRDefault="00E7270C" w:rsidP="00CC2F92">
      <w:pPr>
        <w:widowControl w:val="0"/>
        <w:spacing w:after="0" w:line="271" w:lineRule="auto"/>
        <w:ind w:right="301" w:firstLine="0"/>
        <w:rPr>
          <w:rFonts w:eastAsia="Arial Unicode MS" w:cs="Times New Roman"/>
          <w:color w:val="000000"/>
          <w:sz w:val="24"/>
          <w:szCs w:val="24"/>
          <w:lang w:bidi="ru-RU"/>
        </w:rPr>
      </w:pPr>
      <w:r w:rsidRPr="00CC2F92">
        <w:rPr>
          <w:rFonts w:eastAsia="Times New Roman" w:cs="Times New Roman"/>
          <w:i/>
          <w:iCs/>
          <w:color w:val="000000"/>
          <w:sz w:val="24"/>
          <w:szCs w:val="24"/>
          <w:lang w:bidi="ru-RU"/>
        </w:rPr>
        <w:t>Что составляет твой духовный мир</w:t>
      </w:r>
      <w:r w:rsidRPr="00CC2F92">
        <w:rPr>
          <w:rFonts w:eastAsia="Times New Roman" w:cs="Times New Roman"/>
          <w:color w:val="000000"/>
          <w:sz w:val="24"/>
          <w:szCs w:val="24"/>
          <w:lang w:bidi="ru-RU"/>
        </w:rPr>
        <w:t>. Образованность человека, его интересы, увлечения,</w:t>
      </w:r>
      <w:r w:rsidRPr="00CC2F92">
        <w:rPr>
          <w:rFonts w:eastAsia="Times New Roman" w:cs="Times New Roman"/>
          <w:i/>
          <w:iCs/>
          <w:color w:val="000000"/>
          <w:sz w:val="24"/>
          <w:szCs w:val="24"/>
          <w:lang w:bidi="ru-RU"/>
        </w:rPr>
        <w:t xml:space="preserve"> </w:t>
      </w:r>
      <w:r w:rsidRPr="00CC2F92">
        <w:rPr>
          <w:rFonts w:eastAsia="Times New Roman" w:cs="Times New Roman"/>
          <w:color w:val="000000"/>
          <w:sz w:val="24"/>
          <w:szCs w:val="24"/>
          <w:lang w:bidi="ru-RU"/>
        </w:rPr>
        <w:t>симпатии, радости, нравственные качества личности – составляющие духовного мира. Культура поведения человека. Этикет в разных жизненных ситуациях. Нравственные качества человека.</w:t>
      </w:r>
    </w:p>
    <w:p w14:paraId="022F0A78" w14:textId="77777777" w:rsidR="00485054" w:rsidRPr="00CC2F92" w:rsidRDefault="00485054" w:rsidP="00CC2F92">
      <w:pPr>
        <w:pStyle w:val="aff3"/>
        <w:rPr>
          <w:rFonts w:cs="Times New Roman"/>
          <w:sz w:val="24"/>
          <w:szCs w:val="24"/>
        </w:rPr>
      </w:pPr>
    </w:p>
    <w:p w14:paraId="1EB6AC5D" w14:textId="13250128" w:rsidR="00944BF0" w:rsidRPr="00CC2F92" w:rsidRDefault="00292A4A" w:rsidP="00CC2F92">
      <w:pPr>
        <w:pStyle w:val="aff3"/>
        <w:rPr>
          <w:rFonts w:cs="Times New Roman"/>
          <w:b/>
          <w:sz w:val="24"/>
          <w:szCs w:val="24"/>
        </w:rPr>
      </w:pPr>
      <w:r w:rsidRPr="00CC2F92">
        <w:rPr>
          <w:rFonts w:cs="Times New Roman"/>
          <w:b/>
          <w:sz w:val="24"/>
          <w:szCs w:val="24"/>
        </w:rPr>
        <w:t>2.2</w:t>
      </w:r>
      <w:r w:rsidR="00944BF0" w:rsidRPr="00CC2F92">
        <w:rPr>
          <w:rFonts w:cs="Times New Roman"/>
          <w:b/>
          <w:sz w:val="24"/>
          <w:szCs w:val="24"/>
        </w:rPr>
        <w:t xml:space="preserve"> Программа формирования универсальных учебных действий у обучающихся</w:t>
      </w:r>
    </w:p>
    <w:p w14:paraId="60FF3B0F" w14:textId="77777777" w:rsidR="00944BF0" w:rsidRPr="00CC2F92" w:rsidRDefault="00944BF0" w:rsidP="00CC2F92">
      <w:pPr>
        <w:pStyle w:val="aff3"/>
        <w:rPr>
          <w:rFonts w:cs="Times New Roman"/>
          <w:b/>
          <w:sz w:val="24"/>
          <w:szCs w:val="24"/>
        </w:rPr>
      </w:pPr>
      <w:r w:rsidRPr="00CC2F92">
        <w:rPr>
          <w:rFonts w:cs="Times New Roman"/>
          <w:b/>
          <w:sz w:val="24"/>
          <w:szCs w:val="24"/>
        </w:rPr>
        <w:t>2.2.1.</w:t>
      </w:r>
      <w:r w:rsidRPr="00CC2F92">
        <w:rPr>
          <w:rFonts w:cs="Times New Roman"/>
          <w:b/>
          <w:sz w:val="24"/>
          <w:szCs w:val="24"/>
        </w:rPr>
        <w:t> </w:t>
      </w:r>
      <w:r w:rsidRPr="00CC2F92">
        <w:rPr>
          <w:rFonts w:cs="Times New Roman"/>
          <w:b/>
          <w:sz w:val="24"/>
          <w:szCs w:val="24"/>
        </w:rPr>
        <w:t>Целевой раздел</w:t>
      </w:r>
    </w:p>
    <w:p w14:paraId="3A898F08" w14:textId="77777777" w:rsidR="00944BF0" w:rsidRPr="00CC2F92" w:rsidRDefault="00944BF0" w:rsidP="00CC2F92">
      <w:pPr>
        <w:pStyle w:val="aff3"/>
        <w:rPr>
          <w:rFonts w:cs="Times New Roman"/>
          <w:sz w:val="24"/>
          <w:szCs w:val="24"/>
        </w:rPr>
      </w:pPr>
      <w:r w:rsidRPr="00CC2F92">
        <w:rPr>
          <w:rFonts w:cs="Times New Roman"/>
          <w:sz w:val="24"/>
          <w:szCs w:val="24"/>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14:paraId="4A4104EA" w14:textId="77777777" w:rsidR="00944BF0" w:rsidRPr="00CC2F92" w:rsidRDefault="00944BF0" w:rsidP="00CC2F92">
      <w:pPr>
        <w:pStyle w:val="aff3"/>
        <w:rPr>
          <w:rFonts w:cs="Times New Roman"/>
          <w:sz w:val="24"/>
          <w:szCs w:val="24"/>
        </w:rPr>
      </w:pPr>
      <w:r w:rsidRPr="00CC2F92">
        <w:rPr>
          <w:rFonts w:cs="Times New Roman"/>
          <w:sz w:val="24"/>
          <w:szCs w:val="24"/>
        </w:rPr>
        <w:t>развитие способности к саморазвитию и самосовершенствованию;</w:t>
      </w:r>
    </w:p>
    <w:p w14:paraId="3B666B23"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внутренней позиции личности, регулятивных, познавательных, коммуникативных универсальных учебных действий у обучающихся;</w:t>
      </w:r>
    </w:p>
    <w:p w14:paraId="6328E74B"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формирование </w:t>
      </w:r>
      <w:r w:rsidRPr="00CC2F92">
        <w:rPr>
          <w:rStyle w:val="Italic"/>
          <w:rFonts w:cs="Times New Roman"/>
          <w:sz w:val="24"/>
          <w:szCs w:val="24"/>
        </w:rPr>
        <w:t xml:space="preserve">опыта </w:t>
      </w:r>
      <w:r w:rsidRPr="00CC2F92">
        <w:rPr>
          <w:rFonts w:cs="Times New Roman"/>
          <w:sz w:val="24"/>
          <w:szCs w:val="24"/>
        </w:rPr>
        <w:t>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333E1053"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6F04FF17"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2DBB0560" w14:textId="77777777" w:rsidR="00944BF0" w:rsidRPr="00CC2F92" w:rsidRDefault="00944BF0" w:rsidP="00CC2F92">
      <w:pPr>
        <w:pStyle w:val="aff3"/>
        <w:rPr>
          <w:rFonts w:cs="Times New Roman"/>
          <w:sz w:val="24"/>
          <w:szCs w:val="24"/>
        </w:rPr>
      </w:pPr>
      <w:r w:rsidRPr="00CC2F92">
        <w:rPr>
          <w:rFonts w:cs="Times New Roman"/>
          <w:sz w:val="24"/>
          <w:szCs w:val="24"/>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7AC9FCA1" w14:textId="1BAD10C5" w:rsidR="00944BF0" w:rsidRPr="00CC2F92" w:rsidRDefault="00944BF0" w:rsidP="00CC2F92">
      <w:pPr>
        <w:pStyle w:val="aff3"/>
        <w:rPr>
          <w:rFonts w:cs="Times New Roman"/>
          <w:sz w:val="24"/>
          <w:szCs w:val="24"/>
        </w:rPr>
      </w:pPr>
      <w:r w:rsidRPr="00CC2F92">
        <w:rPr>
          <w:rFonts w:cs="Times New Roman"/>
          <w:sz w:val="24"/>
          <w:szCs w:val="24"/>
        </w:rPr>
        <w:t xml:space="preserve">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w:t>
      </w:r>
      <w:r w:rsidRPr="00CC2F92">
        <w:rPr>
          <w:rStyle w:val="Italic"/>
          <w:rFonts w:cs="Times New Roman"/>
          <w:sz w:val="24"/>
          <w:szCs w:val="24"/>
        </w:rPr>
        <w:t>использования средств ИКТ</w:t>
      </w:r>
      <w:r w:rsidRPr="00CC2F92">
        <w:rPr>
          <w:rFonts w:cs="Times New Roman"/>
          <w:sz w:val="24"/>
          <w:szCs w:val="24"/>
        </w:rPr>
        <w:t xml:space="preserve"> и информационно-телекоммуникационной сети «Интернет» (далее — Интернет), формирование культуры пользования ИКТ;</w:t>
      </w:r>
    </w:p>
    <w:p w14:paraId="31ED94A4"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знаний и навыков в области финансовой грамотности и устойчивого развития общества.</w:t>
      </w:r>
    </w:p>
    <w:p w14:paraId="026C1DA4" w14:textId="77777777" w:rsidR="00944BF0" w:rsidRPr="00CC2F92" w:rsidRDefault="00944BF0" w:rsidP="00CC2F92">
      <w:pPr>
        <w:pStyle w:val="aff3"/>
        <w:rPr>
          <w:rFonts w:cs="Times New Roman"/>
          <w:sz w:val="24"/>
          <w:szCs w:val="24"/>
        </w:rPr>
      </w:pPr>
      <w:r w:rsidRPr="00CC2F92">
        <w:rPr>
          <w:rFonts w:cs="Times New Roman"/>
          <w:sz w:val="24"/>
          <w:szCs w:val="24"/>
        </w:rPr>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освоения обучающимися основной образовательной программы основного общего образования.</w:t>
      </w:r>
    </w:p>
    <w:p w14:paraId="08B9C9B0" w14:textId="77777777" w:rsidR="00944BF0" w:rsidRPr="00CC2F92" w:rsidRDefault="00944BF0" w:rsidP="00CC2F92">
      <w:pPr>
        <w:pStyle w:val="aff3"/>
        <w:rPr>
          <w:rFonts w:cs="Times New Roman"/>
          <w:sz w:val="24"/>
          <w:szCs w:val="24"/>
        </w:rPr>
      </w:pPr>
      <w:r w:rsidRPr="00CC2F92">
        <w:rPr>
          <w:rFonts w:cs="Times New Roman"/>
          <w:sz w:val="24"/>
          <w:szCs w:val="24"/>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14:paraId="5A7B25C0" w14:textId="77777777" w:rsidR="00944BF0" w:rsidRPr="00CC2F92" w:rsidRDefault="00944BF0" w:rsidP="00CC2F92">
      <w:pPr>
        <w:pStyle w:val="aff3"/>
        <w:rPr>
          <w:rFonts w:cs="Times New Roman"/>
          <w:sz w:val="24"/>
          <w:szCs w:val="24"/>
        </w:rPr>
      </w:pPr>
      <w:r w:rsidRPr="00CC2F92">
        <w:rPr>
          <w:rFonts w:cs="Times New Roman"/>
          <w:sz w:val="24"/>
          <w:szCs w:val="24"/>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14:paraId="41642C27" w14:textId="63BF2577" w:rsidR="00944BF0" w:rsidRPr="00CC2F92" w:rsidRDefault="00944BF0" w:rsidP="00CC2F92">
      <w:pPr>
        <w:pStyle w:val="aff3"/>
        <w:rPr>
          <w:rFonts w:cs="Times New Roman"/>
          <w:spacing w:val="1"/>
          <w:sz w:val="24"/>
          <w:szCs w:val="24"/>
        </w:rPr>
      </w:pPr>
      <w:r w:rsidRPr="00CC2F92">
        <w:rPr>
          <w:rFonts w:cs="Times New Roman"/>
          <w:spacing w:val="1"/>
          <w:sz w:val="24"/>
          <w:szCs w:val="24"/>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14:paraId="3AFEB6ED" w14:textId="77777777" w:rsidR="00944BF0" w:rsidRPr="00CC2F92" w:rsidRDefault="00944BF0" w:rsidP="00CC2F92">
      <w:pPr>
        <w:pStyle w:val="aff3"/>
        <w:rPr>
          <w:rFonts w:cs="Times New Roman"/>
          <w:sz w:val="24"/>
          <w:szCs w:val="24"/>
        </w:rPr>
      </w:pPr>
      <w:r w:rsidRPr="00CC2F92">
        <w:rPr>
          <w:rFonts w:cs="Times New Roman"/>
          <w:sz w:val="24"/>
          <w:szCs w:val="24"/>
        </w:rPr>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14:paraId="58BC6502" w14:textId="77777777" w:rsidR="00944BF0" w:rsidRPr="00CC2F92" w:rsidRDefault="00944BF0" w:rsidP="00CC2F92">
      <w:pPr>
        <w:pStyle w:val="aff3"/>
        <w:rPr>
          <w:rFonts w:cs="Times New Roman"/>
          <w:b/>
          <w:sz w:val="24"/>
          <w:szCs w:val="24"/>
        </w:rPr>
      </w:pPr>
      <w:r w:rsidRPr="00CC2F92">
        <w:rPr>
          <w:rFonts w:cs="Times New Roman"/>
          <w:b/>
          <w:sz w:val="24"/>
          <w:szCs w:val="24"/>
        </w:rPr>
        <w:t>2.2.2.</w:t>
      </w:r>
      <w:r w:rsidRPr="00CC2F92">
        <w:rPr>
          <w:rFonts w:cs="Times New Roman"/>
          <w:b/>
          <w:sz w:val="24"/>
          <w:szCs w:val="24"/>
        </w:rPr>
        <w:t> </w:t>
      </w:r>
      <w:r w:rsidRPr="00CC2F92">
        <w:rPr>
          <w:rFonts w:cs="Times New Roman"/>
          <w:b/>
          <w:sz w:val="24"/>
          <w:szCs w:val="24"/>
        </w:rPr>
        <w:t xml:space="preserve">Содержательный раздел </w:t>
      </w:r>
    </w:p>
    <w:p w14:paraId="71D19EB9" w14:textId="7E37924B" w:rsidR="00944BF0" w:rsidRPr="00CC2F92" w:rsidRDefault="00944BF0" w:rsidP="00CC2F92">
      <w:pPr>
        <w:pStyle w:val="aff3"/>
        <w:rPr>
          <w:rFonts w:cs="Times New Roman"/>
          <w:sz w:val="24"/>
          <w:szCs w:val="24"/>
        </w:rPr>
      </w:pPr>
      <w:r w:rsidRPr="00CC2F92">
        <w:rPr>
          <w:rFonts w:cs="Times New Roman"/>
          <w:sz w:val="24"/>
          <w:szCs w:val="24"/>
        </w:rPr>
        <w:t>Описание</w:t>
      </w:r>
      <w:r w:rsidR="00600315" w:rsidRPr="00CC2F92">
        <w:rPr>
          <w:rFonts w:cs="Times New Roman"/>
          <w:sz w:val="24"/>
          <w:szCs w:val="24"/>
        </w:rPr>
        <w:t xml:space="preserve"> взаимосвязи УУД с содержанием </w:t>
      </w:r>
      <w:r w:rsidRPr="00CC2F92">
        <w:rPr>
          <w:rFonts w:cs="Times New Roman"/>
          <w:sz w:val="24"/>
          <w:szCs w:val="24"/>
        </w:rPr>
        <w:t>учебных предметов</w:t>
      </w:r>
    </w:p>
    <w:p w14:paraId="14173DC4" w14:textId="77777777" w:rsidR="00944BF0" w:rsidRPr="00CC2F92" w:rsidRDefault="00944BF0" w:rsidP="00CC2F92">
      <w:pPr>
        <w:pStyle w:val="aff3"/>
        <w:rPr>
          <w:rFonts w:cs="Times New Roman"/>
          <w:b/>
          <w:sz w:val="24"/>
          <w:szCs w:val="24"/>
        </w:rPr>
      </w:pPr>
      <w:r w:rsidRPr="00CC2F92">
        <w:rPr>
          <w:rFonts w:cs="Times New Roman"/>
          <w:b/>
          <w:sz w:val="24"/>
          <w:szCs w:val="24"/>
        </w:rPr>
        <w:t>Русский язык и литература</w:t>
      </w:r>
    </w:p>
    <w:p w14:paraId="5AA95108"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2C968F07"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26F9C155"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567A9FC9" w14:textId="7E4C36C4" w:rsidR="00944BF0" w:rsidRPr="00CC2F92" w:rsidRDefault="00944BF0" w:rsidP="00CC2F92">
      <w:pPr>
        <w:pStyle w:val="aff3"/>
        <w:rPr>
          <w:rFonts w:cs="Times New Roman"/>
          <w:spacing w:val="-1"/>
          <w:sz w:val="24"/>
          <w:szCs w:val="24"/>
        </w:rPr>
      </w:pPr>
      <w:r w:rsidRPr="00CC2F92">
        <w:rPr>
          <w:rFonts w:cs="Times New Roman"/>
          <w:spacing w:val="-1"/>
          <w:sz w:val="24"/>
          <w:szCs w:val="24"/>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w:t>
      </w:r>
      <w:r w:rsidR="00600315" w:rsidRPr="00CC2F92">
        <w:rPr>
          <w:rFonts w:cs="Times New Roman"/>
          <w:spacing w:val="-1"/>
          <w:sz w:val="24"/>
          <w:szCs w:val="24"/>
        </w:rPr>
        <w:t>ьных разновидностей языка, функционально-смысло</w:t>
      </w:r>
      <w:r w:rsidRPr="00CC2F92">
        <w:rPr>
          <w:rFonts w:cs="Times New Roman"/>
          <w:spacing w:val="-1"/>
          <w:sz w:val="24"/>
          <w:szCs w:val="24"/>
        </w:rPr>
        <w:t>вых типов речи и жанров.</w:t>
      </w:r>
    </w:p>
    <w:p w14:paraId="3950CDE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6BF8796C" w14:textId="77777777" w:rsidR="00944BF0" w:rsidRPr="00CC2F92" w:rsidRDefault="00944BF0" w:rsidP="00CC2F92">
      <w:pPr>
        <w:pStyle w:val="aff3"/>
        <w:rPr>
          <w:rFonts w:cs="Times New Roman"/>
          <w:sz w:val="24"/>
          <w:szCs w:val="24"/>
        </w:rPr>
      </w:pPr>
      <w:r w:rsidRPr="00CC2F92">
        <w:rPr>
          <w:rFonts w:cs="Times New Roman"/>
          <w:sz w:val="24"/>
          <w:szCs w:val="24"/>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36572842"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w:t>
      </w:r>
    </w:p>
    <w:p w14:paraId="48B047EA"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 </w:t>
      </w:r>
    </w:p>
    <w:p w14:paraId="2DC3B0FA"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 xml:space="preserve">Выявлять дефицит литературной и другой информации, данных, необходимых для решения поставленной учебной задачи. </w:t>
      </w:r>
    </w:p>
    <w:p w14:paraId="47693FE9" w14:textId="77777777" w:rsidR="00944BF0" w:rsidRPr="00CC2F92" w:rsidRDefault="00944BF0" w:rsidP="00CC2F92">
      <w:pPr>
        <w:pStyle w:val="aff3"/>
        <w:rPr>
          <w:rFonts w:cs="Times New Roman"/>
          <w:sz w:val="24"/>
          <w:szCs w:val="24"/>
        </w:rPr>
      </w:pPr>
      <w:r w:rsidRPr="00CC2F92">
        <w:rPr>
          <w:rFonts w:cs="Times New Roman"/>
          <w:sz w:val="24"/>
          <w:szCs w:val="24"/>
        </w:rPr>
        <w:t xml:space="preserve">Устанавливать причинно-следственные связи при изучении литературных явлений и процессов, формулировать гипотезы об их взаимосвязях. </w:t>
      </w:r>
    </w:p>
    <w:p w14:paraId="2BC5A65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588BF3A8"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0C0F64E0"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 </w:t>
      </w:r>
    </w:p>
    <w:p w14:paraId="459DADFB"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4D285066"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1EA12735"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 </w:t>
      </w:r>
    </w:p>
    <w:p w14:paraId="2769E10A" w14:textId="77777777" w:rsidR="00944BF0" w:rsidRPr="00CC2F92" w:rsidRDefault="00944BF0" w:rsidP="00CC2F92">
      <w:pPr>
        <w:pStyle w:val="aff3"/>
        <w:rPr>
          <w:rFonts w:cs="Times New Roman"/>
          <w:sz w:val="24"/>
          <w:szCs w:val="24"/>
        </w:rPr>
      </w:pPr>
      <w:r w:rsidRPr="00CC2F92">
        <w:rPr>
          <w:rFonts w:cs="Times New Roman"/>
          <w:sz w:val="24"/>
          <w:szCs w:val="24"/>
        </w:rPr>
        <w:t xml:space="preserve">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 </w:t>
      </w:r>
    </w:p>
    <w:p w14:paraId="23EB0CBC" w14:textId="77777777" w:rsidR="00944BF0" w:rsidRPr="00CC2F92" w:rsidRDefault="00944BF0" w:rsidP="00CC2F92">
      <w:pPr>
        <w:pStyle w:val="aff3"/>
        <w:rPr>
          <w:rFonts w:cs="Times New Roman"/>
          <w:sz w:val="24"/>
          <w:szCs w:val="24"/>
        </w:rPr>
      </w:pPr>
      <w:r w:rsidRPr="00CC2F92">
        <w:rPr>
          <w:rFonts w:cs="Times New Roman"/>
          <w:sz w:val="24"/>
          <w:szCs w:val="24"/>
        </w:rPr>
        <w:t xml:space="preserve">Овладеть инструментами оценки достоверности полученных выводов и обобщений. </w:t>
      </w:r>
    </w:p>
    <w:p w14:paraId="0B544272"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3A85C118" w14:textId="77777777" w:rsidR="00944BF0" w:rsidRPr="00CC2F92" w:rsidRDefault="00944BF0" w:rsidP="00CC2F92">
      <w:pPr>
        <w:pStyle w:val="aff3"/>
        <w:rPr>
          <w:rFonts w:cs="Times New Roman"/>
          <w:sz w:val="24"/>
          <w:szCs w:val="24"/>
        </w:rPr>
      </w:pPr>
      <w:r w:rsidRPr="00CC2F92">
        <w:rPr>
          <w:rFonts w:cs="Times New Roman"/>
          <w:sz w:val="24"/>
          <w:szCs w:val="24"/>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384D799B" w14:textId="77777777" w:rsidR="00944BF0" w:rsidRPr="00CC2F92" w:rsidRDefault="00944BF0" w:rsidP="00CC2F92">
      <w:pPr>
        <w:pStyle w:val="aff3"/>
        <w:rPr>
          <w:rFonts w:cs="Times New Roman"/>
          <w:sz w:val="24"/>
          <w:szCs w:val="24"/>
        </w:rPr>
      </w:pPr>
      <w:r w:rsidRPr="00CC2F92">
        <w:rPr>
          <w:rFonts w:cs="Times New Roman"/>
          <w:sz w:val="24"/>
          <w:szCs w:val="24"/>
        </w:rPr>
        <w:t xml:space="preserve"> Работа с информацией</w:t>
      </w:r>
    </w:p>
    <w:p w14:paraId="0F3EF884"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 xml:space="preserve">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 </w:t>
      </w:r>
    </w:p>
    <w:p w14:paraId="7DD0A52F" w14:textId="370D2E75" w:rsidR="00944BF0" w:rsidRPr="00CC2F92" w:rsidRDefault="00944BF0" w:rsidP="00CC2F92">
      <w:pPr>
        <w:pStyle w:val="aff3"/>
        <w:rPr>
          <w:rFonts w:cs="Times New Roman"/>
          <w:sz w:val="24"/>
          <w:szCs w:val="24"/>
        </w:rPr>
      </w:pPr>
      <w:r w:rsidRPr="00CC2F92">
        <w:rPr>
          <w:rFonts w:cs="Times New Roman"/>
          <w:sz w:val="24"/>
          <w:szCs w:val="24"/>
        </w:rPr>
        <w:t xml:space="preserve">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 </w:t>
      </w:r>
    </w:p>
    <w:p w14:paraId="485DF5F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57B28C67" w14:textId="77777777" w:rsidR="00944BF0" w:rsidRPr="00CC2F92" w:rsidRDefault="00944BF0" w:rsidP="00CC2F92">
      <w:pPr>
        <w:pStyle w:val="aff3"/>
        <w:rPr>
          <w:rFonts w:cs="Times New Roman"/>
          <w:sz w:val="24"/>
          <w:szCs w:val="24"/>
        </w:rPr>
      </w:pPr>
      <w:r w:rsidRPr="00CC2F92">
        <w:rPr>
          <w:rFonts w:cs="Times New Roman"/>
          <w:sz w:val="24"/>
          <w:szCs w:val="24"/>
        </w:rPr>
        <w:t xml:space="preserve">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 </w:t>
      </w:r>
    </w:p>
    <w:p w14:paraId="77C12CAC" w14:textId="77777777" w:rsidR="00944BF0" w:rsidRPr="00CC2F92" w:rsidRDefault="00944BF0" w:rsidP="00CC2F92">
      <w:pPr>
        <w:pStyle w:val="aff3"/>
        <w:rPr>
          <w:rFonts w:cs="Times New Roman"/>
          <w:sz w:val="24"/>
          <w:szCs w:val="24"/>
        </w:rPr>
      </w:pPr>
      <w:r w:rsidRPr="00CC2F92">
        <w:rPr>
          <w:rFonts w:cs="Times New Roman"/>
          <w:sz w:val="24"/>
          <w:szCs w:val="24"/>
        </w:rPr>
        <w:t xml:space="preserve">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 </w:t>
      </w:r>
    </w:p>
    <w:p w14:paraId="48DBB9D8" w14:textId="77777777" w:rsidR="00944BF0" w:rsidRPr="00CC2F92" w:rsidRDefault="00944BF0" w:rsidP="00CC2F92">
      <w:pPr>
        <w:pStyle w:val="aff3"/>
        <w:rPr>
          <w:rFonts w:cs="Times New Roman"/>
          <w:sz w:val="24"/>
          <w:szCs w:val="24"/>
        </w:rPr>
      </w:pPr>
      <w:r w:rsidRPr="00CC2F92">
        <w:rPr>
          <w:rFonts w:cs="Times New Roman"/>
          <w:sz w:val="24"/>
          <w:szCs w:val="24"/>
        </w:rPr>
        <w:t xml:space="preserve">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 </w:t>
      </w:r>
    </w:p>
    <w:p w14:paraId="30757AF2"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25FA69D6"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12BAFB01" w14:textId="77777777" w:rsidR="00944BF0" w:rsidRPr="00CC2F92" w:rsidRDefault="00944BF0" w:rsidP="00CC2F92">
      <w:pPr>
        <w:pStyle w:val="aff3"/>
        <w:rPr>
          <w:rFonts w:cs="Times New Roman"/>
          <w:sz w:val="24"/>
          <w:szCs w:val="24"/>
        </w:rPr>
      </w:pPr>
      <w:r w:rsidRPr="00CC2F92">
        <w:rPr>
          <w:rFonts w:cs="Times New Roman"/>
          <w:sz w:val="24"/>
          <w:szCs w:val="24"/>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2A3C1B0C" w14:textId="77777777" w:rsidR="00944BF0" w:rsidRPr="00CC2F92" w:rsidRDefault="00944BF0" w:rsidP="00CC2F92">
      <w:pPr>
        <w:pStyle w:val="aff3"/>
        <w:rPr>
          <w:rFonts w:cs="Times New Roman"/>
          <w:sz w:val="24"/>
          <w:szCs w:val="24"/>
        </w:rPr>
      </w:pPr>
      <w:r w:rsidRPr="00CC2F92">
        <w:rPr>
          <w:rFonts w:cs="Times New Roman"/>
          <w:sz w:val="24"/>
          <w:szCs w:val="24"/>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14:paraId="5EE67259"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 </w:t>
      </w:r>
    </w:p>
    <w:p w14:paraId="49BDBC1D"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0EE68113" w14:textId="77777777" w:rsidR="00944BF0" w:rsidRPr="00CC2F92" w:rsidRDefault="00944BF0" w:rsidP="00CC2F92">
      <w:pPr>
        <w:pStyle w:val="aff3"/>
        <w:rPr>
          <w:rFonts w:cs="Times New Roman"/>
          <w:sz w:val="24"/>
          <w:szCs w:val="24"/>
        </w:rPr>
      </w:pPr>
      <w:r w:rsidRPr="00CC2F92">
        <w:rPr>
          <w:rFonts w:cs="Times New Roman"/>
          <w:sz w:val="24"/>
          <w:szCs w:val="24"/>
        </w:rPr>
        <w:t>Управлять собственными эмоциями, корректно выражать их в процессе речевого общения.</w:t>
      </w:r>
    </w:p>
    <w:p w14:paraId="3BF275E4"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действий</w:t>
      </w:r>
    </w:p>
    <w:p w14:paraId="5FA18A50" w14:textId="77777777" w:rsidR="00944BF0" w:rsidRPr="00CC2F92" w:rsidRDefault="00944BF0" w:rsidP="00CC2F92">
      <w:pPr>
        <w:pStyle w:val="aff3"/>
        <w:rPr>
          <w:rFonts w:cs="Times New Roman"/>
          <w:sz w:val="24"/>
          <w:szCs w:val="24"/>
        </w:rPr>
      </w:pPr>
      <w:r w:rsidRPr="00CC2F92">
        <w:rPr>
          <w:rFonts w:cs="Times New Roman"/>
          <w:sz w:val="24"/>
          <w:szCs w:val="24"/>
        </w:rPr>
        <w:t xml:space="preserve">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 </w:t>
      </w:r>
    </w:p>
    <w:p w14:paraId="5343FAC6"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71F8645B" w14:textId="1A7DD820" w:rsidR="00944BF0" w:rsidRPr="00CC2F92" w:rsidRDefault="005C64B8" w:rsidP="00CC2F92">
      <w:pPr>
        <w:pStyle w:val="aff3"/>
        <w:rPr>
          <w:rFonts w:cs="Times New Roman"/>
          <w:b/>
          <w:sz w:val="24"/>
          <w:szCs w:val="24"/>
        </w:rPr>
      </w:pPr>
      <w:r>
        <w:rPr>
          <w:rFonts w:cs="Times New Roman"/>
          <w:b/>
          <w:sz w:val="24"/>
          <w:szCs w:val="24"/>
        </w:rPr>
        <w:t>Иностранный язык (английский</w:t>
      </w:r>
      <w:r w:rsidR="00944BF0" w:rsidRPr="00CC2F92">
        <w:rPr>
          <w:rFonts w:cs="Times New Roman"/>
          <w:b/>
          <w:sz w:val="24"/>
          <w:szCs w:val="24"/>
        </w:rPr>
        <w:t xml:space="preserve"> язык)</w:t>
      </w:r>
    </w:p>
    <w:p w14:paraId="612EDC83"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5DCE6554"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52123C41" w14:textId="77777777" w:rsidR="00944BF0" w:rsidRPr="00CC2F92" w:rsidRDefault="00944BF0" w:rsidP="00CC2F92">
      <w:pPr>
        <w:pStyle w:val="aff3"/>
        <w:rPr>
          <w:rFonts w:cs="Times New Roman"/>
          <w:sz w:val="24"/>
          <w:szCs w:val="24"/>
        </w:rPr>
      </w:pPr>
      <w:r w:rsidRPr="00CC2F92">
        <w:rPr>
          <w:rFonts w:cs="Times New Roman"/>
          <w:sz w:val="24"/>
          <w:szCs w:val="24"/>
        </w:rPr>
        <w:t>Выявлять признаки и свойства языковых единиц и языковых явлений иностранного языка; применять изученные правила, алгоритмы.</w:t>
      </w:r>
    </w:p>
    <w:p w14:paraId="209E634E"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устанавливать аналогии, между способами выражения мысли средствами родного и иностранного языков.</w:t>
      </w:r>
    </w:p>
    <w:p w14:paraId="77546B11"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упорядочивать, классифицировать языковые единицы и языковые явления иностранного языка, разные типы высказывания.</w:t>
      </w:r>
    </w:p>
    <w:p w14:paraId="7C9C732B" w14:textId="77777777" w:rsidR="00944BF0" w:rsidRPr="00CC2F92" w:rsidRDefault="00944BF0" w:rsidP="00CC2F92">
      <w:pPr>
        <w:pStyle w:val="aff3"/>
        <w:rPr>
          <w:rFonts w:cs="Times New Roman"/>
          <w:sz w:val="24"/>
          <w:szCs w:val="24"/>
        </w:rPr>
      </w:pPr>
      <w:r w:rsidRPr="00CC2F92">
        <w:rPr>
          <w:rFonts w:cs="Times New Roman"/>
          <w:sz w:val="24"/>
          <w:szCs w:val="24"/>
        </w:rPr>
        <w:t>Моделировать отношения между объектами (членами предложения, структурными единицами диалога и др.).</w:t>
      </w:r>
    </w:p>
    <w:p w14:paraId="18FB2C8A"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информацию, извлеченную из несплошных текстов (таблицы, диаграммы), в собственных устных и письменных высказываниях.</w:t>
      </w:r>
    </w:p>
    <w:p w14:paraId="76E85D9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Выдвигать гипотезы (например, об употреблении глагола-связки в иностранном языке); обосновывать, аргументировать свои суждения, выводы.</w:t>
      </w:r>
    </w:p>
    <w:p w14:paraId="4B5BFB58" w14:textId="77777777" w:rsidR="00944BF0" w:rsidRPr="00CC2F92" w:rsidRDefault="00944BF0" w:rsidP="00CC2F92">
      <w:pPr>
        <w:pStyle w:val="aff3"/>
        <w:rPr>
          <w:rFonts w:cs="Times New Roman"/>
          <w:sz w:val="24"/>
          <w:szCs w:val="24"/>
        </w:rPr>
      </w:pPr>
      <w:r w:rsidRPr="00CC2F92">
        <w:rPr>
          <w:rFonts w:cs="Times New Roman"/>
          <w:sz w:val="24"/>
          <w:szCs w:val="24"/>
        </w:rPr>
        <w:t xml:space="preserve">Распознавать свойства и признаки языковых единиц и языковых явлений (например, с помощью словообразовательных элементов). </w:t>
      </w:r>
    </w:p>
    <w:p w14:paraId="22C63883"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языковые единицы разного уровня (звуки, буквы, слова, речевые клише, грамматические явления, тексты и т. п.).</w:t>
      </w:r>
    </w:p>
    <w:p w14:paraId="2972AF64" w14:textId="77777777" w:rsidR="00944BF0" w:rsidRPr="00CC2F92" w:rsidRDefault="00944BF0" w:rsidP="00CC2F92">
      <w:pPr>
        <w:pStyle w:val="aff3"/>
        <w:rPr>
          <w:rFonts w:cs="Times New Roman"/>
          <w:sz w:val="24"/>
          <w:szCs w:val="24"/>
        </w:rPr>
      </w:pPr>
      <w:r w:rsidRPr="00CC2F92">
        <w:rPr>
          <w:rFonts w:cs="Times New Roman"/>
          <w:sz w:val="24"/>
          <w:szCs w:val="24"/>
        </w:rPr>
        <w:t xml:space="preserve">Пользоваться классификациями (по типу чтения, по типу высказывания и т. п.). </w:t>
      </w:r>
    </w:p>
    <w:p w14:paraId="2FBF52D7" w14:textId="77777777" w:rsidR="00944BF0" w:rsidRPr="00CC2F92" w:rsidRDefault="00944BF0" w:rsidP="00CC2F92">
      <w:pPr>
        <w:pStyle w:val="aff3"/>
        <w:rPr>
          <w:rFonts w:cs="Times New Roman"/>
          <w:sz w:val="24"/>
          <w:szCs w:val="24"/>
        </w:rPr>
      </w:pPr>
      <w:r w:rsidRPr="00CC2F92">
        <w:rPr>
          <w:rFonts w:cs="Times New Roman"/>
          <w:sz w:val="24"/>
          <w:szCs w:val="24"/>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59D9CED5" w14:textId="77777777" w:rsidR="00944BF0" w:rsidRPr="00CC2F92" w:rsidRDefault="00944BF0" w:rsidP="00CC2F92">
      <w:pPr>
        <w:pStyle w:val="aff3"/>
        <w:rPr>
          <w:rFonts w:cs="Times New Roman"/>
          <w:sz w:val="24"/>
          <w:szCs w:val="24"/>
        </w:rPr>
      </w:pPr>
      <w:r w:rsidRPr="00CC2F92">
        <w:rPr>
          <w:rFonts w:cs="Times New Roman"/>
          <w:sz w:val="24"/>
          <w:szCs w:val="24"/>
        </w:rPr>
        <w:t xml:space="preserve">Работа с информацией </w:t>
      </w:r>
    </w:p>
    <w:p w14:paraId="13E09B39"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 xml:space="preserve">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 </w:t>
      </w:r>
    </w:p>
    <w:p w14:paraId="2AAF8504"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2A8EC3D8" w14:textId="77777777" w:rsidR="00944BF0" w:rsidRPr="00CC2F92" w:rsidRDefault="00944BF0" w:rsidP="00CC2F92">
      <w:pPr>
        <w:pStyle w:val="aff3"/>
        <w:rPr>
          <w:rFonts w:cs="Times New Roman"/>
          <w:sz w:val="24"/>
          <w:szCs w:val="24"/>
        </w:rPr>
      </w:pPr>
      <w:r w:rsidRPr="00CC2F92">
        <w:rPr>
          <w:rFonts w:cs="Times New Roman"/>
          <w:sz w:val="24"/>
          <w:szCs w:val="24"/>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41FC03B2"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использовать внешние формальные элементы текста (подзаголовки, иллюстрации, сноски) для понимания его содержания.</w:t>
      </w:r>
    </w:p>
    <w:p w14:paraId="7C268F6A" w14:textId="77777777" w:rsidR="00944BF0" w:rsidRPr="00CC2F92" w:rsidRDefault="00944BF0" w:rsidP="00CC2F92">
      <w:pPr>
        <w:pStyle w:val="aff3"/>
        <w:rPr>
          <w:rFonts w:cs="Times New Roman"/>
          <w:sz w:val="24"/>
          <w:szCs w:val="24"/>
        </w:rPr>
      </w:pPr>
      <w:r w:rsidRPr="00CC2F92">
        <w:rPr>
          <w:rFonts w:cs="Times New Roman"/>
          <w:sz w:val="24"/>
          <w:szCs w:val="24"/>
        </w:rPr>
        <w:t>Фиксировать информацию доступными средствами (в виде ключевых слов, плана).</w:t>
      </w:r>
    </w:p>
    <w:p w14:paraId="6E58C7D9" w14:textId="77777777" w:rsidR="00944BF0" w:rsidRPr="00CC2F92" w:rsidRDefault="00944BF0" w:rsidP="00CC2F92">
      <w:pPr>
        <w:pStyle w:val="aff3"/>
        <w:rPr>
          <w:rFonts w:cs="Times New Roman"/>
          <w:sz w:val="24"/>
          <w:szCs w:val="24"/>
        </w:rPr>
      </w:pPr>
      <w:r w:rsidRPr="00CC2F92">
        <w:rPr>
          <w:rFonts w:cs="Times New Roman"/>
          <w:sz w:val="24"/>
          <w:szCs w:val="24"/>
        </w:rPr>
        <w:t>Оценивать достоверность информации, полученной из иноязычных источников.</w:t>
      </w:r>
    </w:p>
    <w:p w14:paraId="5EF7B0DD" w14:textId="77777777" w:rsidR="00944BF0" w:rsidRPr="00CC2F92" w:rsidRDefault="00944BF0" w:rsidP="00CC2F92">
      <w:pPr>
        <w:pStyle w:val="aff3"/>
        <w:rPr>
          <w:rFonts w:cs="Times New Roman"/>
          <w:sz w:val="24"/>
          <w:szCs w:val="24"/>
        </w:rPr>
      </w:pPr>
      <w:r w:rsidRPr="00CC2F92">
        <w:rPr>
          <w:rFonts w:cs="Times New Roman"/>
          <w:sz w:val="24"/>
          <w:szCs w:val="24"/>
        </w:rPr>
        <w:t>Находить аргументы, подтверждающие или опровергающие одну и ту же идею, в различных информационных источниках;</w:t>
      </w:r>
    </w:p>
    <w:p w14:paraId="5F48F0D0" w14:textId="77777777" w:rsidR="00944BF0" w:rsidRPr="00CC2F92" w:rsidRDefault="00944BF0" w:rsidP="00CC2F92">
      <w:pPr>
        <w:pStyle w:val="aff3"/>
        <w:rPr>
          <w:rFonts w:cs="Times New Roman"/>
          <w:sz w:val="24"/>
          <w:szCs w:val="24"/>
        </w:rPr>
      </w:pPr>
      <w:r w:rsidRPr="00CC2F92">
        <w:rPr>
          <w:rFonts w:cs="Times New Roman"/>
          <w:sz w:val="24"/>
          <w:szCs w:val="24"/>
        </w:rPr>
        <w:t>выдвигать предположения (например, о значении слова в контексте) и аргументировать его.</w:t>
      </w:r>
    </w:p>
    <w:p w14:paraId="0C4B564C"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Формирование универсальных учебных коммуникативных действий </w:t>
      </w:r>
    </w:p>
    <w:p w14:paraId="413A6951" w14:textId="77777777" w:rsidR="00944BF0" w:rsidRPr="00CC2F92" w:rsidRDefault="00944BF0" w:rsidP="00CC2F92">
      <w:pPr>
        <w:pStyle w:val="aff3"/>
        <w:rPr>
          <w:rFonts w:cs="Times New Roman"/>
          <w:sz w:val="24"/>
          <w:szCs w:val="24"/>
        </w:rPr>
      </w:pPr>
      <w:r w:rsidRPr="00CC2F92">
        <w:rPr>
          <w:rFonts w:cs="Times New Roman"/>
          <w:sz w:val="24"/>
          <w:szCs w:val="24"/>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78E71BBE"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552047A0"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 восстанавливать текст с опущенными в учебных целях фрагментами.</w:t>
      </w:r>
    </w:p>
    <w:p w14:paraId="5268ABDA"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 </w:t>
      </w:r>
    </w:p>
    <w:p w14:paraId="1495A529" w14:textId="77777777" w:rsidR="00944BF0" w:rsidRPr="00CC2F92" w:rsidRDefault="00944BF0" w:rsidP="00CC2F92">
      <w:pPr>
        <w:pStyle w:val="aff3"/>
        <w:rPr>
          <w:rFonts w:cs="Times New Roman"/>
          <w:sz w:val="24"/>
          <w:szCs w:val="24"/>
        </w:rPr>
      </w:pPr>
      <w:r w:rsidRPr="00CC2F92">
        <w:rPr>
          <w:rFonts w:cs="Times New Roman"/>
          <w:sz w:val="24"/>
          <w:szCs w:val="24"/>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4BEDDD00"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Формирование универсальных учебных регулятивных действий </w:t>
      </w:r>
    </w:p>
    <w:p w14:paraId="7F44314C"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t>Удерживать цель деятельности; планировать выполнение учебной задачи, выбирать и аргументировать способ деятельности.</w:t>
      </w:r>
    </w:p>
    <w:p w14:paraId="76242AD0" w14:textId="77777777" w:rsidR="00944BF0" w:rsidRPr="00CC2F92" w:rsidRDefault="00944BF0" w:rsidP="00CC2F92">
      <w:pPr>
        <w:pStyle w:val="aff3"/>
        <w:rPr>
          <w:rFonts w:cs="Times New Roman"/>
          <w:sz w:val="24"/>
          <w:szCs w:val="24"/>
        </w:rPr>
      </w:pPr>
      <w:r w:rsidRPr="00CC2F92">
        <w:rPr>
          <w:rFonts w:cs="Times New Roman"/>
          <w:sz w:val="24"/>
          <w:szCs w:val="24"/>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648B77A7" w14:textId="77777777" w:rsidR="00944BF0" w:rsidRPr="00CC2F92" w:rsidRDefault="00944BF0" w:rsidP="00CC2F92">
      <w:pPr>
        <w:pStyle w:val="aff3"/>
        <w:rPr>
          <w:rFonts w:cs="Times New Roman"/>
          <w:sz w:val="24"/>
          <w:szCs w:val="24"/>
        </w:rPr>
      </w:pPr>
      <w:r w:rsidRPr="00CC2F92">
        <w:rPr>
          <w:rFonts w:cs="Times New Roman"/>
          <w:sz w:val="24"/>
          <w:szCs w:val="24"/>
        </w:rPr>
        <w:t>Оказывать влияние на речевое поведение партнера (например, поощряя его продолжать поиск совместного решения поставленной задачи).</w:t>
      </w:r>
    </w:p>
    <w:p w14:paraId="557A38E1" w14:textId="77777777" w:rsidR="00944BF0" w:rsidRPr="00CC2F92" w:rsidRDefault="00944BF0" w:rsidP="00CC2F92">
      <w:pPr>
        <w:pStyle w:val="aff3"/>
        <w:rPr>
          <w:rFonts w:cs="Times New Roman"/>
          <w:sz w:val="24"/>
          <w:szCs w:val="24"/>
        </w:rPr>
      </w:pPr>
      <w:r w:rsidRPr="00CC2F92">
        <w:rPr>
          <w:rFonts w:cs="Times New Roman"/>
          <w:sz w:val="24"/>
          <w:szCs w:val="24"/>
        </w:rPr>
        <w:t>Корректировать деятельность с учетом возникших трудностей, ошибок, новых данных или информации.</w:t>
      </w:r>
    </w:p>
    <w:p w14:paraId="4CE4E934" w14:textId="77777777" w:rsidR="00944BF0" w:rsidRPr="00CC2F92" w:rsidRDefault="00944BF0" w:rsidP="00CC2F92">
      <w:pPr>
        <w:pStyle w:val="aff3"/>
        <w:rPr>
          <w:rFonts w:cs="Times New Roman"/>
          <w:sz w:val="24"/>
          <w:szCs w:val="24"/>
        </w:rPr>
      </w:pPr>
      <w:r w:rsidRPr="00CC2F92">
        <w:rPr>
          <w:rFonts w:cs="Times New Roman"/>
          <w:sz w:val="24"/>
          <w:szCs w:val="24"/>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04D34517" w14:textId="77777777" w:rsidR="00944BF0" w:rsidRPr="00CC2F92" w:rsidRDefault="00944BF0" w:rsidP="00CC2F92">
      <w:pPr>
        <w:pStyle w:val="aff3"/>
        <w:rPr>
          <w:rFonts w:cs="Times New Roman"/>
          <w:b/>
          <w:sz w:val="24"/>
          <w:szCs w:val="24"/>
        </w:rPr>
      </w:pPr>
      <w:r w:rsidRPr="00CC2F92">
        <w:rPr>
          <w:rFonts w:cs="Times New Roman"/>
          <w:b/>
          <w:sz w:val="24"/>
          <w:szCs w:val="24"/>
        </w:rPr>
        <w:t>Математика и информатика</w:t>
      </w:r>
    </w:p>
    <w:p w14:paraId="380E24A0"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119FDA7B"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3C8D57AE"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Выявлять качества, свойства, характеристики математических объектов. </w:t>
      </w:r>
    </w:p>
    <w:p w14:paraId="1569947E"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Различать свойства и признаки объектов.</w:t>
      </w:r>
    </w:p>
    <w:p w14:paraId="0E7256EE"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упорядочивать, классифицировать числа, величины, выражения, формулы, графики, геометрические фигуры и т. п.</w:t>
      </w:r>
    </w:p>
    <w:p w14:paraId="537DA1EE" w14:textId="77777777" w:rsidR="00944BF0" w:rsidRPr="00CC2F92" w:rsidRDefault="00944BF0" w:rsidP="00CC2F92">
      <w:pPr>
        <w:pStyle w:val="aff3"/>
        <w:rPr>
          <w:rFonts w:cs="Times New Roman"/>
          <w:sz w:val="24"/>
          <w:szCs w:val="24"/>
        </w:rPr>
      </w:pPr>
      <w:r w:rsidRPr="00CC2F92">
        <w:rPr>
          <w:rFonts w:cs="Times New Roman"/>
          <w:sz w:val="24"/>
          <w:szCs w:val="24"/>
        </w:rPr>
        <w:t xml:space="preserve">Устанавливать связи и отношения, проводить аналогии, распознавать зависимости между объектами. </w:t>
      </w:r>
    </w:p>
    <w:p w14:paraId="15BA0D84"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изменения и находить закономерности.</w:t>
      </w:r>
    </w:p>
    <w:p w14:paraId="1DA54391" w14:textId="77777777" w:rsidR="00944BF0" w:rsidRPr="00CC2F92" w:rsidRDefault="00944BF0" w:rsidP="00CC2F92">
      <w:pPr>
        <w:pStyle w:val="aff3"/>
        <w:rPr>
          <w:rFonts w:cs="Times New Roman"/>
          <w:sz w:val="24"/>
          <w:szCs w:val="24"/>
        </w:rPr>
      </w:pPr>
      <w:r w:rsidRPr="00CC2F92">
        <w:rPr>
          <w:rFonts w:cs="Times New Roman"/>
          <w:sz w:val="24"/>
          <w:szCs w:val="24"/>
        </w:rPr>
        <w:t xml:space="preserve">Формулировать и использовать определения понятий, теоремы; выводить следствия, строить отрицания, формулировать обратные теоремы. </w:t>
      </w:r>
    </w:p>
    <w:p w14:paraId="681DD782" w14:textId="77777777" w:rsidR="00944BF0" w:rsidRPr="00CC2F92" w:rsidRDefault="00944BF0" w:rsidP="00CC2F92">
      <w:pPr>
        <w:pStyle w:val="aff3"/>
        <w:rPr>
          <w:rFonts w:cs="Times New Roman"/>
          <w:sz w:val="24"/>
          <w:szCs w:val="24"/>
        </w:rPr>
      </w:pPr>
      <w:r w:rsidRPr="00CC2F92">
        <w:rPr>
          <w:rFonts w:cs="Times New Roman"/>
          <w:sz w:val="24"/>
          <w:szCs w:val="24"/>
        </w:rPr>
        <w:t xml:space="preserve">Использовать логические связки «и», «или», </w:t>
      </w:r>
      <w:r w:rsidRPr="00CC2F92">
        <w:rPr>
          <w:rStyle w:val="Italic"/>
          <w:rFonts w:cs="Times New Roman"/>
          <w:sz w:val="24"/>
          <w:szCs w:val="24"/>
        </w:rPr>
        <w:t>«</w:t>
      </w:r>
      <w:r w:rsidRPr="00CC2F92">
        <w:rPr>
          <w:rFonts w:cs="Times New Roman"/>
          <w:sz w:val="24"/>
          <w:szCs w:val="24"/>
        </w:rPr>
        <w:t>если ..., то ...».</w:t>
      </w:r>
    </w:p>
    <w:p w14:paraId="5BE17B27" w14:textId="77777777" w:rsidR="00944BF0" w:rsidRPr="00CC2F92" w:rsidRDefault="00944BF0" w:rsidP="00CC2F92">
      <w:pPr>
        <w:pStyle w:val="aff3"/>
        <w:rPr>
          <w:rFonts w:cs="Times New Roman"/>
          <w:sz w:val="24"/>
          <w:szCs w:val="24"/>
        </w:rPr>
      </w:pPr>
      <w:r w:rsidRPr="00CC2F92">
        <w:rPr>
          <w:rFonts w:cs="Times New Roman"/>
          <w:sz w:val="24"/>
          <w:szCs w:val="24"/>
        </w:rPr>
        <w:t xml:space="preserve">Обобщать и конкретизировать; строить заключения от общего к частному и от частного к общему. </w:t>
      </w:r>
    </w:p>
    <w:p w14:paraId="743E7AB4"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кванторы «все», «всякий», «любой», «некоторый», «существует»; приводить пример и контрпример.</w:t>
      </w:r>
    </w:p>
    <w:p w14:paraId="1BF64F0B" w14:textId="77777777" w:rsidR="00944BF0" w:rsidRPr="00CC2F92" w:rsidRDefault="00944BF0" w:rsidP="00CC2F92">
      <w:pPr>
        <w:pStyle w:val="aff3"/>
        <w:rPr>
          <w:rFonts w:cs="Times New Roman"/>
          <w:sz w:val="24"/>
          <w:szCs w:val="24"/>
        </w:rPr>
      </w:pPr>
      <w:r w:rsidRPr="00CC2F92">
        <w:rPr>
          <w:rFonts w:cs="Times New Roman"/>
          <w:sz w:val="24"/>
          <w:szCs w:val="24"/>
        </w:rPr>
        <w:t>Различать, распознавать верные и неверные утверждения.</w:t>
      </w:r>
    </w:p>
    <w:p w14:paraId="53431204"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Выражать отношения, зависимости, правила, закономерности с помощью формул. </w:t>
      </w:r>
    </w:p>
    <w:p w14:paraId="4F17060F" w14:textId="77777777" w:rsidR="00944BF0" w:rsidRPr="00CC2F92" w:rsidRDefault="00944BF0" w:rsidP="00CC2F92">
      <w:pPr>
        <w:pStyle w:val="aff3"/>
        <w:rPr>
          <w:rFonts w:cs="Times New Roman"/>
          <w:sz w:val="24"/>
          <w:szCs w:val="24"/>
        </w:rPr>
      </w:pPr>
      <w:r w:rsidRPr="00CC2F92">
        <w:rPr>
          <w:rFonts w:cs="Times New Roman"/>
          <w:sz w:val="24"/>
          <w:szCs w:val="24"/>
        </w:rPr>
        <w:t>Моделировать отношения между объектами, использовать символьные и графические модели.</w:t>
      </w:r>
    </w:p>
    <w:p w14:paraId="415048C9" w14:textId="77777777" w:rsidR="00944BF0" w:rsidRPr="00CC2F92" w:rsidRDefault="00944BF0" w:rsidP="00CC2F92">
      <w:pPr>
        <w:pStyle w:val="aff3"/>
        <w:rPr>
          <w:rFonts w:cs="Times New Roman"/>
          <w:sz w:val="24"/>
          <w:szCs w:val="24"/>
        </w:rPr>
      </w:pPr>
      <w:r w:rsidRPr="00CC2F92">
        <w:rPr>
          <w:rFonts w:cs="Times New Roman"/>
          <w:sz w:val="24"/>
          <w:szCs w:val="24"/>
        </w:rPr>
        <w:t xml:space="preserve">Воспроизводить и строить логические цепочки утверждений, прямые и от противного. </w:t>
      </w:r>
    </w:p>
    <w:p w14:paraId="400530F8"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противоречия в рассуждениях.</w:t>
      </w:r>
    </w:p>
    <w:p w14:paraId="22346DCA" w14:textId="77777777" w:rsidR="00944BF0" w:rsidRPr="00CC2F92" w:rsidRDefault="00944BF0" w:rsidP="00CC2F92">
      <w:pPr>
        <w:pStyle w:val="aff3"/>
        <w:rPr>
          <w:rFonts w:cs="Times New Roman"/>
          <w:sz w:val="24"/>
          <w:szCs w:val="24"/>
        </w:rPr>
      </w:pPr>
      <w:r w:rsidRPr="00CC2F92">
        <w:rPr>
          <w:rFonts w:cs="Times New Roman"/>
          <w:sz w:val="24"/>
          <w:szCs w:val="24"/>
        </w:rPr>
        <w:t>Создавать, применять и преобразовывать знаки и символы, модели и схемы для решения учебных и познавательных задач.</w:t>
      </w:r>
    </w:p>
    <w:p w14:paraId="5064B41A" w14:textId="77777777" w:rsidR="00944BF0" w:rsidRPr="00CC2F92" w:rsidRDefault="00944BF0" w:rsidP="00CC2F92">
      <w:pPr>
        <w:pStyle w:val="aff3"/>
        <w:rPr>
          <w:rFonts w:cs="Times New Roman"/>
          <w:sz w:val="24"/>
          <w:szCs w:val="24"/>
        </w:rPr>
      </w:pPr>
      <w:r w:rsidRPr="00CC2F92">
        <w:rPr>
          <w:rFonts w:cs="Times New Roman"/>
          <w:sz w:val="24"/>
          <w:szCs w:val="24"/>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425E1B7E"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2F5186A5"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65A7218F" w14:textId="77777777" w:rsidR="00944BF0" w:rsidRPr="00CC2F92" w:rsidRDefault="00944BF0" w:rsidP="00CC2F92">
      <w:pPr>
        <w:pStyle w:val="aff3"/>
        <w:rPr>
          <w:rFonts w:cs="Times New Roman"/>
          <w:sz w:val="24"/>
          <w:szCs w:val="24"/>
        </w:rPr>
      </w:pPr>
      <w:r w:rsidRPr="00CC2F92">
        <w:rPr>
          <w:rFonts w:cs="Times New Roman"/>
          <w:sz w:val="24"/>
          <w:szCs w:val="24"/>
        </w:rPr>
        <w:t>Доказывать, обосновывать, аргументировать свои суждения, выводы, закономерности и результаты.</w:t>
      </w:r>
    </w:p>
    <w:p w14:paraId="57BF5EF0" w14:textId="77777777" w:rsidR="00944BF0" w:rsidRPr="00CC2F92" w:rsidRDefault="00944BF0" w:rsidP="00CC2F92">
      <w:pPr>
        <w:pStyle w:val="aff3"/>
        <w:rPr>
          <w:rFonts w:cs="Times New Roman"/>
          <w:sz w:val="24"/>
          <w:szCs w:val="24"/>
        </w:rPr>
      </w:pPr>
      <w:r w:rsidRPr="00CC2F92">
        <w:rPr>
          <w:rFonts w:cs="Times New Roman"/>
          <w:sz w:val="24"/>
          <w:szCs w:val="24"/>
        </w:rPr>
        <w:t xml:space="preserve">Дописывать выводы, результаты опытов, экспериментов, исследований, используя математический язык и символику. </w:t>
      </w:r>
    </w:p>
    <w:p w14:paraId="63A9FDEB"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надежность информации по критериям, предложенным учителем или сформулированным самостоятельно.</w:t>
      </w:r>
    </w:p>
    <w:p w14:paraId="0B7F0D52" w14:textId="77777777" w:rsidR="00944BF0" w:rsidRPr="00CC2F92" w:rsidRDefault="00944BF0" w:rsidP="00CC2F92">
      <w:pPr>
        <w:pStyle w:val="aff3"/>
        <w:rPr>
          <w:rFonts w:cs="Times New Roman"/>
          <w:sz w:val="24"/>
          <w:szCs w:val="24"/>
        </w:rPr>
      </w:pPr>
      <w:r w:rsidRPr="00CC2F92">
        <w:rPr>
          <w:rFonts w:cs="Times New Roman"/>
          <w:sz w:val="24"/>
          <w:szCs w:val="24"/>
        </w:rPr>
        <w:t>Работа с информацией</w:t>
      </w:r>
    </w:p>
    <w:p w14:paraId="242EBA50" w14:textId="77777777" w:rsidR="00944BF0" w:rsidRPr="00CC2F92" w:rsidRDefault="00944BF0" w:rsidP="00CC2F92">
      <w:pPr>
        <w:pStyle w:val="aff3"/>
        <w:rPr>
          <w:rFonts w:cs="Times New Roman"/>
          <w:sz w:val="24"/>
          <w:szCs w:val="24"/>
        </w:rPr>
      </w:pPr>
      <w:r w:rsidRPr="00CC2F92">
        <w:rPr>
          <w:rFonts w:cs="Times New Roman"/>
          <w:sz w:val="24"/>
          <w:szCs w:val="24"/>
        </w:rPr>
        <w:t xml:space="preserve">Использовать таблицы и схемы для структурированного представления информации, графические способы представления данных. </w:t>
      </w:r>
    </w:p>
    <w:p w14:paraId="2FAE5965" w14:textId="77777777" w:rsidR="00944BF0" w:rsidRPr="00CC2F92" w:rsidRDefault="00944BF0" w:rsidP="00CC2F92">
      <w:pPr>
        <w:pStyle w:val="aff3"/>
        <w:rPr>
          <w:rFonts w:cs="Times New Roman"/>
          <w:sz w:val="24"/>
          <w:szCs w:val="24"/>
        </w:rPr>
      </w:pPr>
      <w:r w:rsidRPr="00CC2F92">
        <w:rPr>
          <w:rFonts w:cs="Times New Roman"/>
          <w:sz w:val="24"/>
          <w:szCs w:val="24"/>
        </w:rPr>
        <w:t>Переводить вербальную информацию в графическую форму и наоборот.</w:t>
      </w:r>
    </w:p>
    <w:p w14:paraId="4EA8325C" w14:textId="77777777" w:rsidR="00944BF0" w:rsidRPr="00CC2F92" w:rsidRDefault="00944BF0" w:rsidP="00CC2F92">
      <w:pPr>
        <w:pStyle w:val="aff3"/>
        <w:rPr>
          <w:rFonts w:cs="Times New Roman"/>
          <w:sz w:val="24"/>
          <w:szCs w:val="24"/>
        </w:rPr>
      </w:pPr>
      <w:r w:rsidRPr="00CC2F92">
        <w:rPr>
          <w:rFonts w:cs="Times New Roman"/>
          <w:sz w:val="24"/>
          <w:szCs w:val="24"/>
        </w:rPr>
        <w:t>Выявлять недостаточность и избыточность информации, данных, необходимых для решения учебной или практической задачи.</w:t>
      </w:r>
    </w:p>
    <w:p w14:paraId="25A0D5E1" w14:textId="77777777" w:rsidR="00944BF0" w:rsidRPr="00CC2F92" w:rsidRDefault="00944BF0" w:rsidP="00CC2F92">
      <w:pPr>
        <w:pStyle w:val="aff3"/>
        <w:rPr>
          <w:rFonts w:cs="Times New Roman"/>
          <w:sz w:val="24"/>
          <w:szCs w:val="24"/>
        </w:rPr>
      </w:pPr>
      <w:r w:rsidRPr="00CC2F92">
        <w:rPr>
          <w:rFonts w:cs="Times New Roman"/>
          <w:sz w:val="24"/>
          <w:szCs w:val="24"/>
        </w:rPr>
        <w:t xml:space="preserve">Распознавать неверную информацию, данные, утверждения; устанавливать противоречия в фактах, данных. </w:t>
      </w:r>
    </w:p>
    <w:p w14:paraId="2639E624" w14:textId="77777777" w:rsidR="00944BF0" w:rsidRPr="00CC2F92" w:rsidRDefault="00944BF0" w:rsidP="00CC2F92">
      <w:pPr>
        <w:pStyle w:val="aff3"/>
        <w:rPr>
          <w:rFonts w:cs="Times New Roman"/>
          <w:sz w:val="24"/>
          <w:szCs w:val="24"/>
        </w:rPr>
      </w:pPr>
      <w:r w:rsidRPr="00CC2F92">
        <w:rPr>
          <w:rFonts w:cs="Times New Roman"/>
          <w:sz w:val="24"/>
          <w:szCs w:val="24"/>
        </w:rPr>
        <w:t>Находить ошибки в неверных утверждениях и исправлять их.</w:t>
      </w:r>
    </w:p>
    <w:p w14:paraId="163EBEE9"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надежность информации по критериям, предложенным учителем или сформулированным самостоятельно.</w:t>
      </w:r>
    </w:p>
    <w:p w14:paraId="002E9D3B"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175296D6"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56713E46" w14:textId="77777777" w:rsidR="00944BF0" w:rsidRPr="00CC2F92" w:rsidRDefault="00944BF0" w:rsidP="00CC2F92">
      <w:pPr>
        <w:pStyle w:val="aff3"/>
        <w:rPr>
          <w:rFonts w:cs="Times New Roman"/>
          <w:sz w:val="24"/>
          <w:szCs w:val="24"/>
        </w:rPr>
      </w:pPr>
      <w:r w:rsidRPr="00CC2F92">
        <w:rPr>
          <w:rFonts w:cs="Times New Roman"/>
          <w:sz w:val="24"/>
          <w:szCs w:val="24"/>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516EE3EB" w14:textId="77777777" w:rsidR="00944BF0" w:rsidRPr="00CC2F92" w:rsidRDefault="00944BF0" w:rsidP="00CC2F92">
      <w:pPr>
        <w:pStyle w:val="aff3"/>
        <w:rPr>
          <w:rFonts w:cs="Times New Roman"/>
          <w:sz w:val="24"/>
          <w:szCs w:val="24"/>
        </w:rPr>
      </w:pPr>
      <w:r w:rsidRPr="00CC2F92">
        <w:rPr>
          <w:rFonts w:cs="Times New Roman"/>
          <w:sz w:val="24"/>
          <w:szCs w:val="24"/>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262A8E48"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 xml:space="preserve">Принимать цель совместной информационной деятельности по сбору, обработке, передаче, формализации информации. </w:t>
      </w:r>
    </w:p>
    <w:p w14:paraId="49A126D0" w14:textId="77777777" w:rsidR="00944BF0" w:rsidRPr="00CC2F92" w:rsidRDefault="00944BF0" w:rsidP="00CC2F92">
      <w:pPr>
        <w:pStyle w:val="aff3"/>
        <w:rPr>
          <w:rFonts w:cs="Times New Roman"/>
          <w:sz w:val="24"/>
          <w:szCs w:val="24"/>
        </w:rPr>
      </w:pPr>
      <w:r w:rsidRPr="00CC2F92">
        <w:rPr>
          <w:rFonts w:cs="Times New Roman"/>
          <w:sz w:val="24"/>
          <w:szCs w:val="24"/>
        </w:rPr>
        <w:t>Коллективно строить действия по ее достижению: распределять роли, договариваться, обсуждать процесс и результат совместной работы.</w:t>
      </w:r>
    </w:p>
    <w:p w14:paraId="465ADE6A" w14:textId="77777777" w:rsidR="00944BF0" w:rsidRPr="00CC2F92" w:rsidRDefault="00944BF0" w:rsidP="00CC2F92">
      <w:pPr>
        <w:pStyle w:val="aff3"/>
        <w:rPr>
          <w:rFonts w:cs="Times New Roman"/>
          <w:sz w:val="24"/>
          <w:szCs w:val="24"/>
        </w:rPr>
      </w:pPr>
      <w:r w:rsidRPr="00CC2F92">
        <w:rPr>
          <w:rFonts w:cs="Times New Roman"/>
          <w:sz w:val="24"/>
          <w:szCs w:val="24"/>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27137515" w14:textId="77777777" w:rsidR="00944BF0" w:rsidRPr="00CC2F92" w:rsidRDefault="00944BF0" w:rsidP="00CC2F92">
      <w:pPr>
        <w:pStyle w:val="aff3"/>
        <w:rPr>
          <w:rFonts w:cs="Times New Roman"/>
          <w:sz w:val="24"/>
          <w:szCs w:val="24"/>
        </w:rPr>
      </w:pPr>
      <w:r w:rsidRPr="00CC2F92">
        <w:rPr>
          <w:rFonts w:cs="Times New Roman"/>
          <w:sz w:val="24"/>
          <w:szCs w:val="24"/>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307F61A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действий</w:t>
      </w:r>
    </w:p>
    <w:p w14:paraId="21D2E26C" w14:textId="77777777" w:rsidR="00944BF0" w:rsidRPr="00CC2F92" w:rsidRDefault="00944BF0" w:rsidP="00CC2F92">
      <w:pPr>
        <w:pStyle w:val="aff3"/>
        <w:rPr>
          <w:rFonts w:cs="Times New Roman"/>
          <w:sz w:val="24"/>
          <w:szCs w:val="24"/>
        </w:rPr>
      </w:pPr>
      <w:r w:rsidRPr="00CC2F92">
        <w:rPr>
          <w:rFonts w:cs="Times New Roman"/>
          <w:sz w:val="24"/>
          <w:szCs w:val="24"/>
        </w:rPr>
        <w:t xml:space="preserve">Удерживать цель деятельности. </w:t>
      </w:r>
    </w:p>
    <w:p w14:paraId="32450208" w14:textId="77777777" w:rsidR="00944BF0" w:rsidRPr="00CC2F92" w:rsidRDefault="00944BF0" w:rsidP="00CC2F92">
      <w:pPr>
        <w:pStyle w:val="aff3"/>
        <w:rPr>
          <w:rFonts w:cs="Times New Roman"/>
          <w:sz w:val="24"/>
          <w:szCs w:val="24"/>
        </w:rPr>
      </w:pPr>
      <w:r w:rsidRPr="00CC2F92">
        <w:rPr>
          <w:rFonts w:cs="Times New Roman"/>
          <w:sz w:val="24"/>
          <w:szCs w:val="24"/>
        </w:rPr>
        <w:t>Планировать выполнение учебной задачи, выбирать и аргументировать способ деятельности.</w:t>
      </w:r>
    </w:p>
    <w:p w14:paraId="1C6BBA9C" w14:textId="77777777" w:rsidR="00944BF0" w:rsidRPr="00CC2F92" w:rsidRDefault="00944BF0" w:rsidP="00CC2F92">
      <w:pPr>
        <w:pStyle w:val="aff3"/>
        <w:rPr>
          <w:rFonts w:cs="Times New Roman"/>
          <w:sz w:val="24"/>
          <w:szCs w:val="24"/>
        </w:rPr>
      </w:pPr>
      <w:r w:rsidRPr="00CC2F92">
        <w:rPr>
          <w:rFonts w:cs="Times New Roman"/>
          <w:sz w:val="24"/>
          <w:szCs w:val="24"/>
        </w:rPr>
        <w:t>Корректировать деятельность с учетом возникших трудностей, ошибок, новых данных или информации.</w:t>
      </w:r>
    </w:p>
    <w:p w14:paraId="6BE2B402"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и оценивать собственную работу: меру собственной самостоятельности, затруднения, дефициты, ошибки и пр.</w:t>
      </w:r>
    </w:p>
    <w:p w14:paraId="7320998C" w14:textId="77777777" w:rsidR="00944BF0" w:rsidRPr="00CC2F92" w:rsidRDefault="00944BF0" w:rsidP="00CC2F92">
      <w:pPr>
        <w:pStyle w:val="aff3"/>
        <w:rPr>
          <w:rFonts w:cs="Times New Roman"/>
          <w:b/>
          <w:sz w:val="24"/>
          <w:szCs w:val="24"/>
        </w:rPr>
      </w:pPr>
      <w:r w:rsidRPr="00CC2F92">
        <w:rPr>
          <w:rFonts w:cs="Times New Roman"/>
          <w:b/>
          <w:sz w:val="24"/>
          <w:szCs w:val="24"/>
        </w:rPr>
        <w:t>Естественно-научные предметы</w:t>
      </w:r>
    </w:p>
    <w:p w14:paraId="44AF948F"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1EE2FFCD"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057C2AC0"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Выдвигать гипотезы, объясняющие простые явления, например: </w:t>
      </w:r>
    </w:p>
    <w:p w14:paraId="0780C1F9" w14:textId="77777777" w:rsidR="00944BF0" w:rsidRPr="00CC2F92" w:rsidRDefault="00944BF0" w:rsidP="00CC2F92">
      <w:pPr>
        <w:pStyle w:val="aff3"/>
        <w:rPr>
          <w:rFonts w:cs="Times New Roman"/>
          <w:sz w:val="24"/>
          <w:szCs w:val="24"/>
        </w:rPr>
      </w:pPr>
      <w:r w:rsidRPr="00CC2F92">
        <w:rPr>
          <w:rFonts w:cs="Times New Roman"/>
          <w:sz w:val="24"/>
          <w:szCs w:val="24"/>
        </w:rPr>
        <w:t>почему останавливается движущееся по горизонтальной поверхности тело;</w:t>
      </w:r>
    </w:p>
    <w:p w14:paraId="719E261A" w14:textId="77777777" w:rsidR="00944BF0" w:rsidRPr="00CC2F92" w:rsidRDefault="00944BF0" w:rsidP="00CC2F92">
      <w:pPr>
        <w:pStyle w:val="aff3"/>
        <w:rPr>
          <w:rFonts w:cs="Times New Roman"/>
          <w:sz w:val="24"/>
          <w:szCs w:val="24"/>
        </w:rPr>
      </w:pPr>
      <w:r w:rsidRPr="00CC2F92">
        <w:rPr>
          <w:rFonts w:cs="Times New Roman"/>
          <w:sz w:val="24"/>
          <w:szCs w:val="24"/>
        </w:rPr>
        <w:t xml:space="preserve">почему в жаркую погоду в светлой одежде прохладнее, чем в темной. </w:t>
      </w:r>
    </w:p>
    <w:p w14:paraId="5B289992" w14:textId="77777777" w:rsidR="00944BF0" w:rsidRPr="00CC2F92" w:rsidRDefault="00944BF0" w:rsidP="00CC2F92">
      <w:pPr>
        <w:pStyle w:val="aff3"/>
        <w:rPr>
          <w:rFonts w:cs="Times New Roman"/>
          <w:sz w:val="24"/>
          <w:szCs w:val="24"/>
        </w:rPr>
      </w:pPr>
      <w:r w:rsidRPr="00CC2F92">
        <w:rPr>
          <w:rFonts w:cs="Times New Roman"/>
          <w:sz w:val="24"/>
          <w:szCs w:val="24"/>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3F98660F"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свойства веществ на основе общих химических свойств изученных классов/групп веществ, к которым они относятся.</w:t>
      </w:r>
    </w:p>
    <w:p w14:paraId="54901621" w14:textId="77777777" w:rsidR="00944BF0" w:rsidRPr="00CC2F92" w:rsidRDefault="00944BF0" w:rsidP="00CC2F92">
      <w:pPr>
        <w:pStyle w:val="aff3"/>
        <w:rPr>
          <w:rFonts w:cs="Times New Roman"/>
          <w:sz w:val="24"/>
          <w:szCs w:val="24"/>
        </w:rPr>
      </w:pPr>
      <w:r w:rsidRPr="00CC2F92">
        <w:rPr>
          <w:rFonts w:cs="Times New Roman"/>
          <w:sz w:val="24"/>
          <w:szCs w:val="24"/>
        </w:rPr>
        <w:t xml:space="preserve">Объяснять общности происхождения и эволюции систематических групп растений на примере сопоставления биологических растительных объектов. </w:t>
      </w:r>
    </w:p>
    <w:p w14:paraId="36ADD12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453E4F03" w14:textId="77777777" w:rsidR="00944BF0" w:rsidRPr="00CC2F92" w:rsidRDefault="00944BF0" w:rsidP="00CC2F92">
      <w:pPr>
        <w:pStyle w:val="aff3"/>
        <w:rPr>
          <w:rFonts w:cs="Times New Roman"/>
          <w:sz w:val="24"/>
          <w:szCs w:val="24"/>
        </w:rPr>
      </w:pPr>
      <w:r w:rsidRPr="00CC2F92">
        <w:rPr>
          <w:rFonts w:cs="Times New Roman"/>
          <w:sz w:val="24"/>
          <w:szCs w:val="24"/>
        </w:rPr>
        <w:t>Исследование явления теплообмена при смешивании холодной и горячей воды.</w:t>
      </w:r>
    </w:p>
    <w:p w14:paraId="026A119E" w14:textId="77777777" w:rsidR="00944BF0" w:rsidRPr="00CC2F92" w:rsidRDefault="00944BF0" w:rsidP="00CC2F92">
      <w:pPr>
        <w:pStyle w:val="aff3"/>
        <w:rPr>
          <w:rFonts w:cs="Times New Roman"/>
          <w:sz w:val="24"/>
          <w:szCs w:val="24"/>
        </w:rPr>
      </w:pPr>
      <w:r w:rsidRPr="00CC2F92">
        <w:rPr>
          <w:rFonts w:cs="Times New Roman"/>
          <w:sz w:val="24"/>
          <w:szCs w:val="24"/>
        </w:rPr>
        <w:t>Исследование процесса испарения различных жидкостей.</w:t>
      </w:r>
    </w:p>
    <w:p w14:paraId="3A32809D" w14:textId="77777777" w:rsidR="00944BF0" w:rsidRPr="00CC2F92" w:rsidRDefault="00944BF0" w:rsidP="00CC2F92">
      <w:pPr>
        <w:pStyle w:val="aff3"/>
        <w:rPr>
          <w:rFonts w:cs="Times New Roman"/>
          <w:sz w:val="24"/>
          <w:szCs w:val="24"/>
        </w:rPr>
      </w:pPr>
      <w:r w:rsidRPr="00CC2F92">
        <w:rPr>
          <w:rFonts w:cs="Times New Roman"/>
          <w:sz w:val="24"/>
          <w:szCs w:val="24"/>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14:paraId="3E7CD2F1" w14:textId="77777777" w:rsidR="00944BF0" w:rsidRPr="00CC2F92" w:rsidRDefault="00944BF0" w:rsidP="00CC2F92">
      <w:pPr>
        <w:pStyle w:val="aff3"/>
        <w:rPr>
          <w:rFonts w:cs="Times New Roman"/>
          <w:sz w:val="24"/>
          <w:szCs w:val="24"/>
        </w:rPr>
      </w:pPr>
      <w:r w:rsidRPr="00CC2F92">
        <w:rPr>
          <w:rFonts w:cs="Times New Roman"/>
          <w:sz w:val="24"/>
          <w:szCs w:val="24"/>
        </w:rPr>
        <w:t>Работа с информацией</w:t>
      </w:r>
    </w:p>
    <w:p w14:paraId="55B5321A" w14:textId="77777777" w:rsidR="00944BF0" w:rsidRPr="00CC2F92" w:rsidRDefault="00944BF0" w:rsidP="00CC2F92">
      <w:pPr>
        <w:pStyle w:val="aff3"/>
        <w:rPr>
          <w:rFonts w:cs="Times New Roman"/>
          <w:sz w:val="24"/>
          <w:szCs w:val="24"/>
        </w:rPr>
      </w:pPr>
      <w:r w:rsidRPr="00CC2F92">
        <w:rPr>
          <w:rFonts w:cs="Times New Roman"/>
          <w:sz w:val="24"/>
          <w:szCs w:val="24"/>
        </w:rPr>
        <w:t xml:space="preserve">Анализировать оригинальный текст, посвященный использованию звука (или ультразвука) в технике (эхолокация, ультразвук в медицине и др.). </w:t>
      </w:r>
    </w:p>
    <w:p w14:paraId="23500562" w14:textId="77777777" w:rsidR="00944BF0" w:rsidRPr="00CC2F92" w:rsidRDefault="00944BF0" w:rsidP="00CC2F92">
      <w:pPr>
        <w:pStyle w:val="aff3"/>
        <w:rPr>
          <w:rFonts w:cs="Times New Roman"/>
          <w:sz w:val="24"/>
          <w:szCs w:val="24"/>
        </w:rPr>
      </w:pPr>
      <w:r w:rsidRPr="00CC2F92">
        <w:rPr>
          <w:rFonts w:cs="Times New Roman"/>
          <w:sz w:val="24"/>
          <w:szCs w:val="24"/>
        </w:rPr>
        <w:t>Выполнять задания по тексту (смысловое чтение).</w:t>
      </w:r>
    </w:p>
    <w:p w14:paraId="4FEB56B2" w14:textId="77777777" w:rsidR="00944BF0" w:rsidRPr="00CC2F92" w:rsidRDefault="00944BF0" w:rsidP="00CC2F92">
      <w:pPr>
        <w:pStyle w:val="aff3"/>
        <w:rPr>
          <w:rFonts w:cs="Times New Roman"/>
          <w:sz w:val="24"/>
          <w:szCs w:val="24"/>
        </w:rPr>
      </w:pPr>
      <w:r w:rsidRPr="00CC2F92">
        <w:rPr>
          <w:rFonts w:cs="Times New Roman"/>
          <w:sz w:val="24"/>
          <w:szCs w:val="24"/>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1269B931" w14:textId="77777777" w:rsidR="00944BF0" w:rsidRPr="00CC2F92" w:rsidRDefault="00944BF0" w:rsidP="00CC2F92">
      <w:pPr>
        <w:pStyle w:val="aff3"/>
        <w:rPr>
          <w:rFonts w:cs="Times New Roman"/>
          <w:sz w:val="24"/>
          <w:szCs w:val="24"/>
        </w:rPr>
      </w:pPr>
      <w:r w:rsidRPr="00CC2F92">
        <w:rPr>
          <w:rFonts w:cs="Times New Roman"/>
          <w:sz w:val="24"/>
          <w:szCs w:val="24"/>
        </w:rPr>
        <w:t xml:space="preserve">Анализировать современные источники о вакцинах и вакцинировании. Обсуждать роли вакцин и лечебных сывороток для сохранения здоровья человека. </w:t>
      </w:r>
    </w:p>
    <w:p w14:paraId="7CF24E0F"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76A99DAA" w14:textId="77777777" w:rsidR="00944BF0" w:rsidRPr="00CC2F92" w:rsidRDefault="00944BF0" w:rsidP="00CC2F92">
      <w:pPr>
        <w:pStyle w:val="aff3"/>
        <w:rPr>
          <w:rFonts w:cs="Times New Roman"/>
          <w:sz w:val="24"/>
          <w:szCs w:val="24"/>
        </w:rPr>
      </w:pPr>
      <w:r w:rsidRPr="00CC2F92">
        <w:rPr>
          <w:rFonts w:cs="Times New Roman"/>
          <w:sz w:val="24"/>
          <w:szCs w:val="24"/>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64128BA6" w14:textId="77777777" w:rsidR="00944BF0" w:rsidRPr="00CC2F92" w:rsidRDefault="00944BF0" w:rsidP="00CC2F92">
      <w:pPr>
        <w:pStyle w:val="aff3"/>
        <w:rPr>
          <w:rFonts w:cs="Times New Roman"/>
          <w:sz w:val="24"/>
          <w:szCs w:val="24"/>
        </w:rPr>
      </w:pPr>
      <w:r w:rsidRPr="00CC2F92">
        <w:rPr>
          <w:rFonts w:cs="Times New Roman"/>
          <w:sz w:val="24"/>
          <w:szCs w:val="24"/>
        </w:rPr>
        <w:t>Выражать свою точку зрения на решение естественно-научной задачи в устных и письменных текстах.</w:t>
      </w:r>
    </w:p>
    <w:p w14:paraId="36845A1D" w14:textId="77777777" w:rsidR="00944BF0" w:rsidRPr="00CC2F92" w:rsidRDefault="00944BF0" w:rsidP="00CC2F92">
      <w:pPr>
        <w:pStyle w:val="aff3"/>
        <w:rPr>
          <w:rFonts w:cs="Times New Roman"/>
          <w:sz w:val="24"/>
          <w:szCs w:val="24"/>
        </w:rPr>
      </w:pPr>
      <w:r w:rsidRPr="00CC2F92">
        <w:rPr>
          <w:rFonts w:cs="Times New Roman"/>
          <w:sz w:val="24"/>
          <w:szCs w:val="24"/>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14:paraId="0E81D937"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2676BBD1" w14:textId="77777777" w:rsidR="00944BF0" w:rsidRPr="00CC2F92" w:rsidRDefault="00944BF0" w:rsidP="00CC2F92">
      <w:pPr>
        <w:pStyle w:val="aff3"/>
        <w:rPr>
          <w:rFonts w:cs="Times New Roman"/>
          <w:sz w:val="24"/>
          <w:szCs w:val="24"/>
        </w:rPr>
      </w:pPr>
      <w:r w:rsidRPr="00CC2F92">
        <w:rPr>
          <w:rFonts w:cs="Times New Roman"/>
          <w:sz w:val="24"/>
          <w:szCs w:val="24"/>
        </w:rPr>
        <w:t>Координировать свои действия с другими членами команды при решении задачи, выполнении естественно-научного исследования или проекта.</w:t>
      </w:r>
    </w:p>
    <w:p w14:paraId="34101A8B" w14:textId="77777777" w:rsidR="00944BF0" w:rsidRPr="00CC2F92" w:rsidRDefault="00944BF0" w:rsidP="00CC2F92">
      <w:pPr>
        <w:pStyle w:val="aff3"/>
        <w:rPr>
          <w:rFonts w:cs="Times New Roman"/>
          <w:sz w:val="24"/>
          <w:szCs w:val="24"/>
        </w:rPr>
      </w:pPr>
      <w:r w:rsidRPr="00CC2F92">
        <w:rPr>
          <w:rFonts w:cs="Times New Roman"/>
          <w:sz w:val="24"/>
          <w:szCs w:val="24"/>
        </w:rPr>
        <w:t>Оценивать свой вклад в решение естественно-научной проблемы по критериям, самостоятельно сформулированным участниками команды.</w:t>
      </w:r>
    </w:p>
    <w:p w14:paraId="68D70343"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действий</w:t>
      </w:r>
    </w:p>
    <w:p w14:paraId="1BA50718" w14:textId="77777777" w:rsidR="00944BF0" w:rsidRPr="00CC2F92" w:rsidRDefault="00944BF0" w:rsidP="00CC2F92">
      <w:pPr>
        <w:pStyle w:val="aff3"/>
        <w:rPr>
          <w:rFonts w:cs="Times New Roman"/>
          <w:sz w:val="24"/>
          <w:szCs w:val="24"/>
        </w:rPr>
      </w:pPr>
      <w:r w:rsidRPr="00CC2F92">
        <w:rPr>
          <w:rFonts w:cs="Times New Roman"/>
          <w:sz w:val="24"/>
          <w:szCs w:val="24"/>
        </w:rPr>
        <w:t>Выявление проблем в жизненных и учебных ситуациях, требующих для решения проявлений естественно-научной грамотности.</w:t>
      </w:r>
    </w:p>
    <w:p w14:paraId="250DF0D2" w14:textId="77777777" w:rsidR="00944BF0" w:rsidRPr="00CC2F92" w:rsidRDefault="00944BF0" w:rsidP="00CC2F92">
      <w:pPr>
        <w:pStyle w:val="aff3"/>
        <w:rPr>
          <w:rFonts w:cs="Times New Roman"/>
          <w:sz w:val="24"/>
          <w:szCs w:val="24"/>
        </w:rPr>
      </w:pPr>
      <w:r w:rsidRPr="00CC2F92">
        <w:rPr>
          <w:rFonts w:cs="Times New Roman"/>
          <w:sz w:val="24"/>
          <w:szCs w:val="24"/>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22DC7E9C"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7FF1E3BC" w14:textId="77777777" w:rsidR="00944BF0" w:rsidRPr="00CC2F92" w:rsidRDefault="00944BF0" w:rsidP="00CC2F92">
      <w:pPr>
        <w:pStyle w:val="aff3"/>
        <w:rPr>
          <w:rFonts w:cs="Times New Roman"/>
          <w:sz w:val="24"/>
          <w:szCs w:val="24"/>
        </w:rPr>
      </w:pPr>
      <w:r w:rsidRPr="00CC2F92">
        <w:rPr>
          <w:rFonts w:cs="Times New Roman"/>
          <w:sz w:val="24"/>
          <w:szCs w:val="24"/>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7DBAA4EB" w14:textId="77777777" w:rsidR="00944BF0" w:rsidRPr="00CC2F92" w:rsidRDefault="00944BF0" w:rsidP="00CC2F92">
      <w:pPr>
        <w:pStyle w:val="aff3"/>
        <w:rPr>
          <w:rFonts w:cs="Times New Roman"/>
          <w:sz w:val="24"/>
          <w:szCs w:val="24"/>
        </w:rPr>
      </w:pPr>
      <w:r w:rsidRPr="00CC2F92">
        <w:rPr>
          <w:rFonts w:cs="Times New Roman"/>
          <w:sz w:val="24"/>
          <w:szCs w:val="24"/>
        </w:rPr>
        <w:t xml:space="preserve">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 </w:t>
      </w:r>
    </w:p>
    <w:p w14:paraId="7C55D4DC" w14:textId="77777777" w:rsidR="00944BF0" w:rsidRPr="00CC2F92" w:rsidRDefault="00944BF0" w:rsidP="00CC2F92">
      <w:pPr>
        <w:pStyle w:val="aff3"/>
        <w:rPr>
          <w:rFonts w:cs="Times New Roman"/>
          <w:sz w:val="24"/>
          <w:szCs w:val="24"/>
        </w:rPr>
      </w:pPr>
      <w:r w:rsidRPr="00CC2F92">
        <w:rPr>
          <w:rFonts w:cs="Times New Roman"/>
          <w:sz w:val="24"/>
          <w:szCs w:val="24"/>
        </w:rPr>
        <w:t>Оценка соответствия результата решения естественно-научной проблемы поставленным целям и условиям.</w:t>
      </w:r>
    </w:p>
    <w:p w14:paraId="03D4081E"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784814AD" w14:textId="77777777" w:rsidR="00944BF0" w:rsidRPr="00CC2F92" w:rsidRDefault="00944BF0" w:rsidP="00CC2F92">
      <w:pPr>
        <w:pStyle w:val="aff3"/>
        <w:rPr>
          <w:rFonts w:cs="Times New Roman"/>
          <w:b/>
          <w:sz w:val="24"/>
          <w:szCs w:val="24"/>
        </w:rPr>
      </w:pPr>
      <w:r w:rsidRPr="00CC2F92">
        <w:rPr>
          <w:rFonts w:cs="Times New Roman"/>
          <w:b/>
          <w:sz w:val="24"/>
          <w:szCs w:val="24"/>
        </w:rPr>
        <w:t xml:space="preserve">Общественно-научные предметы </w:t>
      </w:r>
    </w:p>
    <w:p w14:paraId="004E3061"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познавательных действий</w:t>
      </w:r>
    </w:p>
    <w:p w14:paraId="52A2B2B5"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логических действий</w:t>
      </w:r>
    </w:p>
    <w:p w14:paraId="46AEAFCF" w14:textId="77777777" w:rsidR="00944BF0" w:rsidRPr="00CC2F92" w:rsidRDefault="00944BF0" w:rsidP="00CC2F92">
      <w:pPr>
        <w:pStyle w:val="aff3"/>
        <w:rPr>
          <w:rFonts w:cs="Times New Roman"/>
          <w:sz w:val="24"/>
          <w:szCs w:val="24"/>
        </w:rPr>
      </w:pPr>
      <w:r w:rsidRPr="00CC2F92">
        <w:rPr>
          <w:rFonts w:cs="Times New Roman"/>
          <w:sz w:val="24"/>
          <w:szCs w:val="24"/>
        </w:rPr>
        <w:t xml:space="preserve">Систематизировать, классифицировать и обобщать исторические факты. </w:t>
      </w:r>
    </w:p>
    <w:p w14:paraId="369B6933" w14:textId="77777777" w:rsidR="00944BF0" w:rsidRPr="00CC2F92" w:rsidRDefault="00944BF0" w:rsidP="00CC2F92">
      <w:pPr>
        <w:pStyle w:val="aff3"/>
        <w:rPr>
          <w:rFonts w:cs="Times New Roman"/>
          <w:sz w:val="24"/>
          <w:szCs w:val="24"/>
        </w:rPr>
      </w:pPr>
      <w:r w:rsidRPr="00CC2F92">
        <w:rPr>
          <w:rFonts w:cs="Times New Roman"/>
          <w:sz w:val="24"/>
          <w:szCs w:val="24"/>
        </w:rPr>
        <w:t xml:space="preserve">Составлять синхронистические и систематические таблицы. </w:t>
      </w:r>
    </w:p>
    <w:p w14:paraId="031F8A92" w14:textId="77777777" w:rsidR="00944BF0" w:rsidRPr="00CC2F92" w:rsidRDefault="00944BF0" w:rsidP="00CC2F92">
      <w:pPr>
        <w:pStyle w:val="aff3"/>
        <w:rPr>
          <w:rFonts w:cs="Times New Roman"/>
          <w:sz w:val="24"/>
          <w:szCs w:val="24"/>
        </w:rPr>
      </w:pPr>
      <w:r w:rsidRPr="00CC2F92">
        <w:rPr>
          <w:rFonts w:cs="Times New Roman"/>
          <w:sz w:val="24"/>
          <w:szCs w:val="24"/>
        </w:rPr>
        <w:t>Выявлять и характеризовать существенные признаки исторических явлений, процессов.</w:t>
      </w:r>
    </w:p>
    <w:p w14:paraId="6C13A9A0" w14:textId="77777777" w:rsidR="00944BF0" w:rsidRPr="00CC2F92" w:rsidRDefault="00944BF0" w:rsidP="00CC2F92">
      <w:pPr>
        <w:pStyle w:val="aff3"/>
        <w:rPr>
          <w:rFonts w:cs="Times New Roman"/>
          <w:sz w:val="24"/>
          <w:szCs w:val="24"/>
        </w:rPr>
      </w:pPr>
      <w:r w:rsidRPr="00CC2F92">
        <w:rPr>
          <w:rFonts w:cs="Times New Roman"/>
          <w:sz w:val="24"/>
          <w:szCs w:val="24"/>
        </w:rPr>
        <w:t xml:space="preserve">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 </w:t>
      </w:r>
    </w:p>
    <w:p w14:paraId="495F4DDF" w14:textId="77777777" w:rsidR="00944BF0" w:rsidRPr="00CC2F92" w:rsidRDefault="00944BF0" w:rsidP="00CC2F92">
      <w:pPr>
        <w:pStyle w:val="aff3"/>
        <w:rPr>
          <w:rFonts w:cs="Times New Roman"/>
          <w:sz w:val="24"/>
          <w:szCs w:val="24"/>
        </w:rPr>
      </w:pPr>
      <w:r w:rsidRPr="00CC2F92">
        <w:rPr>
          <w:rFonts w:cs="Times New Roman"/>
          <w:sz w:val="24"/>
          <w:szCs w:val="24"/>
        </w:rPr>
        <w:t xml:space="preserve">Использовать понятия и категории современного исторического знания (эпоха, цивилизация, исторический источник, исторический факт, историзм и др.). </w:t>
      </w:r>
    </w:p>
    <w:p w14:paraId="683B4065" w14:textId="77777777" w:rsidR="00944BF0" w:rsidRPr="00CC2F92" w:rsidRDefault="00944BF0" w:rsidP="00CC2F92">
      <w:pPr>
        <w:pStyle w:val="aff3"/>
        <w:rPr>
          <w:rFonts w:cs="Times New Roman"/>
          <w:sz w:val="24"/>
          <w:szCs w:val="24"/>
        </w:rPr>
      </w:pPr>
      <w:r w:rsidRPr="00CC2F92">
        <w:rPr>
          <w:rFonts w:cs="Times New Roman"/>
          <w:sz w:val="24"/>
          <w:szCs w:val="24"/>
        </w:rPr>
        <w:t>Выявлять причины и следствия исторических событий и процессов.</w:t>
      </w:r>
    </w:p>
    <w:p w14:paraId="44226178" w14:textId="77777777" w:rsidR="00944BF0" w:rsidRPr="00CC2F92" w:rsidRDefault="00944BF0" w:rsidP="00CC2F92">
      <w:pPr>
        <w:pStyle w:val="aff3"/>
        <w:rPr>
          <w:rFonts w:cs="Times New Roman"/>
          <w:sz w:val="24"/>
          <w:szCs w:val="24"/>
        </w:rPr>
      </w:pPr>
      <w:r w:rsidRPr="00CC2F92">
        <w:rPr>
          <w:rFonts w:cs="Times New Roman"/>
          <w:sz w:val="24"/>
          <w:szCs w:val="24"/>
        </w:rPr>
        <w:t xml:space="preserve">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 </w:t>
      </w:r>
    </w:p>
    <w:p w14:paraId="76021F51" w14:textId="77777777" w:rsidR="00944BF0" w:rsidRPr="00CC2F92" w:rsidRDefault="00944BF0" w:rsidP="00CC2F92">
      <w:pPr>
        <w:pStyle w:val="aff3"/>
        <w:rPr>
          <w:rFonts w:cs="Times New Roman"/>
          <w:sz w:val="24"/>
          <w:szCs w:val="24"/>
        </w:rPr>
      </w:pPr>
      <w:r w:rsidRPr="00CC2F92">
        <w:rPr>
          <w:rFonts w:cs="Times New Roman"/>
          <w:sz w:val="24"/>
          <w:szCs w:val="24"/>
        </w:rPr>
        <w:t>Соотносить результаты своего исследования с уже имеющимися данными, оценивать их значимость.</w:t>
      </w:r>
    </w:p>
    <w:p w14:paraId="4A7867C0" w14:textId="0FBC0B62" w:rsidR="00944BF0" w:rsidRPr="00CC2F92" w:rsidRDefault="00944BF0" w:rsidP="00CC2F92">
      <w:pPr>
        <w:pStyle w:val="aff3"/>
        <w:rPr>
          <w:rFonts w:cs="Times New Roman"/>
          <w:sz w:val="24"/>
          <w:szCs w:val="24"/>
        </w:rPr>
      </w:pPr>
      <w:r w:rsidRPr="00CC2F92">
        <w:rPr>
          <w:rFonts w:cs="Times New Roman"/>
          <w:sz w:val="24"/>
          <w:szCs w:val="24"/>
        </w:rPr>
        <w:t>Классифицировать (выделять основания, заполнять состав</w:t>
      </w:r>
      <w:r w:rsidRPr="00CC2F92">
        <w:rPr>
          <w:rFonts w:cs="Times New Roman"/>
          <w:spacing w:val="-1"/>
          <w:sz w:val="24"/>
          <w:szCs w:val="24"/>
        </w:rPr>
        <w:t>лять схему, таблицу) виды деятельности человека: виды юридической ответственности по отраслям права, механизмы</w:t>
      </w:r>
      <w:r w:rsidRPr="00CC2F92">
        <w:rPr>
          <w:rFonts w:cs="Times New Roman"/>
          <w:sz w:val="24"/>
          <w:szCs w:val="24"/>
        </w:rPr>
        <w:t xml:space="preserve">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08311E60"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5F66F262"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lastRenderedPageBreak/>
        <w:t xml:space="preserve">Определять конструктивные модели поведения в конфликтной ситуации, находить конструктивное разрешение конфликта. </w:t>
      </w:r>
    </w:p>
    <w:p w14:paraId="0B6D8B92"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Преобразовывать статистическую и визуальную информацию о достижениях России в текст. </w:t>
      </w:r>
    </w:p>
    <w:p w14:paraId="04901E15" w14:textId="77777777" w:rsidR="00944BF0" w:rsidRPr="00CC2F92" w:rsidRDefault="00944BF0" w:rsidP="00CC2F92">
      <w:pPr>
        <w:pStyle w:val="aff3"/>
        <w:rPr>
          <w:rFonts w:cs="Times New Roman"/>
          <w:sz w:val="24"/>
          <w:szCs w:val="24"/>
        </w:rPr>
      </w:pPr>
      <w:r w:rsidRPr="00CC2F92">
        <w:rPr>
          <w:rFonts w:cs="Times New Roman"/>
          <w:sz w:val="24"/>
          <w:szCs w:val="24"/>
        </w:rPr>
        <w:t>Вносить коррективы в моделируемую экономическую деятельность на основе изменившихся ситуаций.</w:t>
      </w:r>
    </w:p>
    <w:p w14:paraId="27DECE64"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полученные знания для публичного представления результатов своей деятельности в сфере духовной культуры.</w:t>
      </w:r>
    </w:p>
    <w:p w14:paraId="29A0A61A"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Выступать с сообщениями в соответствии с особенностями аудитории и регламентом. </w:t>
      </w:r>
    </w:p>
    <w:p w14:paraId="1310E9C5"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и объяснять взаимосвязи между правами человека и гражданина и обязанностями граждан.</w:t>
      </w:r>
    </w:p>
    <w:p w14:paraId="0AE4F87F" w14:textId="77777777" w:rsidR="00944BF0" w:rsidRPr="00CC2F92" w:rsidRDefault="00944BF0" w:rsidP="00CC2F92">
      <w:pPr>
        <w:pStyle w:val="aff3"/>
        <w:rPr>
          <w:rFonts w:cs="Times New Roman"/>
          <w:sz w:val="24"/>
          <w:szCs w:val="24"/>
        </w:rPr>
      </w:pPr>
      <w:r w:rsidRPr="00CC2F92">
        <w:rPr>
          <w:rFonts w:cs="Times New Roman"/>
          <w:sz w:val="24"/>
          <w:szCs w:val="24"/>
        </w:rPr>
        <w:t>Объяснять причины смены дня и ночи и времен года.</w:t>
      </w:r>
    </w:p>
    <w:p w14:paraId="0D1DD005" w14:textId="77777777" w:rsidR="00944BF0" w:rsidRPr="00CC2F92" w:rsidRDefault="00944BF0" w:rsidP="00CC2F92">
      <w:pPr>
        <w:pStyle w:val="aff3"/>
        <w:rPr>
          <w:rFonts w:cs="Times New Roman"/>
          <w:sz w:val="24"/>
          <w:szCs w:val="24"/>
        </w:rPr>
      </w:pPr>
      <w:r w:rsidRPr="00CC2F92">
        <w:rPr>
          <w:rFonts w:cs="Times New Roman"/>
          <w:sz w:val="24"/>
          <w:szCs w:val="24"/>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4BC205EA"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 xml:space="preserve">Классифицировать формы рельефа суши по высоте и по внешнему облику. </w:t>
      </w:r>
    </w:p>
    <w:p w14:paraId="6D69C164"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Классифицировать острова по происхождению.</w:t>
      </w:r>
    </w:p>
    <w:p w14:paraId="0D2CFBF0"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11C9DB2A"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составлять план решения учебной географической задачи.</w:t>
      </w:r>
    </w:p>
    <w:p w14:paraId="07E99DD9"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базовых исследовательских действий</w:t>
      </w:r>
    </w:p>
    <w:p w14:paraId="28593B2A" w14:textId="77777777" w:rsidR="00944BF0" w:rsidRPr="00CC2F92" w:rsidRDefault="00944BF0" w:rsidP="00CC2F92">
      <w:pPr>
        <w:pStyle w:val="aff3"/>
        <w:rPr>
          <w:rFonts w:cs="Times New Roman"/>
          <w:sz w:val="24"/>
          <w:szCs w:val="24"/>
        </w:rPr>
      </w:pPr>
      <w:r w:rsidRPr="00CC2F92">
        <w:rPr>
          <w:rFonts w:cs="Times New Roman"/>
          <w:sz w:val="24"/>
          <w:szCs w:val="24"/>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023F8FFB"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5B833BDE" w14:textId="77777777" w:rsidR="00944BF0" w:rsidRPr="00CC2F92" w:rsidRDefault="00944BF0" w:rsidP="00CC2F92">
      <w:pPr>
        <w:pStyle w:val="aff3"/>
        <w:rPr>
          <w:rFonts w:cs="Times New Roman"/>
          <w:sz w:val="24"/>
          <w:szCs w:val="24"/>
        </w:rPr>
      </w:pPr>
      <w:r w:rsidRPr="00CC2F92">
        <w:rPr>
          <w:rFonts w:cs="Times New Roman"/>
          <w:sz w:val="24"/>
          <w:szCs w:val="24"/>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549C8985"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Проводить по самостоятельно составленному плану небольшое исследование роли традиций в обществе. </w:t>
      </w:r>
    </w:p>
    <w:p w14:paraId="145483F1" w14:textId="77777777" w:rsidR="00944BF0" w:rsidRPr="00CC2F92" w:rsidRDefault="00944BF0" w:rsidP="00CC2F92">
      <w:pPr>
        <w:pStyle w:val="aff3"/>
        <w:rPr>
          <w:rFonts w:cs="Times New Roman"/>
          <w:sz w:val="24"/>
          <w:szCs w:val="24"/>
        </w:rPr>
      </w:pPr>
      <w:r w:rsidRPr="00CC2F92">
        <w:rPr>
          <w:rFonts w:cs="Times New Roman"/>
          <w:sz w:val="24"/>
          <w:szCs w:val="24"/>
        </w:rPr>
        <w:t>Исследовать несложные практические ситуации, связанные с использованием различных способов повышения эффективности производства.</w:t>
      </w:r>
    </w:p>
    <w:p w14:paraId="0956791D" w14:textId="77777777" w:rsidR="00944BF0" w:rsidRPr="00CC2F92" w:rsidRDefault="00944BF0" w:rsidP="00CC2F92">
      <w:pPr>
        <w:pStyle w:val="aff3"/>
        <w:rPr>
          <w:rFonts w:cs="Times New Roman"/>
          <w:sz w:val="24"/>
          <w:szCs w:val="24"/>
        </w:rPr>
      </w:pPr>
      <w:r w:rsidRPr="00CC2F92">
        <w:rPr>
          <w:rFonts w:cs="Times New Roman"/>
          <w:sz w:val="24"/>
          <w:szCs w:val="24"/>
        </w:rPr>
        <w:t>Работа с информацией</w:t>
      </w:r>
    </w:p>
    <w:p w14:paraId="557108BA"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6C68B470"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07DF29F9"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1759DD8C" w14:textId="77777777" w:rsidR="00944BF0" w:rsidRPr="00CC2F92" w:rsidRDefault="00944BF0" w:rsidP="00CC2F92">
      <w:pPr>
        <w:pStyle w:val="aff3"/>
        <w:rPr>
          <w:rFonts w:cs="Times New Roman"/>
          <w:sz w:val="24"/>
          <w:szCs w:val="24"/>
        </w:rPr>
      </w:pPr>
      <w:r w:rsidRPr="00CC2F92">
        <w:rPr>
          <w:rFonts w:cs="Times New Roman"/>
          <w:sz w:val="24"/>
          <w:szCs w:val="24"/>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6D94FE27"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07E70426"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4496E186" w14:textId="77777777" w:rsidR="00944BF0" w:rsidRPr="00CC2F92" w:rsidRDefault="00944BF0" w:rsidP="00CC2F92">
      <w:pPr>
        <w:pStyle w:val="aff3"/>
        <w:rPr>
          <w:rFonts w:cs="Times New Roman"/>
          <w:sz w:val="24"/>
          <w:szCs w:val="24"/>
        </w:rPr>
      </w:pPr>
      <w:r w:rsidRPr="00CC2F92">
        <w:rPr>
          <w:rFonts w:cs="Times New Roman"/>
          <w:sz w:val="24"/>
          <w:szCs w:val="24"/>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6B56A29A"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 xml:space="preserve">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 </w:t>
      </w:r>
    </w:p>
    <w:p w14:paraId="75A8CE60"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информацию, недостающую для решения той или иной задачи.</w:t>
      </w:r>
    </w:p>
    <w:p w14:paraId="68023062" w14:textId="77777777" w:rsidR="00944BF0" w:rsidRPr="00CC2F92" w:rsidRDefault="00944BF0" w:rsidP="00CC2F92">
      <w:pPr>
        <w:pStyle w:val="aff3"/>
        <w:rPr>
          <w:rFonts w:cs="Times New Roman"/>
          <w:sz w:val="24"/>
          <w:szCs w:val="24"/>
        </w:rPr>
      </w:pPr>
      <w:r w:rsidRPr="00CC2F92">
        <w:rPr>
          <w:rFonts w:cs="Times New Roman"/>
          <w:sz w:val="24"/>
          <w:szCs w:val="24"/>
        </w:rPr>
        <w:t xml:space="preserve">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 </w:t>
      </w:r>
    </w:p>
    <w:p w14:paraId="37071504" w14:textId="77777777" w:rsidR="00944BF0" w:rsidRPr="00CC2F92" w:rsidRDefault="00944BF0" w:rsidP="00CC2F92">
      <w:pPr>
        <w:pStyle w:val="aff3"/>
        <w:rPr>
          <w:rFonts w:cs="Times New Roman"/>
          <w:sz w:val="24"/>
          <w:szCs w:val="24"/>
        </w:rPr>
      </w:pPr>
      <w:r w:rsidRPr="00CC2F92">
        <w:rPr>
          <w:rFonts w:cs="Times New Roman"/>
          <w:sz w:val="24"/>
          <w:szCs w:val="24"/>
        </w:rPr>
        <w:t xml:space="preserve">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 </w:t>
      </w:r>
    </w:p>
    <w:p w14:paraId="25BE0622"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Представлять информацию в виде кратких выводов и обобщений. </w:t>
      </w:r>
    </w:p>
    <w:p w14:paraId="05FE0B5D" w14:textId="77777777" w:rsidR="00944BF0" w:rsidRPr="00CC2F92" w:rsidRDefault="00944BF0" w:rsidP="00CC2F92">
      <w:pPr>
        <w:pStyle w:val="aff3"/>
        <w:rPr>
          <w:rFonts w:cs="Times New Roman"/>
          <w:sz w:val="24"/>
          <w:szCs w:val="24"/>
        </w:rPr>
      </w:pPr>
      <w:r w:rsidRPr="00CC2F92">
        <w:rPr>
          <w:rFonts w:cs="Times New Roman"/>
          <w:sz w:val="24"/>
          <w:szCs w:val="24"/>
        </w:rPr>
        <w:t xml:space="preserve">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 </w:t>
      </w:r>
    </w:p>
    <w:p w14:paraId="7E06AD6C"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коммуникативных действий</w:t>
      </w:r>
    </w:p>
    <w:p w14:paraId="613802BE"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характер отношений между людьми в различных исторических и современных ситуациях, событиях.</w:t>
      </w:r>
    </w:p>
    <w:p w14:paraId="3CCE0C43"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t>Раскрывать значение совместной деятельности, сотрудничества людей в разных сферах в различные исторические эпохи.</w:t>
      </w:r>
    </w:p>
    <w:p w14:paraId="47B94CFE" w14:textId="77777777" w:rsidR="00944BF0" w:rsidRPr="00CC2F92" w:rsidRDefault="00944BF0" w:rsidP="00CC2F92">
      <w:pPr>
        <w:pStyle w:val="aff3"/>
        <w:rPr>
          <w:rFonts w:cs="Times New Roman"/>
          <w:sz w:val="24"/>
          <w:szCs w:val="24"/>
        </w:rPr>
      </w:pPr>
      <w:r w:rsidRPr="00CC2F92">
        <w:rPr>
          <w:rFonts w:cs="Times New Roman"/>
          <w:sz w:val="24"/>
          <w:szCs w:val="24"/>
        </w:rPr>
        <w:t>Принимать участие в обсуждении открытых (в том числе дискуссионных) вопросов истории, высказывая и аргументируя свои суждения.</w:t>
      </w:r>
    </w:p>
    <w:p w14:paraId="2ACB8045" w14:textId="77777777" w:rsidR="00944BF0" w:rsidRPr="00CC2F92" w:rsidRDefault="00944BF0" w:rsidP="00CC2F92">
      <w:pPr>
        <w:pStyle w:val="aff3"/>
        <w:rPr>
          <w:rFonts w:cs="Times New Roman"/>
          <w:sz w:val="24"/>
          <w:szCs w:val="24"/>
        </w:rPr>
      </w:pPr>
      <w:r w:rsidRPr="00CC2F92">
        <w:rPr>
          <w:rFonts w:cs="Times New Roman"/>
          <w:sz w:val="24"/>
          <w:szCs w:val="24"/>
        </w:rPr>
        <w:t xml:space="preserve">Осуществлять презентацию выполненной самостоятельной работы по истории, проявляя способность к диалогу с аудиторией. </w:t>
      </w:r>
    </w:p>
    <w:p w14:paraId="5C04A24B" w14:textId="77777777" w:rsidR="00944BF0" w:rsidRPr="00CC2F92" w:rsidRDefault="00944BF0" w:rsidP="00CC2F92">
      <w:pPr>
        <w:pStyle w:val="aff3"/>
        <w:rPr>
          <w:rFonts w:cs="Times New Roman"/>
          <w:sz w:val="24"/>
          <w:szCs w:val="24"/>
        </w:rPr>
      </w:pPr>
      <w:r w:rsidRPr="00CC2F92">
        <w:rPr>
          <w:rFonts w:cs="Times New Roman"/>
          <w:sz w:val="24"/>
          <w:szCs w:val="24"/>
        </w:rPr>
        <w:t xml:space="preserve">Оценивать собственные поступки и поведение других людей с точки зрения их соответствия правовым и нравственным нормам. </w:t>
      </w:r>
    </w:p>
    <w:p w14:paraId="38D2FF2C" w14:textId="77777777" w:rsidR="00944BF0" w:rsidRPr="00CC2F92" w:rsidRDefault="00944BF0" w:rsidP="00CC2F92">
      <w:pPr>
        <w:pStyle w:val="aff3"/>
        <w:rPr>
          <w:rFonts w:cs="Times New Roman"/>
          <w:sz w:val="24"/>
          <w:szCs w:val="24"/>
        </w:rPr>
      </w:pPr>
      <w:r w:rsidRPr="00CC2F92">
        <w:rPr>
          <w:rFonts w:cs="Times New Roman"/>
          <w:sz w:val="24"/>
          <w:szCs w:val="24"/>
        </w:rPr>
        <w:t>Анализировать причины социальных и межличностных конфликтов, моделировать варианты выхода из конфликтной ситуации.</w:t>
      </w:r>
    </w:p>
    <w:p w14:paraId="1194125B" w14:textId="77777777" w:rsidR="00944BF0" w:rsidRPr="00CC2F92" w:rsidRDefault="00944BF0" w:rsidP="00CC2F92">
      <w:pPr>
        <w:pStyle w:val="aff3"/>
        <w:rPr>
          <w:rFonts w:cs="Times New Roman"/>
          <w:sz w:val="24"/>
          <w:szCs w:val="24"/>
        </w:rPr>
      </w:pPr>
      <w:r w:rsidRPr="00CC2F92">
        <w:rPr>
          <w:rFonts w:cs="Times New Roman"/>
          <w:sz w:val="24"/>
          <w:szCs w:val="24"/>
        </w:rPr>
        <w:t xml:space="preserve">Выражать свою точку зрения, участвовать в дискуссии. </w:t>
      </w:r>
    </w:p>
    <w:p w14:paraId="7890D897" w14:textId="77777777" w:rsidR="00944BF0" w:rsidRPr="00CC2F92" w:rsidRDefault="00944BF0" w:rsidP="00CC2F92">
      <w:pPr>
        <w:pStyle w:val="aff3"/>
        <w:rPr>
          <w:rFonts w:cs="Times New Roman"/>
          <w:sz w:val="24"/>
          <w:szCs w:val="24"/>
        </w:rPr>
      </w:pPr>
      <w:r w:rsidRPr="00CC2F92">
        <w:rPr>
          <w:rFonts w:cs="Times New Roman"/>
          <w:sz w:val="24"/>
          <w:szCs w:val="24"/>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67D20726"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7F692507" w14:textId="77777777" w:rsidR="00944BF0" w:rsidRPr="00CC2F92" w:rsidRDefault="00944BF0" w:rsidP="00CC2F92">
      <w:pPr>
        <w:pStyle w:val="aff3"/>
        <w:rPr>
          <w:rFonts w:cs="Times New Roman"/>
          <w:sz w:val="24"/>
          <w:szCs w:val="24"/>
        </w:rPr>
      </w:pPr>
      <w:r w:rsidRPr="00CC2F92">
        <w:rPr>
          <w:rFonts w:cs="Times New Roman"/>
          <w:sz w:val="24"/>
          <w:szCs w:val="24"/>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7FBE70C7" w14:textId="77777777" w:rsidR="00944BF0" w:rsidRPr="00CC2F92" w:rsidRDefault="00944BF0" w:rsidP="00CC2F92">
      <w:pPr>
        <w:pStyle w:val="aff3"/>
        <w:rPr>
          <w:rFonts w:cs="Times New Roman"/>
          <w:sz w:val="24"/>
          <w:szCs w:val="24"/>
        </w:rPr>
      </w:pPr>
      <w:r w:rsidRPr="00CC2F92">
        <w:rPr>
          <w:rFonts w:cs="Times New Roman"/>
          <w:sz w:val="24"/>
          <w:szCs w:val="24"/>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47F99095" w14:textId="77777777" w:rsidR="00944BF0" w:rsidRPr="00CC2F92" w:rsidRDefault="00944BF0" w:rsidP="00CC2F92">
      <w:pPr>
        <w:pStyle w:val="aff3"/>
        <w:rPr>
          <w:rFonts w:cs="Times New Roman"/>
          <w:sz w:val="24"/>
          <w:szCs w:val="24"/>
        </w:rPr>
      </w:pPr>
      <w:r w:rsidRPr="00CC2F92">
        <w:rPr>
          <w:rFonts w:cs="Times New Roman"/>
          <w:sz w:val="24"/>
          <w:szCs w:val="24"/>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4C2C7B92" w14:textId="77777777" w:rsidR="00944BF0" w:rsidRPr="00CC2F92" w:rsidRDefault="00944BF0" w:rsidP="00CC2F92">
      <w:pPr>
        <w:pStyle w:val="aff3"/>
        <w:rPr>
          <w:rFonts w:cs="Times New Roman"/>
          <w:sz w:val="24"/>
          <w:szCs w:val="24"/>
        </w:rPr>
      </w:pPr>
      <w:r w:rsidRPr="00CC2F92">
        <w:rPr>
          <w:rFonts w:cs="Times New Roman"/>
          <w:sz w:val="24"/>
          <w:szCs w:val="24"/>
        </w:rPr>
        <w:t>Разделять сферу ответственности.</w:t>
      </w:r>
    </w:p>
    <w:p w14:paraId="618D68E7" w14:textId="77777777" w:rsidR="00944BF0" w:rsidRPr="00CC2F92" w:rsidRDefault="00944BF0" w:rsidP="00CC2F92">
      <w:pPr>
        <w:pStyle w:val="aff3"/>
        <w:rPr>
          <w:rFonts w:cs="Times New Roman"/>
          <w:sz w:val="24"/>
          <w:szCs w:val="24"/>
        </w:rPr>
      </w:pPr>
      <w:r w:rsidRPr="00CC2F92">
        <w:rPr>
          <w:rFonts w:cs="Times New Roman"/>
          <w:sz w:val="24"/>
          <w:szCs w:val="24"/>
        </w:rPr>
        <w:t>Формирование универсальных учебных регулятивных действий</w:t>
      </w:r>
    </w:p>
    <w:p w14:paraId="08FE5018" w14:textId="77777777" w:rsidR="00944BF0" w:rsidRPr="00CC2F92" w:rsidRDefault="00944BF0" w:rsidP="00CC2F92">
      <w:pPr>
        <w:pStyle w:val="aff3"/>
        <w:rPr>
          <w:rFonts w:cs="Times New Roman"/>
          <w:sz w:val="24"/>
          <w:szCs w:val="24"/>
        </w:rPr>
      </w:pPr>
      <w:r w:rsidRPr="00CC2F92">
        <w:rPr>
          <w:rFonts w:cs="Times New Roman"/>
          <w:sz w:val="24"/>
          <w:szCs w:val="24"/>
        </w:rPr>
        <w:t xml:space="preserve">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 </w:t>
      </w:r>
    </w:p>
    <w:p w14:paraId="1F536AF5" w14:textId="77777777" w:rsidR="00944BF0" w:rsidRPr="00CC2F92" w:rsidRDefault="00944BF0" w:rsidP="00CC2F92">
      <w:pPr>
        <w:pStyle w:val="aff3"/>
        <w:rPr>
          <w:rFonts w:cs="Times New Roman"/>
          <w:sz w:val="24"/>
          <w:szCs w:val="24"/>
        </w:rPr>
      </w:pPr>
      <w:r w:rsidRPr="00CC2F92">
        <w:rPr>
          <w:rFonts w:cs="Times New Roman"/>
          <w:sz w:val="24"/>
          <w:szCs w:val="24"/>
        </w:rPr>
        <w:t xml:space="preserve">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 </w:t>
      </w:r>
    </w:p>
    <w:p w14:paraId="5E3B025B"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18D65698"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71C4D085" w14:textId="77777777" w:rsidR="00944BF0" w:rsidRPr="00CC2F92" w:rsidRDefault="00944BF0" w:rsidP="00CC2F92">
      <w:pPr>
        <w:pStyle w:val="aff3"/>
        <w:rPr>
          <w:rFonts w:cs="Times New Roman"/>
          <w:sz w:val="24"/>
          <w:szCs w:val="24"/>
        </w:rPr>
      </w:pPr>
      <w:r w:rsidRPr="00CC2F92">
        <w:rPr>
          <w:rFonts w:cs="Times New Roman"/>
          <w:sz w:val="24"/>
          <w:szCs w:val="24"/>
        </w:rPr>
        <w:t xml:space="preserve">Особенности реализации основных направлений и форм учебно-исследовательской и проектной деятельности </w:t>
      </w:r>
      <w:r w:rsidRPr="00CC2F92">
        <w:rPr>
          <w:rFonts w:cs="Times New Roman"/>
          <w:sz w:val="24"/>
          <w:szCs w:val="24"/>
        </w:rPr>
        <w:br/>
        <w:t>в рамках урочной и внеурочной деятельности</w:t>
      </w:r>
    </w:p>
    <w:p w14:paraId="26806D36" w14:textId="77777777" w:rsidR="00944BF0" w:rsidRPr="00CC2F92" w:rsidRDefault="00944BF0" w:rsidP="00CC2F92">
      <w:pPr>
        <w:pStyle w:val="aff3"/>
        <w:rPr>
          <w:rFonts w:cs="Times New Roman"/>
          <w:sz w:val="24"/>
          <w:szCs w:val="24"/>
        </w:rPr>
      </w:pPr>
      <w:r w:rsidRPr="00CC2F92">
        <w:rPr>
          <w:rFonts w:cs="Times New Roman"/>
          <w:sz w:val="24"/>
          <w:szCs w:val="24"/>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14:paraId="27EA83DD" w14:textId="77777777" w:rsidR="00944BF0" w:rsidRPr="00CC2F92" w:rsidRDefault="00944BF0" w:rsidP="00CC2F92">
      <w:pPr>
        <w:pStyle w:val="aff3"/>
        <w:rPr>
          <w:rFonts w:cs="Times New Roman"/>
          <w:sz w:val="24"/>
          <w:szCs w:val="24"/>
        </w:rPr>
      </w:pPr>
      <w:r w:rsidRPr="00CC2F92">
        <w:rPr>
          <w:rFonts w:cs="Times New Roman"/>
          <w:sz w:val="24"/>
          <w:szCs w:val="24"/>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6AD1878E" w14:textId="77777777" w:rsidR="00944BF0" w:rsidRPr="00CC2F92" w:rsidRDefault="00944BF0" w:rsidP="00CC2F92">
      <w:pPr>
        <w:pStyle w:val="aff3"/>
        <w:rPr>
          <w:rFonts w:cs="Times New Roman"/>
          <w:sz w:val="24"/>
          <w:szCs w:val="24"/>
        </w:rPr>
      </w:pPr>
      <w:r w:rsidRPr="00CC2F92">
        <w:rPr>
          <w:rFonts w:cs="Times New Roman"/>
          <w:sz w:val="24"/>
          <w:szCs w:val="24"/>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034A3D5D" w14:textId="77777777" w:rsidR="00944BF0" w:rsidRPr="00CC2F92" w:rsidRDefault="00944BF0" w:rsidP="00CC2F92">
      <w:pPr>
        <w:pStyle w:val="aff3"/>
        <w:rPr>
          <w:rFonts w:cs="Times New Roman"/>
          <w:sz w:val="24"/>
          <w:szCs w:val="24"/>
        </w:rPr>
      </w:pPr>
      <w:r w:rsidRPr="00CC2F92">
        <w:rPr>
          <w:rFonts w:cs="Times New Roman"/>
          <w:sz w:val="24"/>
          <w:szCs w:val="24"/>
        </w:rPr>
        <w:t>УИПД может осуществляться обучающимися индивидуально и коллективно (в составе малых групп, класса).</w:t>
      </w:r>
    </w:p>
    <w:p w14:paraId="5220C61E" w14:textId="77777777" w:rsidR="00944BF0" w:rsidRPr="00CC2F92" w:rsidRDefault="00944BF0" w:rsidP="00CC2F92">
      <w:pPr>
        <w:pStyle w:val="aff3"/>
        <w:rPr>
          <w:rFonts w:cs="Times New Roman"/>
          <w:sz w:val="24"/>
          <w:szCs w:val="24"/>
        </w:rPr>
      </w:pPr>
      <w:r w:rsidRPr="00CC2F92">
        <w:rPr>
          <w:rFonts w:cs="Times New Roman"/>
          <w:sz w:val="24"/>
          <w:szCs w:val="24"/>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4E5D429E" w14:textId="77777777" w:rsidR="00944BF0" w:rsidRPr="00CC2F92" w:rsidRDefault="00944BF0" w:rsidP="00CC2F92">
      <w:pPr>
        <w:pStyle w:val="aff3"/>
        <w:rPr>
          <w:rFonts w:cs="Times New Roman"/>
          <w:sz w:val="24"/>
          <w:szCs w:val="24"/>
        </w:rPr>
      </w:pPr>
      <w:r w:rsidRPr="00CC2F92">
        <w:rPr>
          <w:rFonts w:cs="Times New Roman"/>
          <w:sz w:val="24"/>
          <w:szCs w:val="24"/>
        </w:rPr>
        <w:t>Материально-техническое оснащение образовательного процесса должно обеспечивать возможность включения всех обучающихся в УИПД.</w:t>
      </w:r>
    </w:p>
    <w:p w14:paraId="6AD19072"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14:paraId="049F5895"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реализации учебно-исследовательской деятельности</w:t>
      </w:r>
    </w:p>
    <w:p w14:paraId="701606A5" w14:textId="77777777" w:rsidR="00944BF0" w:rsidRPr="00CC2F92" w:rsidRDefault="00944BF0" w:rsidP="00CC2F92">
      <w:pPr>
        <w:pStyle w:val="aff3"/>
        <w:rPr>
          <w:rFonts w:cs="Times New Roman"/>
          <w:sz w:val="24"/>
          <w:szCs w:val="24"/>
        </w:rPr>
      </w:pPr>
      <w:r w:rsidRPr="00CC2F92">
        <w:rPr>
          <w:rFonts w:cs="Times New Roman"/>
          <w:sz w:val="24"/>
          <w:szCs w:val="24"/>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14:paraId="1809E2D4" w14:textId="77777777" w:rsidR="00944BF0" w:rsidRPr="00CC2F92" w:rsidRDefault="00944BF0" w:rsidP="00CC2F92">
      <w:pPr>
        <w:pStyle w:val="aff3"/>
        <w:rPr>
          <w:rFonts w:cs="Times New Roman"/>
          <w:sz w:val="24"/>
          <w:szCs w:val="24"/>
        </w:rPr>
      </w:pPr>
      <w:r w:rsidRPr="00CC2F92">
        <w:rPr>
          <w:rFonts w:cs="Times New Roman"/>
          <w:sz w:val="24"/>
          <w:szCs w:val="24"/>
        </w:rPr>
        <w:t xml:space="preserve">Исследовательские задачи представляют собой особый вид педагогической установки, ориентированной: </w:t>
      </w:r>
    </w:p>
    <w:p w14:paraId="4E4F8E4B" w14:textId="77777777" w:rsidR="00944BF0" w:rsidRPr="00CC2F92" w:rsidRDefault="00944BF0" w:rsidP="00CC2F92">
      <w:pPr>
        <w:pStyle w:val="aff3"/>
        <w:rPr>
          <w:rFonts w:cs="Times New Roman"/>
          <w:sz w:val="24"/>
          <w:szCs w:val="24"/>
        </w:rPr>
      </w:pPr>
      <w:r w:rsidRPr="00CC2F92">
        <w:rPr>
          <w:rFonts w:cs="Times New Roman"/>
          <w:sz w:val="24"/>
          <w:szCs w:val="24"/>
        </w:rPr>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14:paraId="5D12C4B0" w14:textId="77777777" w:rsidR="00944BF0" w:rsidRPr="00CC2F92" w:rsidRDefault="00944BF0" w:rsidP="00CC2F92">
      <w:pPr>
        <w:pStyle w:val="aff3"/>
        <w:rPr>
          <w:rFonts w:cs="Times New Roman"/>
          <w:sz w:val="24"/>
          <w:szCs w:val="24"/>
        </w:rPr>
      </w:pPr>
      <w:r w:rsidRPr="00CC2F92">
        <w:rPr>
          <w:rFonts w:cs="Times New Roman"/>
          <w:sz w:val="24"/>
          <w:szCs w:val="24"/>
        </w:rPr>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14:paraId="34106DED"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14:paraId="7555FCB4" w14:textId="77777777" w:rsidR="00944BF0" w:rsidRPr="00CC2F92" w:rsidRDefault="00944BF0" w:rsidP="00CC2F92">
      <w:pPr>
        <w:pStyle w:val="aff3"/>
        <w:rPr>
          <w:rFonts w:cs="Times New Roman"/>
          <w:sz w:val="24"/>
          <w:szCs w:val="24"/>
        </w:rPr>
      </w:pPr>
      <w:r w:rsidRPr="00CC2F92">
        <w:rPr>
          <w:rFonts w:cs="Times New Roman"/>
          <w:sz w:val="24"/>
          <w:szCs w:val="24"/>
        </w:rPr>
        <w:t>Осуществление УИД обучающимися включает в себя ряд этапов:</w:t>
      </w:r>
    </w:p>
    <w:p w14:paraId="7ECC7CE6" w14:textId="77777777" w:rsidR="00944BF0" w:rsidRPr="00CC2F92" w:rsidRDefault="00944BF0" w:rsidP="00CC2F92">
      <w:pPr>
        <w:pStyle w:val="aff3"/>
        <w:rPr>
          <w:rFonts w:cs="Times New Roman"/>
          <w:sz w:val="24"/>
          <w:szCs w:val="24"/>
        </w:rPr>
      </w:pPr>
      <w:r w:rsidRPr="00CC2F92">
        <w:rPr>
          <w:rFonts w:cs="Times New Roman"/>
          <w:sz w:val="24"/>
          <w:szCs w:val="24"/>
        </w:rPr>
        <w:t>обоснование актуальности исследования;</w:t>
      </w:r>
    </w:p>
    <w:p w14:paraId="05E078F9" w14:textId="77777777" w:rsidR="00944BF0" w:rsidRPr="00CC2F92" w:rsidRDefault="00944BF0" w:rsidP="00CC2F92">
      <w:pPr>
        <w:pStyle w:val="aff3"/>
        <w:rPr>
          <w:rFonts w:cs="Times New Roman"/>
          <w:sz w:val="24"/>
          <w:szCs w:val="24"/>
        </w:rPr>
      </w:pPr>
      <w:r w:rsidRPr="00CC2F92">
        <w:rPr>
          <w:rFonts w:cs="Times New Roman"/>
          <w:sz w:val="24"/>
          <w:szCs w:val="24"/>
        </w:rPr>
        <w:t>планирование/проектирование исследовательских работ (выдвижение гипотезы, постановка цели и задач), выбор необходимых средств/инструментария;</w:t>
      </w:r>
    </w:p>
    <w:p w14:paraId="0F8D8DD9" w14:textId="77777777" w:rsidR="00944BF0" w:rsidRPr="00CC2F92" w:rsidRDefault="00944BF0" w:rsidP="00CC2F92">
      <w:pPr>
        <w:pStyle w:val="aff3"/>
        <w:rPr>
          <w:rFonts w:cs="Times New Roman"/>
          <w:sz w:val="24"/>
          <w:szCs w:val="24"/>
        </w:rPr>
      </w:pPr>
      <w:r w:rsidRPr="00CC2F92">
        <w:rPr>
          <w:rFonts w:cs="Times New Roman"/>
          <w:sz w:val="24"/>
          <w:szCs w:val="24"/>
        </w:rPr>
        <w:t>собственно проведение исследования с обязательным поэтапным контролем и коррекцией результатов работ, проверка гипотезы;</w:t>
      </w:r>
    </w:p>
    <w:p w14:paraId="448789CF" w14:textId="77777777" w:rsidR="00944BF0" w:rsidRPr="00CC2F92" w:rsidRDefault="00944BF0" w:rsidP="00CC2F92">
      <w:pPr>
        <w:pStyle w:val="aff3"/>
        <w:rPr>
          <w:rFonts w:cs="Times New Roman"/>
          <w:sz w:val="24"/>
          <w:szCs w:val="24"/>
        </w:rPr>
      </w:pPr>
      <w:r w:rsidRPr="00CC2F92">
        <w:rPr>
          <w:rFonts w:cs="Times New Roman"/>
          <w:sz w:val="24"/>
          <w:szCs w:val="24"/>
        </w:rPr>
        <w:t>описание процесса исследования, оформление результатов учебно-исследовательской деятельности в виде конечного продукта;</w:t>
      </w:r>
    </w:p>
    <w:p w14:paraId="1EBEAB15" w14:textId="77777777" w:rsidR="00944BF0" w:rsidRPr="00CC2F92" w:rsidRDefault="00944BF0" w:rsidP="00CC2F92">
      <w:pPr>
        <w:pStyle w:val="aff3"/>
        <w:rPr>
          <w:rFonts w:cs="Times New Roman"/>
          <w:sz w:val="24"/>
          <w:szCs w:val="24"/>
        </w:rPr>
      </w:pPr>
      <w:r w:rsidRPr="00CC2F92">
        <w:rPr>
          <w:rFonts w:cs="Times New Roman"/>
          <w:sz w:val="24"/>
          <w:szCs w:val="24"/>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14:paraId="13B61927"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учебно-исследовательской деятельности в рамках урочной деятельности</w:t>
      </w:r>
    </w:p>
    <w:p w14:paraId="4BEF9C73"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14:paraId="4251B2DB"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14:paraId="5347558C" w14:textId="77777777" w:rsidR="00944BF0" w:rsidRPr="00CC2F92" w:rsidRDefault="00944BF0" w:rsidP="00CC2F92">
      <w:pPr>
        <w:pStyle w:val="aff3"/>
        <w:rPr>
          <w:rFonts w:cs="Times New Roman"/>
          <w:sz w:val="24"/>
          <w:szCs w:val="24"/>
        </w:rPr>
      </w:pPr>
      <w:r w:rsidRPr="00CC2F92">
        <w:rPr>
          <w:rFonts w:cs="Times New Roman"/>
          <w:sz w:val="24"/>
          <w:szCs w:val="24"/>
        </w:rPr>
        <w:t>предметные учебные исследования;</w:t>
      </w:r>
    </w:p>
    <w:p w14:paraId="72A9BB77" w14:textId="77777777" w:rsidR="00944BF0" w:rsidRPr="00CC2F92" w:rsidRDefault="00944BF0" w:rsidP="00CC2F92">
      <w:pPr>
        <w:pStyle w:val="aff3"/>
        <w:rPr>
          <w:rFonts w:cs="Times New Roman"/>
          <w:sz w:val="24"/>
          <w:szCs w:val="24"/>
        </w:rPr>
      </w:pPr>
      <w:r w:rsidRPr="00CC2F92">
        <w:rPr>
          <w:rFonts w:cs="Times New Roman"/>
          <w:sz w:val="24"/>
          <w:szCs w:val="24"/>
        </w:rPr>
        <w:t>междисциплинарные учебные исследования.</w:t>
      </w:r>
    </w:p>
    <w:p w14:paraId="7489BBBD" w14:textId="77777777" w:rsidR="00944BF0" w:rsidRPr="00CC2F92" w:rsidRDefault="00944BF0" w:rsidP="00CC2F92">
      <w:pPr>
        <w:pStyle w:val="aff3"/>
        <w:rPr>
          <w:rFonts w:cs="Times New Roman"/>
          <w:sz w:val="24"/>
          <w:szCs w:val="24"/>
        </w:rPr>
      </w:pPr>
      <w:r w:rsidRPr="00CC2F92">
        <w:rPr>
          <w:rFonts w:cs="Times New Roman"/>
          <w:sz w:val="24"/>
          <w:szCs w:val="24"/>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14:paraId="62F43712" w14:textId="77777777" w:rsidR="00944BF0" w:rsidRPr="00CC2F92" w:rsidRDefault="00944BF0" w:rsidP="00CC2F92">
      <w:pPr>
        <w:pStyle w:val="aff3"/>
        <w:rPr>
          <w:rFonts w:cs="Times New Roman"/>
          <w:sz w:val="24"/>
          <w:szCs w:val="24"/>
        </w:rPr>
      </w:pPr>
      <w:r w:rsidRPr="00CC2F92">
        <w:rPr>
          <w:rFonts w:cs="Times New Roman"/>
          <w:sz w:val="24"/>
          <w:szCs w:val="24"/>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14:paraId="4DF19FA8" w14:textId="77777777" w:rsidR="00944BF0" w:rsidRPr="00CC2F92" w:rsidRDefault="00944BF0" w:rsidP="00CC2F92">
      <w:pPr>
        <w:pStyle w:val="aff3"/>
        <w:rPr>
          <w:rFonts w:cs="Times New Roman"/>
          <w:sz w:val="24"/>
          <w:szCs w:val="24"/>
        </w:rPr>
      </w:pPr>
      <w:r w:rsidRPr="00CC2F92">
        <w:rPr>
          <w:rFonts w:cs="Times New Roman"/>
          <w:sz w:val="24"/>
          <w:szCs w:val="24"/>
        </w:rPr>
        <w:t>Формы организации исследовательской деятельности обучающихся могут быть следующие:</w:t>
      </w:r>
    </w:p>
    <w:p w14:paraId="4986BC02" w14:textId="77777777" w:rsidR="00944BF0" w:rsidRPr="00CC2F92" w:rsidRDefault="00944BF0" w:rsidP="00CC2F92">
      <w:pPr>
        <w:pStyle w:val="aff3"/>
        <w:rPr>
          <w:rFonts w:cs="Times New Roman"/>
          <w:sz w:val="24"/>
          <w:szCs w:val="24"/>
        </w:rPr>
      </w:pPr>
      <w:r w:rsidRPr="00CC2F92">
        <w:rPr>
          <w:rFonts w:cs="Times New Roman"/>
          <w:sz w:val="24"/>
          <w:szCs w:val="24"/>
        </w:rPr>
        <w:t>урок-исследование;</w:t>
      </w:r>
    </w:p>
    <w:p w14:paraId="50E7799C" w14:textId="77777777" w:rsidR="00944BF0" w:rsidRPr="00CC2F92" w:rsidRDefault="00944BF0" w:rsidP="00CC2F92">
      <w:pPr>
        <w:pStyle w:val="aff3"/>
        <w:rPr>
          <w:rFonts w:cs="Times New Roman"/>
          <w:sz w:val="24"/>
          <w:szCs w:val="24"/>
        </w:rPr>
      </w:pPr>
      <w:r w:rsidRPr="00CC2F92">
        <w:rPr>
          <w:rFonts w:cs="Times New Roman"/>
          <w:sz w:val="24"/>
          <w:szCs w:val="24"/>
        </w:rPr>
        <w:t>урок с использованием интерактивной беседы в исследовательском ключе;</w:t>
      </w:r>
    </w:p>
    <w:p w14:paraId="5B312A31" w14:textId="77777777" w:rsidR="00944BF0" w:rsidRPr="00CC2F92" w:rsidRDefault="00944BF0" w:rsidP="00CC2F92">
      <w:pPr>
        <w:pStyle w:val="aff3"/>
        <w:rPr>
          <w:rFonts w:cs="Times New Roman"/>
          <w:sz w:val="24"/>
          <w:szCs w:val="24"/>
        </w:rPr>
      </w:pPr>
      <w:r w:rsidRPr="00CC2F92">
        <w:rPr>
          <w:rFonts w:cs="Times New Roman"/>
          <w:sz w:val="24"/>
          <w:szCs w:val="24"/>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082C6F73" w14:textId="77777777" w:rsidR="00944BF0" w:rsidRPr="00CC2F92" w:rsidRDefault="00944BF0" w:rsidP="00CC2F92">
      <w:pPr>
        <w:pStyle w:val="aff3"/>
        <w:rPr>
          <w:rFonts w:cs="Times New Roman"/>
          <w:sz w:val="24"/>
          <w:szCs w:val="24"/>
        </w:rPr>
      </w:pPr>
      <w:r w:rsidRPr="00CC2F92">
        <w:rPr>
          <w:rFonts w:cs="Times New Roman"/>
          <w:sz w:val="24"/>
          <w:szCs w:val="24"/>
        </w:rPr>
        <w:t>урок-консультация;</w:t>
      </w:r>
    </w:p>
    <w:p w14:paraId="2BBC337E" w14:textId="77777777" w:rsidR="00944BF0" w:rsidRPr="00CC2F92" w:rsidRDefault="00944BF0" w:rsidP="00CC2F92">
      <w:pPr>
        <w:pStyle w:val="aff3"/>
        <w:rPr>
          <w:rFonts w:cs="Times New Roman"/>
          <w:sz w:val="24"/>
          <w:szCs w:val="24"/>
        </w:rPr>
      </w:pPr>
      <w:r w:rsidRPr="00CC2F92">
        <w:rPr>
          <w:rFonts w:cs="Times New Roman"/>
          <w:sz w:val="24"/>
          <w:szCs w:val="24"/>
        </w:rPr>
        <w:t>мини-исследование в рамках домашнего задания.</w:t>
      </w:r>
    </w:p>
    <w:p w14:paraId="6E1042C3" w14:textId="77777777" w:rsidR="00944BF0" w:rsidRPr="00CC2F92" w:rsidRDefault="00944BF0" w:rsidP="00CC2F92">
      <w:pPr>
        <w:pStyle w:val="aff3"/>
        <w:rPr>
          <w:rFonts w:cs="Times New Roman"/>
          <w:sz w:val="24"/>
          <w:szCs w:val="24"/>
        </w:rPr>
      </w:pPr>
      <w:r w:rsidRPr="00CC2F92">
        <w:rPr>
          <w:rFonts w:cs="Times New Roman"/>
          <w:sz w:val="24"/>
          <w:szCs w:val="24"/>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14:paraId="00DE1274" w14:textId="77777777" w:rsidR="00944BF0" w:rsidRPr="00CC2F92" w:rsidRDefault="00944BF0" w:rsidP="00CC2F92">
      <w:pPr>
        <w:pStyle w:val="aff3"/>
        <w:rPr>
          <w:rFonts w:cs="Times New Roman"/>
          <w:sz w:val="24"/>
          <w:szCs w:val="24"/>
        </w:rPr>
      </w:pPr>
      <w:r w:rsidRPr="00CC2F92">
        <w:rPr>
          <w:rFonts w:cs="Times New Roman"/>
          <w:sz w:val="24"/>
          <w:szCs w:val="24"/>
        </w:rPr>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14:paraId="627696EC"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Как (в каком направлении)... в какой степени… изменилось... ?</w:t>
      </w:r>
    </w:p>
    <w:p w14:paraId="7A88D112" w14:textId="77777777" w:rsidR="00944BF0" w:rsidRPr="00CC2F92" w:rsidRDefault="00944BF0" w:rsidP="00CC2F92">
      <w:pPr>
        <w:pStyle w:val="aff3"/>
        <w:rPr>
          <w:rFonts w:cs="Times New Roman"/>
          <w:sz w:val="24"/>
          <w:szCs w:val="24"/>
        </w:rPr>
      </w:pPr>
      <w:r w:rsidRPr="00CC2F92">
        <w:rPr>
          <w:rFonts w:cs="Times New Roman"/>
          <w:sz w:val="24"/>
          <w:szCs w:val="24"/>
        </w:rPr>
        <w:t>Как (каким образом)... в какой степени повлияло... на… ?</w:t>
      </w:r>
    </w:p>
    <w:p w14:paraId="6DC99613" w14:textId="77777777" w:rsidR="00944BF0" w:rsidRPr="00CC2F92" w:rsidRDefault="00944BF0" w:rsidP="00CC2F92">
      <w:pPr>
        <w:pStyle w:val="aff3"/>
        <w:rPr>
          <w:rFonts w:cs="Times New Roman"/>
          <w:sz w:val="24"/>
          <w:szCs w:val="24"/>
        </w:rPr>
      </w:pPr>
      <w:r w:rsidRPr="00CC2F92">
        <w:rPr>
          <w:rFonts w:cs="Times New Roman"/>
          <w:sz w:val="24"/>
          <w:szCs w:val="24"/>
        </w:rPr>
        <w:t>Какой (в чем проявилась)... насколько важной… была роль... ?</w:t>
      </w:r>
    </w:p>
    <w:p w14:paraId="698F3E87" w14:textId="77777777" w:rsidR="00944BF0" w:rsidRPr="00CC2F92" w:rsidRDefault="00944BF0" w:rsidP="00CC2F92">
      <w:pPr>
        <w:pStyle w:val="aff3"/>
        <w:rPr>
          <w:rFonts w:cs="Times New Roman"/>
          <w:sz w:val="24"/>
          <w:szCs w:val="24"/>
        </w:rPr>
      </w:pPr>
      <w:r w:rsidRPr="00CC2F92">
        <w:rPr>
          <w:rFonts w:cs="Times New Roman"/>
          <w:sz w:val="24"/>
          <w:szCs w:val="24"/>
        </w:rPr>
        <w:t>Каково (в чем проявилось)... как можно оценить… значение... ?</w:t>
      </w:r>
    </w:p>
    <w:p w14:paraId="375EA2FA" w14:textId="77777777" w:rsidR="00944BF0" w:rsidRPr="00CC2F92" w:rsidRDefault="00944BF0" w:rsidP="00CC2F92">
      <w:pPr>
        <w:pStyle w:val="aff3"/>
        <w:rPr>
          <w:rFonts w:cs="Times New Roman"/>
          <w:sz w:val="24"/>
          <w:szCs w:val="24"/>
        </w:rPr>
      </w:pPr>
      <w:r w:rsidRPr="00CC2F92">
        <w:rPr>
          <w:rFonts w:cs="Times New Roman"/>
          <w:sz w:val="24"/>
          <w:szCs w:val="24"/>
        </w:rPr>
        <w:t>Что произойдет... как измениться..., если... ? И т. д.;</w:t>
      </w:r>
    </w:p>
    <w:p w14:paraId="449F13CE" w14:textId="77777777" w:rsidR="00944BF0" w:rsidRPr="00CC2F92" w:rsidRDefault="00944BF0" w:rsidP="00CC2F92">
      <w:pPr>
        <w:pStyle w:val="aff3"/>
        <w:rPr>
          <w:rFonts w:cs="Times New Roman"/>
          <w:sz w:val="24"/>
          <w:szCs w:val="24"/>
        </w:rPr>
      </w:pPr>
      <w:r w:rsidRPr="00CC2F92">
        <w:rPr>
          <w:rFonts w:cs="Times New Roman"/>
          <w:sz w:val="24"/>
          <w:szCs w:val="24"/>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14:paraId="25C7AE83" w14:textId="77777777" w:rsidR="00944BF0" w:rsidRPr="00CC2F92" w:rsidRDefault="00944BF0" w:rsidP="00CC2F92">
      <w:pPr>
        <w:pStyle w:val="aff3"/>
        <w:rPr>
          <w:rFonts w:cs="Times New Roman"/>
          <w:sz w:val="24"/>
          <w:szCs w:val="24"/>
        </w:rPr>
      </w:pPr>
      <w:r w:rsidRPr="00CC2F92">
        <w:rPr>
          <w:rFonts w:cs="Times New Roman"/>
          <w:sz w:val="24"/>
          <w:szCs w:val="24"/>
        </w:rPr>
        <w:t>Основными формами представления итогов учебных исследований являются:</w:t>
      </w:r>
    </w:p>
    <w:p w14:paraId="787EA7E9"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доклад, реферат;</w:t>
      </w:r>
    </w:p>
    <w:p w14:paraId="2DFC8B0F" w14:textId="77777777" w:rsidR="00944BF0" w:rsidRPr="00CC2F92" w:rsidRDefault="00944BF0" w:rsidP="00CC2F92">
      <w:pPr>
        <w:pStyle w:val="aff3"/>
        <w:rPr>
          <w:rFonts w:cs="Times New Roman"/>
          <w:sz w:val="24"/>
          <w:szCs w:val="24"/>
        </w:rPr>
      </w:pPr>
      <w:r w:rsidRPr="00CC2F92">
        <w:rPr>
          <w:rFonts w:cs="Times New Roman"/>
          <w:sz w:val="24"/>
          <w:szCs w:val="24"/>
        </w:rPr>
        <w:t>статьи, обзоры, отчеты и заключения по итогам исследований по различным предметным областям.</w:t>
      </w:r>
    </w:p>
    <w:p w14:paraId="4C6F8A34"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учебной исследовательской деятельности в рамках внеурочной деятельности</w:t>
      </w:r>
    </w:p>
    <w:p w14:paraId="6E15B8DE" w14:textId="77777777" w:rsidR="00944BF0" w:rsidRPr="00CC2F92" w:rsidRDefault="00944BF0" w:rsidP="00CC2F92">
      <w:pPr>
        <w:pStyle w:val="aff3"/>
        <w:rPr>
          <w:rFonts w:cs="Times New Roman"/>
          <w:sz w:val="24"/>
          <w:szCs w:val="24"/>
        </w:rPr>
      </w:pPr>
      <w:r w:rsidRPr="00CC2F92">
        <w:rPr>
          <w:rFonts w:cs="Times New Roman"/>
          <w:sz w:val="24"/>
          <w:szCs w:val="24"/>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14:paraId="5261FD88"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14:paraId="14481F01" w14:textId="77777777" w:rsidR="00944BF0" w:rsidRPr="00CC2F92" w:rsidRDefault="00944BF0" w:rsidP="00CC2F92">
      <w:pPr>
        <w:pStyle w:val="aff3"/>
        <w:rPr>
          <w:rFonts w:cs="Times New Roman"/>
          <w:sz w:val="24"/>
          <w:szCs w:val="24"/>
        </w:rPr>
      </w:pPr>
      <w:r w:rsidRPr="00CC2F92">
        <w:rPr>
          <w:rFonts w:cs="Times New Roman"/>
          <w:sz w:val="24"/>
          <w:szCs w:val="24"/>
        </w:rPr>
        <w:t>социально-гуманитарное;</w:t>
      </w:r>
    </w:p>
    <w:p w14:paraId="2DDA1F9D" w14:textId="77777777" w:rsidR="00944BF0" w:rsidRPr="00CC2F92" w:rsidRDefault="00944BF0" w:rsidP="00CC2F92">
      <w:pPr>
        <w:pStyle w:val="aff3"/>
        <w:rPr>
          <w:rFonts w:cs="Times New Roman"/>
          <w:sz w:val="24"/>
          <w:szCs w:val="24"/>
        </w:rPr>
      </w:pPr>
      <w:r w:rsidRPr="00CC2F92">
        <w:rPr>
          <w:rFonts w:cs="Times New Roman"/>
          <w:sz w:val="24"/>
          <w:szCs w:val="24"/>
        </w:rPr>
        <w:t>филологическое;</w:t>
      </w:r>
    </w:p>
    <w:p w14:paraId="23FB90FF" w14:textId="77777777" w:rsidR="00944BF0" w:rsidRPr="00CC2F92" w:rsidRDefault="00944BF0" w:rsidP="00CC2F92">
      <w:pPr>
        <w:pStyle w:val="aff3"/>
        <w:rPr>
          <w:rFonts w:cs="Times New Roman"/>
          <w:sz w:val="24"/>
          <w:szCs w:val="24"/>
        </w:rPr>
      </w:pPr>
      <w:r w:rsidRPr="00CC2F92">
        <w:rPr>
          <w:rFonts w:cs="Times New Roman"/>
          <w:sz w:val="24"/>
          <w:szCs w:val="24"/>
        </w:rPr>
        <w:t>естественно-научное;</w:t>
      </w:r>
    </w:p>
    <w:p w14:paraId="04F63AA4" w14:textId="77777777" w:rsidR="00944BF0" w:rsidRPr="00CC2F92" w:rsidRDefault="00944BF0" w:rsidP="00CC2F92">
      <w:pPr>
        <w:pStyle w:val="aff3"/>
        <w:rPr>
          <w:rFonts w:cs="Times New Roman"/>
          <w:sz w:val="24"/>
          <w:szCs w:val="24"/>
        </w:rPr>
      </w:pPr>
      <w:r w:rsidRPr="00CC2F92">
        <w:rPr>
          <w:rFonts w:cs="Times New Roman"/>
          <w:sz w:val="24"/>
          <w:szCs w:val="24"/>
        </w:rPr>
        <w:t>информационно-технологическое;</w:t>
      </w:r>
    </w:p>
    <w:p w14:paraId="75345B4C" w14:textId="77777777" w:rsidR="00944BF0" w:rsidRPr="00CC2F92" w:rsidRDefault="00944BF0" w:rsidP="00CC2F92">
      <w:pPr>
        <w:pStyle w:val="aff3"/>
        <w:rPr>
          <w:rFonts w:cs="Times New Roman"/>
          <w:sz w:val="24"/>
          <w:szCs w:val="24"/>
        </w:rPr>
      </w:pPr>
      <w:r w:rsidRPr="00CC2F92">
        <w:rPr>
          <w:rFonts w:cs="Times New Roman"/>
          <w:sz w:val="24"/>
          <w:szCs w:val="24"/>
        </w:rPr>
        <w:t>междисциплинарное.</w:t>
      </w:r>
    </w:p>
    <w:p w14:paraId="749F7BE0" w14:textId="77777777" w:rsidR="00944BF0" w:rsidRPr="00CC2F92" w:rsidRDefault="00944BF0" w:rsidP="00CC2F92">
      <w:pPr>
        <w:pStyle w:val="aff3"/>
        <w:rPr>
          <w:rFonts w:cs="Times New Roman"/>
          <w:sz w:val="24"/>
          <w:szCs w:val="24"/>
        </w:rPr>
      </w:pPr>
      <w:r w:rsidRPr="00CC2F92">
        <w:rPr>
          <w:rFonts w:cs="Times New Roman"/>
          <w:sz w:val="24"/>
          <w:szCs w:val="24"/>
        </w:rPr>
        <w:t>Основными формами организации УИД во внеурочное время являются:</w:t>
      </w:r>
    </w:p>
    <w:p w14:paraId="25603796" w14:textId="77777777" w:rsidR="00944BF0" w:rsidRPr="00CC2F92" w:rsidRDefault="00944BF0" w:rsidP="00CC2F92">
      <w:pPr>
        <w:pStyle w:val="aff3"/>
        <w:rPr>
          <w:rFonts w:cs="Times New Roman"/>
          <w:sz w:val="24"/>
          <w:szCs w:val="24"/>
        </w:rPr>
      </w:pPr>
      <w:r w:rsidRPr="00CC2F92">
        <w:rPr>
          <w:rFonts w:cs="Times New Roman"/>
          <w:sz w:val="24"/>
          <w:szCs w:val="24"/>
        </w:rPr>
        <w:t>конференция, семинар, дискуссия, диспут;</w:t>
      </w:r>
    </w:p>
    <w:p w14:paraId="77414F07" w14:textId="77777777" w:rsidR="00944BF0" w:rsidRPr="00CC2F92" w:rsidRDefault="00944BF0" w:rsidP="00CC2F92">
      <w:pPr>
        <w:pStyle w:val="aff3"/>
        <w:rPr>
          <w:rFonts w:cs="Times New Roman"/>
          <w:sz w:val="24"/>
          <w:szCs w:val="24"/>
        </w:rPr>
      </w:pPr>
      <w:r w:rsidRPr="00CC2F92">
        <w:rPr>
          <w:rFonts w:cs="Times New Roman"/>
          <w:sz w:val="24"/>
          <w:szCs w:val="24"/>
        </w:rPr>
        <w:t>брифинг, интервью, телемост;</w:t>
      </w:r>
    </w:p>
    <w:p w14:paraId="1F81C212" w14:textId="77777777" w:rsidR="00944BF0" w:rsidRPr="00CC2F92" w:rsidRDefault="00944BF0" w:rsidP="00CC2F92">
      <w:pPr>
        <w:pStyle w:val="aff3"/>
        <w:rPr>
          <w:rFonts w:cs="Times New Roman"/>
          <w:sz w:val="24"/>
          <w:szCs w:val="24"/>
        </w:rPr>
      </w:pPr>
      <w:r w:rsidRPr="00CC2F92">
        <w:rPr>
          <w:rFonts w:cs="Times New Roman"/>
          <w:sz w:val="24"/>
          <w:szCs w:val="24"/>
        </w:rPr>
        <w:t>исследовательская практика, образовательные экспедиции, походы, поездки, экскурсии;</w:t>
      </w:r>
    </w:p>
    <w:p w14:paraId="4FFEF033" w14:textId="77777777" w:rsidR="00944BF0" w:rsidRPr="00CC2F92" w:rsidRDefault="00944BF0" w:rsidP="00CC2F92">
      <w:pPr>
        <w:pStyle w:val="aff3"/>
        <w:rPr>
          <w:rFonts w:cs="Times New Roman"/>
          <w:sz w:val="24"/>
          <w:szCs w:val="24"/>
        </w:rPr>
      </w:pPr>
      <w:r w:rsidRPr="00CC2F92">
        <w:rPr>
          <w:rFonts w:cs="Times New Roman"/>
          <w:sz w:val="24"/>
          <w:szCs w:val="24"/>
        </w:rPr>
        <w:t>научно-исследовательское общество учащихся.</w:t>
      </w:r>
    </w:p>
    <w:p w14:paraId="0251AF32" w14:textId="77777777" w:rsidR="00944BF0" w:rsidRPr="00CC2F92" w:rsidRDefault="00944BF0" w:rsidP="00CC2F92">
      <w:pPr>
        <w:pStyle w:val="aff3"/>
        <w:rPr>
          <w:rFonts w:cs="Times New Roman"/>
          <w:sz w:val="24"/>
          <w:szCs w:val="24"/>
        </w:rPr>
      </w:pPr>
      <w:r w:rsidRPr="00CC2F92">
        <w:rPr>
          <w:rFonts w:cs="Times New Roman"/>
          <w:sz w:val="24"/>
          <w:szCs w:val="24"/>
        </w:rPr>
        <w:t>Для представления итогов УИД во внеурочное время наиболее целесообразно использование следующих форм предъявления результатов:</w:t>
      </w:r>
    </w:p>
    <w:p w14:paraId="12BABC67" w14:textId="77777777" w:rsidR="00944BF0" w:rsidRPr="00CC2F92" w:rsidRDefault="00944BF0" w:rsidP="00CC2F92">
      <w:pPr>
        <w:pStyle w:val="aff3"/>
        <w:rPr>
          <w:rFonts w:cs="Times New Roman"/>
          <w:sz w:val="24"/>
          <w:szCs w:val="24"/>
        </w:rPr>
      </w:pPr>
      <w:r w:rsidRPr="00CC2F92">
        <w:rPr>
          <w:rFonts w:cs="Times New Roman"/>
          <w:sz w:val="24"/>
          <w:szCs w:val="24"/>
        </w:rPr>
        <w:t>письменная исследовательская работа (эссе, доклад, реферат);</w:t>
      </w:r>
    </w:p>
    <w:p w14:paraId="20DA677B" w14:textId="77777777" w:rsidR="00944BF0" w:rsidRPr="00CC2F92" w:rsidRDefault="00944BF0" w:rsidP="00CC2F92">
      <w:pPr>
        <w:pStyle w:val="aff3"/>
        <w:rPr>
          <w:rFonts w:cs="Times New Roman"/>
          <w:sz w:val="24"/>
          <w:szCs w:val="24"/>
        </w:rPr>
      </w:pPr>
      <w:r w:rsidRPr="00CC2F92">
        <w:rPr>
          <w:rFonts w:cs="Times New Roman"/>
          <w:sz w:val="24"/>
          <w:szCs w:val="24"/>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14:paraId="75C09CAB" w14:textId="77777777" w:rsidR="00944BF0" w:rsidRPr="00CC2F92" w:rsidRDefault="00944BF0" w:rsidP="00CC2F92">
      <w:pPr>
        <w:pStyle w:val="aff3"/>
        <w:rPr>
          <w:rFonts w:cs="Times New Roman"/>
          <w:sz w:val="24"/>
          <w:szCs w:val="24"/>
        </w:rPr>
      </w:pPr>
      <w:r w:rsidRPr="00CC2F92">
        <w:rPr>
          <w:rFonts w:cs="Times New Roman"/>
          <w:sz w:val="24"/>
          <w:szCs w:val="24"/>
        </w:rPr>
        <w:t>Общие рекомендации по оцениванию учебной исследовательской деятельности</w:t>
      </w:r>
    </w:p>
    <w:p w14:paraId="794734CB"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 </w:t>
      </w:r>
    </w:p>
    <w:p w14:paraId="3BC14682" w14:textId="77777777" w:rsidR="00944BF0" w:rsidRPr="00CC2F92" w:rsidRDefault="00944BF0" w:rsidP="00CC2F92">
      <w:pPr>
        <w:pStyle w:val="aff3"/>
        <w:rPr>
          <w:rFonts w:cs="Times New Roman"/>
          <w:sz w:val="24"/>
          <w:szCs w:val="24"/>
        </w:rPr>
      </w:pPr>
      <w:r w:rsidRPr="00CC2F92">
        <w:rPr>
          <w:rFonts w:cs="Times New Roman"/>
          <w:sz w:val="24"/>
          <w:szCs w:val="24"/>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14:paraId="00BABF53" w14:textId="77777777" w:rsidR="00944BF0" w:rsidRPr="00CC2F92" w:rsidRDefault="00944BF0" w:rsidP="00CC2F92">
      <w:pPr>
        <w:pStyle w:val="aff3"/>
        <w:rPr>
          <w:rFonts w:cs="Times New Roman"/>
          <w:sz w:val="24"/>
          <w:szCs w:val="24"/>
        </w:rPr>
      </w:pPr>
      <w:r w:rsidRPr="00CC2F92">
        <w:rPr>
          <w:rFonts w:cs="Times New Roman"/>
          <w:sz w:val="24"/>
          <w:szCs w:val="24"/>
        </w:rPr>
        <w:t>использовать вопросы как исследовательский инструмент познания;</w:t>
      </w:r>
    </w:p>
    <w:p w14:paraId="174A7B51"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F6993B1"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формировать гипотезу об истинности собственных суждений и суждений других, аргументировать свою позицию, мнение;</w:t>
      </w:r>
    </w:p>
    <w:p w14:paraId="3053B44C" w14:textId="77777777" w:rsidR="00944BF0" w:rsidRPr="00CC2F92" w:rsidRDefault="00944BF0" w:rsidP="00CC2F92">
      <w:pPr>
        <w:pStyle w:val="aff3"/>
        <w:rPr>
          <w:rFonts w:cs="Times New Roman"/>
          <w:sz w:val="24"/>
          <w:szCs w:val="24"/>
        </w:rPr>
      </w:pPr>
      <w:r w:rsidRPr="00CC2F92">
        <w:rPr>
          <w:rFonts w:cs="Times New Roman"/>
          <w:sz w:val="24"/>
          <w:szCs w:val="24"/>
        </w:rPr>
        <w:t>проводить по самостоятельно составленному плану опыт, несложный эксперимент, небольшое исследование;</w:t>
      </w:r>
    </w:p>
    <w:p w14:paraId="16389247" w14:textId="77777777" w:rsidR="00944BF0" w:rsidRPr="00CC2F92" w:rsidRDefault="00944BF0" w:rsidP="00CC2F92">
      <w:pPr>
        <w:pStyle w:val="aff3"/>
        <w:rPr>
          <w:rFonts w:cs="Times New Roman"/>
          <w:sz w:val="24"/>
          <w:szCs w:val="24"/>
        </w:rPr>
      </w:pPr>
      <w:r w:rsidRPr="00CC2F92">
        <w:rPr>
          <w:rFonts w:cs="Times New Roman"/>
          <w:sz w:val="24"/>
          <w:szCs w:val="24"/>
        </w:rPr>
        <w:t>оценивать на применимость и достоверность информацию, полученную в ходе исследования (эксперимента);</w:t>
      </w:r>
    </w:p>
    <w:p w14:paraId="135074A4" w14:textId="77777777" w:rsidR="00944BF0" w:rsidRPr="00CC2F92" w:rsidRDefault="00944BF0" w:rsidP="00CC2F92">
      <w:pPr>
        <w:pStyle w:val="aff3"/>
        <w:rPr>
          <w:rFonts w:cs="Times New Roman"/>
          <w:sz w:val="24"/>
          <w:szCs w:val="24"/>
        </w:rPr>
      </w:pPr>
      <w:r w:rsidRPr="00CC2F92">
        <w:rPr>
          <w:rFonts w:cs="Times New Roman"/>
          <w:sz w:val="24"/>
          <w:szCs w:val="24"/>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10977450" w14:textId="77777777" w:rsidR="00944BF0" w:rsidRPr="00CC2F92" w:rsidRDefault="00944BF0" w:rsidP="00CC2F92">
      <w:pPr>
        <w:pStyle w:val="aff3"/>
        <w:rPr>
          <w:rFonts w:cs="Times New Roman"/>
          <w:sz w:val="24"/>
          <w:szCs w:val="24"/>
        </w:rPr>
      </w:pPr>
      <w:r w:rsidRPr="00CC2F92">
        <w:rPr>
          <w:rFonts w:cs="Times New Roman"/>
          <w:sz w:val="24"/>
          <w:szCs w:val="24"/>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1D55C9CA"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w:t>
      </w:r>
    </w:p>
    <w:p w14:paraId="7F2B065C" w14:textId="77777777" w:rsidR="00944BF0" w:rsidRPr="00CC2F92" w:rsidRDefault="00944BF0" w:rsidP="00CC2F92">
      <w:pPr>
        <w:pStyle w:val="aff3"/>
        <w:rPr>
          <w:rFonts w:cs="Times New Roman"/>
          <w:sz w:val="24"/>
          <w:szCs w:val="24"/>
        </w:rPr>
      </w:pPr>
      <w:r w:rsidRPr="00CC2F92">
        <w:rPr>
          <w:rFonts w:cs="Times New Roman"/>
          <w:sz w:val="24"/>
          <w:szCs w:val="24"/>
        </w:rPr>
        <w:t>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w:t>
      </w:r>
      <w:r w:rsidRPr="00CC2F92">
        <w:rPr>
          <w:rFonts w:cs="Times New Roman"/>
          <w:sz w:val="24"/>
          <w:szCs w:val="24"/>
        </w:rPr>
        <w:lastRenderedPageBreak/>
        <w:t>чающимися практического средства (инструмента и пр.) для решения жизненной, социально-значимой или познавательной проблемы.</w:t>
      </w:r>
    </w:p>
    <w:p w14:paraId="309FF3EB" w14:textId="77777777" w:rsidR="00944BF0" w:rsidRPr="00CC2F92" w:rsidRDefault="00944BF0" w:rsidP="00CC2F92">
      <w:pPr>
        <w:pStyle w:val="aff3"/>
        <w:rPr>
          <w:rFonts w:cs="Times New Roman"/>
          <w:sz w:val="24"/>
          <w:szCs w:val="24"/>
        </w:rPr>
      </w:pPr>
      <w:r w:rsidRPr="00CC2F92">
        <w:rPr>
          <w:rFonts w:cs="Times New Roman"/>
          <w:sz w:val="24"/>
          <w:szCs w:val="24"/>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14:paraId="035D3D3D" w14:textId="77777777" w:rsidR="00944BF0" w:rsidRPr="00CC2F92" w:rsidRDefault="00944BF0" w:rsidP="00CC2F92">
      <w:pPr>
        <w:pStyle w:val="aff3"/>
        <w:rPr>
          <w:rFonts w:cs="Times New Roman"/>
          <w:sz w:val="24"/>
          <w:szCs w:val="24"/>
        </w:rPr>
      </w:pPr>
      <w:r w:rsidRPr="00CC2F92">
        <w:rPr>
          <w:rFonts w:cs="Times New Roman"/>
          <w:sz w:val="24"/>
          <w:szCs w:val="24"/>
        </w:rPr>
        <w:t>определять оптимальный путь решения проблемного вопроса, прогнозировать проектный результат и оформлять его в виде реального «продукта»;</w:t>
      </w:r>
    </w:p>
    <w:p w14:paraId="2B030FD9" w14:textId="77777777" w:rsidR="00944BF0" w:rsidRPr="00CC2F92" w:rsidRDefault="00944BF0" w:rsidP="00CC2F92">
      <w:pPr>
        <w:pStyle w:val="aff3"/>
        <w:rPr>
          <w:rFonts w:cs="Times New Roman"/>
          <w:sz w:val="24"/>
          <w:szCs w:val="24"/>
        </w:rPr>
      </w:pPr>
      <w:r w:rsidRPr="00CC2F92">
        <w:rPr>
          <w:rFonts w:cs="Times New Roman"/>
          <w:sz w:val="24"/>
          <w:szCs w:val="24"/>
        </w:rPr>
        <w:t xml:space="preserve">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14:paraId="2F83C4A3" w14:textId="77777777" w:rsidR="00944BF0" w:rsidRPr="00CC2F92" w:rsidRDefault="00944BF0" w:rsidP="00CC2F92">
      <w:pPr>
        <w:pStyle w:val="aff3"/>
        <w:rPr>
          <w:rFonts w:cs="Times New Roman"/>
          <w:sz w:val="24"/>
          <w:szCs w:val="24"/>
        </w:rPr>
      </w:pPr>
      <w:r w:rsidRPr="00CC2F92">
        <w:rPr>
          <w:rFonts w:cs="Times New Roman"/>
          <w:sz w:val="24"/>
          <w:szCs w:val="24"/>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значимую проблему?».</w:t>
      </w:r>
    </w:p>
    <w:p w14:paraId="6D1B5BA8" w14:textId="77777777" w:rsidR="00944BF0" w:rsidRPr="00CC2F92" w:rsidRDefault="00944BF0" w:rsidP="00CC2F92">
      <w:pPr>
        <w:pStyle w:val="aff3"/>
        <w:rPr>
          <w:rFonts w:cs="Times New Roman"/>
          <w:sz w:val="24"/>
          <w:szCs w:val="24"/>
        </w:rPr>
      </w:pPr>
      <w:r w:rsidRPr="00CC2F92">
        <w:rPr>
          <w:rFonts w:cs="Times New Roman"/>
          <w:sz w:val="24"/>
          <w:szCs w:val="24"/>
        </w:rPr>
        <w:t>Осуществление ПД обучающимися включает в себя ряд этапов:</w:t>
      </w:r>
    </w:p>
    <w:p w14:paraId="4D982FF2" w14:textId="77777777" w:rsidR="00944BF0" w:rsidRPr="00CC2F92" w:rsidRDefault="00944BF0" w:rsidP="00CC2F92">
      <w:pPr>
        <w:pStyle w:val="aff3"/>
        <w:rPr>
          <w:rFonts w:cs="Times New Roman"/>
          <w:sz w:val="24"/>
          <w:szCs w:val="24"/>
        </w:rPr>
      </w:pPr>
      <w:r w:rsidRPr="00CC2F92">
        <w:rPr>
          <w:rFonts w:cs="Times New Roman"/>
          <w:sz w:val="24"/>
          <w:szCs w:val="24"/>
        </w:rPr>
        <w:t>анализ и формулирование проблемы;</w:t>
      </w:r>
    </w:p>
    <w:p w14:paraId="627430C0" w14:textId="77777777" w:rsidR="00944BF0" w:rsidRPr="00CC2F92" w:rsidRDefault="00944BF0" w:rsidP="00CC2F92">
      <w:pPr>
        <w:pStyle w:val="aff3"/>
        <w:rPr>
          <w:rFonts w:cs="Times New Roman"/>
          <w:sz w:val="24"/>
          <w:szCs w:val="24"/>
        </w:rPr>
      </w:pPr>
      <w:r w:rsidRPr="00CC2F92">
        <w:rPr>
          <w:rFonts w:cs="Times New Roman"/>
          <w:sz w:val="24"/>
          <w:szCs w:val="24"/>
        </w:rPr>
        <w:t>формулирование темы проекта;</w:t>
      </w:r>
    </w:p>
    <w:p w14:paraId="1E7F2DCA" w14:textId="77777777" w:rsidR="00944BF0" w:rsidRPr="00CC2F92" w:rsidRDefault="00944BF0" w:rsidP="00CC2F92">
      <w:pPr>
        <w:pStyle w:val="aff3"/>
        <w:rPr>
          <w:rFonts w:cs="Times New Roman"/>
          <w:sz w:val="24"/>
          <w:szCs w:val="24"/>
        </w:rPr>
      </w:pPr>
      <w:r w:rsidRPr="00CC2F92">
        <w:rPr>
          <w:rFonts w:cs="Times New Roman"/>
          <w:sz w:val="24"/>
          <w:szCs w:val="24"/>
        </w:rPr>
        <w:t>постановка цели и задач проекта;</w:t>
      </w:r>
    </w:p>
    <w:p w14:paraId="100C516A" w14:textId="77777777" w:rsidR="00944BF0" w:rsidRPr="00CC2F92" w:rsidRDefault="00944BF0" w:rsidP="00CC2F92">
      <w:pPr>
        <w:pStyle w:val="aff3"/>
        <w:rPr>
          <w:rFonts w:cs="Times New Roman"/>
          <w:sz w:val="24"/>
          <w:szCs w:val="24"/>
        </w:rPr>
      </w:pPr>
      <w:r w:rsidRPr="00CC2F92">
        <w:rPr>
          <w:rFonts w:cs="Times New Roman"/>
          <w:sz w:val="24"/>
          <w:szCs w:val="24"/>
        </w:rPr>
        <w:t>составление плана работы;</w:t>
      </w:r>
    </w:p>
    <w:p w14:paraId="439BF75F" w14:textId="77777777" w:rsidR="00944BF0" w:rsidRPr="00CC2F92" w:rsidRDefault="00944BF0" w:rsidP="00CC2F92">
      <w:pPr>
        <w:pStyle w:val="aff3"/>
        <w:rPr>
          <w:rFonts w:cs="Times New Roman"/>
          <w:sz w:val="24"/>
          <w:szCs w:val="24"/>
        </w:rPr>
      </w:pPr>
      <w:r w:rsidRPr="00CC2F92">
        <w:rPr>
          <w:rFonts w:cs="Times New Roman"/>
          <w:sz w:val="24"/>
          <w:szCs w:val="24"/>
        </w:rPr>
        <w:t>сбор информации/исследование;</w:t>
      </w:r>
    </w:p>
    <w:p w14:paraId="516DC343" w14:textId="77777777" w:rsidR="00944BF0" w:rsidRPr="00CC2F92" w:rsidRDefault="00944BF0" w:rsidP="00CC2F92">
      <w:pPr>
        <w:pStyle w:val="aff3"/>
        <w:rPr>
          <w:rFonts w:cs="Times New Roman"/>
          <w:sz w:val="24"/>
          <w:szCs w:val="24"/>
        </w:rPr>
      </w:pPr>
      <w:r w:rsidRPr="00CC2F92">
        <w:rPr>
          <w:rFonts w:cs="Times New Roman"/>
          <w:sz w:val="24"/>
          <w:szCs w:val="24"/>
        </w:rPr>
        <w:t>выполнение технологического этапа;</w:t>
      </w:r>
    </w:p>
    <w:p w14:paraId="7AE8D3AD" w14:textId="77777777" w:rsidR="00944BF0" w:rsidRPr="00CC2F92" w:rsidRDefault="00944BF0" w:rsidP="00CC2F92">
      <w:pPr>
        <w:pStyle w:val="aff3"/>
        <w:rPr>
          <w:rFonts w:cs="Times New Roman"/>
          <w:sz w:val="24"/>
          <w:szCs w:val="24"/>
        </w:rPr>
      </w:pPr>
      <w:r w:rsidRPr="00CC2F92">
        <w:rPr>
          <w:rFonts w:cs="Times New Roman"/>
          <w:sz w:val="24"/>
          <w:szCs w:val="24"/>
        </w:rPr>
        <w:t>подготовка и защита проекта;</w:t>
      </w:r>
    </w:p>
    <w:p w14:paraId="510D9B18" w14:textId="77777777" w:rsidR="00944BF0" w:rsidRPr="00CC2F92" w:rsidRDefault="00944BF0" w:rsidP="00CC2F92">
      <w:pPr>
        <w:pStyle w:val="aff3"/>
        <w:rPr>
          <w:rFonts w:cs="Times New Roman"/>
          <w:sz w:val="24"/>
          <w:szCs w:val="24"/>
        </w:rPr>
      </w:pPr>
      <w:r w:rsidRPr="00CC2F92">
        <w:rPr>
          <w:rFonts w:cs="Times New Roman"/>
          <w:sz w:val="24"/>
          <w:szCs w:val="24"/>
        </w:rPr>
        <w:t>рефлексия, анализ результатов выполнения проекта, оценка качества выполнения.</w:t>
      </w:r>
    </w:p>
    <w:p w14:paraId="1203BC51" w14:textId="77777777" w:rsidR="00944BF0" w:rsidRPr="00CC2F92" w:rsidRDefault="00944BF0" w:rsidP="00CC2F92">
      <w:pPr>
        <w:pStyle w:val="aff3"/>
        <w:rPr>
          <w:rFonts w:cs="Times New Roman"/>
          <w:spacing w:val="2"/>
          <w:sz w:val="24"/>
          <w:szCs w:val="24"/>
        </w:rPr>
      </w:pPr>
      <w:r w:rsidRPr="00CC2F92">
        <w:rPr>
          <w:rFonts w:cs="Times New Roman"/>
          <w:spacing w:val="2"/>
          <w:sz w:val="24"/>
          <w:szCs w:val="24"/>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14:paraId="345C25AD"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в рамках урочной деятельности</w:t>
      </w:r>
    </w:p>
    <w:p w14:paraId="4E1E24CE"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14:paraId="7576CD32"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14:paraId="69AAF99D" w14:textId="77777777" w:rsidR="00944BF0" w:rsidRPr="00CC2F92" w:rsidRDefault="00944BF0" w:rsidP="00CC2F92">
      <w:pPr>
        <w:pStyle w:val="aff3"/>
        <w:rPr>
          <w:rFonts w:cs="Times New Roman"/>
          <w:sz w:val="24"/>
          <w:szCs w:val="24"/>
        </w:rPr>
      </w:pPr>
      <w:r w:rsidRPr="00CC2F92">
        <w:rPr>
          <w:rFonts w:cs="Times New Roman"/>
          <w:sz w:val="24"/>
          <w:szCs w:val="24"/>
        </w:rPr>
        <w:t>предметные проекты;</w:t>
      </w:r>
    </w:p>
    <w:p w14:paraId="5F36DF04" w14:textId="77777777" w:rsidR="00944BF0" w:rsidRPr="00CC2F92" w:rsidRDefault="00944BF0" w:rsidP="00CC2F92">
      <w:pPr>
        <w:pStyle w:val="aff3"/>
        <w:rPr>
          <w:rFonts w:cs="Times New Roman"/>
          <w:sz w:val="24"/>
          <w:szCs w:val="24"/>
        </w:rPr>
      </w:pPr>
      <w:r w:rsidRPr="00CC2F92">
        <w:rPr>
          <w:rFonts w:cs="Times New Roman"/>
          <w:sz w:val="24"/>
          <w:szCs w:val="24"/>
        </w:rPr>
        <w:t>метапредметные проекты.</w:t>
      </w:r>
    </w:p>
    <w:p w14:paraId="57167445" w14:textId="77777777" w:rsidR="00944BF0" w:rsidRPr="00CC2F92" w:rsidRDefault="00944BF0" w:rsidP="00CC2F92">
      <w:pPr>
        <w:pStyle w:val="aff3"/>
        <w:rPr>
          <w:rFonts w:cs="Times New Roman"/>
          <w:spacing w:val="-1"/>
          <w:sz w:val="24"/>
          <w:szCs w:val="24"/>
        </w:rPr>
      </w:pPr>
      <w:r w:rsidRPr="00CC2F92">
        <w:rPr>
          <w:rFonts w:cs="Times New Roman"/>
          <w:spacing w:val="-1"/>
          <w:sz w:val="24"/>
          <w:szCs w:val="24"/>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14:paraId="1377506A" w14:textId="77777777" w:rsidR="00944BF0" w:rsidRPr="00CC2F92" w:rsidRDefault="00944BF0" w:rsidP="00CC2F92">
      <w:pPr>
        <w:pStyle w:val="aff3"/>
        <w:rPr>
          <w:rFonts w:cs="Times New Roman"/>
          <w:sz w:val="24"/>
          <w:szCs w:val="24"/>
        </w:rPr>
      </w:pPr>
      <w:r w:rsidRPr="00CC2F92">
        <w:rPr>
          <w:rFonts w:cs="Times New Roman"/>
          <w:sz w:val="24"/>
          <w:szCs w:val="24"/>
        </w:rPr>
        <w:t>Формы организации проектной деятельности обучающихся могут быть следующие:</w:t>
      </w:r>
    </w:p>
    <w:p w14:paraId="6354A1B6" w14:textId="77777777" w:rsidR="00944BF0" w:rsidRPr="00CC2F92" w:rsidRDefault="00944BF0" w:rsidP="00CC2F92">
      <w:pPr>
        <w:pStyle w:val="aff3"/>
        <w:rPr>
          <w:rFonts w:cs="Times New Roman"/>
          <w:sz w:val="24"/>
          <w:szCs w:val="24"/>
        </w:rPr>
      </w:pPr>
      <w:r w:rsidRPr="00CC2F92">
        <w:rPr>
          <w:rFonts w:cs="Times New Roman"/>
          <w:sz w:val="24"/>
          <w:szCs w:val="24"/>
        </w:rPr>
        <w:t>монопроект (использование содержания одного предмета);</w:t>
      </w:r>
    </w:p>
    <w:p w14:paraId="40CCAD97" w14:textId="77777777" w:rsidR="00944BF0" w:rsidRPr="00CC2F92" w:rsidRDefault="00944BF0" w:rsidP="00CC2F92">
      <w:pPr>
        <w:pStyle w:val="aff3"/>
        <w:rPr>
          <w:rFonts w:cs="Times New Roman"/>
          <w:spacing w:val="-3"/>
          <w:sz w:val="24"/>
          <w:szCs w:val="24"/>
        </w:rPr>
      </w:pPr>
      <w:r w:rsidRPr="00CC2F92">
        <w:rPr>
          <w:rFonts w:cs="Times New Roman"/>
          <w:spacing w:val="-3"/>
          <w:sz w:val="24"/>
          <w:szCs w:val="24"/>
        </w:rPr>
        <w:t>межпредметный проект (использование интегрированного знания и способов учебной деятельности различных предметов);</w:t>
      </w:r>
    </w:p>
    <w:p w14:paraId="072C57F8" w14:textId="77777777" w:rsidR="00944BF0" w:rsidRPr="00CC2F92" w:rsidRDefault="00944BF0" w:rsidP="00CC2F92">
      <w:pPr>
        <w:pStyle w:val="aff3"/>
        <w:rPr>
          <w:rFonts w:cs="Times New Roman"/>
          <w:sz w:val="24"/>
          <w:szCs w:val="24"/>
        </w:rPr>
      </w:pPr>
      <w:r w:rsidRPr="00CC2F92">
        <w:rPr>
          <w:rFonts w:cs="Times New Roman"/>
          <w:sz w:val="24"/>
          <w:szCs w:val="24"/>
        </w:rPr>
        <w:t xml:space="preserve">метапроект (использование областей знания и методов деятельности, выходящих за рамки предметного обучения). </w:t>
      </w:r>
    </w:p>
    <w:p w14:paraId="4B377DF7" w14:textId="238BB974" w:rsidR="00944BF0" w:rsidRPr="00CC2F92" w:rsidRDefault="00944BF0" w:rsidP="00CC2F92">
      <w:pPr>
        <w:pStyle w:val="aff3"/>
        <w:rPr>
          <w:rFonts w:cs="Times New Roman"/>
          <w:sz w:val="24"/>
          <w:szCs w:val="24"/>
        </w:rPr>
      </w:pPr>
      <w:r w:rsidRPr="00CC2F92">
        <w:rPr>
          <w:rFonts w:cs="Times New Roman"/>
          <w:sz w:val="24"/>
          <w:szCs w:val="24"/>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w:t>
      </w:r>
      <w:r w:rsidR="00AF4B41" w:rsidRPr="00CC2F92">
        <w:rPr>
          <w:rFonts w:cs="Times New Roman"/>
          <w:sz w:val="24"/>
          <w:szCs w:val="24"/>
        </w:rPr>
        <w:t>шение следующих практико­ориентирован</w:t>
      </w:r>
      <w:r w:rsidRPr="00CC2F92">
        <w:rPr>
          <w:rFonts w:cs="Times New Roman"/>
          <w:sz w:val="24"/>
          <w:szCs w:val="24"/>
        </w:rPr>
        <w:t>ных проблем:</w:t>
      </w:r>
    </w:p>
    <w:p w14:paraId="2AE84167" w14:textId="77777777" w:rsidR="00944BF0" w:rsidRPr="00CC2F92" w:rsidRDefault="00944BF0" w:rsidP="00CC2F92">
      <w:pPr>
        <w:pStyle w:val="aff3"/>
        <w:rPr>
          <w:rFonts w:cs="Times New Roman"/>
          <w:sz w:val="24"/>
          <w:szCs w:val="24"/>
        </w:rPr>
      </w:pPr>
      <w:r w:rsidRPr="00CC2F92">
        <w:rPr>
          <w:rFonts w:cs="Times New Roman"/>
          <w:sz w:val="24"/>
          <w:szCs w:val="24"/>
        </w:rPr>
        <w:t>Какое средство поможет в решении проблемы... (опишите, объясните)?</w:t>
      </w:r>
    </w:p>
    <w:p w14:paraId="2B21C9A3" w14:textId="77777777" w:rsidR="00944BF0" w:rsidRPr="00CC2F92" w:rsidRDefault="00944BF0" w:rsidP="00CC2F92">
      <w:pPr>
        <w:pStyle w:val="aff3"/>
        <w:rPr>
          <w:rFonts w:cs="Times New Roman"/>
          <w:sz w:val="24"/>
          <w:szCs w:val="24"/>
        </w:rPr>
      </w:pPr>
      <w:r w:rsidRPr="00CC2F92">
        <w:rPr>
          <w:rFonts w:cs="Times New Roman"/>
          <w:sz w:val="24"/>
          <w:szCs w:val="24"/>
        </w:rPr>
        <w:t>Каким должно быть средство для решения проблемы... (опишите, смоделируйте)?</w:t>
      </w:r>
    </w:p>
    <w:p w14:paraId="4A41350D" w14:textId="77777777" w:rsidR="00944BF0" w:rsidRPr="00CC2F92" w:rsidRDefault="00944BF0" w:rsidP="00CC2F92">
      <w:pPr>
        <w:pStyle w:val="aff3"/>
        <w:rPr>
          <w:rFonts w:cs="Times New Roman"/>
          <w:sz w:val="24"/>
          <w:szCs w:val="24"/>
        </w:rPr>
      </w:pPr>
      <w:r w:rsidRPr="00CC2F92">
        <w:rPr>
          <w:rFonts w:cs="Times New Roman"/>
          <w:sz w:val="24"/>
          <w:szCs w:val="24"/>
        </w:rPr>
        <w:lastRenderedPageBreak/>
        <w:t>Как сделать средство для решения проблемы (дайте инструкцию)?</w:t>
      </w:r>
    </w:p>
    <w:p w14:paraId="429D0E76" w14:textId="77777777" w:rsidR="00944BF0" w:rsidRPr="00CC2F92" w:rsidRDefault="00944BF0" w:rsidP="00CC2F92">
      <w:pPr>
        <w:pStyle w:val="aff3"/>
        <w:rPr>
          <w:rFonts w:cs="Times New Roman"/>
          <w:sz w:val="24"/>
          <w:szCs w:val="24"/>
        </w:rPr>
      </w:pPr>
      <w:r w:rsidRPr="00CC2F92">
        <w:rPr>
          <w:rFonts w:cs="Times New Roman"/>
          <w:sz w:val="24"/>
          <w:szCs w:val="24"/>
        </w:rPr>
        <w:t>Как выглядело... (опишите, реконструируйте)?</w:t>
      </w:r>
    </w:p>
    <w:p w14:paraId="1E409D6F" w14:textId="77777777" w:rsidR="00944BF0" w:rsidRPr="00CC2F92" w:rsidRDefault="00944BF0" w:rsidP="00CC2F92">
      <w:pPr>
        <w:pStyle w:val="aff3"/>
        <w:rPr>
          <w:rFonts w:cs="Times New Roman"/>
          <w:sz w:val="24"/>
          <w:szCs w:val="24"/>
        </w:rPr>
      </w:pPr>
      <w:r w:rsidRPr="00CC2F92">
        <w:rPr>
          <w:rFonts w:cs="Times New Roman"/>
          <w:sz w:val="24"/>
          <w:szCs w:val="24"/>
        </w:rPr>
        <w:t>Как будет выглядеть... (опишите, спрогнозируйте)? И т. д.</w:t>
      </w:r>
    </w:p>
    <w:p w14:paraId="2FE479A0" w14:textId="77777777" w:rsidR="00944BF0" w:rsidRPr="00CC2F92" w:rsidRDefault="00944BF0" w:rsidP="00CC2F92">
      <w:pPr>
        <w:pStyle w:val="aff3"/>
        <w:rPr>
          <w:rFonts w:cs="Times New Roman"/>
          <w:sz w:val="24"/>
          <w:szCs w:val="24"/>
        </w:rPr>
      </w:pPr>
      <w:r w:rsidRPr="00CC2F92">
        <w:rPr>
          <w:rFonts w:cs="Times New Roman"/>
          <w:sz w:val="24"/>
          <w:szCs w:val="24"/>
        </w:rPr>
        <w:t>Основными формами представления итогов проектной деятельности являются:</w:t>
      </w:r>
    </w:p>
    <w:p w14:paraId="6B1AC1D8" w14:textId="77777777" w:rsidR="00944BF0" w:rsidRPr="00CC2F92" w:rsidRDefault="00944BF0" w:rsidP="00CC2F92">
      <w:pPr>
        <w:pStyle w:val="aff3"/>
        <w:rPr>
          <w:rFonts w:cs="Times New Roman"/>
          <w:sz w:val="24"/>
          <w:szCs w:val="24"/>
        </w:rPr>
      </w:pPr>
      <w:r w:rsidRPr="00CC2F92">
        <w:rPr>
          <w:rFonts w:cs="Times New Roman"/>
          <w:sz w:val="24"/>
          <w:szCs w:val="24"/>
        </w:rPr>
        <w:t>материальный объект, макет, конструкторское изделие;</w:t>
      </w:r>
    </w:p>
    <w:p w14:paraId="7C8B69AF" w14:textId="77777777" w:rsidR="00944BF0" w:rsidRPr="00CC2F92" w:rsidRDefault="00944BF0" w:rsidP="00CC2F92">
      <w:pPr>
        <w:pStyle w:val="aff3"/>
        <w:rPr>
          <w:rFonts w:cs="Times New Roman"/>
          <w:sz w:val="24"/>
          <w:szCs w:val="24"/>
        </w:rPr>
      </w:pPr>
      <w:r w:rsidRPr="00CC2F92">
        <w:rPr>
          <w:rFonts w:cs="Times New Roman"/>
          <w:sz w:val="24"/>
          <w:szCs w:val="24"/>
        </w:rPr>
        <w:t>отчетные материалы по проекту (тексты, мультимедийные продукты).</w:t>
      </w:r>
    </w:p>
    <w:p w14:paraId="0B626646"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в рамках внеурочной деятельности</w:t>
      </w:r>
    </w:p>
    <w:p w14:paraId="58FA3D1B" w14:textId="77777777" w:rsidR="00944BF0" w:rsidRPr="00CC2F92" w:rsidRDefault="00944BF0" w:rsidP="00CC2F92">
      <w:pPr>
        <w:pStyle w:val="aff3"/>
        <w:rPr>
          <w:rFonts w:cs="Times New Roman"/>
          <w:sz w:val="24"/>
          <w:szCs w:val="24"/>
        </w:rPr>
      </w:pPr>
      <w:r w:rsidRPr="00CC2F92">
        <w:rPr>
          <w:rFonts w:cs="Times New Roman"/>
          <w:sz w:val="24"/>
          <w:szCs w:val="24"/>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14:paraId="13071F0F" w14:textId="77777777" w:rsidR="00944BF0" w:rsidRPr="00CC2F92" w:rsidRDefault="00944BF0" w:rsidP="00CC2F92">
      <w:pPr>
        <w:pStyle w:val="aff3"/>
        <w:rPr>
          <w:rFonts w:cs="Times New Roman"/>
          <w:sz w:val="24"/>
          <w:szCs w:val="24"/>
        </w:rPr>
      </w:pPr>
      <w:r w:rsidRPr="00CC2F92">
        <w:rPr>
          <w:rFonts w:cs="Times New Roman"/>
          <w:sz w:val="24"/>
          <w:szCs w:val="24"/>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14:paraId="133F4BA8" w14:textId="77777777" w:rsidR="00944BF0" w:rsidRPr="00CC2F92" w:rsidRDefault="00944BF0" w:rsidP="00CC2F92">
      <w:pPr>
        <w:pStyle w:val="aff3"/>
        <w:rPr>
          <w:rFonts w:cs="Times New Roman"/>
          <w:sz w:val="24"/>
          <w:szCs w:val="24"/>
        </w:rPr>
      </w:pPr>
      <w:r w:rsidRPr="00CC2F92">
        <w:rPr>
          <w:rFonts w:cs="Times New Roman"/>
          <w:sz w:val="24"/>
          <w:szCs w:val="24"/>
        </w:rPr>
        <w:t>гуманитарное;</w:t>
      </w:r>
    </w:p>
    <w:p w14:paraId="7E463143" w14:textId="77777777" w:rsidR="00944BF0" w:rsidRPr="00CC2F92" w:rsidRDefault="00944BF0" w:rsidP="00CC2F92">
      <w:pPr>
        <w:pStyle w:val="aff3"/>
        <w:rPr>
          <w:rFonts w:cs="Times New Roman"/>
          <w:sz w:val="24"/>
          <w:szCs w:val="24"/>
        </w:rPr>
      </w:pPr>
      <w:r w:rsidRPr="00CC2F92">
        <w:rPr>
          <w:rFonts w:cs="Times New Roman"/>
          <w:sz w:val="24"/>
          <w:szCs w:val="24"/>
        </w:rPr>
        <w:t>естественно-научное;</w:t>
      </w:r>
    </w:p>
    <w:p w14:paraId="65DCD13F" w14:textId="77777777" w:rsidR="00944BF0" w:rsidRPr="00CC2F92" w:rsidRDefault="00944BF0" w:rsidP="00CC2F92">
      <w:pPr>
        <w:pStyle w:val="aff3"/>
        <w:rPr>
          <w:rFonts w:cs="Times New Roman"/>
          <w:sz w:val="24"/>
          <w:szCs w:val="24"/>
        </w:rPr>
      </w:pPr>
      <w:r w:rsidRPr="00CC2F92">
        <w:rPr>
          <w:rFonts w:cs="Times New Roman"/>
          <w:sz w:val="24"/>
          <w:szCs w:val="24"/>
        </w:rPr>
        <w:t>социально-ориентированное;</w:t>
      </w:r>
    </w:p>
    <w:p w14:paraId="63544C1B" w14:textId="77777777" w:rsidR="00944BF0" w:rsidRPr="00CC2F92" w:rsidRDefault="00944BF0" w:rsidP="00CC2F92">
      <w:pPr>
        <w:pStyle w:val="aff3"/>
        <w:rPr>
          <w:rFonts w:cs="Times New Roman"/>
          <w:sz w:val="24"/>
          <w:szCs w:val="24"/>
        </w:rPr>
      </w:pPr>
      <w:r w:rsidRPr="00CC2F92">
        <w:rPr>
          <w:rFonts w:cs="Times New Roman"/>
          <w:sz w:val="24"/>
          <w:szCs w:val="24"/>
        </w:rPr>
        <w:t>инженерно-техническое;</w:t>
      </w:r>
    </w:p>
    <w:p w14:paraId="33F88911" w14:textId="77777777" w:rsidR="00944BF0" w:rsidRPr="00CC2F92" w:rsidRDefault="00944BF0" w:rsidP="00CC2F92">
      <w:pPr>
        <w:pStyle w:val="aff3"/>
        <w:rPr>
          <w:rFonts w:cs="Times New Roman"/>
          <w:sz w:val="24"/>
          <w:szCs w:val="24"/>
        </w:rPr>
      </w:pPr>
      <w:r w:rsidRPr="00CC2F92">
        <w:rPr>
          <w:rFonts w:cs="Times New Roman"/>
          <w:sz w:val="24"/>
          <w:szCs w:val="24"/>
        </w:rPr>
        <w:t>художественно-творческое;</w:t>
      </w:r>
    </w:p>
    <w:p w14:paraId="60AF222C" w14:textId="77777777" w:rsidR="00944BF0" w:rsidRPr="00CC2F92" w:rsidRDefault="00944BF0" w:rsidP="00CC2F92">
      <w:pPr>
        <w:pStyle w:val="aff3"/>
        <w:rPr>
          <w:rFonts w:cs="Times New Roman"/>
          <w:sz w:val="24"/>
          <w:szCs w:val="24"/>
        </w:rPr>
      </w:pPr>
      <w:r w:rsidRPr="00CC2F92">
        <w:rPr>
          <w:rFonts w:cs="Times New Roman"/>
          <w:sz w:val="24"/>
          <w:szCs w:val="24"/>
        </w:rPr>
        <w:t>спортивно-оздоровительное;</w:t>
      </w:r>
    </w:p>
    <w:p w14:paraId="39BED963" w14:textId="77777777" w:rsidR="00944BF0" w:rsidRPr="00CC2F92" w:rsidRDefault="00944BF0" w:rsidP="00CC2F92">
      <w:pPr>
        <w:pStyle w:val="aff3"/>
        <w:rPr>
          <w:rFonts w:cs="Times New Roman"/>
          <w:sz w:val="24"/>
          <w:szCs w:val="24"/>
        </w:rPr>
      </w:pPr>
      <w:r w:rsidRPr="00CC2F92">
        <w:rPr>
          <w:rFonts w:cs="Times New Roman"/>
          <w:sz w:val="24"/>
          <w:szCs w:val="24"/>
        </w:rPr>
        <w:t>туристско-краеведческое.</w:t>
      </w:r>
    </w:p>
    <w:p w14:paraId="69A677EA" w14:textId="77777777" w:rsidR="00944BF0" w:rsidRPr="00CC2F92" w:rsidRDefault="00944BF0" w:rsidP="00CC2F92">
      <w:pPr>
        <w:pStyle w:val="aff3"/>
        <w:rPr>
          <w:rFonts w:cs="Times New Roman"/>
          <w:sz w:val="24"/>
          <w:szCs w:val="24"/>
        </w:rPr>
      </w:pPr>
      <w:r w:rsidRPr="00CC2F92">
        <w:rPr>
          <w:rFonts w:cs="Times New Roman"/>
          <w:sz w:val="24"/>
          <w:szCs w:val="24"/>
        </w:rPr>
        <w:t>В качестве основных форм организации ПД могут быть использованы:</w:t>
      </w:r>
    </w:p>
    <w:p w14:paraId="32533AC1" w14:textId="77777777" w:rsidR="00944BF0" w:rsidRPr="00CC2F92" w:rsidRDefault="00944BF0" w:rsidP="00CC2F92">
      <w:pPr>
        <w:pStyle w:val="aff3"/>
        <w:rPr>
          <w:rFonts w:cs="Times New Roman"/>
          <w:sz w:val="24"/>
          <w:szCs w:val="24"/>
        </w:rPr>
      </w:pPr>
      <w:r w:rsidRPr="00CC2F92">
        <w:rPr>
          <w:rFonts w:cs="Times New Roman"/>
          <w:sz w:val="24"/>
          <w:szCs w:val="24"/>
        </w:rPr>
        <w:t>творческие мастерские;</w:t>
      </w:r>
    </w:p>
    <w:p w14:paraId="3E01C36C" w14:textId="77777777" w:rsidR="00944BF0" w:rsidRPr="00CC2F92" w:rsidRDefault="00944BF0" w:rsidP="00CC2F92">
      <w:pPr>
        <w:pStyle w:val="aff3"/>
        <w:rPr>
          <w:rFonts w:cs="Times New Roman"/>
          <w:sz w:val="24"/>
          <w:szCs w:val="24"/>
        </w:rPr>
      </w:pPr>
      <w:r w:rsidRPr="00CC2F92">
        <w:rPr>
          <w:rFonts w:cs="Times New Roman"/>
          <w:sz w:val="24"/>
          <w:szCs w:val="24"/>
        </w:rPr>
        <w:t>экспериментальные лаборатории;</w:t>
      </w:r>
    </w:p>
    <w:p w14:paraId="64B2E0BF" w14:textId="77777777" w:rsidR="00944BF0" w:rsidRPr="00CC2F92" w:rsidRDefault="00944BF0" w:rsidP="00CC2F92">
      <w:pPr>
        <w:pStyle w:val="aff3"/>
        <w:rPr>
          <w:rFonts w:cs="Times New Roman"/>
          <w:sz w:val="24"/>
          <w:szCs w:val="24"/>
        </w:rPr>
      </w:pPr>
      <w:r w:rsidRPr="00CC2F92">
        <w:rPr>
          <w:rFonts w:cs="Times New Roman"/>
          <w:sz w:val="24"/>
          <w:szCs w:val="24"/>
        </w:rPr>
        <w:t>конструкторское бюро;</w:t>
      </w:r>
    </w:p>
    <w:p w14:paraId="3D64E969" w14:textId="77777777" w:rsidR="00944BF0" w:rsidRPr="00CC2F92" w:rsidRDefault="00944BF0" w:rsidP="00CC2F92">
      <w:pPr>
        <w:pStyle w:val="aff3"/>
        <w:rPr>
          <w:rFonts w:cs="Times New Roman"/>
          <w:sz w:val="24"/>
          <w:szCs w:val="24"/>
        </w:rPr>
      </w:pPr>
      <w:r w:rsidRPr="00CC2F92">
        <w:rPr>
          <w:rFonts w:cs="Times New Roman"/>
          <w:sz w:val="24"/>
          <w:szCs w:val="24"/>
        </w:rPr>
        <w:t>проектные недели;</w:t>
      </w:r>
    </w:p>
    <w:p w14:paraId="635B3BCE" w14:textId="77777777" w:rsidR="00944BF0" w:rsidRPr="00CC2F92" w:rsidRDefault="00944BF0" w:rsidP="00CC2F92">
      <w:pPr>
        <w:pStyle w:val="aff3"/>
        <w:rPr>
          <w:rFonts w:cs="Times New Roman"/>
          <w:sz w:val="24"/>
          <w:szCs w:val="24"/>
        </w:rPr>
      </w:pPr>
      <w:r w:rsidRPr="00CC2F92">
        <w:rPr>
          <w:rFonts w:cs="Times New Roman"/>
          <w:sz w:val="24"/>
          <w:szCs w:val="24"/>
        </w:rPr>
        <w:t xml:space="preserve">практикумы. </w:t>
      </w:r>
    </w:p>
    <w:p w14:paraId="3E1245CC" w14:textId="77777777" w:rsidR="00944BF0" w:rsidRPr="00CC2F92" w:rsidRDefault="00944BF0" w:rsidP="00CC2F92">
      <w:pPr>
        <w:pStyle w:val="aff3"/>
        <w:rPr>
          <w:rFonts w:cs="Times New Roman"/>
          <w:sz w:val="24"/>
          <w:szCs w:val="24"/>
        </w:rPr>
      </w:pPr>
      <w:r w:rsidRPr="00CC2F92">
        <w:rPr>
          <w:rFonts w:cs="Times New Roman"/>
          <w:sz w:val="24"/>
          <w:szCs w:val="24"/>
        </w:rPr>
        <w:t>Формами представления итогов проектной деятельности во внеурочное время являются:</w:t>
      </w:r>
    </w:p>
    <w:p w14:paraId="5E0C7587" w14:textId="77777777" w:rsidR="00944BF0" w:rsidRPr="00CC2F92" w:rsidRDefault="00944BF0" w:rsidP="00CC2F92">
      <w:pPr>
        <w:pStyle w:val="aff3"/>
        <w:rPr>
          <w:rFonts w:cs="Times New Roman"/>
          <w:sz w:val="24"/>
          <w:szCs w:val="24"/>
        </w:rPr>
      </w:pPr>
      <w:r w:rsidRPr="00CC2F92">
        <w:rPr>
          <w:rFonts w:cs="Times New Roman"/>
          <w:sz w:val="24"/>
          <w:szCs w:val="24"/>
        </w:rPr>
        <w:t>материальный продукт (объект, макет, конструкторское изделие и пр.);</w:t>
      </w:r>
    </w:p>
    <w:p w14:paraId="1F05B4C1" w14:textId="77777777" w:rsidR="00944BF0" w:rsidRPr="00CC2F92" w:rsidRDefault="00944BF0" w:rsidP="00CC2F92">
      <w:pPr>
        <w:pStyle w:val="aff3"/>
        <w:rPr>
          <w:rFonts w:cs="Times New Roman"/>
          <w:sz w:val="24"/>
          <w:szCs w:val="24"/>
        </w:rPr>
      </w:pPr>
      <w:r w:rsidRPr="00CC2F92">
        <w:rPr>
          <w:rFonts w:cs="Times New Roman"/>
          <w:sz w:val="24"/>
          <w:szCs w:val="24"/>
        </w:rPr>
        <w:t>медийный продукт (плакат, газета, журнал, рекламная продукция, фильм и др.);</w:t>
      </w:r>
    </w:p>
    <w:p w14:paraId="38F41B7E" w14:textId="77777777" w:rsidR="00944BF0" w:rsidRPr="00CC2F92" w:rsidRDefault="00944BF0" w:rsidP="00CC2F92">
      <w:pPr>
        <w:pStyle w:val="aff3"/>
        <w:rPr>
          <w:rFonts w:cs="Times New Roman"/>
          <w:sz w:val="24"/>
          <w:szCs w:val="24"/>
        </w:rPr>
      </w:pPr>
      <w:r w:rsidRPr="00CC2F92">
        <w:rPr>
          <w:rFonts w:cs="Times New Roman"/>
          <w:sz w:val="24"/>
          <w:szCs w:val="24"/>
        </w:rPr>
        <w:t>публичное мероприятие (образовательное событие, социальное мероприятие/акция, театральная постановка и пр.);</w:t>
      </w:r>
    </w:p>
    <w:p w14:paraId="07CF8047" w14:textId="77777777" w:rsidR="00944BF0" w:rsidRPr="00CC2F92" w:rsidRDefault="00944BF0" w:rsidP="00CC2F92">
      <w:pPr>
        <w:pStyle w:val="aff3"/>
        <w:rPr>
          <w:rFonts w:cs="Times New Roman"/>
          <w:sz w:val="24"/>
          <w:szCs w:val="24"/>
        </w:rPr>
      </w:pPr>
      <w:r w:rsidRPr="00CC2F92">
        <w:rPr>
          <w:rFonts w:cs="Times New Roman"/>
          <w:sz w:val="24"/>
          <w:szCs w:val="24"/>
        </w:rPr>
        <w:t>отчетные материалы по проекту (тексты, мультимедийные продукты).</w:t>
      </w:r>
    </w:p>
    <w:p w14:paraId="3E78CC8E" w14:textId="77777777" w:rsidR="00944BF0" w:rsidRPr="00CC2F92" w:rsidRDefault="00944BF0" w:rsidP="00CC2F92">
      <w:pPr>
        <w:pStyle w:val="aff3"/>
        <w:rPr>
          <w:rFonts w:cs="Times New Roman"/>
          <w:sz w:val="24"/>
          <w:szCs w:val="24"/>
        </w:rPr>
      </w:pPr>
      <w:r w:rsidRPr="00CC2F92">
        <w:rPr>
          <w:rFonts w:cs="Times New Roman"/>
          <w:sz w:val="24"/>
          <w:szCs w:val="24"/>
        </w:rPr>
        <w:t xml:space="preserve">Общие рекомендации по оцениванию проектной деятельности </w:t>
      </w:r>
    </w:p>
    <w:p w14:paraId="3B4C363C" w14:textId="213CFF94" w:rsidR="00944BF0" w:rsidRPr="00CC2F92" w:rsidRDefault="00AF4B41" w:rsidP="00CC2F92">
      <w:pPr>
        <w:pStyle w:val="aff3"/>
        <w:rPr>
          <w:rFonts w:cs="Times New Roman"/>
          <w:sz w:val="24"/>
          <w:szCs w:val="24"/>
        </w:rPr>
      </w:pPr>
      <w:r w:rsidRPr="00CC2F92">
        <w:rPr>
          <w:rFonts w:cs="Times New Roman"/>
          <w:sz w:val="24"/>
          <w:szCs w:val="24"/>
        </w:rPr>
        <w:t>О</w:t>
      </w:r>
      <w:r w:rsidR="00944BF0" w:rsidRPr="00CC2F92">
        <w:rPr>
          <w:rFonts w:cs="Times New Roman"/>
          <w:sz w:val="24"/>
          <w:szCs w:val="24"/>
        </w:rPr>
        <w:t>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14:paraId="75C95CAF" w14:textId="77777777" w:rsidR="00944BF0" w:rsidRPr="00CC2F92" w:rsidRDefault="00944BF0" w:rsidP="00CC2F92">
      <w:pPr>
        <w:pStyle w:val="aff3"/>
        <w:rPr>
          <w:rFonts w:cs="Times New Roman"/>
          <w:sz w:val="24"/>
          <w:szCs w:val="24"/>
        </w:rPr>
      </w:pPr>
      <w:r w:rsidRPr="00CC2F92">
        <w:rPr>
          <w:rFonts w:cs="Times New Roman"/>
          <w:sz w:val="24"/>
          <w:szCs w:val="24"/>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14:paraId="48F58AF4" w14:textId="77777777" w:rsidR="00944BF0" w:rsidRPr="00CC2F92" w:rsidRDefault="00944BF0" w:rsidP="00CC2F92">
      <w:pPr>
        <w:pStyle w:val="aff3"/>
        <w:rPr>
          <w:rFonts w:cs="Times New Roman"/>
          <w:sz w:val="24"/>
          <w:szCs w:val="24"/>
        </w:rPr>
      </w:pPr>
      <w:r w:rsidRPr="00CC2F92">
        <w:rPr>
          <w:rFonts w:cs="Times New Roman"/>
          <w:sz w:val="24"/>
          <w:szCs w:val="24"/>
        </w:rPr>
        <w:t>понимание проблемы, связанных с нею цели и задач;</w:t>
      </w:r>
    </w:p>
    <w:p w14:paraId="0EE08357" w14:textId="77777777" w:rsidR="00944BF0" w:rsidRPr="00CC2F92" w:rsidRDefault="00944BF0" w:rsidP="00CC2F92">
      <w:pPr>
        <w:pStyle w:val="aff3"/>
        <w:rPr>
          <w:rFonts w:cs="Times New Roman"/>
          <w:sz w:val="24"/>
          <w:szCs w:val="24"/>
        </w:rPr>
      </w:pPr>
      <w:r w:rsidRPr="00CC2F92">
        <w:rPr>
          <w:rFonts w:cs="Times New Roman"/>
          <w:sz w:val="24"/>
          <w:szCs w:val="24"/>
        </w:rPr>
        <w:t>умение определить оптимальный путь решения проблемы;</w:t>
      </w:r>
    </w:p>
    <w:p w14:paraId="561B6C22" w14:textId="77777777" w:rsidR="00944BF0" w:rsidRPr="00CC2F92" w:rsidRDefault="00944BF0" w:rsidP="00CC2F92">
      <w:pPr>
        <w:pStyle w:val="aff3"/>
        <w:rPr>
          <w:rFonts w:cs="Times New Roman"/>
          <w:sz w:val="24"/>
          <w:szCs w:val="24"/>
        </w:rPr>
      </w:pPr>
      <w:r w:rsidRPr="00CC2F92">
        <w:rPr>
          <w:rFonts w:cs="Times New Roman"/>
          <w:sz w:val="24"/>
          <w:szCs w:val="24"/>
        </w:rPr>
        <w:t>умение планировать и работать по плану;</w:t>
      </w:r>
    </w:p>
    <w:p w14:paraId="751031C9" w14:textId="77777777" w:rsidR="00944BF0" w:rsidRPr="00CC2F92" w:rsidRDefault="00944BF0" w:rsidP="00CC2F92">
      <w:pPr>
        <w:pStyle w:val="aff3"/>
        <w:rPr>
          <w:rFonts w:cs="Times New Roman"/>
          <w:sz w:val="24"/>
          <w:szCs w:val="24"/>
        </w:rPr>
      </w:pPr>
      <w:r w:rsidRPr="00CC2F92">
        <w:rPr>
          <w:rFonts w:cs="Times New Roman"/>
          <w:sz w:val="24"/>
          <w:szCs w:val="24"/>
        </w:rPr>
        <w:t>умение реализовать проектный замысел и оформить его в виде реального «продукта»;</w:t>
      </w:r>
    </w:p>
    <w:p w14:paraId="0952D945" w14:textId="77777777" w:rsidR="00944BF0" w:rsidRPr="00CC2F92" w:rsidRDefault="00944BF0" w:rsidP="00CC2F92">
      <w:pPr>
        <w:pStyle w:val="aff3"/>
        <w:rPr>
          <w:rFonts w:cs="Times New Roman"/>
          <w:sz w:val="24"/>
          <w:szCs w:val="24"/>
        </w:rPr>
      </w:pPr>
      <w:r w:rsidRPr="00CC2F92">
        <w:rPr>
          <w:rFonts w:cs="Times New Roman"/>
          <w:sz w:val="24"/>
          <w:szCs w:val="24"/>
        </w:rPr>
        <w:t>умение осуществлять самооценку деятельности и результата, взаимоценку деятельности в группе.</w:t>
      </w:r>
    </w:p>
    <w:p w14:paraId="4A65D93F" w14:textId="77777777" w:rsidR="00944BF0" w:rsidRPr="00CC2F92" w:rsidRDefault="00944BF0" w:rsidP="00CC2F92">
      <w:pPr>
        <w:pStyle w:val="aff3"/>
        <w:rPr>
          <w:rFonts w:cs="Times New Roman"/>
          <w:sz w:val="24"/>
          <w:szCs w:val="24"/>
        </w:rPr>
      </w:pPr>
      <w:r w:rsidRPr="00CC2F92">
        <w:rPr>
          <w:rFonts w:cs="Times New Roman"/>
          <w:sz w:val="24"/>
          <w:szCs w:val="24"/>
        </w:rPr>
        <w:t>В процессе публичной презентации результатов проекта оценивается:</w:t>
      </w:r>
    </w:p>
    <w:p w14:paraId="404C3408" w14:textId="77777777" w:rsidR="00944BF0" w:rsidRPr="00CC2F92" w:rsidRDefault="00944BF0" w:rsidP="00CC2F92">
      <w:pPr>
        <w:pStyle w:val="aff3"/>
        <w:rPr>
          <w:rFonts w:cs="Times New Roman"/>
          <w:sz w:val="24"/>
          <w:szCs w:val="24"/>
        </w:rPr>
      </w:pPr>
      <w:r w:rsidRPr="00CC2F92">
        <w:rPr>
          <w:rFonts w:cs="Times New Roman"/>
          <w:sz w:val="24"/>
          <w:szCs w:val="24"/>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14:paraId="4674F132" w14:textId="77777777" w:rsidR="00944BF0" w:rsidRPr="00CC2F92" w:rsidRDefault="00944BF0" w:rsidP="00CC2F92">
      <w:pPr>
        <w:pStyle w:val="aff3"/>
        <w:rPr>
          <w:rFonts w:cs="Times New Roman"/>
          <w:sz w:val="24"/>
          <w:szCs w:val="24"/>
        </w:rPr>
      </w:pPr>
      <w:r w:rsidRPr="00CC2F92">
        <w:rPr>
          <w:rFonts w:cs="Times New Roman"/>
          <w:sz w:val="24"/>
          <w:szCs w:val="24"/>
        </w:rPr>
        <w:t xml:space="preserve">качество наглядного представления проекта (использование рисунков, схем, графиков, моделей и других средств наглядной презентации); </w:t>
      </w:r>
    </w:p>
    <w:p w14:paraId="0F55E049" w14:textId="77777777" w:rsidR="00944BF0" w:rsidRPr="00CC2F92" w:rsidRDefault="00944BF0" w:rsidP="00CC2F92">
      <w:pPr>
        <w:pStyle w:val="aff3"/>
        <w:rPr>
          <w:rFonts w:cs="Times New Roman"/>
          <w:sz w:val="24"/>
          <w:szCs w:val="24"/>
        </w:rPr>
      </w:pPr>
      <w:r w:rsidRPr="00CC2F92">
        <w:rPr>
          <w:rFonts w:cs="Times New Roman"/>
          <w:sz w:val="24"/>
          <w:szCs w:val="24"/>
        </w:rPr>
        <w:t>качество письменного текста (соответствие плану, оформление работы, грамотность изложения);</w:t>
      </w:r>
    </w:p>
    <w:p w14:paraId="6C8A112E" w14:textId="77777777" w:rsidR="00944BF0" w:rsidRPr="00CC2F92" w:rsidRDefault="00944BF0" w:rsidP="00CC2F92">
      <w:pPr>
        <w:pStyle w:val="aff3"/>
        <w:rPr>
          <w:rFonts w:cs="Times New Roman"/>
          <w:sz w:val="24"/>
          <w:szCs w:val="24"/>
        </w:rPr>
      </w:pPr>
      <w:r w:rsidRPr="00CC2F92">
        <w:rPr>
          <w:rFonts w:cs="Times New Roman"/>
          <w:sz w:val="24"/>
          <w:szCs w:val="24"/>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14:paraId="6CC9B75E" w14:textId="77777777" w:rsidR="00496EA1" w:rsidRPr="00CC2F92" w:rsidRDefault="00496EA1" w:rsidP="00CC2F92">
      <w:pPr>
        <w:pStyle w:val="aff3"/>
        <w:rPr>
          <w:rFonts w:cs="Times New Roman"/>
          <w:sz w:val="24"/>
          <w:szCs w:val="24"/>
        </w:rPr>
      </w:pPr>
    </w:p>
    <w:p w14:paraId="3E7B7DFB" w14:textId="77777777" w:rsidR="00600315" w:rsidRPr="00CC2F92" w:rsidRDefault="00600315" w:rsidP="00CC2F92">
      <w:pPr>
        <w:pStyle w:val="aff3"/>
        <w:rPr>
          <w:rFonts w:cs="Times New Roman"/>
          <w:b/>
          <w:sz w:val="24"/>
          <w:szCs w:val="24"/>
        </w:rPr>
      </w:pPr>
    </w:p>
    <w:p w14:paraId="645679FC" w14:textId="60DBC0D9" w:rsidR="00E24C1E" w:rsidRPr="00CC2F92" w:rsidRDefault="00496EA1" w:rsidP="00CC2F92">
      <w:pPr>
        <w:pStyle w:val="aff3"/>
        <w:rPr>
          <w:rFonts w:cs="Times New Roman"/>
          <w:b/>
          <w:sz w:val="24"/>
          <w:szCs w:val="24"/>
        </w:rPr>
      </w:pPr>
      <w:r w:rsidRPr="00CC2F92">
        <w:rPr>
          <w:rFonts w:cs="Times New Roman"/>
          <w:b/>
          <w:sz w:val="24"/>
          <w:szCs w:val="24"/>
        </w:rPr>
        <w:t>2.3. ПРОГРАММА ВОСПИТАНИЯ</w:t>
      </w:r>
    </w:p>
    <w:p w14:paraId="6492B680" w14:textId="77777777" w:rsidR="00E24C1E" w:rsidRPr="00CC2F92" w:rsidRDefault="00E24C1E" w:rsidP="00CC2F92">
      <w:pPr>
        <w:shd w:val="clear" w:color="auto" w:fill="FFFFFF"/>
        <w:spacing w:after="0" w:line="240" w:lineRule="auto"/>
        <w:ind w:firstLine="0"/>
        <w:textAlignment w:val="baseline"/>
        <w:rPr>
          <w:rFonts w:eastAsia="Times New Roman" w:cs="Times New Roman"/>
          <w:b/>
          <w:sz w:val="24"/>
          <w:szCs w:val="24"/>
        </w:rPr>
      </w:pPr>
      <w:r w:rsidRPr="00CC2F92">
        <w:rPr>
          <w:rFonts w:eastAsia="Times New Roman" w:cs="Times New Roman"/>
          <w:b/>
          <w:bCs/>
          <w:sz w:val="24"/>
          <w:szCs w:val="24"/>
          <w:bdr w:val="none" w:sz="0" w:space="0" w:color="auto" w:frame="1"/>
        </w:rPr>
        <w:t>ПОЯСНИТЕЛЬНАЯ ЗАПИСКА</w:t>
      </w:r>
    </w:p>
    <w:p w14:paraId="6B70334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Данная программа воспитания направлена на решение проблем гармоничного вхождения школьников в социальный мир и налаживания ответственных взаимоотношений с окружающими их людьми. Воспитательная программа показывает, каким образом педагоги могут реализовать воспитательный потенциал их совместной с детьми деятельности.</w:t>
      </w:r>
    </w:p>
    <w:p w14:paraId="4A6CF2E7"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 центре программы воспитания Муниципального бюджетного общеобразовательного учреждения Затонская средняя общеобразовательная школа имени Васили Петровича Муравьева находится личностное развитие обучающихся в соответствии с ФГОС общего образования, формирование у них системных знаний о различных аспектах развития России и мира. Одним из результатов реализации программы школы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готовность обучающихся к саморазвитию; мотивацию к познанию и обучению; ценностные установки и социально-значимые качества личности; активное участие в социально-значимой деятельности. Данная программа воспитания показывает систему работы с детьми в школе.</w:t>
      </w:r>
    </w:p>
    <w:p w14:paraId="50AF7157"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1.ОСОБЕННОСТИ ОРГАНИЗУЕМОГО В ШКОЛЕ ВОСПИТАТЕЛЬНОГО ПРОЦЕССА</w:t>
      </w:r>
    </w:p>
    <w:p w14:paraId="759C063F" w14:textId="1253311A"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Про</w:t>
      </w:r>
      <w:r w:rsidR="0009121D">
        <w:rPr>
          <w:rFonts w:eastAsia="Times New Roman" w:cs="Times New Roman"/>
          <w:sz w:val="24"/>
          <w:szCs w:val="24"/>
        </w:rPr>
        <w:t>цесс воспитания в МБОУ «Рудницкая СОШ»</w:t>
      </w:r>
      <w:r w:rsidRPr="00CC2F92">
        <w:rPr>
          <w:rFonts w:eastAsia="Times New Roman" w:cs="Times New Roman"/>
          <w:sz w:val="24"/>
          <w:szCs w:val="24"/>
        </w:rPr>
        <w:t xml:space="preserve"> основывается на следующих принципах взаимодействия педагогов и школьников:</w:t>
      </w:r>
    </w:p>
    <w:p w14:paraId="7DA89173" w14:textId="77777777" w:rsidR="00E24C1E" w:rsidRPr="00CC2F92" w:rsidRDefault="00E24C1E" w:rsidP="00CC2F92">
      <w:pPr>
        <w:numPr>
          <w:ilvl w:val="0"/>
          <w:numId w:val="1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неукоснительное соблюдение законности и прав семьи и ребенка, соблюдения конфиденциальности информации о ребенке и семье, приоритета безопасности ребенка при нахождении в образовательной организации;</w:t>
      </w:r>
    </w:p>
    <w:p w14:paraId="46E0DEA4" w14:textId="77777777" w:rsidR="00E24C1E" w:rsidRPr="00CC2F92" w:rsidRDefault="00E24C1E" w:rsidP="00CC2F92">
      <w:pPr>
        <w:numPr>
          <w:ilvl w:val="0"/>
          <w:numId w:val="1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w:t>
      </w:r>
    </w:p>
    <w:p w14:paraId="3BCA08C7" w14:textId="77777777" w:rsidR="00E24C1E" w:rsidRPr="00CC2F92" w:rsidRDefault="00E24C1E" w:rsidP="00CC2F92">
      <w:pPr>
        <w:numPr>
          <w:ilvl w:val="0"/>
          <w:numId w:val="1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w:t>
      </w:r>
    </w:p>
    <w:p w14:paraId="50BF93E8" w14:textId="77777777" w:rsidR="00E24C1E" w:rsidRPr="00CC2F92" w:rsidRDefault="00E24C1E" w:rsidP="00CC2F92">
      <w:pPr>
        <w:numPr>
          <w:ilvl w:val="0"/>
          <w:numId w:val="15"/>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организация основных совместных дел школьников и педагогов как предмета совместной заботы и взрослых, и детей;</w:t>
      </w:r>
    </w:p>
    <w:p w14:paraId="609A0E69" w14:textId="77777777" w:rsidR="00E24C1E" w:rsidRPr="00CC2F92" w:rsidRDefault="00E24C1E" w:rsidP="00CC2F92">
      <w:pPr>
        <w:numPr>
          <w:ilvl w:val="0"/>
          <w:numId w:val="16"/>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системность, целесообразность и нешаблонность воспитания как условия его эффективности;</w:t>
      </w:r>
    </w:p>
    <w:p w14:paraId="1127B7E6" w14:textId="77777777" w:rsidR="00E24C1E" w:rsidRPr="00CC2F92" w:rsidRDefault="00E24C1E" w:rsidP="00CC2F92">
      <w:pPr>
        <w:numPr>
          <w:ilvl w:val="0"/>
          <w:numId w:val="16"/>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 xml:space="preserve"> индивидуальный муниципально – региональный компонент.</w:t>
      </w:r>
    </w:p>
    <w:p w14:paraId="3BC6BFA8" w14:textId="7DFFD3FD" w:rsidR="00E24C1E" w:rsidRPr="00CC2F92" w:rsidRDefault="00E24C1E" w:rsidP="00CC2F92">
      <w:pPr>
        <w:shd w:val="clear" w:color="auto" w:fill="FFFFFF"/>
        <w:spacing w:after="0" w:line="240" w:lineRule="auto"/>
        <w:ind w:firstLine="0"/>
        <w:textAlignment w:val="baseline"/>
        <w:rPr>
          <w:rFonts w:eastAsia="Times New Roman" w:cs="Times New Roman"/>
          <w:b/>
          <w:sz w:val="24"/>
          <w:szCs w:val="24"/>
        </w:rPr>
      </w:pPr>
      <w:r w:rsidRPr="00CC2F92">
        <w:rPr>
          <w:rFonts w:eastAsia="Times New Roman" w:cs="Times New Roman"/>
          <w:b/>
          <w:i/>
          <w:iCs/>
          <w:sz w:val="24"/>
          <w:szCs w:val="24"/>
          <w:bdr w:val="none" w:sz="0" w:space="0" w:color="auto" w:frame="1"/>
        </w:rPr>
        <w:t xml:space="preserve">Основными традициями воспитания </w:t>
      </w:r>
      <w:r w:rsidR="0009121D">
        <w:rPr>
          <w:rFonts w:eastAsia="Times New Roman" w:cs="Times New Roman"/>
          <w:b/>
          <w:i/>
          <w:iCs/>
          <w:sz w:val="24"/>
          <w:szCs w:val="24"/>
          <w:bdr w:val="none" w:sz="0" w:space="0" w:color="auto" w:frame="1"/>
        </w:rPr>
        <w:t>в МБОУ Рудницкая</w:t>
      </w:r>
      <w:r w:rsidRPr="00CC2F92">
        <w:rPr>
          <w:rFonts w:eastAsia="Times New Roman" w:cs="Times New Roman"/>
          <w:b/>
          <w:i/>
          <w:iCs/>
          <w:sz w:val="24"/>
          <w:szCs w:val="24"/>
          <w:bdr w:val="none" w:sz="0" w:space="0" w:color="auto" w:frame="1"/>
        </w:rPr>
        <w:t xml:space="preserve"> СОШ являются следующие:</w:t>
      </w:r>
    </w:p>
    <w:p w14:paraId="52B36659"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-стержнем годового цикла воспитательной работы школы являются ключевые общешкольные дела, через которые осуществляется интеграция воспитательных усилий педагогов;</w:t>
      </w:r>
    </w:p>
    <w:p w14:paraId="476A47C3"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 коллективное планирование, коллективное проведение ,коллективный анализ их результатов;</w:t>
      </w:r>
    </w:p>
    <w:p w14:paraId="534FDF1A"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 школе создаются такие условия, при которых по мере взросления ребенка увеличивается и его роль в совместных делах (от пассивного наблюдателя до организатора);</w:t>
      </w:r>
    </w:p>
    <w:p w14:paraId="3A2ECB6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lastRenderedPageBreak/>
        <w:t>-в проведении общешкольных дел отсутствует соревновательность между классами, поощряется конструктивное межклассное и межвозрастное взаимодействие школьников, а также их социальная активность;</w:t>
      </w:r>
    </w:p>
    <w:p w14:paraId="303EEC6A"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при проведении общешколльных и КДД важность включения региональный компонент</w:t>
      </w:r>
    </w:p>
    <w:p w14:paraId="790073D9"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-педагоги школы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14:paraId="216947C4"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-ключевой фигурой воспитания в школе является классный руководитель, реализующий по отношению к детям защитную, личностно развивающую, организационную, посредническую (в разрешении конфликтов) функции.</w:t>
      </w:r>
    </w:p>
    <w:p w14:paraId="5EF2EE50"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2.ЦЕЛЬ И ЗАДАЧИ ВОСПИТАНИЯ</w:t>
      </w:r>
    </w:p>
    <w:p w14:paraId="28AD512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Современный национальный идеал личности, воспитанной в новой российской общеобразовательной школе, – это высоконравственный, творческий, компетентный гражданин России, принимающий судьбу Отечества как свою личную, осознающей ответственность за настоящее и будущее своей страны, укорененный в духовных и культурных традициях российского народа.</w:t>
      </w:r>
    </w:p>
    <w:p w14:paraId="1C0FE439" w14:textId="4F6E57FD"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w:t>
      </w:r>
      <w:r w:rsidR="0009121D">
        <w:rPr>
          <w:rFonts w:eastAsia="Times New Roman" w:cs="Times New Roman"/>
          <w:sz w:val="24"/>
          <w:szCs w:val="24"/>
        </w:rPr>
        <w:t>Рудницкой СОШ</w:t>
      </w:r>
      <w:r w:rsidRPr="00CC2F92">
        <w:rPr>
          <w:rFonts w:eastAsia="Times New Roman" w:cs="Times New Roman"/>
          <w:sz w:val="24"/>
          <w:szCs w:val="24"/>
        </w:rPr>
        <w:t xml:space="preserve"> – личностное развитие школьников, проявляющееся:</w:t>
      </w:r>
    </w:p>
    <w:p w14:paraId="28B30D04" w14:textId="77777777" w:rsidR="00E24C1E" w:rsidRPr="00CC2F92" w:rsidRDefault="00E24C1E" w:rsidP="00CC2F92">
      <w:pPr>
        <w:numPr>
          <w:ilvl w:val="0"/>
          <w:numId w:val="17"/>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в усвоении ими знаний основных норм, которые общество выработало на основе этих ценностей (то есть, в усвоении ими социально значимых знаний);</w:t>
      </w:r>
    </w:p>
    <w:p w14:paraId="78070FAB" w14:textId="77777777" w:rsidR="00E24C1E" w:rsidRPr="00CC2F92" w:rsidRDefault="00E24C1E" w:rsidP="00CC2F92">
      <w:pPr>
        <w:numPr>
          <w:ilvl w:val="0"/>
          <w:numId w:val="18"/>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в развитии их позитивных отношений к этим общественным ценностям (то есть в развитии их социально значимых отношений);</w:t>
      </w:r>
    </w:p>
    <w:p w14:paraId="41F0FC52" w14:textId="77777777" w:rsidR="00E24C1E" w:rsidRPr="00CC2F92" w:rsidRDefault="00E24C1E" w:rsidP="00CC2F92">
      <w:pPr>
        <w:numPr>
          <w:ilvl w:val="0"/>
          <w:numId w:val="19"/>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14:paraId="550CB087"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Данная цель ориентирует педагогов не на обеспечение соответствия личности ребенка единому стандарту,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p>
    <w:p w14:paraId="62DD039B"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Конкретизация общей цели воспитания применительно к возрастным особенностям школьников позволяет выделить в ней следующие целевые приоритеты, соответствующие трем уровням общего образования:</w:t>
      </w:r>
    </w:p>
    <w:p w14:paraId="53E045F9"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1</w:t>
      </w:r>
      <w:r w:rsidRPr="00CC2F92">
        <w:rPr>
          <w:rFonts w:eastAsia="Times New Roman" w:cs="Times New Roman"/>
          <w:sz w:val="24"/>
          <w:szCs w:val="24"/>
        </w:rPr>
        <w:t>. В воспитании детей </w:t>
      </w:r>
      <w:r w:rsidRPr="00CC2F92">
        <w:rPr>
          <w:rFonts w:eastAsia="Times New Roman" w:cs="Times New Roman"/>
          <w:b/>
          <w:i/>
          <w:iCs/>
          <w:sz w:val="24"/>
          <w:szCs w:val="24"/>
          <w:bdr w:val="none" w:sz="0" w:space="0" w:color="auto" w:frame="1"/>
        </w:rPr>
        <w:t>младшего школьного возраста</w:t>
      </w:r>
      <w:r w:rsidRPr="00CC2F92">
        <w:rPr>
          <w:rFonts w:eastAsia="Times New Roman" w:cs="Times New Roman"/>
          <w:sz w:val="24"/>
          <w:szCs w:val="24"/>
        </w:rPr>
        <w:t> (уровень начального общего образования) таким целевым приоритетом является создание благоприятных условий для усвоения школьниками социально значимых знаний– знаний основных норм и традиций того общества, в котором они живут.</w:t>
      </w:r>
    </w:p>
    <w:p w14:paraId="5DE9342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xml:space="preserve">Выделение данного приоритета связано с особенностями детей младшего школьного возраста: с их потребностью самоутвердиться в своем новом социальном статусе - статусе школьника, то есть научиться соответствовать предъявляемым к носителям данного статуса нормам и принятым традициям поведения. Такого рода нормы и традиции задаются в школе педагогами и воспринимаются детьми именно как нормы и традиции поведения школьника. Знание их станет базой для развития </w:t>
      </w:r>
      <w:r w:rsidRPr="00CC2F92">
        <w:rPr>
          <w:rFonts w:eastAsia="Times New Roman" w:cs="Times New Roman"/>
          <w:sz w:val="24"/>
          <w:szCs w:val="24"/>
        </w:rPr>
        <w:lastRenderedPageBreak/>
        <w:t>социально значимых отношений школьников и накопления ими опыта осуществления социально значимых дел и</w:t>
      </w:r>
    </w:p>
    <w:p w14:paraId="56839091"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дальнейшем, в подростковом и юношеском возрасте.</w:t>
      </w:r>
    </w:p>
    <w:p w14:paraId="104DEBF0"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u w:val="single"/>
          <w:bdr w:val="none" w:sz="0" w:space="0" w:color="auto" w:frame="1"/>
        </w:rPr>
        <w:t>К наиболее важным из них относятся следующие</w:t>
      </w:r>
      <w:r w:rsidRPr="00CC2F92">
        <w:rPr>
          <w:rFonts w:eastAsia="Times New Roman" w:cs="Times New Roman"/>
          <w:sz w:val="24"/>
          <w:szCs w:val="24"/>
        </w:rPr>
        <w:t>:</w:t>
      </w:r>
    </w:p>
    <w:p w14:paraId="186100D3"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 быть любящим, послушным и отзывчивым сыном (дочерью), братом (сестрой), внуком (внучкой);</w:t>
      </w:r>
    </w:p>
    <w:p w14:paraId="5C695FB0"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уважать старших и заботиться о младших членах семьи; выполнять посильную для ребёнка домашнюю работу, помогая старшим;</w:t>
      </w:r>
    </w:p>
    <w:p w14:paraId="5188D640"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быть трудолюбивым, следуя принципу «делу — время, потехе — час» как учебных занятиях, так и в домашних делах, доводить начатое дело до конца;</w:t>
      </w:r>
    </w:p>
    <w:p w14:paraId="099043FF"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 знать и любить свою Родину – свой родной дом, двор, улицу, город, село, свою страну;</w:t>
      </w:r>
    </w:p>
    <w:p w14:paraId="7E8D52F1"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w:t>
      </w:r>
    </w:p>
    <w:p w14:paraId="0EB3E86E"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подкармливать птиц в морозные зимы; не засорять бытовым мусором улицы, леса, водоёмы);</w:t>
      </w:r>
    </w:p>
    <w:p w14:paraId="26E8879F"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проявлять миролюбие — не затевать конфликтов и стремиться решать спорные вопросы, не прибегая к силе;</w:t>
      </w:r>
    </w:p>
    <w:p w14:paraId="41A7B96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стремиться узнавать что-то новое, проявлять любознательность, ценить знания;</w:t>
      </w:r>
    </w:p>
    <w:p w14:paraId="5A815C31"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-быть вежливым и опрятным, скромным и приветливым;</w:t>
      </w:r>
    </w:p>
    <w:p w14:paraId="2FBABC96"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-соблюдать правила личной гигиены, режим дня, вести здоровый образ жизни;</w:t>
      </w:r>
    </w:p>
    <w:p w14:paraId="29E198D7"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-уметь сопереживать, проявлять сострадание к попавшим в беду;</w:t>
      </w:r>
    </w:p>
    <w:p w14:paraId="4EB13B7C"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-стремиться устанавливать хорошие отношения с другими людьми;</w:t>
      </w:r>
    </w:p>
    <w:p w14:paraId="0043D38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-уметь прощать обиды, защищать слабых, по мере возможности помогать нуждающимся в этом людям;</w:t>
      </w:r>
    </w:p>
    <w:p w14:paraId="451770FC"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14:paraId="2F564632"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-быть уверенным в себе, открытым и общительным, не стесняться быть в чём-то непохожим на других ребят;</w:t>
      </w:r>
    </w:p>
    <w:p w14:paraId="1BCFBB71"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-уметь ставить перед собой цели и проявлять инициативу, отстаивать своё мнение и действовать самостоятельно, без помощи старших.</w:t>
      </w:r>
    </w:p>
    <w:p w14:paraId="0B569846"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Знание младшим школьником данных социальных норм и традиций, понимание важности следования им имеет особое значение для ребенка этого возраста, поскольку облегчает его вхождение в широкий социальный мир, в открывающуюся ему систему общественных отношений.</w:t>
      </w:r>
    </w:p>
    <w:p w14:paraId="141C6E14"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2</w:t>
      </w:r>
      <w:r w:rsidRPr="00CC2F92">
        <w:rPr>
          <w:rFonts w:eastAsia="Times New Roman" w:cs="Times New Roman"/>
          <w:sz w:val="24"/>
          <w:szCs w:val="24"/>
        </w:rPr>
        <w:t>. В воспитании детей </w:t>
      </w:r>
      <w:r w:rsidRPr="00CC2F92">
        <w:rPr>
          <w:rFonts w:eastAsia="Times New Roman" w:cs="Times New Roman"/>
          <w:b/>
          <w:i/>
          <w:iCs/>
          <w:sz w:val="24"/>
          <w:szCs w:val="24"/>
          <w:bdr w:val="none" w:sz="0" w:space="0" w:color="auto" w:frame="1"/>
        </w:rPr>
        <w:t>подросткового возраста</w:t>
      </w:r>
      <w:r w:rsidRPr="00CC2F92">
        <w:rPr>
          <w:rFonts w:eastAsia="Times New Roman" w:cs="Times New Roman"/>
          <w:sz w:val="24"/>
          <w:szCs w:val="24"/>
        </w:rPr>
        <w:t> (уровень основного общего образования) таким приоритетом является создание благоприятных условий для развития социально значимых отношений школьников, и, прежде всего, ценностных отношений:</w:t>
      </w:r>
    </w:p>
    <w:p w14:paraId="21B7B508"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семье как главной опоре в жизни человека и источнику его счастья;</w:t>
      </w:r>
    </w:p>
    <w:p w14:paraId="1FA8BD7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lastRenderedPageBreak/>
        <w:t>- 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277A2620"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своему отечеству, своей малой и большой Родине как месту, в котором человек вырос и познал первые радости и неудачи, которая завещана ему предками и которую нужно оберегать;</w:t>
      </w:r>
    </w:p>
    <w:p w14:paraId="14155891"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природе как источнику жизни на Земле, основе самого ее существования, нуждающейся в защите и постоянном внимании со стороны человека;</w:t>
      </w:r>
    </w:p>
    <w:p w14:paraId="11F37C55"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миру как главному принципу человеческого общежития, условию крепкой дружбы, налаживания отношений с коллегами по работе в будущем и создания благоприятного микроклимата в своей собственной семье;</w:t>
      </w:r>
    </w:p>
    <w:p w14:paraId="44F5918F"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знаниям как интеллектуальному ресурсу, обеспечивающему будущее человека, как результату кропотливого, но увлекательного учебного труда;</w:t>
      </w:r>
    </w:p>
    <w:p w14:paraId="1BDDFC22"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2E1E6E62"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здоровью как залогу долгой и активной жизни человека, его хорошего настроения и оптимистичного взгляда на мир;</w:t>
      </w:r>
    </w:p>
    <w:p w14:paraId="607D6AC2"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взаимоподдерживающие отношения, дающие человеку радость общения и позволяющие избегать чувства одиночества;</w:t>
      </w:r>
    </w:p>
    <w:p w14:paraId="4675876B"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к самим себе как хозяевам своей судьбы, самоопределяющимся и самореализующимся личностям, отвечающим за свое собственное будущее.</w:t>
      </w:r>
    </w:p>
    <w:p w14:paraId="25D8DFC6"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Данный ценностный аспект человеческой жизни чрезвычайно важен для личностного развития школьника, так как именно ценности во многом определяют его жизненные цели, его поступки, его повседневную жизнь. Выделение данного приоритета в воспитании школьников, обучающихся на ступени основного общего образования, связано с особенностями детей подросткового возраста: с их стремлением утвердить себя как личность в системе отношений, свойственных взрослому миру. В этом возрасте особую значимость для детей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школьников.</w:t>
      </w:r>
    </w:p>
    <w:p w14:paraId="0C0D88D9"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3.</w:t>
      </w:r>
      <w:r w:rsidRPr="00CC2F92">
        <w:rPr>
          <w:rFonts w:eastAsia="Times New Roman" w:cs="Times New Roman"/>
          <w:sz w:val="24"/>
          <w:szCs w:val="24"/>
        </w:rPr>
        <w:t>  В воспитании детей </w:t>
      </w:r>
      <w:r w:rsidRPr="00CC2F92">
        <w:rPr>
          <w:rFonts w:eastAsia="Times New Roman" w:cs="Times New Roman"/>
          <w:b/>
          <w:i/>
          <w:iCs/>
          <w:sz w:val="24"/>
          <w:szCs w:val="24"/>
          <w:bdr w:val="none" w:sz="0" w:space="0" w:color="auto" w:frame="1"/>
        </w:rPr>
        <w:t>юношеского возраста</w:t>
      </w:r>
      <w:r w:rsidRPr="00CC2F92">
        <w:rPr>
          <w:rFonts w:eastAsia="Times New Roman" w:cs="Times New Roman"/>
          <w:sz w:val="24"/>
          <w:szCs w:val="24"/>
        </w:rPr>
        <w:t> (уровень среднего общего образования) таким приоритетом является создание благоприятных условий для приобретения школьниками опыта осуществления социально значимых дел.</w:t>
      </w:r>
    </w:p>
    <w:p w14:paraId="7E479F1B"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Выделение данного приоритета связано с особенностями школьников юношеского возраста: с их потребностью в жизненном самоопределении, в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школе. Важно, чтобы опыт оказался социально значимым, так как именно он поможет гармоничному вхождению школьников во взрослую жизнь окружающего их общества. Это:</w:t>
      </w:r>
    </w:p>
    <w:p w14:paraId="1CAFCA71"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дел, направленных на заботу о своей семье, родных и близких;</w:t>
      </w:r>
    </w:p>
    <w:p w14:paraId="1EF61FA7"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трудовой опыт, опыт участия в производственной практике;</w:t>
      </w:r>
    </w:p>
    <w:p w14:paraId="632911E6"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lastRenderedPageBreak/>
        <w:t>-опыт дел, направленных на пользу своему родному городу или селу, стране в целом, опыт деятельного выражения собственной гражданской позиции;</w:t>
      </w:r>
    </w:p>
    <w:p w14:paraId="39A0824A"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природоохранных дел;</w:t>
      </w:r>
    </w:p>
    <w:p w14:paraId="5DB333A3"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разрешения возникающих конфликтных ситуаций в школе, дома или на улице;</w:t>
      </w:r>
    </w:p>
    <w:p w14:paraId="3ED0DD7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самостоятельного приобретения новых знаний, проведения научных исследований, опыт проектной деятельности;</w:t>
      </w:r>
    </w:p>
    <w:p w14:paraId="6DCDE61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изучения, защиты и восстановления культурного наследия человечества,</w:t>
      </w:r>
    </w:p>
    <w:p w14:paraId="0F01E159"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создания собственных произведений культуры, опыт творческого самовыражения;</w:t>
      </w:r>
    </w:p>
    <w:p w14:paraId="562EBBB8"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ведения здорового образа жизни и заботы о здоровье других людей;</w:t>
      </w:r>
    </w:p>
    <w:p w14:paraId="59E45803"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оказания помощи окружающим, заботы о малышах или пожилых людях, волонтерский опыт;</w:t>
      </w:r>
    </w:p>
    <w:p w14:paraId="28114096"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-опыт самопознания и самоанализа, опыт социально приемлемого самовыражения и самореализации.</w:t>
      </w:r>
    </w:p>
    <w:p w14:paraId="38E777A2"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Приоритет — это то, чему педагогам, </w:t>
      </w:r>
      <w:r w:rsidRPr="00CC2F92">
        <w:rPr>
          <w:rFonts w:eastAsia="Times New Roman" w:cs="Times New Roman"/>
          <w:sz w:val="24"/>
          <w:szCs w:val="24"/>
          <w:bdr w:val="none" w:sz="0" w:space="0" w:color="auto" w:frame="1"/>
        </w:rPr>
        <w:t>работающим со школьниками конкретной возрастной категории, предстоит уделять первостепенное, но не единственное внимание.</w:t>
      </w:r>
    </w:p>
    <w:p w14:paraId="22E56416"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Добросовестная работа педагогов, направленная на достижение поставленной цели, позволит ребенку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p>
    <w:p w14:paraId="553D587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 xml:space="preserve">Достижению поставленной цели воспитания школьников будет способствовать решение следующих основных </w:t>
      </w:r>
      <w:r w:rsidRPr="00CC2F92">
        <w:rPr>
          <w:rFonts w:eastAsia="Times New Roman" w:cs="Times New Roman"/>
          <w:b/>
          <w:sz w:val="24"/>
          <w:szCs w:val="24"/>
        </w:rPr>
        <w:t>задач</w:t>
      </w:r>
      <w:r w:rsidRPr="00CC2F92">
        <w:rPr>
          <w:rFonts w:eastAsia="Times New Roman" w:cs="Times New Roman"/>
          <w:sz w:val="24"/>
          <w:szCs w:val="24"/>
        </w:rPr>
        <w:t>:</w:t>
      </w:r>
    </w:p>
    <w:p w14:paraId="2D788B9A" w14:textId="77777777" w:rsidR="00E24C1E" w:rsidRPr="00CC2F92" w:rsidRDefault="00E24C1E" w:rsidP="00CC2F92">
      <w:pPr>
        <w:numPr>
          <w:ilvl w:val="0"/>
          <w:numId w:val="20"/>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14:paraId="049064C5" w14:textId="77777777" w:rsidR="00E24C1E" w:rsidRPr="00CC2F92" w:rsidRDefault="00E24C1E" w:rsidP="00CC2F92">
      <w:pPr>
        <w:numPr>
          <w:ilvl w:val="0"/>
          <w:numId w:val="21"/>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реализовывать потенциал классного руководства в воспитании школьников, поддерживать активное участие классных сообществ в жизни школы;</w:t>
      </w:r>
    </w:p>
    <w:p w14:paraId="32769A88" w14:textId="77777777" w:rsidR="00E24C1E" w:rsidRPr="00CC2F92" w:rsidRDefault="00E24C1E" w:rsidP="00CC2F92">
      <w:pPr>
        <w:numPr>
          <w:ilvl w:val="0"/>
          <w:numId w:val="22"/>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вовлекать школьников в кружки, секции, клубы, студии и иные объединения, работающие по школьным программам внеурочной деятельности, реализовывать их воспитательные возможности;</w:t>
      </w:r>
    </w:p>
    <w:p w14:paraId="0B131965" w14:textId="77777777" w:rsidR="00E24C1E" w:rsidRPr="00CC2F92" w:rsidRDefault="00E24C1E" w:rsidP="00CC2F92">
      <w:pPr>
        <w:numPr>
          <w:ilvl w:val="0"/>
          <w:numId w:val="2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использовать в воспитании детей возможности школьного урока, поддерживать использование на уроках интерактивных форм занятий с учащимися;</w:t>
      </w:r>
    </w:p>
    <w:p w14:paraId="76C1DDD4" w14:textId="77777777" w:rsidR="00E24C1E" w:rsidRPr="00CC2F92" w:rsidRDefault="00E24C1E" w:rsidP="00CC2F92">
      <w:pPr>
        <w:numPr>
          <w:ilvl w:val="0"/>
          <w:numId w:val="2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инициировать и поддерживать ученическое самоуправление – как на уровне школы, так и на уровне классных сообществ;</w:t>
      </w:r>
    </w:p>
    <w:p w14:paraId="0667F951" w14:textId="77777777" w:rsidR="00E24C1E" w:rsidRPr="00CC2F92" w:rsidRDefault="00E24C1E" w:rsidP="00CC2F92">
      <w:pPr>
        <w:numPr>
          <w:ilvl w:val="0"/>
          <w:numId w:val="25"/>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поддерживать деятельность функционирующих на базе школы детских общественных объединений и организаций;</w:t>
      </w:r>
    </w:p>
    <w:p w14:paraId="5DD45019" w14:textId="77777777" w:rsidR="00E24C1E" w:rsidRPr="00CC2F92" w:rsidRDefault="00E24C1E" w:rsidP="00CC2F92">
      <w:pPr>
        <w:numPr>
          <w:ilvl w:val="0"/>
          <w:numId w:val="26"/>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организовывать для школьников экскурсии, экспедиции, походы и реализовывать их воспитательный потенциал;</w:t>
      </w:r>
    </w:p>
    <w:p w14:paraId="3511A759" w14:textId="77777777" w:rsidR="00E24C1E" w:rsidRPr="00CC2F92" w:rsidRDefault="00E24C1E" w:rsidP="00CC2F92">
      <w:pPr>
        <w:numPr>
          <w:ilvl w:val="0"/>
          <w:numId w:val="27"/>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организовывать профориентационную работу со школьниками;</w:t>
      </w:r>
    </w:p>
    <w:p w14:paraId="014DDA20" w14:textId="77777777" w:rsidR="00E24C1E" w:rsidRPr="00CC2F92" w:rsidRDefault="00E24C1E" w:rsidP="00CC2F92">
      <w:pPr>
        <w:numPr>
          <w:ilvl w:val="0"/>
          <w:numId w:val="28"/>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lastRenderedPageBreak/>
        <w:t>организовать работу школьных медиа, реализовывать их воспитательный потенциал;</w:t>
      </w:r>
    </w:p>
    <w:p w14:paraId="22B5BA78" w14:textId="77777777" w:rsidR="00E24C1E" w:rsidRPr="00CC2F92" w:rsidRDefault="00E24C1E" w:rsidP="00CC2F92">
      <w:pPr>
        <w:numPr>
          <w:ilvl w:val="0"/>
          <w:numId w:val="29"/>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развивать предметно-эстетическую среду школы и реализовывать ее воспитательные возможности;</w:t>
      </w:r>
    </w:p>
    <w:p w14:paraId="30BF53F4" w14:textId="77777777" w:rsidR="00E24C1E" w:rsidRPr="00CC2F92" w:rsidRDefault="00E24C1E" w:rsidP="00CC2F92">
      <w:pPr>
        <w:numPr>
          <w:ilvl w:val="0"/>
          <w:numId w:val="30"/>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организовать работу с семьями школьников, их родителями или законными представителями, направленную на совместное решение проблем личностного развития детей.</w:t>
      </w:r>
    </w:p>
    <w:p w14:paraId="37048C20"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Планомерная реализация поставленных задач позволит организовать в школе интересную и событийно насыщенную жизнь детей и педагогов, что станет эффективным способом профилактики антисоциального поведения школьников.</w:t>
      </w:r>
    </w:p>
    <w:p w14:paraId="4480669A"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3</w:t>
      </w:r>
      <w:r w:rsidRPr="00CC2F92">
        <w:rPr>
          <w:rFonts w:eastAsia="Times New Roman" w:cs="Times New Roman"/>
          <w:b/>
          <w:bCs/>
          <w:sz w:val="24"/>
          <w:szCs w:val="24"/>
          <w:u w:val="single"/>
          <w:bdr w:val="none" w:sz="0" w:space="0" w:color="auto" w:frame="1"/>
        </w:rPr>
        <w:t>.ВИДЫ, ФОРМЫ И СОДЕРЖАНИЕ ДЕЯТЕЛЬНОСТИ</w:t>
      </w:r>
    </w:p>
    <w:p w14:paraId="7D64EDE5" w14:textId="2AC23AB1"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w:t>
      </w:r>
    </w:p>
    <w:p w14:paraId="240766F3"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u w:val="single"/>
        </w:rPr>
      </w:pPr>
      <w:r w:rsidRPr="00CC2F92">
        <w:rPr>
          <w:rFonts w:eastAsia="Times New Roman" w:cs="Times New Roman"/>
          <w:sz w:val="24"/>
          <w:szCs w:val="24"/>
        </w:rPr>
        <w:t>3</w:t>
      </w:r>
      <w:r w:rsidRPr="00CC2F92">
        <w:rPr>
          <w:rFonts w:eastAsia="Times New Roman" w:cs="Times New Roman"/>
          <w:sz w:val="24"/>
          <w:szCs w:val="24"/>
          <w:u w:val="single"/>
        </w:rPr>
        <w:t>.1.</w:t>
      </w:r>
      <w:r w:rsidRPr="00CC2F92">
        <w:rPr>
          <w:rFonts w:eastAsia="Times New Roman" w:cs="Times New Roman"/>
          <w:b/>
          <w:sz w:val="24"/>
          <w:szCs w:val="24"/>
          <w:u w:val="single"/>
        </w:rPr>
        <w:t>ИНВАРИАТИВНЫЕ МОДУЛИ</w:t>
      </w:r>
    </w:p>
    <w:p w14:paraId="4B053C63"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 xml:space="preserve">3.1.1. Модуль </w:t>
      </w:r>
      <w:r w:rsidRPr="00CC2F92">
        <w:rPr>
          <w:rFonts w:eastAsia="Times New Roman" w:cs="Times New Roman"/>
          <w:b/>
          <w:bCs/>
          <w:iCs/>
          <w:sz w:val="24"/>
          <w:szCs w:val="24"/>
          <w:bdr w:val="none" w:sz="0" w:space="0" w:color="auto" w:frame="1"/>
        </w:rPr>
        <w:t>«Классное руководство»</w:t>
      </w:r>
    </w:p>
    <w:p w14:paraId="22EA8014"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Осуществляя работу с классом, педагог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w:t>
      </w:r>
    </w:p>
    <w:p w14:paraId="19403824"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Работа с классным коллективом:</w:t>
      </w:r>
    </w:p>
    <w:p w14:paraId="4FB66B62" w14:textId="77777777" w:rsidR="00E24C1E" w:rsidRPr="00CC2F92" w:rsidRDefault="00E24C1E" w:rsidP="00CC2F92">
      <w:pPr>
        <w:numPr>
          <w:ilvl w:val="0"/>
          <w:numId w:val="31"/>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инициирование и поддержка участия класса в общешкольных ключевых делах, оказание необходимой помощи детям в их подготовке, проведении и анализе;</w:t>
      </w:r>
    </w:p>
    <w:p w14:paraId="2442722F" w14:textId="77777777" w:rsidR="00E24C1E" w:rsidRPr="00CC2F92" w:rsidRDefault="00E24C1E" w:rsidP="00CC2F92">
      <w:pPr>
        <w:numPr>
          <w:ilvl w:val="0"/>
          <w:numId w:val="32"/>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организация интересных и полезных для личностного развития ребенка совместных дел с учащимися вверенного ему класса (познавательной, трудовой,</w:t>
      </w:r>
    </w:p>
    <w:p w14:paraId="242337EA" w14:textId="77777777" w:rsidR="00E24C1E" w:rsidRPr="00CC2F92" w:rsidRDefault="00E24C1E" w:rsidP="00CC2F92">
      <w:pPr>
        <w:numPr>
          <w:ilvl w:val="0"/>
          <w:numId w:val="3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спортивно-оздоровительной, духовно-нравственной, творческой, профориентационной направленности), позволяющие с одной стороны, – вовлечь в них детей с самыми разными потребностями и тем самым дать им возможность самореализоваться в них, а с другой, – установить и упрочить доверительные отношения с учащимися класса, стать для них значимым взрослым, задающим образцы поведения в обществе.</w:t>
      </w:r>
    </w:p>
    <w:p w14:paraId="7624C061" w14:textId="77777777" w:rsidR="00E24C1E" w:rsidRPr="00CC2F92" w:rsidRDefault="00E24C1E" w:rsidP="00CC2F92">
      <w:pPr>
        <w:numPr>
          <w:ilvl w:val="0"/>
          <w:numId w:val="3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обсуждения и принятия решений по обсуждаемой проблеме, создания благоприятной среды для общения.</w:t>
      </w:r>
    </w:p>
    <w:p w14:paraId="7AF5482A" w14:textId="77777777" w:rsidR="00E24C1E" w:rsidRPr="00CC2F92" w:rsidRDefault="00E24C1E" w:rsidP="00CC2F92">
      <w:pPr>
        <w:numPr>
          <w:ilvl w:val="0"/>
          <w:numId w:val="35"/>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сплочение коллектива класса через: игры и тренинги на сплочение и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детей,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школьнику возможность рефлексии собственного участия в жизни класса.</w:t>
      </w:r>
    </w:p>
    <w:p w14:paraId="2EDE67EC" w14:textId="77777777" w:rsidR="00E24C1E" w:rsidRPr="00CC2F92" w:rsidRDefault="00E24C1E" w:rsidP="00CC2F92">
      <w:pPr>
        <w:numPr>
          <w:ilvl w:val="0"/>
          <w:numId w:val="36"/>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выработка совместно со школьниками законов класса, помогающих детям освоить нормы и правила общения, которым они должны следовать в школе.</w:t>
      </w:r>
    </w:p>
    <w:p w14:paraId="25459B88"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Индивидуальная работа с учащимися:</w:t>
      </w:r>
    </w:p>
    <w:p w14:paraId="7A6C7F3A" w14:textId="77777777" w:rsidR="00E24C1E" w:rsidRPr="00CC2F92" w:rsidRDefault="00E24C1E" w:rsidP="00CC2F92">
      <w:pPr>
        <w:numPr>
          <w:ilvl w:val="0"/>
          <w:numId w:val="37"/>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а также (при необходимости) – со школьным психологом.</w:t>
      </w:r>
    </w:p>
    <w:p w14:paraId="2F59D792" w14:textId="77777777" w:rsidR="00E24C1E" w:rsidRPr="00CC2F92" w:rsidRDefault="00E24C1E" w:rsidP="00CC2F92">
      <w:pPr>
        <w:numPr>
          <w:ilvl w:val="0"/>
          <w:numId w:val="38"/>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lastRenderedPageBreak/>
        <w:t>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w:t>
      </w:r>
    </w:p>
    <w:p w14:paraId="24AFCD7D" w14:textId="77777777" w:rsidR="00E24C1E" w:rsidRPr="00CC2F92" w:rsidRDefault="00E24C1E" w:rsidP="00CC2F92">
      <w:pPr>
        <w:numPr>
          <w:ilvl w:val="0"/>
          <w:numId w:val="39"/>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w:t>
      </w:r>
    </w:p>
    <w:p w14:paraId="076AF8E6" w14:textId="77777777" w:rsidR="00E24C1E" w:rsidRPr="00CC2F92" w:rsidRDefault="00E24C1E" w:rsidP="00CC2F92">
      <w:pPr>
        <w:numPr>
          <w:ilvl w:val="0"/>
          <w:numId w:val="40"/>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w:t>
      </w:r>
    </w:p>
    <w:p w14:paraId="2DDB43C8"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Работа с учителями, преподающими в классе:</w:t>
      </w:r>
    </w:p>
    <w:p w14:paraId="4FC41A49" w14:textId="77777777" w:rsidR="00E24C1E" w:rsidRPr="00CC2F92" w:rsidRDefault="00E24C1E" w:rsidP="00CC2F92">
      <w:pPr>
        <w:numPr>
          <w:ilvl w:val="0"/>
          <w:numId w:val="41"/>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регулярные консультации классного руководителя с учителями-предметниками, направленные на формирование единства мнений и требований педагогов по ключевым вопросам воспитания, на предупреждение</w:t>
      </w:r>
    </w:p>
    <w:p w14:paraId="31313910" w14:textId="77777777" w:rsidR="00E24C1E" w:rsidRPr="00CC2F92" w:rsidRDefault="00E24C1E" w:rsidP="00CC2F92">
      <w:pPr>
        <w:numPr>
          <w:ilvl w:val="0"/>
          <w:numId w:val="42"/>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разрешение конфликтов между учителями и учащимися;</w:t>
      </w:r>
    </w:p>
    <w:p w14:paraId="4866ECC9" w14:textId="77777777" w:rsidR="00E24C1E" w:rsidRPr="00CC2F92" w:rsidRDefault="00E24C1E" w:rsidP="00CC2F92">
      <w:pPr>
        <w:numPr>
          <w:ilvl w:val="0"/>
          <w:numId w:val="4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проведение мини-педсоветов, направленных на решение конкретных проблем класса и интеграцию воспитательных влияний на школьников;</w:t>
      </w:r>
    </w:p>
    <w:p w14:paraId="2F96A9EC" w14:textId="77777777" w:rsidR="00E24C1E" w:rsidRPr="00CC2F92" w:rsidRDefault="00E24C1E" w:rsidP="00CC2F92">
      <w:pPr>
        <w:numPr>
          <w:ilvl w:val="0"/>
          <w:numId w:val="4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привлечение учителей к участию во внутриклассных делах, дающих педагогам возможность лучше узнавать и понимать своих учеников, увидев их в иной, отличной от учебной, обстановке;</w:t>
      </w:r>
    </w:p>
    <w:p w14:paraId="4201807A" w14:textId="77777777" w:rsidR="00E24C1E" w:rsidRPr="00CC2F92" w:rsidRDefault="00E24C1E" w:rsidP="00CC2F92">
      <w:pPr>
        <w:numPr>
          <w:ilvl w:val="0"/>
          <w:numId w:val="45"/>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привлечение учителей к участию в родительских собраниях класса для объединения усилий в деле обучения и воспитания детей.</w:t>
      </w:r>
    </w:p>
    <w:p w14:paraId="4EAA9592"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Работа с родителями учащихся или их законными представителями:</w:t>
      </w:r>
    </w:p>
    <w:p w14:paraId="0138E64C" w14:textId="77777777" w:rsidR="00E24C1E" w:rsidRPr="00CC2F92" w:rsidRDefault="00E24C1E" w:rsidP="00CC2F92">
      <w:pPr>
        <w:numPr>
          <w:ilvl w:val="0"/>
          <w:numId w:val="46"/>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регулярное информирование родителей о школьных успехах и проблемах их детей, о жизни класса в целом;</w:t>
      </w:r>
    </w:p>
    <w:p w14:paraId="7EE7A66E" w14:textId="77777777" w:rsidR="00E24C1E" w:rsidRPr="00CC2F92" w:rsidRDefault="00E24C1E" w:rsidP="00CC2F92">
      <w:pPr>
        <w:numPr>
          <w:ilvl w:val="0"/>
          <w:numId w:val="47"/>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помощь родителям школьников или их законным представителям в регулировании отношений между ними, администрацией школы и учителями-предметниками;</w:t>
      </w:r>
    </w:p>
    <w:p w14:paraId="17E8CC57" w14:textId="77777777" w:rsidR="00E24C1E" w:rsidRPr="00CC2F92" w:rsidRDefault="00E24C1E" w:rsidP="00CC2F92">
      <w:pPr>
        <w:numPr>
          <w:ilvl w:val="0"/>
          <w:numId w:val="48"/>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организация родительских собраний, происходящих в режиме обсуждения наиболее острых проблем обучения и воспитания школьников;</w:t>
      </w:r>
    </w:p>
    <w:p w14:paraId="58F3E6B8" w14:textId="77777777" w:rsidR="00E24C1E" w:rsidRPr="00CC2F92" w:rsidRDefault="00E24C1E" w:rsidP="00CC2F92">
      <w:pPr>
        <w:numPr>
          <w:ilvl w:val="0"/>
          <w:numId w:val="49"/>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w:t>
      </w:r>
    </w:p>
    <w:p w14:paraId="1FE6F4C4" w14:textId="77777777" w:rsidR="00E24C1E" w:rsidRPr="00CC2F92" w:rsidRDefault="00E24C1E" w:rsidP="00CC2F92">
      <w:pPr>
        <w:numPr>
          <w:ilvl w:val="0"/>
          <w:numId w:val="50"/>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привлечение членов семей школьников к организации и проведению дел класса;</w:t>
      </w:r>
    </w:p>
    <w:p w14:paraId="7A48C776" w14:textId="77777777" w:rsidR="00E24C1E" w:rsidRPr="00CC2F92" w:rsidRDefault="00E24C1E" w:rsidP="00CC2F92">
      <w:pPr>
        <w:numPr>
          <w:ilvl w:val="0"/>
          <w:numId w:val="51"/>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организация на базе класса семейных праздников, конкурсов, соревнований, направленных на сплочение семьи и школы.</w:t>
      </w:r>
    </w:p>
    <w:p w14:paraId="5518E5EA"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p>
    <w:p w14:paraId="37391900"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 xml:space="preserve">3.1.2. Модуль </w:t>
      </w:r>
      <w:r w:rsidRPr="00CC2F92">
        <w:rPr>
          <w:rFonts w:eastAsia="Times New Roman" w:cs="Times New Roman"/>
          <w:b/>
          <w:bCs/>
          <w:iCs/>
          <w:sz w:val="24"/>
          <w:szCs w:val="24"/>
          <w:bdr w:val="none" w:sz="0" w:space="0" w:color="auto" w:frame="1"/>
        </w:rPr>
        <w:t>«Школьный урок» </w:t>
      </w:r>
    </w:p>
    <w:p w14:paraId="2480EA6C"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Реализация школьными педагогами воспитательного потенциала урока предполагает следующее:</w:t>
      </w:r>
    </w:p>
    <w:p w14:paraId="00ADE769" w14:textId="77777777" w:rsidR="00E24C1E" w:rsidRPr="00CC2F92" w:rsidRDefault="00E24C1E" w:rsidP="00CC2F92">
      <w:pPr>
        <w:numPr>
          <w:ilvl w:val="0"/>
          <w:numId w:val="52"/>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14:paraId="2A936723" w14:textId="77777777" w:rsidR="00E24C1E" w:rsidRPr="00CC2F92" w:rsidRDefault="00E24C1E" w:rsidP="00CC2F92">
      <w:pPr>
        <w:numPr>
          <w:ilvl w:val="0"/>
          <w:numId w:val="5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w:t>
      </w:r>
    </w:p>
    <w:p w14:paraId="73E861D6" w14:textId="77777777" w:rsidR="00E24C1E" w:rsidRPr="00CC2F92" w:rsidRDefault="00E24C1E" w:rsidP="00CC2F92">
      <w:pPr>
        <w:numPr>
          <w:ilvl w:val="0"/>
          <w:numId w:val="5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w:t>
      </w:r>
    </w:p>
    <w:p w14:paraId="34FE35F5" w14:textId="77777777" w:rsidR="00E24C1E" w:rsidRPr="00CC2F92" w:rsidRDefault="00E24C1E" w:rsidP="00CC2F92">
      <w:pPr>
        <w:numPr>
          <w:ilvl w:val="0"/>
          <w:numId w:val="55"/>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 xml:space="preserve">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w:t>
      </w:r>
      <w:r w:rsidRPr="00CC2F92">
        <w:rPr>
          <w:rFonts w:eastAsia="Times New Roman" w:cs="Times New Roman"/>
          <w:sz w:val="24"/>
          <w:szCs w:val="24"/>
        </w:rPr>
        <w:lastRenderedPageBreak/>
        <w:t>добросердечности, через подбор соответствующих текстов для чтения, задач для решения, проблемных ситуаций для обсуждения в классе;</w:t>
      </w:r>
    </w:p>
    <w:p w14:paraId="1768C6C2" w14:textId="77777777" w:rsidR="00E24C1E" w:rsidRPr="00CC2F92" w:rsidRDefault="00E24C1E" w:rsidP="00CC2F92">
      <w:pPr>
        <w:numPr>
          <w:ilvl w:val="0"/>
          <w:numId w:val="55"/>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применение   на   уроке   интерактивных   форм   работы   учащихся:</w:t>
      </w:r>
    </w:p>
    <w:p w14:paraId="299DB048" w14:textId="77777777" w:rsidR="00E24C1E" w:rsidRPr="00CC2F92" w:rsidRDefault="00E24C1E" w:rsidP="00CC2F92">
      <w:pPr>
        <w:numPr>
          <w:ilvl w:val="0"/>
          <w:numId w:val="56"/>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интеллектуальных игр, стимулирующих познавательную мотивацию школьников; дидактического театра, где полученные на уроке знания обыгрываются в театральных постановках; дискуссий, которые дают учащимся возможность приобрести опыт ведения конструктивного диалога;групповой работы или работы в парах, которые учат школьников командной работе и взаимодействию с другими детьми;</w:t>
      </w:r>
    </w:p>
    <w:p w14:paraId="21808FA7" w14:textId="77777777" w:rsidR="00E24C1E" w:rsidRPr="00CC2F92" w:rsidRDefault="00E24C1E" w:rsidP="00CC2F92">
      <w:pPr>
        <w:numPr>
          <w:ilvl w:val="0"/>
          <w:numId w:val="57"/>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w:t>
      </w:r>
    </w:p>
    <w:p w14:paraId="5C13B6CF" w14:textId="77777777" w:rsidR="00E24C1E" w:rsidRPr="00CC2F92" w:rsidRDefault="00E24C1E" w:rsidP="00CC2F92">
      <w:pPr>
        <w:numPr>
          <w:ilvl w:val="0"/>
          <w:numId w:val="58"/>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w:t>
      </w:r>
    </w:p>
    <w:p w14:paraId="7B59056D" w14:textId="77777777" w:rsidR="00E24C1E" w:rsidRPr="00CC2F92" w:rsidRDefault="00E24C1E" w:rsidP="00CC2F92">
      <w:pPr>
        <w:numPr>
          <w:ilvl w:val="0"/>
          <w:numId w:val="59"/>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21322BD3"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 xml:space="preserve">Модуль 3.1.3. </w:t>
      </w:r>
      <w:r w:rsidRPr="00CC2F92">
        <w:rPr>
          <w:rFonts w:eastAsia="Times New Roman" w:cs="Times New Roman"/>
          <w:b/>
          <w:bCs/>
          <w:iCs/>
          <w:sz w:val="24"/>
          <w:szCs w:val="24"/>
          <w:bdr w:val="none" w:sz="0" w:space="0" w:color="auto" w:frame="1"/>
        </w:rPr>
        <w:t>«Курсы внеурочной деятельности»</w:t>
      </w:r>
      <w:r w:rsidRPr="00CC2F92">
        <w:rPr>
          <w:rFonts w:eastAsia="Times New Roman" w:cs="Times New Roman"/>
          <w:b/>
          <w:bCs/>
          <w:i/>
          <w:iCs/>
          <w:sz w:val="24"/>
          <w:szCs w:val="24"/>
          <w:bdr w:val="none" w:sz="0" w:space="0" w:color="auto" w:frame="1"/>
        </w:rPr>
        <w:t> </w:t>
      </w:r>
    </w:p>
    <w:p w14:paraId="1CC7EF7B"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Воспитание на занятиях школьных         курсов внеурочной деятельности осуществляется преимущественно через:</w:t>
      </w:r>
    </w:p>
    <w:p w14:paraId="3D3B1381" w14:textId="77777777" w:rsidR="00E24C1E" w:rsidRPr="00CC2F92" w:rsidRDefault="00E24C1E" w:rsidP="00FE1854">
      <w:pPr>
        <w:widowControl w:val="0"/>
        <w:numPr>
          <w:ilvl w:val="0"/>
          <w:numId w:val="67"/>
        </w:numPr>
        <w:shd w:val="clear" w:color="auto" w:fill="FFFFFF"/>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1E682331" w14:textId="77777777" w:rsidR="00E24C1E" w:rsidRPr="00CC2F92" w:rsidRDefault="00E24C1E" w:rsidP="00FE1854">
      <w:pPr>
        <w:numPr>
          <w:ilvl w:val="0"/>
          <w:numId w:val="68"/>
        </w:num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формирование в кружках, секциях, клубах, студиях и т.п. детско-взрослых общностей, которые могли бы объединять детей и педагогов общими позитивными эмоциями и доверительными отношениями друг к другу;</w:t>
      </w:r>
    </w:p>
    <w:p w14:paraId="1C1AD4C9" w14:textId="77777777" w:rsidR="00E24C1E" w:rsidRPr="00CC2F92" w:rsidRDefault="00E24C1E" w:rsidP="00FE1854">
      <w:pPr>
        <w:numPr>
          <w:ilvl w:val="0"/>
          <w:numId w:val="69"/>
        </w:num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создание в детских объединениях традиций, задающих их членам определенные социально значимые формы поведения;</w:t>
      </w:r>
    </w:p>
    <w:p w14:paraId="4C61EF85" w14:textId="77777777" w:rsidR="00E24C1E" w:rsidRPr="00CC2F92" w:rsidRDefault="00E24C1E" w:rsidP="00FE1854">
      <w:pPr>
        <w:numPr>
          <w:ilvl w:val="0"/>
          <w:numId w:val="70"/>
        </w:num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14:paraId="642EAC9D" w14:textId="77777777" w:rsidR="00E24C1E" w:rsidRPr="00CC2F92" w:rsidRDefault="00E24C1E" w:rsidP="00FE1854">
      <w:pPr>
        <w:numPr>
          <w:ilvl w:val="0"/>
          <w:numId w:val="71"/>
        </w:num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поощрение педагогами детских инициатив и детского самоуправления.</w:t>
      </w:r>
    </w:p>
    <w:p w14:paraId="6DA0E111"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Реализация воспитательного потенциала курсов внеурочной деятельности</w:t>
      </w:r>
    </w:p>
    <w:p w14:paraId="4FE747CE"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происходит в рамках следующих выбранных школьниками ее видов.</w:t>
      </w:r>
    </w:p>
    <w:p w14:paraId="76BA829F"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u w:val="single"/>
          <w:bdr w:val="none" w:sz="0" w:space="0" w:color="auto" w:frame="1"/>
        </w:rPr>
        <w:t>-Познавательная деятельность</w:t>
      </w:r>
      <w:r w:rsidRPr="00CC2F92">
        <w:rPr>
          <w:rFonts w:eastAsia="Times New Roman" w:cs="Times New Roman"/>
          <w:sz w:val="24"/>
          <w:szCs w:val="24"/>
        </w:rPr>
        <w:t>. Курсы внеурочной деятельности, направленные на передачу школьникам социально значимых знаний, развивающие их любознательность, позволяющие привлечь их внимание к</w:t>
      </w:r>
    </w:p>
    <w:p w14:paraId="6C321754"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14:paraId="58B5DE3C"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u w:val="single"/>
          <w:bdr w:val="none" w:sz="0" w:space="0" w:color="auto" w:frame="1"/>
        </w:rPr>
        <w:t>-Художественное творчество.</w:t>
      </w:r>
      <w:r w:rsidRPr="00CC2F92">
        <w:rPr>
          <w:rFonts w:eastAsia="Times New Roman" w:cs="Times New Roman"/>
          <w:sz w:val="24"/>
          <w:szCs w:val="24"/>
        </w:rPr>
        <w:t> Курсы внеурочной деятельности, создающие благоприятные условия для просоциальной самореализации школьников, направленные на раскрытие их творческих способностей,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w:t>
      </w:r>
    </w:p>
    <w:p w14:paraId="541B9337"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lastRenderedPageBreak/>
        <w:t>Проблемно-ценностное общение. Курсы внеурочной деятельности, направленные на развитие коммуникативных компетенций школьников,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14:paraId="40EB82A4"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u w:val="single"/>
          <w:bdr w:val="none" w:sz="0" w:space="0" w:color="auto" w:frame="1"/>
        </w:rPr>
        <w:t>-Туристско-краеведческая деятельность</w:t>
      </w:r>
      <w:r w:rsidRPr="00CC2F92">
        <w:rPr>
          <w:rFonts w:eastAsia="Times New Roman" w:cs="Times New Roman"/>
          <w:sz w:val="24"/>
          <w:szCs w:val="24"/>
        </w:rPr>
        <w:t>. Курсы внеурочной деятельности, направленные на воспитание у школьников любви к своему краю, его истории, культуре, природе, на развитие самостоятельности и ответственности школьников, формирование у них навыков самообслуживающего труда.</w:t>
      </w:r>
    </w:p>
    <w:p w14:paraId="25FFA95E"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u w:val="single"/>
          <w:bdr w:val="none" w:sz="0" w:space="0" w:color="auto" w:frame="1"/>
        </w:rPr>
        <w:t>-Спортивно-оздоровительная деятельность</w:t>
      </w:r>
      <w:r w:rsidRPr="00CC2F92">
        <w:rPr>
          <w:rFonts w:eastAsia="Times New Roman" w:cs="Times New Roman"/>
          <w:sz w:val="24"/>
          <w:szCs w:val="24"/>
        </w:rPr>
        <w:t>. Курсы внеурочной деятельности, направленные на физическое развитие школьников,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14:paraId="5C11422E"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u w:val="single"/>
          <w:bdr w:val="none" w:sz="0" w:space="0" w:color="auto" w:frame="1"/>
        </w:rPr>
        <w:t>-Трудовая деятельность.</w:t>
      </w:r>
      <w:r w:rsidRPr="00CC2F92">
        <w:rPr>
          <w:rFonts w:eastAsia="Times New Roman" w:cs="Times New Roman"/>
          <w:sz w:val="24"/>
          <w:szCs w:val="24"/>
        </w:rPr>
        <w:t> 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физическому труду.</w:t>
      </w:r>
    </w:p>
    <w:p w14:paraId="1D24C00C"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u w:val="single"/>
          <w:bdr w:val="none" w:sz="0" w:space="0" w:color="auto" w:frame="1"/>
        </w:rPr>
        <w:t>-Игровая деятельность</w:t>
      </w:r>
      <w:r w:rsidRPr="00CC2F92">
        <w:rPr>
          <w:rFonts w:eastAsia="Times New Roman" w:cs="Times New Roman"/>
          <w:sz w:val="24"/>
          <w:szCs w:val="24"/>
        </w:rPr>
        <w:t>. 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w:t>
      </w:r>
    </w:p>
    <w:p w14:paraId="25E83DF7"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bdr w:val="none" w:sz="0" w:space="0" w:color="auto" w:frame="1"/>
        </w:rPr>
        <w:t xml:space="preserve">3.4. Модуль </w:t>
      </w:r>
      <w:r w:rsidRPr="00CC2F92">
        <w:rPr>
          <w:rFonts w:eastAsia="Times New Roman" w:cs="Times New Roman"/>
          <w:b/>
          <w:bCs/>
          <w:iCs/>
          <w:sz w:val="24"/>
          <w:szCs w:val="24"/>
          <w:bdr w:val="none" w:sz="0" w:space="0" w:color="auto" w:frame="1"/>
        </w:rPr>
        <w:t>«Самоуправление»</w:t>
      </w:r>
    </w:p>
    <w:p w14:paraId="599DE9A5"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14:paraId="1A1952A2"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Детское самоуправление в школе осуществляется следующим образом.</w:t>
      </w:r>
    </w:p>
    <w:p w14:paraId="5883D5B6"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u w:val="single"/>
          <w:bdr w:val="none" w:sz="0" w:space="0" w:color="auto" w:frame="1"/>
        </w:rPr>
        <w:t>На уровне школы:</w:t>
      </w:r>
    </w:p>
    <w:p w14:paraId="54AA7E2F" w14:textId="77777777" w:rsidR="00E24C1E" w:rsidRPr="00CC2F92" w:rsidRDefault="00E24C1E" w:rsidP="00FE1854">
      <w:pPr>
        <w:widowControl w:val="0"/>
        <w:numPr>
          <w:ilvl w:val="0"/>
          <w:numId w:val="71"/>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деятельность выборного Совета учащихся,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14:paraId="2BB7AD76" w14:textId="77777777" w:rsidR="00E24C1E" w:rsidRPr="00CC2F92" w:rsidRDefault="00E24C1E" w:rsidP="00FE1854">
      <w:pPr>
        <w:widowControl w:val="0"/>
        <w:numPr>
          <w:ilvl w:val="0"/>
          <w:numId w:val="71"/>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деятельность Совета старост, объединяющего старост классов для облегчения распространения значимой для школьников информации и получения обратной связи от классных коллективов;</w:t>
      </w:r>
    </w:p>
    <w:p w14:paraId="40866048" w14:textId="77777777" w:rsidR="00E24C1E" w:rsidRPr="00CC2F92" w:rsidRDefault="00E24C1E" w:rsidP="00FE1854">
      <w:pPr>
        <w:widowControl w:val="0"/>
        <w:numPr>
          <w:ilvl w:val="0"/>
          <w:numId w:val="71"/>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работу постоянно действующего школьного актива, инициирующего и организующего проведение личностно значимых для школьников событий (соревнований, конкурсов, фестивалей, капустников, флешмобов и т.п.);</w:t>
      </w:r>
    </w:p>
    <w:p w14:paraId="7E2890E1" w14:textId="77777777" w:rsidR="00E24C1E" w:rsidRPr="00CC2F92" w:rsidRDefault="00E24C1E" w:rsidP="00FE1854">
      <w:pPr>
        <w:widowControl w:val="0"/>
        <w:numPr>
          <w:ilvl w:val="0"/>
          <w:numId w:val="71"/>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деятельность творческих советов дела, отвечающих за проведение тех или иных конкретных мероприятий, праздников, вечеров, акций и т.п.;</w:t>
      </w:r>
    </w:p>
    <w:p w14:paraId="754B0910" w14:textId="77777777" w:rsidR="00E24C1E" w:rsidRPr="00CC2F92" w:rsidRDefault="00E24C1E" w:rsidP="00FE1854">
      <w:pPr>
        <w:widowControl w:val="0"/>
        <w:numPr>
          <w:ilvl w:val="0"/>
          <w:numId w:val="71"/>
        </w:numPr>
        <w:shd w:val="clear" w:color="auto" w:fill="FFFFFF"/>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bdr w:val="none" w:sz="0" w:space="0" w:color="auto" w:frame="1"/>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w:t>
      </w:r>
    </w:p>
    <w:p w14:paraId="5AA79848"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На уровне классов:</w:t>
      </w:r>
    </w:p>
    <w:p w14:paraId="6A89EA87" w14:textId="77777777" w:rsidR="00E24C1E" w:rsidRPr="00CC2F92" w:rsidRDefault="00E24C1E" w:rsidP="00FE1854">
      <w:pPr>
        <w:widowControl w:val="0"/>
        <w:numPr>
          <w:ilvl w:val="0"/>
          <w:numId w:val="72"/>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деятельность выборных по инициативе и предложениям учащихся класса ли</w:t>
      </w:r>
      <w:r w:rsidRPr="00CC2F92">
        <w:rPr>
          <w:rFonts w:eastAsia="Times New Roman" w:cs="Times New Roman"/>
          <w:sz w:val="24"/>
          <w:szCs w:val="24"/>
        </w:rPr>
        <w:lastRenderedPageBreak/>
        <w:t>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14:paraId="47F73E38" w14:textId="77777777" w:rsidR="00E24C1E" w:rsidRPr="00CC2F92" w:rsidRDefault="00E24C1E" w:rsidP="00FE1854">
      <w:pPr>
        <w:widowControl w:val="0"/>
        <w:numPr>
          <w:ilvl w:val="0"/>
          <w:numId w:val="72"/>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младшими ребятами);</w:t>
      </w:r>
    </w:p>
    <w:p w14:paraId="731AC9E0" w14:textId="77777777" w:rsidR="00E24C1E" w:rsidRPr="00CC2F92" w:rsidRDefault="00E24C1E" w:rsidP="00FE1854">
      <w:pPr>
        <w:widowControl w:val="0"/>
        <w:numPr>
          <w:ilvl w:val="0"/>
          <w:numId w:val="72"/>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65BF86EA"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i/>
          <w:iCs/>
          <w:sz w:val="24"/>
          <w:szCs w:val="24"/>
          <w:u w:val="single"/>
          <w:bdr w:val="none" w:sz="0" w:space="0" w:color="auto" w:frame="1"/>
        </w:rPr>
        <w:t>На индивидуальном уровне:</w:t>
      </w:r>
    </w:p>
    <w:p w14:paraId="7FA7B877" w14:textId="77777777" w:rsidR="00E24C1E" w:rsidRPr="00CC2F92" w:rsidRDefault="00E24C1E" w:rsidP="00FE1854">
      <w:pPr>
        <w:widowControl w:val="0"/>
        <w:numPr>
          <w:ilvl w:val="0"/>
          <w:numId w:val="73"/>
        </w:numPr>
        <w:shd w:val="clear" w:color="auto" w:fill="FFFFFF"/>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вовлечение школьников в планирование, организацию, проведение </w:t>
      </w:r>
      <w:r w:rsidRPr="00CC2F92">
        <w:rPr>
          <w:rFonts w:eastAsia="Times New Roman" w:cs="Times New Roman"/>
          <w:sz w:val="24"/>
          <w:szCs w:val="24"/>
          <w:bdr w:val="none" w:sz="0" w:space="0" w:color="auto" w:frame="1"/>
        </w:rPr>
        <w:t>анализ общешкольных и внутриклассных дел;</w:t>
      </w:r>
    </w:p>
    <w:p w14:paraId="605C97ED" w14:textId="77777777" w:rsidR="00E24C1E" w:rsidRPr="00CC2F92" w:rsidRDefault="00E24C1E" w:rsidP="00FE1854">
      <w:pPr>
        <w:widowControl w:val="0"/>
        <w:numPr>
          <w:ilvl w:val="0"/>
          <w:numId w:val="73"/>
        </w:numPr>
        <w:shd w:val="clear" w:color="auto" w:fill="FFFFFF"/>
        <w:autoSpaceDE w:val="0"/>
        <w:autoSpaceDN w:val="0"/>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через реализацию школьниками, взявшими на себя соответствующую роль, функций по контролю за порядком и чистотой в классе, уходом за классной комнатой, комнатными растениями и т.п.</w:t>
      </w:r>
    </w:p>
    <w:p w14:paraId="5B3D521C" w14:textId="49FACB88" w:rsidR="00E24C1E" w:rsidRPr="00CC2F92" w:rsidRDefault="00E24C1E" w:rsidP="00CC2F92">
      <w:pPr>
        <w:widowControl w:val="0"/>
        <w:shd w:val="clear" w:color="auto" w:fill="FFFFFF"/>
        <w:tabs>
          <w:tab w:val="left" w:pos="4597"/>
        </w:tabs>
        <w:autoSpaceDE w:val="0"/>
        <w:autoSpaceDN w:val="0"/>
        <w:spacing w:before="1" w:after="0" w:line="240" w:lineRule="auto"/>
        <w:ind w:firstLine="0"/>
        <w:outlineLvl w:val="3"/>
        <w:rPr>
          <w:rFonts w:eastAsia="Times New Roman" w:cs="Times New Roman"/>
          <w:b/>
          <w:bCs/>
          <w:sz w:val="24"/>
          <w:szCs w:val="24"/>
          <w:lang w:eastAsia="en-US"/>
        </w:rPr>
      </w:pPr>
      <w:r w:rsidRPr="00CC2F92">
        <w:rPr>
          <w:rFonts w:eastAsia="Times New Roman" w:cs="Times New Roman"/>
          <w:b/>
          <w:bCs/>
          <w:i/>
          <w:iCs/>
          <w:sz w:val="24"/>
          <w:szCs w:val="24"/>
          <w:bdr w:val="none" w:sz="0" w:space="0" w:color="auto" w:frame="1"/>
        </w:rPr>
        <w:t xml:space="preserve">3.1.5. </w:t>
      </w:r>
      <w:r w:rsidRPr="00CC2F92">
        <w:rPr>
          <w:rFonts w:eastAsia="Times New Roman" w:cs="Times New Roman"/>
          <w:b/>
          <w:bCs/>
          <w:i/>
          <w:iCs/>
          <w:sz w:val="24"/>
          <w:szCs w:val="24"/>
          <w:bdr w:val="none" w:sz="0" w:space="0" w:color="auto" w:frame="1"/>
          <w:shd w:val="clear" w:color="auto" w:fill="FFFFFF"/>
        </w:rPr>
        <w:t>Модуль</w:t>
      </w:r>
      <w:r w:rsidR="0009121D">
        <w:rPr>
          <w:rFonts w:eastAsia="Times New Roman" w:cs="Times New Roman"/>
          <w:b/>
          <w:bCs/>
          <w:i/>
          <w:iCs/>
          <w:sz w:val="24"/>
          <w:szCs w:val="24"/>
          <w:u w:val="single"/>
          <w:bdr w:val="none" w:sz="0" w:space="0" w:color="auto" w:frame="1"/>
          <w:shd w:val="clear" w:color="auto" w:fill="FFFFFF"/>
        </w:rPr>
        <w:t xml:space="preserve"> </w:t>
      </w:r>
      <w:r w:rsidRPr="00CC2F92">
        <w:rPr>
          <w:rFonts w:eastAsia="Times New Roman" w:cs="Times New Roman"/>
          <w:b/>
          <w:bCs/>
          <w:sz w:val="24"/>
          <w:szCs w:val="24"/>
          <w:shd w:val="clear" w:color="auto" w:fill="FFFFFF"/>
          <w:lang w:eastAsia="en-US"/>
        </w:rPr>
        <w:t>«Профориентация»</w:t>
      </w:r>
    </w:p>
    <w:p w14:paraId="5A83F568" w14:textId="77777777" w:rsidR="00E24C1E" w:rsidRPr="00CC2F92" w:rsidRDefault="00E24C1E" w:rsidP="00CC2F92">
      <w:pPr>
        <w:widowControl w:val="0"/>
        <w:autoSpaceDE w:val="0"/>
        <w:autoSpaceDN w:val="0"/>
        <w:spacing w:before="8" w:after="0" w:line="240" w:lineRule="auto"/>
        <w:ind w:firstLine="0"/>
        <w:rPr>
          <w:rFonts w:eastAsia="Times New Roman" w:cs="Times New Roman"/>
          <w:b/>
          <w:sz w:val="24"/>
          <w:szCs w:val="24"/>
          <w:lang w:eastAsia="en-US"/>
        </w:rPr>
      </w:pPr>
    </w:p>
    <w:p w14:paraId="136A6C94" w14:textId="77777777" w:rsidR="00E24C1E" w:rsidRPr="00CC2F92" w:rsidRDefault="00E24C1E" w:rsidP="00CC2F92">
      <w:pPr>
        <w:widowControl w:val="0"/>
        <w:autoSpaceDE w:val="0"/>
        <w:autoSpaceDN w:val="0"/>
        <w:spacing w:after="0" w:line="240" w:lineRule="auto"/>
        <w:ind w:right="842" w:firstLine="0"/>
        <w:rPr>
          <w:rFonts w:eastAsia="Times New Roman" w:cs="Times New Roman"/>
          <w:sz w:val="24"/>
          <w:szCs w:val="24"/>
          <w:lang w:eastAsia="en-US"/>
        </w:rPr>
      </w:pPr>
      <w:r w:rsidRPr="00CC2F92">
        <w:rPr>
          <w:rFonts w:eastAsia="Times New Roman" w:cs="Times New Roman"/>
          <w:sz w:val="24"/>
          <w:szCs w:val="24"/>
          <w:lang w:eastAsia="en-US"/>
        </w:rPr>
        <w:t>Совместная деятельность педагогов и школьников по направлению «Профориентация»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включает в себя профессиональное просвещение школьников; диагностику и консультирование</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по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проблемам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профориентации,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организацию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профессиональных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проб</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школьников.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Задача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совместной деятельности педагога и ребенка - подготовить школьника к осознанному выбору</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своей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будущей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профессиональной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Создавая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профориентационно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значимые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проблемные ситуации, формирующие готовность школьника к выбору, педагог актуализирует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профессиональное самоопределение,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позитивный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взгляд 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труд</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постиндустриальном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мире, охватывающий не только профессиональную, но и внепрофессиональную составляющие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такой деятельности.</w:t>
      </w:r>
    </w:p>
    <w:p w14:paraId="74D41C6A" w14:textId="77777777" w:rsidR="00E24C1E" w:rsidRPr="00CC2F92" w:rsidRDefault="00E24C1E" w:rsidP="00CC2F92">
      <w:pPr>
        <w:widowControl w:val="0"/>
        <w:autoSpaceDE w:val="0"/>
        <w:autoSpaceDN w:val="0"/>
        <w:spacing w:after="0" w:line="240" w:lineRule="auto"/>
        <w:ind w:firstLine="0"/>
        <w:outlineLvl w:val="3"/>
        <w:rPr>
          <w:rFonts w:eastAsia="Times New Roman" w:cs="Times New Roman"/>
          <w:b/>
          <w:bCs/>
          <w:sz w:val="24"/>
          <w:szCs w:val="24"/>
          <w:lang w:eastAsia="en-US"/>
        </w:rPr>
      </w:pPr>
      <w:r w:rsidRPr="00CC2F92">
        <w:rPr>
          <w:rFonts w:eastAsia="Times New Roman" w:cs="Times New Roman"/>
          <w:b/>
          <w:bCs/>
          <w:sz w:val="24"/>
          <w:szCs w:val="24"/>
          <w:lang w:eastAsia="en-US"/>
        </w:rPr>
        <w:t>На</w:t>
      </w:r>
      <w:r w:rsidRPr="00CC2F92">
        <w:rPr>
          <w:rFonts w:eastAsia="Times New Roman" w:cs="Times New Roman"/>
          <w:b/>
          <w:bCs/>
          <w:spacing w:val="-3"/>
          <w:sz w:val="24"/>
          <w:szCs w:val="24"/>
          <w:lang w:eastAsia="en-US"/>
        </w:rPr>
        <w:t xml:space="preserve"> </w:t>
      </w:r>
      <w:r w:rsidRPr="00CC2F92">
        <w:rPr>
          <w:rFonts w:eastAsia="Times New Roman" w:cs="Times New Roman"/>
          <w:b/>
          <w:bCs/>
          <w:sz w:val="24"/>
          <w:szCs w:val="24"/>
          <w:lang w:eastAsia="en-US"/>
        </w:rPr>
        <w:t>внешнем</w:t>
      </w:r>
      <w:r w:rsidRPr="00CC2F92">
        <w:rPr>
          <w:rFonts w:eastAsia="Times New Roman" w:cs="Times New Roman"/>
          <w:b/>
          <w:bCs/>
          <w:spacing w:val="-2"/>
          <w:sz w:val="24"/>
          <w:szCs w:val="24"/>
          <w:lang w:eastAsia="en-US"/>
        </w:rPr>
        <w:t xml:space="preserve"> </w:t>
      </w:r>
      <w:r w:rsidRPr="00CC2F92">
        <w:rPr>
          <w:rFonts w:eastAsia="Times New Roman" w:cs="Times New Roman"/>
          <w:b/>
          <w:bCs/>
          <w:sz w:val="24"/>
          <w:szCs w:val="24"/>
          <w:lang w:eastAsia="en-US"/>
        </w:rPr>
        <w:t>уровне:</w:t>
      </w:r>
    </w:p>
    <w:p w14:paraId="0853069F" w14:textId="77777777" w:rsidR="00E24C1E" w:rsidRPr="00CC2F92" w:rsidRDefault="00E24C1E" w:rsidP="00FE1854">
      <w:pPr>
        <w:widowControl w:val="0"/>
        <w:numPr>
          <w:ilvl w:val="1"/>
          <w:numId w:val="66"/>
        </w:numPr>
        <w:tabs>
          <w:tab w:val="left" w:pos="851"/>
          <w:tab w:val="left" w:pos="2034"/>
        </w:tabs>
        <w:autoSpaceDE w:val="0"/>
        <w:autoSpaceDN w:val="0"/>
        <w:spacing w:before="36" w:after="0" w:line="240" w:lineRule="auto"/>
        <w:ind w:left="567" w:right="848" w:firstLine="0"/>
        <w:rPr>
          <w:rFonts w:eastAsia="Times New Roman" w:cs="Times New Roman"/>
          <w:sz w:val="24"/>
          <w:szCs w:val="24"/>
          <w:lang w:eastAsia="en-US"/>
        </w:rPr>
      </w:pPr>
      <w:r w:rsidRPr="00CC2F92">
        <w:rPr>
          <w:rFonts w:eastAsia="Times New Roman" w:cs="Times New Roman"/>
          <w:sz w:val="24"/>
          <w:szCs w:val="24"/>
          <w:lang w:eastAsia="en-US"/>
        </w:rPr>
        <w:t>экскурсии на предприятия, дающие школьникам начальные представления о</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существующих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профессиях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условиях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работы людей, представляющих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эти</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профессии.</w:t>
      </w:r>
    </w:p>
    <w:p w14:paraId="7431BBD4" w14:textId="77777777" w:rsidR="00E24C1E" w:rsidRPr="00CC2F92" w:rsidRDefault="00E24C1E" w:rsidP="0009121D">
      <w:pPr>
        <w:widowControl w:val="0"/>
        <w:tabs>
          <w:tab w:val="left" w:pos="851"/>
        </w:tabs>
        <w:autoSpaceDE w:val="0"/>
        <w:autoSpaceDN w:val="0"/>
        <w:spacing w:before="14" w:after="0" w:line="240" w:lineRule="auto"/>
        <w:ind w:left="567" w:firstLine="0"/>
        <w:outlineLvl w:val="3"/>
        <w:rPr>
          <w:rFonts w:eastAsia="Times New Roman" w:cs="Times New Roman"/>
          <w:b/>
          <w:bCs/>
          <w:sz w:val="24"/>
          <w:szCs w:val="24"/>
          <w:lang w:eastAsia="en-US"/>
        </w:rPr>
      </w:pPr>
      <w:r w:rsidRPr="00CC2F92">
        <w:rPr>
          <w:rFonts w:eastAsia="Times New Roman" w:cs="Times New Roman"/>
          <w:b/>
          <w:bCs/>
          <w:sz w:val="24"/>
          <w:szCs w:val="24"/>
          <w:lang w:eastAsia="en-US"/>
        </w:rPr>
        <w:t>На</w:t>
      </w:r>
      <w:r w:rsidRPr="00CC2F92">
        <w:rPr>
          <w:rFonts w:eastAsia="Times New Roman" w:cs="Times New Roman"/>
          <w:b/>
          <w:bCs/>
          <w:spacing w:val="-2"/>
          <w:sz w:val="24"/>
          <w:szCs w:val="24"/>
          <w:lang w:eastAsia="en-US"/>
        </w:rPr>
        <w:t xml:space="preserve"> </w:t>
      </w:r>
      <w:r w:rsidRPr="00CC2F92">
        <w:rPr>
          <w:rFonts w:eastAsia="Times New Roman" w:cs="Times New Roman"/>
          <w:b/>
          <w:bCs/>
          <w:sz w:val="24"/>
          <w:szCs w:val="24"/>
          <w:lang w:eastAsia="en-US"/>
        </w:rPr>
        <w:t>уровне</w:t>
      </w:r>
      <w:r w:rsidRPr="00CC2F92">
        <w:rPr>
          <w:rFonts w:eastAsia="Times New Roman" w:cs="Times New Roman"/>
          <w:b/>
          <w:bCs/>
          <w:spacing w:val="-2"/>
          <w:sz w:val="24"/>
          <w:szCs w:val="24"/>
          <w:lang w:eastAsia="en-US"/>
        </w:rPr>
        <w:t xml:space="preserve"> </w:t>
      </w:r>
      <w:r w:rsidRPr="00CC2F92">
        <w:rPr>
          <w:rFonts w:eastAsia="Times New Roman" w:cs="Times New Roman"/>
          <w:b/>
          <w:bCs/>
          <w:sz w:val="24"/>
          <w:szCs w:val="24"/>
          <w:lang w:eastAsia="en-US"/>
        </w:rPr>
        <w:t>школы:</w:t>
      </w:r>
    </w:p>
    <w:p w14:paraId="32FFAB74" w14:textId="77777777" w:rsidR="00E24C1E" w:rsidRPr="00CC2F92" w:rsidRDefault="00E24C1E" w:rsidP="00FE1854">
      <w:pPr>
        <w:widowControl w:val="0"/>
        <w:numPr>
          <w:ilvl w:val="1"/>
          <w:numId w:val="66"/>
        </w:numPr>
        <w:tabs>
          <w:tab w:val="left" w:pos="851"/>
          <w:tab w:val="left" w:pos="2034"/>
        </w:tabs>
        <w:autoSpaceDE w:val="0"/>
        <w:autoSpaceDN w:val="0"/>
        <w:spacing w:before="36" w:after="0" w:line="240" w:lineRule="auto"/>
        <w:ind w:left="567" w:right="846" w:firstLine="0"/>
        <w:rPr>
          <w:rFonts w:eastAsia="Times New Roman" w:cs="Times New Roman"/>
          <w:sz w:val="24"/>
          <w:szCs w:val="24"/>
          <w:lang w:eastAsia="en-US"/>
        </w:rPr>
      </w:pPr>
      <w:r w:rsidRPr="00CC2F92">
        <w:rPr>
          <w:rFonts w:eastAsia="Times New Roman" w:cs="Times New Roman"/>
          <w:sz w:val="24"/>
          <w:szCs w:val="24"/>
          <w:lang w:eastAsia="en-US"/>
        </w:rPr>
        <w:t>совместное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педагогами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изучение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интернет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ресурсов,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посвященных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выбору</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прохождение</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профориентационного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онлайн-тестирования.</w:t>
      </w:r>
    </w:p>
    <w:p w14:paraId="15614926" w14:textId="77777777" w:rsidR="00E24C1E" w:rsidRPr="00CC2F92" w:rsidRDefault="00E24C1E" w:rsidP="0009121D">
      <w:pPr>
        <w:widowControl w:val="0"/>
        <w:tabs>
          <w:tab w:val="left" w:pos="851"/>
        </w:tabs>
        <w:autoSpaceDE w:val="0"/>
        <w:autoSpaceDN w:val="0"/>
        <w:spacing w:before="13" w:after="0" w:line="240" w:lineRule="auto"/>
        <w:ind w:left="567" w:firstLine="0"/>
        <w:outlineLvl w:val="3"/>
        <w:rPr>
          <w:rFonts w:eastAsia="Times New Roman" w:cs="Times New Roman"/>
          <w:b/>
          <w:bCs/>
          <w:sz w:val="24"/>
          <w:szCs w:val="24"/>
          <w:lang w:eastAsia="en-US"/>
        </w:rPr>
      </w:pPr>
      <w:r w:rsidRPr="00CC2F92">
        <w:rPr>
          <w:rFonts w:eastAsia="Times New Roman" w:cs="Times New Roman"/>
          <w:b/>
          <w:bCs/>
          <w:sz w:val="24"/>
          <w:szCs w:val="24"/>
          <w:lang w:eastAsia="en-US"/>
        </w:rPr>
        <w:t>На</w:t>
      </w:r>
      <w:r w:rsidRPr="00CC2F92">
        <w:rPr>
          <w:rFonts w:eastAsia="Times New Roman" w:cs="Times New Roman"/>
          <w:b/>
          <w:bCs/>
          <w:spacing w:val="-2"/>
          <w:sz w:val="24"/>
          <w:szCs w:val="24"/>
          <w:lang w:eastAsia="en-US"/>
        </w:rPr>
        <w:t xml:space="preserve"> </w:t>
      </w:r>
      <w:r w:rsidRPr="00CC2F92">
        <w:rPr>
          <w:rFonts w:eastAsia="Times New Roman" w:cs="Times New Roman"/>
          <w:b/>
          <w:bCs/>
          <w:sz w:val="24"/>
          <w:szCs w:val="24"/>
          <w:lang w:eastAsia="en-US"/>
        </w:rPr>
        <w:t>уровне</w:t>
      </w:r>
      <w:r w:rsidRPr="00CC2F92">
        <w:rPr>
          <w:rFonts w:eastAsia="Times New Roman" w:cs="Times New Roman"/>
          <w:b/>
          <w:bCs/>
          <w:spacing w:val="-3"/>
          <w:sz w:val="24"/>
          <w:szCs w:val="24"/>
          <w:lang w:eastAsia="en-US"/>
        </w:rPr>
        <w:t xml:space="preserve"> </w:t>
      </w:r>
      <w:r w:rsidRPr="00CC2F92">
        <w:rPr>
          <w:rFonts w:eastAsia="Times New Roman" w:cs="Times New Roman"/>
          <w:b/>
          <w:bCs/>
          <w:sz w:val="24"/>
          <w:szCs w:val="24"/>
          <w:lang w:eastAsia="en-US"/>
        </w:rPr>
        <w:t>класса:</w:t>
      </w:r>
    </w:p>
    <w:p w14:paraId="503FFFA2" w14:textId="77777777" w:rsidR="00E24C1E" w:rsidRPr="00CC2F92" w:rsidRDefault="00E24C1E" w:rsidP="00FE1854">
      <w:pPr>
        <w:widowControl w:val="0"/>
        <w:numPr>
          <w:ilvl w:val="1"/>
          <w:numId w:val="66"/>
        </w:numPr>
        <w:tabs>
          <w:tab w:val="left" w:pos="851"/>
          <w:tab w:val="left" w:pos="2034"/>
        </w:tabs>
        <w:autoSpaceDE w:val="0"/>
        <w:autoSpaceDN w:val="0"/>
        <w:spacing w:before="37" w:after="0" w:line="240" w:lineRule="auto"/>
        <w:ind w:left="567" w:right="840" w:firstLine="0"/>
        <w:rPr>
          <w:rFonts w:eastAsia="Times New Roman" w:cs="Times New Roman"/>
          <w:sz w:val="24"/>
          <w:szCs w:val="24"/>
          <w:lang w:eastAsia="en-US"/>
        </w:rPr>
      </w:pPr>
      <w:r w:rsidRPr="00CC2F92">
        <w:rPr>
          <w:rFonts w:eastAsia="Times New Roman" w:cs="Times New Roman"/>
          <w:sz w:val="24"/>
          <w:szCs w:val="24"/>
          <w:lang w:eastAsia="en-US"/>
        </w:rPr>
        <w:t>циклы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профориентационных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подготовку</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школьника</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к</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осознанному</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планированию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реализации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своего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профессионального</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будущего;</w:t>
      </w:r>
    </w:p>
    <w:p w14:paraId="423ED8F8" w14:textId="77777777" w:rsidR="00E24C1E" w:rsidRPr="00CC2F92" w:rsidRDefault="00E24C1E" w:rsidP="0009121D">
      <w:pPr>
        <w:widowControl w:val="0"/>
        <w:tabs>
          <w:tab w:val="left" w:pos="851"/>
        </w:tabs>
        <w:autoSpaceDE w:val="0"/>
        <w:autoSpaceDN w:val="0"/>
        <w:spacing w:before="13" w:after="0" w:line="240" w:lineRule="auto"/>
        <w:ind w:left="567" w:firstLine="0"/>
        <w:outlineLvl w:val="3"/>
        <w:rPr>
          <w:rFonts w:eastAsia="Times New Roman" w:cs="Times New Roman"/>
          <w:b/>
          <w:bCs/>
          <w:sz w:val="24"/>
          <w:szCs w:val="24"/>
          <w:lang w:eastAsia="en-US"/>
        </w:rPr>
      </w:pPr>
      <w:r w:rsidRPr="00CC2F92">
        <w:rPr>
          <w:rFonts w:eastAsia="Times New Roman" w:cs="Times New Roman"/>
          <w:b/>
          <w:bCs/>
          <w:sz w:val="24"/>
          <w:szCs w:val="24"/>
          <w:lang w:eastAsia="en-US"/>
        </w:rPr>
        <w:t>Индивидуальный</w:t>
      </w:r>
      <w:r w:rsidRPr="00CC2F92">
        <w:rPr>
          <w:rFonts w:eastAsia="Times New Roman" w:cs="Times New Roman"/>
          <w:b/>
          <w:bCs/>
          <w:spacing w:val="-5"/>
          <w:sz w:val="24"/>
          <w:szCs w:val="24"/>
          <w:lang w:eastAsia="en-US"/>
        </w:rPr>
        <w:t xml:space="preserve"> </w:t>
      </w:r>
      <w:r w:rsidRPr="00CC2F92">
        <w:rPr>
          <w:rFonts w:eastAsia="Times New Roman" w:cs="Times New Roman"/>
          <w:b/>
          <w:bCs/>
          <w:sz w:val="24"/>
          <w:szCs w:val="24"/>
          <w:lang w:eastAsia="en-US"/>
        </w:rPr>
        <w:t>уровень</w:t>
      </w:r>
    </w:p>
    <w:p w14:paraId="00168A40" w14:textId="77777777" w:rsidR="00E24C1E" w:rsidRPr="00CC2F92" w:rsidRDefault="00E24C1E" w:rsidP="00FE1854">
      <w:pPr>
        <w:widowControl w:val="0"/>
        <w:numPr>
          <w:ilvl w:val="1"/>
          <w:numId w:val="66"/>
        </w:numPr>
        <w:tabs>
          <w:tab w:val="left" w:pos="851"/>
          <w:tab w:val="left" w:pos="2034"/>
        </w:tabs>
        <w:autoSpaceDE w:val="0"/>
        <w:autoSpaceDN w:val="0"/>
        <w:spacing w:before="39" w:after="0" w:line="240" w:lineRule="auto"/>
        <w:ind w:left="567" w:right="843" w:firstLine="0"/>
        <w:rPr>
          <w:rFonts w:eastAsia="Times New Roman" w:cs="Times New Roman"/>
          <w:sz w:val="24"/>
          <w:szCs w:val="24"/>
          <w:lang w:eastAsia="en-US"/>
        </w:rPr>
      </w:pPr>
      <w:r w:rsidRPr="00CC2F92">
        <w:rPr>
          <w:rFonts w:eastAsia="Times New Roman" w:cs="Times New Roman"/>
          <w:sz w:val="24"/>
          <w:szCs w:val="24"/>
          <w:lang w:eastAsia="en-US"/>
        </w:rPr>
        <w:t>индивидуальные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консультации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психолога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для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школьников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родителей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вопросам склонностей, способностей, дарований и иных индивидуальных особенностей детей,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которые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могут иметь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значение 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будущем в</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процессе выбора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ими профессии.</w:t>
      </w:r>
    </w:p>
    <w:p w14:paraId="7BC258CB" w14:textId="77777777" w:rsidR="00E24C1E" w:rsidRPr="00CC2F92" w:rsidRDefault="00E24C1E" w:rsidP="0009121D">
      <w:pPr>
        <w:widowControl w:val="0"/>
        <w:tabs>
          <w:tab w:val="left" w:pos="851"/>
        </w:tabs>
        <w:autoSpaceDE w:val="0"/>
        <w:autoSpaceDN w:val="0"/>
        <w:spacing w:before="4" w:after="0" w:line="240" w:lineRule="auto"/>
        <w:ind w:left="567" w:firstLine="0"/>
        <w:rPr>
          <w:rFonts w:eastAsia="Times New Roman" w:cs="Times New Roman"/>
          <w:sz w:val="24"/>
          <w:szCs w:val="24"/>
          <w:lang w:eastAsia="en-US"/>
        </w:rPr>
      </w:pPr>
    </w:p>
    <w:p w14:paraId="375D43A2" w14:textId="77777777" w:rsidR="00E24C1E" w:rsidRPr="00CC2F92" w:rsidRDefault="00E24C1E" w:rsidP="00CC2F92">
      <w:pPr>
        <w:widowControl w:val="0"/>
        <w:tabs>
          <w:tab w:val="left" w:pos="4389"/>
        </w:tabs>
        <w:autoSpaceDE w:val="0"/>
        <w:autoSpaceDN w:val="0"/>
        <w:spacing w:after="0" w:line="240" w:lineRule="auto"/>
        <w:ind w:firstLine="0"/>
        <w:outlineLvl w:val="3"/>
        <w:rPr>
          <w:rFonts w:eastAsia="Times New Roman" w:cs="Times New Roman"/>
          <w:b/>
          <w:bCs/>
          <w:sz w:val="24"/>
          <w:szCs w:val="24"/>
          <w:lang w:eastAsia="en-US"/>
        </w:rPr>
      </w:pPr>
      <w:bookmarkStart w:id="0" w:name="_bookmark10"/>
      <w:bookmarkEnd w:id="0"/>
      <w:r w:rsidRPr="00CC2F92">
        <w:rPr>
          <w:rFonts w:eastAsia="Times New Roman" w:cs="Times New Roman"/>
          <w:b/>
          <w:bCs/>
          <w:i/>
          <w:iCs/>
          <w:sz w:val="24"/>
          <w:szCs w:val="24"/>
          <w:u w:val="single"/>
          <w:bdr w:val="none" w:sz="0" w:space="0" w:color="auto" w:frame="1"/>
        </w:rPr>
        <w:t>3.1.6. Модуль «</w:t>
      </w:r>
      <w:r w:rsidRPr="00CC2F92">
        <w:rPr>
          <w:rFonts w:eastAsia="Times New Roman" w:cs="Times New Roman"/>
          <w:b/>
          <w:bCs/>
          <w:sz w:val="24"/>
          <w:szCs w:val="24"/>
          <w:lang w:eastAsia="en-US"/>
        </w:rPr>
        <w:t>Работа</w:t>
      </w:r>
      <w:r w:rsidRPr="00CC2F92">
        <w:rPr>
          <w:rFonts w:eastAsia="Times New Roman" w:cs="Times New Roman"/>
          <w:b/>
          <w:bCs/>
          <w:spacing w:val="-5"/>
          <w:sz w:val="24"/>
          <w:szCs w:val="24"/>
          <w:lang w:eastAsia="en-US"/>
        </w:rPr>
        <w:t xml:space="preserve"> </w:t>
      </w:r>
      <w:r w:rsidRPr="00CC2F92">
        <w:rPr>
          <w:rFonts w:eastAsia="Times New Roman" w:cs="Times New Roman"/>
          <w:b/>
          <w:bCs/>
          <w:sz w:val="24"/>
          <w:szCs w:val="24"/>
          <w:lang w:eastAsia="en-US"/>
        </w:rPr>
        <w:t>с</w:t>
      </w:r>
      <w:r w:rsidRPr="00CC2F92">
        <w:rPr>
          <w:rFonts w:eastAsia="Times New Roman" w:cs="Times New Roman"/>
          <w:b/>
          <w:bCs/>
          <w:spacing w:val="-5"/>
          <w:sz w:val="24"/>
          <w:szCs w:val="24"/>
          <w:lang w:eastAsia="en-US"/>
        </w:rPr>
        <w:t xml:space="preserve"> </w:t>
      </w:r>
      <w:r w:rsidRPr="00CC2F92">
        <w:rPr>
          <w:rFonts w:eastAsia="Times New Roman" w:cs="Times New Roman"/>
          <w:b/>
          <w:bCs/>
          <w:sz w:val="24"/>
          <w:szCs w:val="24"/>
          <w:lang w:eastAsia="en-US"/>
        </w:rPr>
        <w:t>родителями»</w:t>
      </w:r>
    </w:p>
    <w:p w14:paraId="64781B9F" w14:textId="77777777" w:rsidR="0009121D" w:rsidRDefault="0009121D" w:rsidP="00CC2F92">
      <w:pPr>
        <w:widowControl w:val="0"/>
        <w:autoSpaceDE w:val="0"/>
        <w:autoSpaceDN w:val="0"/>
        <w:spacing w:after="0" w:line="240" w:lineRule="auto"/>
        <w:ind w:right="843" w:firstLine="0"/>
        <w:rPr>
          <w:rFonts w:eastAsia="Times New Roman" w:cs="Times New Roman"/>
          <w:sz w:val="24"/>
          <w:szCs w:val="24"/>
          <w:lang w:eastAsia="en-US"/>
        </w:rPr>
      </w:pPr>
    </w:p>
    <w:p w14:paraId="4AFD687F" w14:textId="5343A0AE" w:rsidR="00E24C1E" w:rsidRPr="00CC2F92" w:rsidRDefault="00E24C1E" w:rsidP="00CC2F92">
      <w:pPr>
        <w:widowControl w:val="0"/>
        <w:autoSpaceDE w:val="0"/>
        <w:autoSpaceDN w:val="0"/>
        <w:spacing w:after="0" w:line="240" w:lineRule="auto"/>
        <w:ind w:right="843" w:firstLine="0"/>
        <w:rPr>
          <w:rFonts w:eastAsia="Times New Roman" w:cs="Times New Roman"/>
          <w:sz w:val="24"/>
          <w:szCs w:val="24"/>
          <w:lang w:eastAsia="en-US"/>
        </w:rPr>
      </w:pPr>
      <w:r w:rsidRPr="00CC2F92">
        <w:rPr>
          <w:rFonts w:eastAsia="Times New Roman" w:cs="Times New Roman"/>
          <w:sz w:val="24"/>
          <w:szCs w:val="24"/>
          <w:lang w:eastAsia="en-US"/>
        </w:rPr>
        <w:t xml:space="preserve">   Работа с родителями или законными представителями школьников осуществляется для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более</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эффективного</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достижения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цели</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воспитания,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которое</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обеспечивается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согласованием</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позиций</w:t>
      </w:r>
      <w:r w:rsidRPr="00CC2F92">
        <w:rPr>
          <w:rFonts w:eastAsia="Times New Roman" w:cs="Times New Roman"/>
          <w:spacing w:val="-53"/>
          <w:sz w:val="24"/>
          <w:szCs w:val="24"/>
          <w:lang w:eastAsia="en-US"/>
        </w:rPr>
        <w:t xml:space="preserve"> </w:t>
      </w:r>
      <w:r w:rsidRPr="00CC2F92">
        <w:rPr>
          <w:rFonts w:eastAsia="Times New Roman" w:cs="Times New Roman"/>
          <w:sz w:val="24"/>
          <w:szCs w:val="24"/>
          <w:lang w:eastAsia="en-US"/>
        </w:rPr>
        <w:t>семьи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данном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вопросе.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Работа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родителями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или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законными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представителями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школьников</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осуществляется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рамках</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следующих</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видов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 форм деятельности</w:t>
      </w:r>
    </w:p>
    <w:p w14:paraId="769EB4FD" w14:textId="77777777" w:rsidR="00E24C1E" w:rsidRPr="00CC2F92" w:rsidRDefault="00E24C1E" w:rsidP="00CC2F92">
      <w:pPr>
        <w:widowControl w:val="0"/>
        <w:autoSpaceDE w:val="0"/>
        <w:autoSpaceDN w:val="0"/>
        <w:spacing w:after="0" w:line="240" w:lineRule="auto"/>
        <w:ind w:left="1342" w:firstLine="0"/>
        <w:outlineLvl w:val="4"/>
        <w:rPr>
          <w:rFonts w:eastAsia="Times New Roman" w:cs="Times New Roman"/>
          <w:b/>
          <w:bCs/>
          <w:i/>
          <w:iCs/>
          <w:sz w:val="24"/>
          <w:szCs w:val="24"/>
          <w:lang w:eastAsia="en-US"/>
        </w:rPr>
      </w:pPr>
      <w:r w:rsidRPr="00CC2F92">
        <w:rPr>
          <w:rFonts w:eastAsia="Times New Roman" w:cs="Times New Roman"/>
          <w:b/>
          <w:bCs/>
          <w:i/>
          <w:iCs/>
          <w:sz w:val="24"/>
          <w:szCs w:val="24"/>
          <w:lang w:eastAsia="en-US"/>
        </w:rPr>
        <w:lastRenderedPageBreak/>
        <w:t>На</w:t>
      </w:r>
      <w:r w:rsidRPr="00CC2F92">
        <w:rPr>
          <w:rFonts w:eastAsia="Times New Roman" w:cs="Times New Roman"/>
          <w:b/>
          <w:bCs/>
          <w:i/>
          <w:iCs/>
          <w:spacing w:val="-1"/>
          <w:sz w:val="24"/>
          <w:szCs w:val="24"/>
          <w:lang w:eastAsia="en-US"/>
        </w:rPr>
        <w:t xml:space="preserve"> </w:t>
      </w:r>
      <w:r w:rsidRPr="00CC2F92">
        <w:rPr>
          <w:rFonts w:eastAsia="Times New Roman" w:cs="Times New Roman"/>
          <w:b/>
          <w:bCs/>
          <w:i/>
          <w:iCs/>
          <w:sz w:val="24"/>
          <w:szCs w:val="24"/>
          <w:lang w:eastAsia="en-US"/>
        </w:rPr>
        <w:t>групповом</w:t>
      </w:r>
      <w:r w:rsidRPr="00CC2F92">
        <w:rPr>
          <w:rFonts w:eastAsia="Times New Roman" w:cs="Times New Roman"/>
          <w:b/>
          <w:bCs/>
          <w:i/>
          <w:iCs/>
          <w:spacing w:val="-3"/>
          <w:sz w:val="24"/>
          <w:szCs w:val="24"/>
          <w:lang w:eastAsia="en-US"/>
        </w:rPr>
        <w:t xml:space="preserve"> </w:t>
      </w:r>
      <w:r w:rsidRPr="00CC2F92">
        <w:rPr>
          <w:rFonts w:eastAsia="Times New Roman" w:cs="Times New Roman"/>
          <w:b/>
          <w:bCs/>
          <w:i/>
          <w:iCs/>
          <w:sz w:val="24"/>
          <w:szCs w:val="24"/>
          <w:lang w:eastAsia="en-US"/>
        </w:rPr>
        <w:t>уровне:</w:t>
      </w:r>
    </w:p>
    <w:p w14:paraId="41923A7B" w14:textId="77777777" w:rsidR="00E24C1E" w:rsidRPr="00CC2F92" w:rsidRDefault="00E24C1E" w:rsidP="00FE1854">
      <w:pPr>
        <w:widowControl w:val="0"/>
        <w:numPr>
          <w:ilvl w:val="0"/>
          <w:numId w:val="65"/>
        </w:numPr>
        <w:tabs>
          <w:tab w:val="left" w:pos="1134"/>
          <w:tab w:val="left" w:pos="1597"/>
        </w:tabs>
        <w:autoSpaceDE w:val="0"/>
        <w:autoSpaceDN w:val="0"/>
        <w:spacing w:before="39" w:after="0" w:line="240" w:lineRule="auto"/>
        <w:ind w:right="845" w:firstLine="0"/>
        <w:rPr>
          <w:rFonts w:eastAsia="Times New Roman" w:cs="Times New Roman"/>
          <w:sz w:val="24"/>
          <w:szCs w:val="24"/>
          <w:lang w:eastAsia="en-US"/>
        </w:rPr>
      </w:pPr>
      <w:r w:rsidRPr="00CC2F92">
        <w:rPr>
          <w:rFonts w:eastAsia="Times New Roman" w:cs="Times New Roman"/>
          <w:sz w:val="24"/>
          <w:szCs w:val="24"/>
          <w:lang w:eastAsia="en-US"/>
        </w:rPr>
        <w:t>Общешкольный родительский комитет и Управляющий совет школы, участвующие 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управлении образовательной организацией и решении вопросов воспитания и социализации 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детей;</w:t>
      </w:r>
    </w:p>
    <w:p w14:paraId="21DA622B" w14:textId="77777777" w:rsidR="00E24C1E" w:rsidRPr="00CC2F92" w:rsidRDefault="00E24C1E" w:rsidP="00FE1854">
      <w:pPr>
        <w:widowControl w:val="0"/>
        <w:numPr>
          <w:ilvl w:val="0"/>
          <w:numId w:val="65"/>
        </w:numPr>
        <w:tabs>
          <w:tab w:val="left" w:pos="1134"/>
          <w:tab w:val="left" w:pos="1592"/>
        </w:tabs>
        <w:autoSpaceDE w:val="0"/>
        <w:autoSpaceDN w:val="0"/>
        <w:spacing w:after="0" w:line="240" w:lineRule="auto"/>
        <w:ind w:right="838" w:firstLine="0"/>
        <w:rPr>
          <w:rFonts w:eastAsia="Times New Roman" w:cs="Times New Roman"/>
          <w:sz w:val="24"/>
          <w:szCs w:val="24"/>
          <w:lang w:eastAsia="en-US"/>
        </w:rPr>
      </w:pPr>
      <w:r w:rsidRPr="00CC2F92">
        <w:rPr>
          <w:rFonts w:eastAsia="Times New Roman" w:cs="Times New Roman"/>
          <w:sz w:val="24"/>
          <w:szCs w:val="24"/>
          <w:lang w:eastAsia="en-US"/>
        </w:rPr>
        <w:t>родительские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гостиные, 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которых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обсуждаются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вопросы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возрастных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особенностей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детей, формы и способы доверительного взаимодействия родителей с детьми, проводятся мастер-</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классы,</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семинары, круглые столы с приглашением</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специалистов;</w:t>
      </w:r>
    </w:p>
    <w:p w14:paraId="51F4CB29" w14:textId="77777777" w:rsidR="00E24C1E" w:rsidRPr="00CC2F92" w:rsidRDefault="00E24C1E" w:rsidP="00FE1854">
      <w:pPr>
        <w:widowControl w:val="0"/>
        <w:numPr>
          <w:ilvl w:val="0"/>
          <w:numId w:val="65"/>
        </w:numPr>
        <w:tabs>
          <w:tab w:val="left" w:pos="1134"/>
          <w:tab w:val="left" w:pos="1597"/>
        </w:tabs>
        <w:autoSpaceDE w:val="0"/>
        <w:autoSpaceDN w:val="0"/>
        <w:spacing w:after="0" w:line="240" w:lineRule="auto"/>
        <w:ind w:right="843" w:firstLine="0"/>
        <w:rPr>
          <w:rFonts w:eastAsia="Times New Roman" w:cs="Times New Roman"/>
          <w:sz w:val="24"/>
          <w:szCs w:val="24"/>
          <w:lang w:eastAsia="en-US"/>
        </w:rPr>
      </w:pPr>
      <w:r w:rsidRPr="00CC2F92">
        <w:rPr>
          <w:rFonts w:eastAsia="Times New Roman" w:cs="Times New Roman"/>
          <w:sz w:val="24"/>
          <w:szCs w:val="24"/>
          <w:lang w:eastAsia="en-US"/>
        </w:rPr>
        <w:t>родительские дни, во время которых родители могут посещать школьные учебные 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для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получения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представления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ходе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учебно-воспитательного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процесса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школе;</w:t>
      </w:r>
    </w:p>
    <w:p w14:paraId="3722BEEF" w14:textId="77777777" w:rsidR="00E24C1E" w:rsidRPr="00CC2F92" w:rsidRDefault="00E24C1E" w:rsidP="00FE1854">
      <w:pPr>
        <w:widowControl w:val="0"/>
        <w:numPr>
          <w:ilvl w:val="0"/>
          <w:numId w:val="65"/>
        </w:numPr>
        <w:tabs>
          <w:tab w:val="left" w:pos="1134"/>
          <w:tab w:val="left" w:pos="1587"/>
        </w:tabs>
        <w:autoSpaceDE w:val="0"/>
        <w:autoSpaceDN w:val="0"/>
        <w:spacing w:after="0" w:line="240" w:lineRule="auto"/>
        <w:ind w:right="847" w:firstLine="0"/>
        <w:rPr>
          <w:rFonts w:eastAsia="Times New Roman" w:cs="Times New Roman"/>
          <w:sz w:val="24"/>
          <w:szCs w:val="24"/>
          <w:lang w:eastAsia="en-US"/>
        </w:rPr>
      </w:pPr>
      <w:r w:rsidRPr="00CC2F92">
        <w:rPr>
          <w:rFonts w:eastAsia="Times New Roman" w:cs="Times New Roman"/>
          <w:noProof/>
          <w:sz w:val="24"/>
          <w:szCs w:val="24"/>
        </w:rPr>
        <mc:AlternateContent>
          <mc:Choice Requires="wps">
            <w:drawing>
              <wp:anchor distT="0" distB="0" distL="114300" distR="114300" simplePos="0" relativeHeight="251654144" behindDoc="0" locked="0" layoutInCell="1" allowOverlap="1" wp14:anchorId="0B7798EA" wp14:editId="0632076D">
                <wp:simplePos x="0" y="0"/>
                <wp:positionH relativeFrom="page">
                  <wp:posOffset>7007860</wp:posOffset>
                </wp:positionH>
                <wp:positionV relativeFrom="paragraph">
                  <wp:posOffset>57785</wp:posOffset>
                </wp:positionV>
                <wp:extent cx="222885" cy="205740"/>
                <wp:effectExtent l="0" t="3810" r="0" b="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F4A665" w14:textId="77777777" w:rsidR="006F61EB" w:rsidRPr="000D6C92" w:rsidRDefault="006F61EB" w:rsidP="00E24C1E"/>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7798EA" id="_x0000_t202" coordsize="21600,21600" o:spt="202" path="m,l,21600r21600,l21600,xe">
                <v:stroke joinstyle="miter"/>
                <v:path gradientshapeok="t" o:connecttype="rect"/>
              </v:shapetype>
              <v:shape id="Поле 4" o:spid="_x0000_s1026" type="#_x0000_t202" style="position:absolute;left:0;text-align:left;margin-left:551.8pt;margin-top:4.55pt;width:17.55pt;height:16.2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hnluQIAAKgFAAAOAAAAZHJzL2Uyb0RvYy54bWysVNuOmzAQfa/Uf7D8znIpSQAtWe2GUFXa&#10;XqRtP8ABE6yCTW0nsKr6Lf2KPlXqN+STOjYh2ctL1ZYHa7DHZ+bMHM/l1dA2aE+lYoKn2L/wMKK8&#10;ECXj2xR/+pg7EUZKE16SRnCa4nuq8NXy5YvLvktoIGrRlFQiAOEq6bsU11p3ieuqoqYtUReioxwO&#10;KyFbouFXbt1Skh7Q28YNPG/u9kKWnRQFVQp2s/EQLy1+VdFCv68qRTVqUgy5abtKu27M6i4vSbKV&#10;pKtZcUyD/EUWLWEcgp6gMqIJ2kn2DKplhRRKVPqiEK0rqooV1HIANr73hM1dTTpquUBxVHcqk/p/&#10;sMW7/QeJWJniECNOWmjR4fvh1+Hn4QcKTXX6TiXgdNeBmx5uxABdtkxVdyuKzwpxsaoJ39JrKUVf&#10;U1JCdr656T64OuIoA7Lp34oSwpCdFhZoqGRrSgfFQIAOXbo/dYYOGhWwGQRBFM0wKuAo8GaL0HbO&#10;Jcl0uZNKv6aiRcZIsYTGW3Cyv1XaJEOSycXE4iJnTWOb3/BHG+A47kBouGrOTBK2l19jL15H6yh0&#10;wmC+dkIvy5zrfBU689xfzLJX2WqV+d9MXD9MalaWlJswk6788M/6dlT4qIiTspRoWGngTEpKbjer&#10;RqI9AV3n9rMlh5Ozm/s4DVsE4PKEkh+E3k0QO/k8WjhhHs6ceOFFjufHN/HcC+Mwyx9TumWc/jsl&#10;1Kc4ngWzUUvnpJ9w8+z3nBtJWqZhcjSsTXF0ciKJUeCal7a1mrBmtB+UwqR/LgW0e2q01auR6ChW&#10;PWwGQDEi3ojyHpQrBSgL5AnjDgyzYtTD6Eix+rIjkmLUvOGgfjNnJkNOxmYyCC9qARMILo/mSo/z&#10;aNdJtq0BeXxfXFzDC6mYVe85i+O7gnFgSRxHl5k3D/+t13nALn8DAAD//wMAUEsDBBQABgAIAAAA&#10;IQCKD1XC4QAAAAoBAAAPAAAAZHJzL2Rvd25yZXYueG1sTI/BTsMwEETvSPyDtUjcqGPSlhLiVJTC&#10;BYEEBQ7ctsk2iYjXIXYb8/e4JziO9mnmbb4MphMHGlxrWYOaJCCIS1u1XGt4f3u4WIBwHrnCzjJp&#10;+CEHy+L0JMessiO/0mHjaxFL2GWoofG+z6R0ZUMG3cT2xPG2s4NBH+NQy2rAMZabTl4myVwabDku&#10;NNjTXUPl12ZvNNyvXh7Xz98h7MaVaqe4nn2kT59an5+F2xsQnoL/g+GoH9WhiE5bu+fKiS5mlaTz&#10;yGq4ViCOgEoXVyC2GqZqBrLI5f8Xil8AAAD//wMAUEsBAi0AFAAGAAgAAAAhALaDOJL+AAAA4QEA&#10;ABMAAAAAAAAAAAAAAAAAAAAAAFtDb250ZW50X1R5cGVzXS54bWxQSwECLQAUAAYACAAAACEAOP0h&#10;/9YAAACUAQAACwAAAAAAAAAAAAAAAAAvAQAAX3JlbHMvLnJlbHNQSwECLQAUAAYACAAAACEA654Z&#10;5bkCAACoBQAADgAAAAAAAAAAAAAAAAAuAgAAZHJzL2Uyb0RvYy54bWxQSwECLQAUAAYACAAAACEA&#10;ig9VwuEAAAAKAQAADwAAAAAAAAAAAAAAAAATBQAAZHJzL2Rvd25yZXYueG1sUEsFBgAAAAAEAAQA&#10;8wAAACEGAAAAAA==&#10;" filled="f" stroked="f">
                <v:textbox style="layout-flow:vertical" inset="0,0,0,0">
                  <w:txbxContent>
                    <w:p w14:paraId="1AF4A665" w14:textId="77777777" w:rsidR="006F61EB" w:rsidRPr="000D6C92" w:rsidRDefault="006F61EB" w:rsidP="00E24C1E"/>
                  </w:txbxContent>
                </v:textbox>
                <w10:wrap anchorx="page"/>
              </v:shape>
            </w:pict>
          </mc:Fallback>
        </mc:AlternateContent>
      </w:r>
      <w:r w:rsidRPr="00CC2F92">
        <w:rPr>
          <w:rFonts w:eastAsia="Times New Roman" w:cs="Times New Roman"/>
          <w:sz w:val="24"/>
          <w:szCs w:val="24"/>
          <w:lang w:eastAsia="en-US"/>
        </w:rPr>
        <w:t>общешкольные</w:t>
      </w:r>
      <w:r w:rsidRPr="00CC2F92">
        <w:rPr>
          <w:rFonts w:eastAsia="Times New Roman" w:cs="Times New Roman"/>
          <w:spacing w:val="21"/>
          <w:sz w:val="24"/>
          <w:szCs w:val="24"/>
          <w:lang w:eastAsia="en-US"/>
        </w:rPr>
        <w:t xml:space="preserve"> </w:t>
      </w:r>
      <w:r w:rsidRPr="00CC2F92">
        <w:rPr>
          <w:rFonts w:eastAsia="Times New Roman" w:cs="Times New Roman"/>
          <w:sz w:val="24"/>
          <w:szCs w:val="24"/>
          <w:lang w:eastAsia="en-US"/>
        </w:rPr>
        <w:t>родительские</w:t>
      </w:r>
      <w:r w:rsidRPr="00CC2F92">
        <w:rPr>
          <w:rFonts w:eastAsia="Times New Roman" w:cs="Times New Roman"/>
          <w:spacing w:val="21"/>
          <w:sz w:val="24"/>
          <w:szCs w:val="24"/>
          <w:lang w:eastAsia="en-US"/>
        </w:rPr>
        <w:t xml:space="preserve"> </w:t>
      </w:r>
      <w:r w:rsidRPr="00CC2F92">
        <w:rPr>
          <w:rFonts w:eastAsia="Times New Roman" w:cs="Times New Roman"/>
          <w:sz w:val="24"/>
          <w:szCs w:val="24"/>
          <w:lang w:eastAsia="en-US"/>
        </w:rPr>
        <w:t>собрания,</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происходящие</w:t>
      </w:r>
      <w:r w:rsidRPr="00CC2F92">
        <w:rPr>
          <w:rFonts w:eastAsia="Times New Roman" w:cs="Times New Roman"/>
          <w:spacing w:val="24"/>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режиме</w:t>
      </w:r>
      <w:r w:rsidRPr="00CC2F92">
        <w:rPr>
          <w:rFonts w:eastAsia="Times New Roman" w:cs="Times New Roman"/>
          <w:spacing w:val="21"/>
          <w:sz w:val="24"/>
          <w:szCs w:val="24"/>
          <w:lang w:eastAsia="en-US"/>
        </w:rPr>
        <w:t xml:space="preserve"> </w:t>
      </w:r>
      <w:r w:rsidRPr="00CC2F92">
        <w:rPr>
          <w:rFonts w:eastAsia="Times New Roman" w:cs="Times New Roman"/>
          <w:sz w:val="24"/>
          <w:szCs w:val="24"/>
          <w:lang w:eastAsia="en-US"/>
        </w:rPr>
        <w:t>обсуждения</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наиболее</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острых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проблем</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обучения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 воспитания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школьников;</w:t>
      </w:r>
    </w:p>
    <w:p w14:paraId="4B03A4E6" w14:textId="77777777" w:rsidR="00E24C1E" w:rsidRPr="00CC2F92" w:rsidRDefault="00E24C1E" w:rsidP="00FE1854">
      <w:pPr>
        <w:widowControl w:val="0"/>
        <w:numPr>
          <w:ilvl w:val="0"/>
          <w:numId w:val="65"/>
        </w:numPr>
        <w:tabs>
          <w:tab w:val="left" w:pos="1134"/>
          <w:tab w:val="left" w:pos="1587"/>
        </w:tabs>
        <w:autoSpaceDE w:val="0"/>
        <w:autoSpaceDN w:val="0"/>
        <w:spacing w:before="71" w:after="0" w:line="240" w:lineRule="auto"/>
        <w:ind w:right="845" w:firstLine="0"/>
        <w:rPr>
          <w:rFonts w:eastAsia="Times New Roman" w:cs="Times New Roman"/>
          <w:sz w:val="24"/>
          <w:szCs w:val="24"/>
          <w:lang w:eastAsia="en-US"/>
        </w:rPr>
      </w:pPr>
      <w:r w:rsidRPr="00CC2F92">
        <w:rPr>
          <w:rFonts w:eastAsia="Times New Roman" w:cs="Times New Roman"/>
          <w:noProof/>
          <w:sz w:val="24"/>
          <w:szCs w:val="24"/>
        </w:rPr>
        <mc:AlternateContent>
          <mc:Choice Requires="wps">
            <w:drawing>
              <wp:anchor distT="0" distB="0" distL="114300" distR="114300" simplePos="0" relativeHeight="251653120" behindDoc="0" locked="0" layoutInCell="1" allowOverlap="1" wp14:anchorId="48539FD6" wp14:editId="4B27BA45">
                <wp:simplePos x="0" y="0"/>
                <wp:positionH relativeFrom="page">
                  <wp:posOffset>7007860</wp:posOffset>
                </wp:positionH>
                <wp:positionV relativeFrom="page">
                  <wp:posOffset>9650730</wp:posOffset>
                </wp:positionV>
                <wp:extent cx="222885" cy="205740"/>
                <wp:effectExtent l="0" t="1905" r="0" b="1905"/>
                <wp:wrapNone/>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 cy="205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7B54183" w14:textId="77777777" w:rsidR="006F61EB" w:rsidRPr="000D6C92" w:rsidRDefault="006F61EB" w:rsidP="00E24C1E"/>
                        </w:txbxContent>
                      </wps:txbx>
                      <wps:bodyPr rot="0" vert="vert"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539FD6" id="Поле 3" o:spid="_x0000_s1027" type="#_x0000_t202" style="position:absolute;left:0;text-align:left;margin-left:551.8pt;margin-top:759.9pt;width:17.55pt;height:16.2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sECvQIAAK8FAAAOAAAAZHJzL2Uyb0RvYy54bWysVNuOmzAQfa/Uf7D8znJZkgBaUu2GUFXa&#10;XqRtP8ABE6yCTW0nsKr6Lf2KPlXqN+STOjYh2ctL1ZYHa7DHZ+bMHM/Vq6Ft0J5KxQRPsX/hYUR5&#10;IUrGtyn+9DF3IoyUJrwkjeA0xfdU4VfLly+u+i6hgahFU1KJAISrpO9SXGvdJa6ripq2RF2IjnI4&#10;rIRsiYZfuXVLSXpAbxs38Ly52wtZdlIUVCnYzcZDvLT4VUUL/b6qFNWoSTHkpu0q7boxq7u8IslW&#10;kq5mxTEN8hdZtIRxCHqCyogmaCfZM6iWFVIoUemLQrSuqCpWUMsB2PjeEzZ3Nemo5QLFUd2pTOr/&#10;wRbv9h8kYmWKLzHipIUWHb4ffh1+Hn6gS1OdvlMJON114KaHGzFAly1T1d2K4rNCXKxqwrf0WkrR&#10;15SUkJ1vbroPro44yoBs+reihDBkp4UFGirZmtJBMRCgQ5fuT52hg0YFbAZBEEUzjAo4CrzZIrSd&#10;c0kyXe6k0q+paJExUiyh8Rac7G+VNsmQZHIxsbjIWdPY5jf80QY4jjsQGq6aM5OE7eXX2IvX0ToK&#10;nTCYr53QyzLnOl+Fzjz3F7PsMlutMv+bieuHSc3KknITZtKVH/5Z344KHxVxUpYSDSsNnElJye1m&#10;1Ui0J6Dr3H625HBydnMfp2GLAFyeUPKD0LsJYiefRwsnzMOZEy+8yPH8+Caee2EcZvljSreM03+n&#10;hPoUx7NgNmrpnPQTbp79nnMjScs0TI6GtSmOTk4kMQpc89K2VhPWjPaDUpj0z6WAdk+Ntno1Eh3F&#10;qofNYB+GFbPR8kaU9yBgKUBgoFKYemCYFaMeJkiK1ZcdkRSj5g2HR2DGzWTIydhMBuFFLWAQweXR&#10;XOlxLO06ybY1II/PjItreCgVsyI+Z3F8XjAVLJfjBDNj5+G/9TrP2eVvAAAA//8DAFBLAwQUAAYA&#10;CAAAACEAda+nvuQAAAAPAQAADwAAAGRycy9kb3ducmV2LnhtbEyPzU7DMBCE70i8g7VI3KjzQ9oS&#10;4lSUwgWBRAscuLmxm0TE6xC7jXl7Nie47eyOZr8pVsF07KQH11oUEM8iYBorq1qsBby/PV4tgTkv&#10;UcnOohbwox2syvOzQubKjrjVp52vGYWgy6WAxvs+59xVjTbSzWyvkW4HOxjpSQ41V4McKdx0PImi&#10;OTeyRfrQyF7fN7r62h2NgIf169Pm5TuEw7iO22u5yT7S508hLi/C3S0wr4P/M8OET+hQEtPeHlE5&#10;1pGOo3ROXpqy+IZaTJ44XS6A7addliTAy4L/71H+AgAA//8DAFBLAQItABQABgAIAAAAIQC2gziS&#10;/gAAAOEBAAATAAAAAAAAAAAAAAAAAAAAAABbQ29udGVudF9UeXBlc10ueG1sUEsBAi0AFAAGAAgA&#10;AAAhADj9If/WAAAAlAEAAAsAAAAAAAAAAAAAAAAALwEAAF9yZWxzLy5yZWxzUEsBAi0AFAAGAAgA&#10;AAAhAJBSwQK9AgAArwUAAA4AAAAAAAAAAAAAAAAALgIAAGRycy9lMm9Eb2MueG1sUEsBAi0AFAAG&#10;AAgAAAAhAHWvp77kAAAADwEAAA8AAAAAAAAAAAAAAAAAFwUAAGRycy9kb3ducmV2LnhtbFBLBQYA&#10;AAAABAAEAPMAAAAoBgAAAAA=&#10;" filled="f" stroked="f">
                <v:textbox style="layout-flow:vertical" inset="0,0,0,0">
                  <w:txbxContent>
                    <w:p w14:paraId="37B54183" w14:textId="77777777" w:rsidR="006F61EB" w:rsidRPr="000D6C92" w:rsidRDefault="006F61EB" w:rsidP="00E24C1E"/>
                  </w:txbxContent>
                </v:textbox>
                <w10:wrap anchorx="page" anchory="page"/>
              </v:shape>
            </w:pict>
          </mc:Fallback>
        </mc:AlternateContent>
      </w:r>
      <w:r w:rsidRPr="00CC2F92">
        <w:rPr>
          <w:rFonts w:eastAsia="Times New Roman" w:cs="Times New Roman"/>
          <w:sz w:val="24"/>
          <w:szCs w:val="24"/>
          <w:lang w:eastAsia="en-US"/>
        </w:rPr>
        <w:t>семейный всеобуч, на котором родители могли бы получать ценные рекомендации 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советы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профессиональных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психологов,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врачей,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социальных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работников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обмениваться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собственным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творческим</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опытом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 находками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деле воспитания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детей;</w:t>
      </w:r>
    </w:p>
    <w:p w14:paraId="65D9EFBB" w14:textId="77777777" w:rsidR="00E24C1E" w:rsidRPr="00CC2F92" w:rsidRDefault="00E24C1E" w:rsidP="00FE1854">
      <w:pPr>
        <w:widowControl w:val="0"/>
        <w:numPr>
          <w:ilvl w:val="0"/>
          <w:numId w:val="65"/>
        </w:numPr>
        <w:tabs>
          <w:tab w:val="left" w:pos="1134"/>
          <w:tab w:val="left" w:pos="1587"/>
        </w:tabs>
        <w:autoSpaceDE w:val="0"/>
        <w:autoSpaceDN w:val="0"/>
        <w:spacing w:before="3" w:after="0" w:line="240" w:lineRule="auto"/>
        <w:ind w:right="845" w:firstLine="0"/>
        <w:rPr>
          <w:rFonts w:eastAsia="Times New Roman" w:cs="Times New Roman"/>
          <w:sz w:val="24"/>
          <w:szCs w:val="24"/>
          <w:lang w:eastAsia="en-US"/>
        </w:rPr>
      </w:pPr>
      <w:r w:rsidRPr="00CC2F92">
        <w:rPr>
          <w:rFonts w:eastAsia="Times New Roman" w:cs="Times New Roman"/>
          <w:sz w:val="24"/>
          <w:szCs w:val="24"/>
          <w:lang w:eastAsia="en-US"/>
        </w:rPr>
        <w:t>родительские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форумы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школьном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интернет-сайте,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которых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обсуждаются</w:t>
      </w:r>
      <w:r w:rsidRPr="00CC2F92">
        <w:rPr>
          <w:rFonts w:eastAsia="Times New Roman" w:cs="Times New Roman"/>
          <w:spacing w:val="1"/>
          <w:sz w:val="24"/>
          <w:szCs w:val="24"/>
          <w:lang w:eastAsia="en-US"/>
        </w:rPr>
        <w:t xml:space="preserve"> </w:t>
      </w:r>
      <w:r w:rsidRPr="00CC2F92">
        <w:rPr>
          <w:rFonts w:eastAsia="Times New Roman" w:cs="Times New Roman"/>
          <w:spacing w:val="-1"/>
          <w:sz w:val="24"/>
          <w:szCs w:val="24"/>
          <w:lang w:eastAsia="en-US"/>
        </w:rPr>
        <w:t>интересующие</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родителей</w:t>
      </w:r>
      <w:r w:rsidRPr="00CC2F92">
        <w:rPr>
          <w:rFonts w:eastAsia="Times New Roman" w:cs="Times New Roman"/>
          <w:spacing w:val="-12"/>
          <w:sz w:val="24"/>
          <w:szCs w:val="24"/>
          <w:lang w:eastAsia="en-US"/>
        </w:rPr>
        <w:t xml:space="preserve"> </w:t>
      </w:r>
      <w:r w:rsidRPr="00CC2F92">
        <w:rPr>
          <w:rFonts w:eastAsia="Times New Roman" w:cs="Times New Roman"/>
          <w:sz w:val="24"/>
          <w:szCs w:val="24"/>
          <w:lang w:eastAsia="en-US"/>
        </w:rPr>
        <w:t>вопросы,</w:t>
      </w:r>
      <w:r w:rsidRPr="00CC2F92">
        <w:rPr>
          <w:rFonts w:eastAsia="Times New Roman" w:cs="Times New Roman"/>
          <w:spacing w:val="-12"/>
          <w:sz w:val="24"/>
          <w:szCs w:val="24"/>
          <w:lang w:eastAsia="en-US"/>
        </w:rPr>
        <w:t xml:space="preserve"> </w:t>
      </w:r>
      <w:r w:rsidRPr="00CC2F92">
        <w:rPr>
          <w:rFonts w:eastAsia="Times New Roman" w:cs="Times New Roman"/>
          <w:sz w:val="24"/>
          <w:szCs w:val="24"/>
          <w:lang w:eastAsia="en-US"/>
        </w:rPr>
        <w:t>а</w:t>
      </w:r>
      <w:r w:rsidRPr="00CC2F92">
        <w:rPr>
          <w:rFonts w:eastAsia="Times New Roman" w:cs="Times New Roman"/>
          <w:spacing w:val="-12"/>
          <w:sz w:val="24"/>
          <w:szCs w:val="24"/>
          <w:lang w:eastAsia="en-US"/>
        </w:rPr>
        <w:t xml:space="preserve"> </w:t>
      </w:r>
      <w:r w:rsidRPr="00CC2F92">
        <w:rPr>
          <w:rFonts w:eastAsia="Times New Roman" w:cs="Times New Roman"/>
          <w:sz w:val="24"/>
          <w:szCs w:val="24"/>
          <w:lang w:eastAsia="en-US"/>
        </w:rPr>
        <w:t>также</w:t>
      </w:r>
      <w:r w:rsidRPr="00CC2F92">
        <w:rPr>
          <w:rFonts w:eastAsia="Times New Roman" w:cs="Times New Roman"/>
          <w:spacing w:val="-12"/>
          <w:sz w:val="24"/>
          <w:szCs w:val="24"/>
          <w:lang w:eastAsia="en-US"/>
        </w:rPr>
        <w:t xml:space="preserve"> </w:t>
      </w:r>
      <w:r w:rsidRPr="00CC2F92">
        <w:rPr>
          <w:rFonts w:eastAsia="Times New Roman" w:cs="Times New Roman"/>
          <w:sz w:val="24"/>
          <w:szCs w:val="24"/>
          <w:lang w:eastAsia="en-US"/>
        </w:rPr>
        <w:t>осуществляются</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виртуальные</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консультации</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психологов</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педагогов.</w:t>
      </w:r>
    </w:p>
    <w:p w14:paraId="74CED383" w14:textId="77777777" w:rsidR="00E24C1E" w:rsidRPr="00CC2F92" w:rsidRDefault="00E24C1E" w:rsidP="00CC2F92">
      <w:pPr>
        <w:widowControl w:val="0"/>
        <w:autoSpaceDE w:val="0"/>
        <w:autoSpaceDN w:val="0"/>
        <w:spacing w:before="2" w:after="0" w:line="240" w:lineRule="auto"/>
        <w:ind w:firstLine="0"/>
        <w:outlineLvl w:val="4"/>
        <w:rPr>
          <w:rFonts w:eastAsia="Times New Roman" w:cs="Times New Roman"/>
          <w:b/>
          <w:bCs/>
          <w:i/>
          <w:iCs/>
          <w:sz w:val="24"/>
          <w:szCs w:val="24"/>
          <w:lang w:eastAsia="en-US"/>
        </w:rPr>
      </w:pPr>
      <w:r w:rsidRPr="00CC2F92">
        <w:rPr>
          <w:rFonts w:eastAsia="Times New Roman" w:cs="Times New Roman"/>
          <w:b/>
          <w:bCs/>
          <w:i/>
          <w:iCs/>
          <w:sz w:val="24"/>
          <w:szCs w:val="24"/>
          <w:lang w:eastAsia="en-US"/>
        </w:rPr>
        <w:t>На</w:t>
      </w:r>
      <w:r w:rsidRPr="00CC2F92">
        <w:rPr>
          <w:rFonts w:eastAsia="Times New Roman" w:cs="Times New Roman"/>
          <w:b/>
          <w:bCs/>
          <w:i/>
          <w:iCs/>
          <w:spacing w:val="-3"/>
          <w:sz w:val="24"/>
          <w:szCs w:val="24"/>
          <w:lang w:eastAsia="en-US"/>
        </w:rPr>
        <w:t xml:space="preserve"> </w:t>
      </w:r>
      <w:r w:rsidRPr="00CC2F92">
        <w:rPr>
          <w:rFonts w:eastAsia="Times New Roman" w:cs="Times New Roman"/>
          <w:b/>
          <w:bCs/>
          <w:i/>
          <w:iCs/>
          <w:sz w:val="24"/>
          <w:szCs w:val="24"/>
          <w:lang w:eastAsia="en-US"/>
        </w:rPr>
        <w:t>индивидуальном</w:t>
      </w:r>
      <w:r w:rsidRPr="00CC2F92">
        <w:rPr>
          <w:rFonts w:eastAsia="Times New Roman" w:cs="Times New Roman"/>
          <w:b/>
          <w:bCs/>
          <w:i/>
          <w:iCs/>
          <w:spacing w:val="-5"/>
          <w:sz w:val="24"/>
          <w:szCs w:val="24"/>
          <w:lang w:eastAsia="en-US"/>
        </w:rPr>
        <w:t xml:space="preserve"> </w:t>
      </w:r>
      <w:r w:rsidRPr="00CC2F92">
        <w:rPr>
          <w:rFonts w:eastAsia="Times New Roman" w:cs="Times New Roman"/>
          <w:b/>
          <w:bCs/>
          <w:i/>
          <w:iCs/>
          <w:sz w:val="24"/>
          <w:szCs w:val="24"/>
          <w:lang w:eastAsia="en-US"/>
        </w:rPr>
        <w:t>уровне:</w:t>
      </w:r>
    </w:p>
    <w:p w14:paraId="3D954F16" w14:textId="77777777" w:rsidR="00E24C1E" w:rsidRPr="00CC2F92" w:rsidRDefault="00E24C1E" w:rsidP="00FE1854">
      <w:pPr>
        <w:widowControl w:val="0"/>
        <w:numPr>
          <w:ilvl w:val="0"/>
          <w:numId w:val="65"/>
        </w:numPr>
        <w:tabs>
          <w:tab w:val="left" w:pos="1134"/>
          <w:tab w:val="left" w:pos="1563"/>
        </w:tabs>
        <w:autoSpaceDE w:val="0"/>
        <w:autoSpaceDN w:val="0"/>
        <w:spacing w:before="36" w:after="0" w:line="240" w:lineRule="auto"/>
        <w:ind w:right="846" w:firstLine="0"/>
        <w:rPr>
          <w:rFonts w:eastAsia="Times New Roman" w:cs="Times New Roman"/>
          <w:sz w:val="24"/>
          <w:szCs w:val="24"/>
          <w:lang w:eastAsia="en-US"/>
        </w:rPr>
      </w:pPr>
      <w:r w:rsidRPr="00CC2F92">
        <w:rPr>
          <w:rFonts w:eastAsia="Times New Roman" w:cs="Times New Roman"/>
          <w:sz w:val="24"/>
          <w:szCs w:val="24"/>
          <w:lang w:eastAsia="en-US"/>
        </w:rPr>
        <w:t>работа специалистов по запросу родителей для решения острых конфликтных ситуаций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участие родителей в педагогических консилиумах, собираемых в случае возникновения острых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проблем,</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связанных с обучением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воспитанием</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конкретного</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ребенка;</w:t>
      </w:r>
    </w:p>
    <w:p w14:paraId="2407DAA2" w14:textId="77777777" w:rsidR="00E24C1E" w:rsidRPr="00CC2F92" w:rsidRDefault="00E24C1E" w:rsidP="00FE1854">
      <w:pPr>
        <w:widowControl w:val="0"/>
        <w:numPr>
          <w:ilvl w:val="0"/>
          <w:numId w:val="65"/>
        </w:numPr>
        <w:tabs>
          <w:tab w:val="left" w:pos="1134"/>
          <w:tab w:val="left" w:pos="1563"/>
        </w:tabs>
        <w:autoSpaceDE w:val="0"/>
        <w:autoSpaceDN w:val="0"/>
        <w:spacing w:after="0" w:line="240" w:lineRule="auto"/>
        <w:ind w:right="847" w:firstLine="0"/>
        <w:rPr>
          <w:rFonts w:eastAsia="Times New Roman" w:cs="Times New Roman"/>
          <w:sz w:val="24"/>
          <w:szCs w:val="24"/>
          <w:lang w:eastAsia="en-US"/>
        </w:rPr>
      </w:pPr>
      <w:r w:rsidRPr="00CC2F92">
        <w:rPr>
          <w:rFonts w:eastAsia="Times New Roman" w:cs="Times New Roman"/>
          <w:sz w:val="24"/>
          <w:szCs w:val="24"/>
          <w:lang w:eastAsia="en-US"/>
        </w:rPr>
        <w:t>помощь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стороны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родителей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подготовке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проведении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общешкольных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внутриклассных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мероприятий воспитательной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направленности;</w:t>
      </w:r>
    </w:p>
    <w:p w14:paraId="5C5B31F2" w14:textId="77777777" w:rsidR="00E24C1E" w:rsidRPr="00CC2F92" w:rsidRDefault="00E24C1E" w:rsidP="00FE1854">
      <w:pPr>
        <w:widowControl w:val="0"/>
        <w:numPr>
          <w:ilvl w:val="0"/>
          <w:numId w:val="65"/>
        </w:numPr>
        <w:tabs>
          <w:tab w:val="left" w:pos="1134"/>
          <w:tab w:val="left" w:pos="1563"/>
        </w:tabs>
        <w:autoSpaceDE w:val="0"/>
        <w:autoSpaceDN w:val="0"/>
        <w:spacing w:before="12" w:after="0" w:line="240" w:lineRule="auto"/>
        <w:ind w:right="842" w:firstLine="0"/>
        <w:rPr>
          <w:rFonts w:eastAsia="Times New Roman" w:cs="Times New Roman"/>
          <w:sz w:val="24"/>
          <w:szCs w:val="24"/>
          <w:lang w:eastAsia="en-US"/>
        </w:rPr>
      </w:pPr>
      <w:r w:rsidRPr="00CC2F92">
        <w:rPr>
          <w:rFonts w:eastAsia="Times New Roman" w:cs="Times New Roman"/>
          <w:sz w:val="24"/>
          <w:szCs w:val="24"/>
          <w:lang w:eastAsia="en-US"/>
        </w:rPr>
        <w:t>индивидуальное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консультирование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целью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координации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воспитательных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усилий</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педагогов</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и родителей.</w:t>
      </w:r>
    </w:p>
    <w:p w14:paraId="3197FA7D"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p>
    <w:p w14:paraId="2E7164A1"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p>
    <w:p w14:paraId="4F2E3873" w14:textId="6B0F3410"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u w:val="single"/>
        </w:rPr>
      </w:pPr>
      <w:r w:rsidRPr="00CC2F92">
        <w:rPr>
          <w:rFonts w:eastAsia="Times New Roman" w:cs="Times New Roman"/>
          <w:sz w:val="24"/>
          <w:szCs w:val="24"/>
          <w:u w:val="single"/>
        </w:rPr>
        <w:t xml:space="preserve">3.2 </w:t>
      </w:r>
      <w:r w:rsidR="00520948">
        <w:rPr>
          <w:rFonts w:eastAsia="Times New Roman" w:cs="Times New Roman"/>
          <w:b/>
          <w:sz w:val="24"/>
          <w:szCs w:val="24"/>
          <w:u w:val="single"/>
        </w:rPr>
        <w:t>ВАР</w:t>
      </w:r>
      <w:r w:rsidRPr="00CC2F92">
        <w:rPr>
          <w:rFonts w:eastAsia="Times New Roman" w:cs="Times New Roman"/>
          <w:b/>
          <w:sz w:val="24"/>
          <w:szCs w:val="24"/>
          <w:u w:val="single"/>
        </w:rPr>
        <w:t>ИАТИВНЫЕ МОДЕЛИ</w:t>
      </w:r>
    </w:p>
    <w:p w14:paraId="3B3863F4"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p>
    <w:p w14:paraId="3806AA4C" w14:textId="77777777" w:rsidR="00E039CC" w:rsidRDefault="00E039CC" w:rsidP="00CC2F92">
      <w:pPr>
        <w:spacing w:after="0" w:line="240" w:lineRule="auto"/>
        <w:ind w:firstLine="708"/>
        <w:rPr>
          <w:rFonts w:eastAsia="Times New Roman" w:cs="Times New Roman"/>
          <w:b/>
          <w:bCs/>
          <w:i/>
          <w:iCs/>
          <w:sz w:val="24"/>
          <w:szCs w:val="24"/>
          <w:bdr w:val="none" w:sz="0" w:space="0" w:color="auto" w:frame="1"/>
        </w:rPr>
      </w:pPr>
      <w:bookmarkStart w:id="1" w:name="_GoBack"/>
      <w:bookmarkEnd w:id="1"/>
    </w:p>
    <w:p w14:paraId="3C7D3F20" w14:textId="3ACFD344" w:rsidR="00E039CC" w:rsidRPr="00B32F05" w:rsidRDefault="00E039CC" w:rsidP="00E039CC">
      <w:pPr>
        <w:spacing w:after="0" w:line="240" w:lineRule="auto"/>
        <w:ind w:left="720" w:firstLine="0"/>
        <w:jc w:val="left"/>
        <w:rPr>
          <w:b/>
          <w:sz w:val="24"/>
          <w:szCs w:val="24"/>
        </w:rPr>
      </w:pPr>
      <w:r w:rsidRPr="00B32F05">
        <w:rPr>
          <w:b/>
          <w:sz w:val="24"/>
          <w:szCs w:val="24"/>
        </w:rPr>
        <w:t>3.</w:t>
      </w:r>
      <w:r>
        <w:rPr>
          <w:b/>
          <w:sz w:val="24"/>
          <w:szCs w:val="24"/>
        </w:rPr>
        <w:t>2</w:t>
      </w:r>
      <w:r w:rsidRPr="00B32F05">
        <w:rPr>
          <w:b/>
          <w:sz w:val="24"/>
          <w:szCs w:val="24"/>
        </w:rPr>
        <w:t>.</w:t>
      </w:r>
      <w:r>
        <w:rPr>
          <w:b/>
          <w:sz w:val="24"/>
          <w:szCs w:val="24"/>
        </w:rPr>
        <w:t xml:space="preserve">1. </w:t>
      </w:r>
      <w:r w:rsidRPr="00B32F05">
        <w:rPr>
          <w:b/>
          <w:sz w:val="24"/>
          <w:szCs w:val="24"/>
        </w:rPr>
        <w:t xml:space="preserve"> Модуль «Ключевые общешкольные дела»  </w:t>
      </w:r>
    </w:p>
    <w:p w14:paraId="2BEB773B" w14:textId="77777777" w:rsidR="00E039CC" w:rsidRPr="00B32F05" w:rsidRDefault="00E039CC" w:rsidP="00E039CC">
      <w:pPr>
        <w:spacing w:after="0" w:line="240" w:lineRule="auto"/>
        <w:ind w:left="-15" w:right="7"/>
        <w:rPr>
          <w:sz w:val="24"/>
          <w:szCs w:val="24"/>
        </w:rPr>
      </w:pPr>
      <w:r w:rsidRPr="00B32F05">
        <w:rPr>
          <w:sz w:val="24"/>
          <w:szCs w:val="24"/>
        </w:rPr>
        <w:t xml:space="preserve">Ключевые дела – это главные традиционные общешкольные дела, мероприятия, организуемых педагогами для детей и которые обязательно планируются, готовятся, проводятся и анализируются совестно с детьми. Это комплекс коллективных творческих дел, объединяющих учеников вместе с педагогами в единый коллектив. В этих делах и мероприятиях принимает участие большая часть школьников. </w:t>
      </w:r>
    </w:p>
    <w:p w14:paraId="0349ECA7" w14:textId="77777777" w:rsidR="00E039CC" w:rsidRPr="00B32F05" w:rsidRDefault="00E039CC" w:rsidP="00E039CC">
      <w:pPr>
        <w:spacing w:after="0" w:line="240" w:lineRule="auto"/>
        <w:ind w:left="-15" w:right="7"/>
        <w:rPr>
          <w:sz w:val="24"/>
          <w:szCs w:val="24"/>
        </w:rPr>
      </w:pPr>
      <w:r w:rsidRPr="00B32F05">
        <w:rPr>
          <w:sz w:val="24"/>
          <w:szCs w:val="24"/>
        </w:rPr>
        <w:t xml:space="preserve">Ключевые дела способствуют интенсификации  общения детей и взрослых, ставят их в ответственную позицию к происходящему в школе. В образовательной организации используются следующие формы работы.  </w:t>
      </w:r>
    </w:p>
    <w:p w14:paraId="46086A74" w14:textId="77777777" w:rsidR="00E039CC" w:rsidRPr="00B32F05" w:rsidRDefault="00E039CC" w:rsidP="00E039CC">
      <w:pPr>
        <w:spacing w:after="0" w:line="240" w:lineRule="auto"/>
        <w:ind w:left="715" w:hanging="10"/>
        <w:rPr>
          <w:sz w:val="24"/>
          <w:szCs w:val="24"/>
        </w:rPr>
      </w:pPr>
      <w:r w:rsidRPr="00B32F05">
        <w:rPr>
          <w:b/>
          <w:i/>
          <w:sz w:val="24"/>
          <w:szCs w:val="24"/>
        </w:rPr>
        <w:t xml:space="preserve">На внешкольном уровне: </w:t>
      </w:r>
      <w:r w:rsidRPr="00B32F05">
        <w:rPr>
          <w:sz w:val="24"/>
          <w:szCs w:val="24"/>
        </w:rPr>
        <w:t xml:space="preserve"> </w:t>
      </w:r>
    </w:p>
    <w:p w14:paraId="4BE8CF4A"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социальные проекты – совместно разрабатываемые и реализуемые школьниками и педагогами комплексы дел  разной направленности (благотворительной, экологической, патриотической, трудовой направленности), ориентированные на преобразование окружающего социума:</w:t>
      </w:r>
    </w:p>
    <w:p w14:paraId="3D6530FC" w14:textId="77777777" w:rsidR="00E039CC" w:rsidRPr="00B32F05" w:rsidRDefault="00E039CC" w:rsidP="00E039CC">
      <w:pPr>
        <w:widowControl w:val="0"/>
        <w:tabs>
          <w:tab w:val="left" w:pos="993"/>
          <w:tab w:val="left" w:pos="1310"/>
        </w:tabs>
        <w:autoSpaceDE w:val="0"/>
        <w:autoSpaceDN w:val="0"/>
        <w:spacing w:after="0" w:line="240" w:lineRule="auto"/>
        <w:ind w:left="567" w:firstLine="0"/>
        <w:jc w:val="left"/>
        <w:rPr>
          <w:kern w:val="2"/>
          <w:sz w:val="24"/>
          <w:szCs w:val="24"/>
          <w:lang w:eastAsia="ko-KR"/>
        </w:rPr>
      </w:pPr>
      <w:r w:rsidRPr="00B32F05">
        <w:rPr>
          <w:kern w:val="2"/>
          <w:sz w:val="24"/>
          <w:szCs w:val="24"/>
          <w:lang w:eastAsia="ko-KR"/>
        </w:rPr>
        <w:t>- патриотическая акция «Бессмертный полк» (проект запущен по инициативе и при непосредственном участии Школы,  шествие жителей поселка Тенишево с портретами ветеранов Великой Отечественной войны проходит ежегодно);</w:t>
      </w:r>
    </w:p>
    <w:p w14:paraId="6E150AFC" w14:textId="77777777" w:rsidR="00E039CC" w:rsidRPr="00B32F05" w:rsidRDefault="00E039CC" w:rsidP="00E039CC">
      <w:pPr>
        <w:widowControl w:val="0"/>
        <w:tabs>
          <w:tab w:val="left" w:pos="993"/>
          <w:tab w:val="left" w:pos="1310"/>
        </w:tabs>
        <w:autoSpaceDE w:val="0"/>
        <w:autoSpaceDN w:val="0"/>
        <w:spacing w:after="0" w:line="240" w:lineRule="auto"/>
        <w:ind w:left="567" w:firstLine="0"/>
        <w:jc w:val="left"/>
        <w:rPr>
          <w:kern w:val="2"/>
          <w:sz w:val="24"/>
          <w:szCs w:val="24"/>
          <w:lang w:eastAsia="ko-KR"/>
        </w:rPr>
      </w:pPr>
      <w:r w:rsidRPr="00B32F05">
        <w:rPr>
          <w:kern w:val="2"/>
          <w:sz w:val="24"/>
          <w:szCs w:val="24"/>
          <w:lang w:eastAsia="ko-KR"/>
        </w:rPr>
        <w:t>- экологическая акция «Бумажный бум» (в сборе макулатуры активно участвуют не только родители детей, но и дедушки, бабушки; макулатура сдается  в приемные пункты);</w:t>
      </w:r>
    </w:p>
    <w:p w14:paraId="385364C7" w14:textId="77777777" w:rsidR="00E039CC" w:rsidRPr="00B32F05" w:rsidRDefault="00E039CC" w:rsidP="00E039CC">
      <w:pPr>
        <w:widowControl w:val="0"/>
        <w:tabs>
          <w:tab w:val="left" w:pos="993"/>
          <w:tab w:val="left" w:pos="1310"/>
        </w:tabs>
        <w:autoSpaceDE w:val="0"/>
        <w:autoSpaceDN w:val="0"/>
        <w:spacing w:after="0" w:line="240" w:lineRule="auto"/>
        <w:ind w:left="567" w:firstLine="0"/>
        <w:jc w:val="left"/>
        <w:rPr>
          <w:kern w:val="2"/>
          <w:sz w:val="24"/>
          <w:szCs w:val="24"/>
          <w:lang w:eastAsia="ko-KR"/>
        </w:rPr>
      </w:pPr>
      <w:r w:rsidRPr="00B32F05">
        <w:rPr>
          <w:kern w:val="2"/>
          <w:sz w:val="24"/>
          <w:szCs w:val="24"/>
          <w:lang w:eastAsia="ko-KR"/>
        </w:rPr>
        <w:lastRenderedPageBreak/>
        <w:t>- акция «Письмо солдату» (накануне Дня защитника Отечества школьники готовят творчески оформленные письма и отправляют их по почте выпускникам школы, проходящим на данный момент срочную службу в Армии) и др.</w:t>
      </w:r>
    </w:p>
    <w:p w14:paraId="724DEA40"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 xml:space="preserve">дискуссионные площадки для обучающихся, педагогов, родителей,  в рамках которых обсуждаются поведенческие, нравственные, социальные, проблемы, касающиеся жизни школы и района;  </w:t>
      </w:r>
    </w:p>
    <w:p w14:paraId="32208FCA"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проводимые для жителей района  и организуемые совместно</w:t>
      </w:r>
      <w:r w:rsidRPr="00B32F05">
        <w:rPr>
          <w:i/>
          <w:sz w:val="24"/>
          <w:szCs w:val="24"/>
        </w:rPr>
        <w:t xml:space="preserve"> </w:t>
      </w:r>
      <w:r w:rsidRPr="00B32F05">
        <w:rPr>
          <w:sz w:val="24"/>
          <w:szCs w:val="24"/>
        </w:rPr>
        <w:t>с родителями учащихся спортивные, творческие состязания,  праздники и др., которые открывают возможности для творческой самореализации школьников и включают их в деятельную заботу об окружающих:</w:t>
      </w:r>
    </w:p>
    <w:p w14:paraId="2638F9A6" w14:textId="77777777" w:rsidR="00E039CC" w:rsidRPr="00B32F05" w:rsidRDefault="00E039CC" w:rsidP="00E039CC">
      <w:pPr>
        <w:spacing w:after="0" w:line="240" w:lineRule="auto"/>
        <w:ind w:right="7"/>
        <w:rPr>
          <w:sz w:val="24"/>
          <w:szCs w:val="24"/>
        </w:rPr>
      </w:pPr>
      <w:r w:rsidRPr="00B32F05">
        <w:rPr>
          <w:sz w:val="24"/>
          <w:szCs w:val="24"/>
        </w:rPr>
        <w:t>- спортивно-оздоровительная деятельность: соревнование по волейболу между командами выпускников школы и старшеклассниками; состязания «Зарница», «Веселые старты» и т.п. с участием родителей в командах; сдача нормативов ГТО всей семьей;</w:t>
      </w:r>
    </w:p>
    <w:p w14:paraId="72CE10CC" w14:textId="77777777" w:rsidR="00E039CC" w:rsidRPr="00B32F05" w:rsidRDefault="00E039CC" w:rsidP="00E039CC">
      <w:pPr>
        <w:spacing w:after="0" w:line="240" w:lineRule="auto"/>
        <w:ind w:right="7"/>
        <w:rPr>
          <w:sz w:val="24"/>
          <w:szCs w:val="24"/>
        </w:rPr>
      </w:pPr>
      <w:r w:rsidRPr="00B32F05">
        <w:rPr>
          <w:sz w:val="24"/>
          <w:szCs w:val="24"/>
        </w:rPr>
        <w:t>- досугово-развлекательная деятельность: праздники, концерты, конкурсные программы  ко Дню матери, 8 Марта, 23 февраля, выпускные вечера и т.п. с участием родителей, бабушек и дедушек;</w:t>
      </w:r>
    </w:p>
    <w:p w14:paraId="6667447D" w14:textId="77777777" w:rsidR="00E039CC" w:rsidRPr="00B32F05" w:rsidRDefault="00E039CC" w:rsidP="00E039CC">
      <w:pPr>
        <w:spacing w:after="0" w:line="240" w:lineRule="auto"/>
        <w:ind w:right="7"/>
        <w:rPr>
          <w:sz w:val="24"/>
          <w:szCs w:val="24"/>
        </w:rPr>
      </w:pPr>
      <w:r w:rsidRPr="00B32F05">
        <w:rPr>
          <w:sz w:val="24"/>
          <w:szCs w:val="24"/>
        </w:rPr>
        <w:t>-концерты в поселковом  Доме культуры с вокальными, танцевальными выступлениями школьников  в День пожилого человека, День защиты ребенка, на Масленицу, 8 Марта, 9 Мая и др.</w:t>
      </w:r>
    </w:p>
    <w:p w14:paraId="22BB5C48" w14:textId="77777777" w:rsidR="00E039CC" w:rsidRPr="00B32F05" w:rsidRDefault="00E039CC" w:rsidP="00E039CC">
      <w:pPr>
        <w:spacing w:after="0" w:line="240" w:lineRule="auto"/>
        <w:ind w:left="715" w:hanging="10"/>
        <w:rPr>
          <w:sz w:val="24"/>
          <w:szCs w:val="24"/>
        </w:rPr>
      </w:pPr>
      <w:r w:rsidRPr="00B32F05">
        <w:rPr>
          <w:b/>
          <w:i/>
          <w:sz w:val="24"/>
          <w:szCs w:val="24"/>
        </w:rPr>
        <w:t xml:space="preserve">На школьном уровне: </w:t>
      </w:r>
      <w:r w:rsidRPr="00B32F05">
        <w:rPr>
          <w:sz w:val="24"/>
          <w:szCs w:val="24"/>
        </w:rPr>
        <w:t xml:space="preserve"> </w:t>
      </w:r>
    </w:p>
    <w:p w14:paraId="08D00D14"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общешкольные праздники – ежегодно проводимые творческие  дела и мероприятия (театрализованные, музыкальные, литературные и т.п.), связанные со значимыми для детей и педагогов знаменательными датами, как на уровне школы, так и на уровне района, республики, России,    в которых участвуют все классы школы:</w:t>
      </w:r>
    </w:p>
    <w:p w14:paraId="3092605B" w14:textId="77777777" w:rsidR="00E039CC" w:rsidRPr="00B32F05" w:rsidRDefault="00E039CC" w:rsidP="00E039CC">
      <w:pPr>
        <w:spacing w:after="0" w:line="240" w:lineRule="auto"/>
        <w:ind w:left="710" w:right="7" w:firstLine="0"/>
        <w:rPr>
          <w:sz w:val="24"/>
          <w:szCs w:val="24"/>
        </w:rPr>
      </w:pPr>
      <w:r w:rsidRPr="00B32F05">
        <w:rPr>
          <w:sz w:val="24"/>
          <w:szCs w:val="24"/>
        </w:rPr>
        <w:t>- День Учителя;</w:t>
      </w:r>
    </w:p>
    <w:p w14:paraId="7A873D59" w14:textId="77777777" w:rsidR="00E039CC" w:rsidRPr="00B32F05" w:rsidRDefault="00E039CC" w:rsidP="00E039CC">
      <w:pPr>
        <w:spacing w:after="0" w:line="240" w:lineRule="auto"/>
        <w:ind w:left="710" w:right="7" w:firstLine="0"/>
        <w:rPr>
          <w:sz w:val="24"/>
          <w:szCs w:val="24"/>
        </w:rPr>
      </w:pPr>
      <w:r w:rsidRPr="00B32F05">
        <w:rPr>
          <w:sz w:val="24"/>
          <w:szCs w:val="24"/>
        </w:rPr>
        <w:t>- День самоуправления в День Учителя;</w:t>
      </w:r>
    </w:p>
    <w:p w14:paraId="31498BAD" w14:textId="77777777" w:rsidR="00E039CC" w:rsidRPr="00B32F05" w:rsidRDefault="00E039CC" w:rsidP="00E039CC">
      <w:pPr>
        <w:spacing w:after="0" w:line="240" w:lineRule="auto"/>
        <w:ind w:left="710" w:right="7" w:firstLine="0"/>
        <w:rPr>
          <w:sz w:val="24"/>
          <w:szCs w:val="24"/>
        </w:rPr>
      </w:pPr>
      <w:r w:rsidRPr="00B32F05">
        <w:rPr>
          <w:sz w:val="24"/>
          <w:szCs w:val="24"/>
        </w:rPr>
        <w:t>- Праздники, концерты, конкурсные программы  в Новогодние праздники, Осенние праздники, День матери, 8 Марта, День защитника Отечества, День Победы, выпускные вечера, «Первый звонок», «Последний звонок»  и др.;</w:t>
      </w:r>
    </w:p>
    <w:p w14:paraId="6D802790" w14:textId="77777777" w:rsidR="00E039CC" w:rsidRPr="00B32F05" w:rsidRDefault="00E039CC" w:rsidP="00E039CC">
      <w:pPr>
        <w:spacing w:after="0" w:line="240" w:lineRule="auto"/>
        <w:ind w:left="710" w:right="7" w:firstLine="0"/>
        <w:rPr>
          <w:sz w:val="24"/>
          <w:szCs w:val="24"/>
        </w:rPr>
      </w:pPr>
      <w:r w:rsidRPr="00B32F05">
        <w:rPr>
          <w:sz w:val="24"/>
          <w:szCs w:val="24"/>
        </w:rPr>
        <w:t>- Предметные недели (литературы, русского, родного и английского языков; математики, физики, биологии и химии;  истории, обществознания и географии; начальных классов);</w:t>
      </w:r>
    </w:p>
    <w:p w14:paraId="687AB699" w14:textId="77777777" w:rsidR="00E039CC" w:rsidRPr="00B32F05" w:rsidRDefault="00E039CC" w:rsidP="00E039CC">
      <w:pPr>
        <w:spacing w:after="0" w:line="240" w:lineRule="auto"/>
        <w:ind w:left="710" w:right="7" w:firstLine="0"/>
        <w:rPr>
          <w:sz w:val="24"/>
          <w:szCs w:val="24"/>
        </w:rPr>
      </w:pPr>
      <w:r w:rsidRPr="00B32F05">
        <w:rPr>
          <w:sz w:val="24"/>
          <w:szCs w:val="24"/>
        </w:rPr>
        <w:t xml:space="preserve">- День науки (подготовка проектов, исследовательских работ и их защита).  </w:t>
      </w:r>
    </w:p>
    <w:p w14:paraId="46BBEC04" w14:textId="77777777" w:rsidR="00E039CC" w:rsidRPr="00B32F05" w:rsidRDefault="00E039CC" w:rsidP="00FE1854">
      <w:pPr>
        <w:numPr>
          <w:ilvl w:val="0"/>
          <w:numId w:val="81"/>
        </w:numPr>
        <w:spacing w:after="0" w:line="240" w:lineRule="auto"/>
        <w:ind w:right="7" w:hanging="360"/>
        <w:rPr>
          <w:color w:val="000000" w:themeColor="text1"/>
          <w:sz w:val="24"/>
          <w:szCs w:val="24"/>
        </w:rPr>
      </w:pPr>
      <w:r w:rsidRPr="00B32F05">
        <w:rPr>
          <w:color w:val="000000" w:themeColor="text1"/>
          <w:sz w:val="24"/>
          <w:szCs w:val="24"/>
        </w:rPr>
        <w:t>торжественные ритуалы, связанные с переходом учащихся на следующую ступень образования, символизирующие приобретение ими новых социальных статусов в школе и развивающие школьную идентичность детей:</w:t>
      </w:r>
    </w:p>
    <w:p w14:paraId="325A2687"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 «Посвящение в первоклассники»;</w:t>
      </w:r>
    </w:p>
    <w:p w14:paraId="4784D10D"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 «Посвящение в пятиклассники»;</w:t>
      </w:r>
    </w:p>
    <w:p w14:paraId="4D54A88D"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 «Прием в пионеры»;</w:t>
      </w:r>
    </w:p>
    <w:p w14:paraId="43D31857"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 «Первый звонок»;</w:t>
      </w:r>
    </w:p>
    <w:p w14:paraId="1459A9C2"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 «Последний звонок».</w:t>
      </w:r>
    </w:p>
    <w:p w14:paraId="4ED23D62" w14:textId="77777777" w:rsidR="00E039CC" w:rsidRPr="00B32F05" w:rsidRDefault="00E039CC" w:rsidP="00FE1854">
      <w:pPr>
        <w:numPr>
          <w:ilvl w:val="0"/>
          <w:numId w:val="81"/>
        </w:numPr>
        <w:spacing w:after="0" w:line="240" w:lineRule="auto"/>
        <w:ind w:right="7" w:hanging="360"/>
        <w:rPr>
          <w:color w:val="000000" w:themeColor="text1"/>
          <w:sz w:val="24"/>
          <w:szCs w:val="24"/>
        </w:rPr>
      </w:pPr>
      <w:r w:rsidRPr="00B32F05">
        <w:rPr>
          <w:color w:val="000000" w:themeColor="text1"/>
          <w:sz w:val="24"/>
          <w:szCs w:val="24"/>
        </w:rPr>
        <w:t>церемонии награждения:</w:t>
      </w:r>
    </w:p>
    <w:p w14:paraId="7289C47F"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  награждения по итогам года школьников и педагогов за активное участие в жизни школы, защиту чести школы в конкурсах, соревнованиях, олимпиадах, значительный вклад в развитие школы;</w:t>
      </w:r>
    </w:p>
    <w:p w14:paraId="2A442B8F"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-еженедельные общешкольные линейки (по понедельникам) с вручением грамот и благодарностей;</w:t>
      </w:r>
    </w:p>
    <w:p w14:paraId="1447C453"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-награждение на торжественной линейке «Последний звонок» по итогам учебного года Похвальными листами и грамотами обучающихся.</w:t>
      </w:r>
    </w:p>
    <w:p w14:paraId="2043608C" w14:textId="77777777" w:rsidR="00E039CC" w:rsidRPr="00B32F05" w:rsidRDefault="00E039CC" w:rsidP="00E039CC">
      <w:pPr>
        <w:spacing w:after="0" w:line="240" w:lineRule="auto"/>
        <w:ind w:right="7"/>
        <w:rPr>
          <w:color w:val="000000" w:themeColor="text1"/>
          <w:sz w:val="24"/>
          <w:szCs w:val="24"/>
        </w:rPr>
      </w:pPr>
      <w:r w:rsidRPr="00B32F05">
        <w:rPr>
          <w:color w:val="000000" w:themeColor="text1"/>
          <w:sz w:val="24"/>
          <w:szCs w:val="24"/>
        </w:rPr>
        <w:t>Все эти церемонии награждения способствует поощрению социальной активности детей, развитию позитивных межличностных отношений между педагогами и воспитанниками, формированию чувства доверия и уважения друг к другу.</w:t>
      </w:r>
    </w:p>
    <w:p w14:paraId="53DB9DC5" w14:textId="77777777" w:rsidR="00E039CC" w:rsidRPr="00B32F05" w:rsidRDefault="00E039CC" w:rsidP="00E039CC">
      <w:pPr>
        <w:spacing w:after="0" w:line="240" w:lineRule="auto"/>
        <w:ind w:right="7"/>
        <w:rPr>
          <w:sz w:val="24"/>
          <w:szCs w:val="24"/>
        </w:rPr>
      </w:pPr>
      <w:r w:rsidRPr="00B32F05">
        <w:rPr>
          <w:sz w:val="24"/>
          <w:szCs w:val="24"/>
        </w:rPr>
        <w:t xml:space="preserve">  </w:t>
      </w:r>
      <w:r w:rsidRPr="00B32F05">
        <w:rPr>
          <w:b/>
          <w:i/>
          <w:sz w:val="24"/>
          <w:szCs w:val="24"/>
        </w:rPr>
        <w:t>На уровне классов:</w:t>
      </w:r>
      <w:r w:rsidRPr="00B32F05">
        <w:rPr>
          <w:b/>
          <w:sz w:val="24"/>
          <w:szCs w:val="24"/>
        </w:rPr>
        <w:t xml:space="preserve">  </w:t>
      </w:r>
      <w:r w:rsidRPr="00B32F05">
        <w:rPr>
          <w:sz w:val="24"/>
          <w:szCs w:val="24"/>
        </w:rPr>
        <w:t xml:space="preserve"> </w:t>
      </w:r>
    </w:p>
    <w:p w14:paraId="2B407046"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lastRenderedPageBreak/>
        <w:t xml:space="preserve">выбор и делегирование представителей классов в общешкольные органы самоуправления, в Малые группы по подготовке общешкольных ключевых дел;    </w:t>
      </w:r>
    </w:p>
    <w:p w14:paraId="622001DF"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 xml:space="preserve">участие школьных классов в реализации общешкольных ключевых дел;   </w:t>
      </w:r>
    </w:p>
    <w:p w14:paraId="00F4BD0E"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 </w:t>
      </w:r>
    </w:p>
    <w:p w14:paraId="48056AEC"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 xml:space="preserve">участие в организации и проведении  мероприятий и дел, направленных на сплочение класса, на реализацию плана деятельности выборного органа ученического самоуправления класса. </w:t>
      </w:r>
    </w:p>
    <w:p w14:paraId="12E3B95A" w14:textId="77777777" w:rsidR="00E039CC" w:rsidRPr="00B32F05" w:rsidRDefault="00E039CC" w:rsidP="00E039CC">
      <w:pPr>
        <w:spacing w:after="0" w:line="240" w:lineRule="auto"/>
        <w:ind w:left="715" w:hanging="10"/>
        <w:rPr>
          <w:sz w:val="24"/>
          <w:szCs w:val="24"/>
        </w:rPr>
      </w:pPr>
      <w:r w:rsidRPr="00B32F05">
        <w:rPr>
          <w:b/>
          <w:i/>
          <w:sz w:val="24"/>
          <w:szCs w:val="24"/>
        </w:rPr>
        <w:t>На индивидуальном уровне:</w:t>
      </w:r>
      <w:r w:rsidRPr="00B32F05">
        <w:rPr>
          <w:b/>
          <w:sz w:val="24"/>
          <w:szCs w:val="24"/>
        </w:rPr>
        <w:t xml:space="preserve">  </w:t>
      </w:r>
      <w:r w:rsidRPr="00B32F05">
        <w:rPr>
          <w:sz w:val="24"/>
          <w:szCs w:val="24"/>
        </w:rPr>
        <w:t xml:space="preserve"> </w:t>
      </w:r>
    </w:p>
    <w:p w14:paraId="454A79ED"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вовлечение, по возможности,</w:t>
      </w:r>
      <w:r w:rsidRPr="00B32F05">
        <w:rPr>
          <w:i/>
          <w:sz w:val="24"/>
          <w:szCs w:val="24"/>
        </w:rPr>
        <w:t xml:space="preserve"> </w:t>
      </w:r>
      <w:r w:rsidRPr="00B32F05">
        <w:rPr>
          <w:sz w:val="24"/>
          <w:szCs w:val="24"/>
        </w:rPr>
        <w:t>каждого ребенка в ключевые дела школы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w:t>
      </w:r>
    </w:p>
    <w:p w14:paraId="553456D5"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 xml:space="preserve">индивидуальная помощь ребенку (при необходимости) в освоении навыков организации, подготовки, проведения и анализа ключевых дел;  </w:t>
      </w:r>
    </w:p>
    <w:p w14:paraId="53F40C22"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w:t>
      </w:r>
      <w:r w:rsidRPr="00B32F05">
        <w:rPr>
          <w:b/>
          <w:sz w:val="24"/>
          <w:szCs w:val="24"/>
        </w:rPr>
        <w:t xml:space="preserve"> </w:t>
      </w:r>
      <w:r w:rsidRPr="00B32F05">
        <w:rPr>
          <w:sz w:val="24"/>
          <w:szCs w:val="24"/>
        </w:rPr>
        <w:t xml:space="preserve"> </w:t>
      </w:r>
    </w:p>
    <w:p w14:paraId="54825DA0" w14:textId="77777777" w:rsidR="00E039CC" w:rsidRPr="00B32F05" w:rsidRDefault="00E039CC" w:rsidP="00FE1854">
      <w:pPr>
        <w:numPr>
          <w:ilvl w:val="0"/>
          <w:numId w:val="81"/>
        </w:numPr>
        <w:spacing w:after="0" w:line="240" w:lineRule="auto"/>
        <w:ind w:right="7" w:hanging="360"/>
        <w:rPr>
          <w:sz w:val="24"/>
          <w:szCs w:val="24"/>
        </w:rPr>
      </w:pPr>
      <w:r w:rsidRPr="00B32F05">
        <w:rPr>
          <w:sz w:val="24"/>
          <w:szCs w:val="24"/>
        </w:rP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r w:rsidRPr="00B32F05">
        <w:rPr>
          <w:b/>
          <w:sz w:val="24"/>
          <w:szCs w:val="24"/>
        </w:rPr>
        <w:t xml:space="preserve"> </w:t>
      </w:r>
      <w:r w:rsidRPr="00B32F05">
        <w:rPr>
          <w:sz w:val="24"/>
          <w:szCs w:val="24"/>
        </w:rPr>
        <w:t xml:space="preserve"> </w:t>
      </w:r>
    </w:p>
    <w:p w14:paraId="284EA4D5" w14:textId="77777777" w:rsidR="00E039CC" w:rsidRPr="00B32F05" w:rsidRDefault="00E039CC" w:rsidP="00E039CC">
      <w:pPr>
        <w:spacing w:after="0" w:line="240" w:lineRule="auto"/>
        <w:ind w:left="720" w:firstLine="0"/>
        <w:jc w:val="left"/>
        <w:rPr>
          <w:sz w:val="24"/>
          <w:szCs w:val="24"/>
        </w:rPr>
      </w:pPr>
      <w:r w:rsidRPr="00B32F05">
        <w:rPr>
          <w:b/>
          <w:sz w:val="24"/>
          <w:szCs w:val="24"/>
        </w:rPr>
        <w:t xml:space="preserve"> </w:t>
      </w:r>
    </w:p>
    <w:p w14:paraId="6C1653D2" w14:textId="7855AB0E" w:rsidR="00E039CC" w:rsidRPr="00E039CC" w:rsidRDefault="00E039CC" w:rsidP="00E039CC">
      <w:pPr>
        <w:pStyle w:val="3"/>
        <w:spacing w:line="240" w:lineRule="auto"/>
        <w:ind w:left="715"/>
        <w:rPr>
          <w:rFonts w:ascii="Times New Roman" w:hAnsi="Times New Roman" w:cs="Times New Roman"/>
          <w:b/>
          <w:color w:val="auto"/>
        </w:rPr>
      </w:pPr>
      <w:r w:rsidRPr="00E039CC">
        <w:rPr>
          <w:rFonts w:ascii="Times New Roman" w:hAnsi="Times New Roman" w:cs="Times New Roman"/>
          <w:b/>
          <w:color w:val="auto"/>
        </w:rPr>
        <w:t xml:space="preserve"> 3.2.</w:t>
      </w:r>
      <w:r w:rsidRPr="00E039CC">
        <w:rPr>
          <w:rFonts w:ascii="Times New Roman" w:hAnsi="Times New Roman" w:cs="Times New Roman"/>
          <w:b/>
          <w:color w:val="auto"/>
        </w:rPr>
        <w:t xml:space="preserve">2. </w:t>
      </w:r>
      <w:r w:rsidRPr="00E039CC">
        <w:rPr>
          <w:rFonts w:ascii="Times New Roman" w:hAnsi="Times New Roman" w:cs="Times New Roman"/>
          <w:b/>
          <w:color w:val="auto"/>
        </w:rPr>
        <w:t xml:space="preserve"> Модуль «Классное руководство»  </w:t>
      </w:r>
    </w:p>
    <w:p w14:paraId="2F9A9454" w14:textId="77777777" w:rsidR="00E039CC" w:rsidRPr="00B32F05" w:rsidRDefault="00E039CC" w:rsidP="00E039CC">
      <w:pPr>
        <w:spacing w:after="0" w:line="240" w:lineRule="auto"/>
        <w:ind w:left="720" w:right="7" w:firstLine="0"/>
        <w:rPr>
          <w:sz w:val="24"/>
          <w:szCs w:val="24"/>
        </w:rPr>
      </w:pPr>
      <w:r w:rsidRPr="00B32F05">
        <w:rPr>
          <w:sz w:val="24"/>
          <w:szCs w:val="24"/>
        </w:rPr>
        <w:t xml:space="preserve">Осуществляя работу с классом, педагог  организует: </w:t>
      </w:r>
    </w:p>
    <w:p w14:paraId="583929DD" w14:textId="77777777" w:rsidR="00E039CC" w:rsidRPr="00B32F05" w:rsidRDefault="00E039CC" w:rsidP="00FE1854">
      <w:pPr>
        <w:pStyle w:val="aff8"/>
        <w:widowControl/>
        <w:numPr>
          <w:ilvl w:val="0"/>
          <w:numId w:val="95"/>
        </w:numPr>
        <w:autoSpaceDE/>
        <w:autoSpaceDN/>
        <w:ind w:right="7"/>
        <w:rPr>
          <w:sz w:val="24"/>
          <w:szCs w:val="24"/>
        </w:rPr>
      </w:pPr>
      <w:r w:rsidRPr="00B32F05">
        <w:rPr>
          <w:sz w:val="24"/>
          <w:szCs w:val="24"/>
        </w:rPr>
        <w:t xml:space="preserve">работу с классным коллективом;  </w:t>
      </w:r>
    </w:p>
    <w:p w14:paraId="2407EAD7" w14:textId="77777777" w:rsidR="00E039CC" w:rsidRPr="00B32F05" w:rsidRDefault="00E039CC" w:rsidP="00FE1854">
      <w:pPr>
        <w:pStyle w:val="aff8"/>
        <w:widowControl/>
        <w:numPr>
          <w:ilvl w:val="0"/>
          <w:numId w:val="95"/>
        </w:numPr>
        <w:autoSpaceDE/>
        <w:autoSpaceDN/>
        <w:ind w:right="7"/>
        <w:rPr>
          <w:sz w:val="24"/>
          <w:szCs w:val="24"/>
        </w:rPr>
      </w:pPr>
      <w:r w:rsidRPr="00B32F05">
        <w:rPr>
          <w:sz w:val="24"/>
          <w:szCs w:val="24"/>
        </w:rPr>
        <w:t xml:space="preserve">индивидуальную работу с учащимися вверенного ему класса;  </w:t>
      </w:r>
    </w:p>
    <w:p w14:paraId="5EC8EEA1" w14:textId="77777777" w:rsidR="00E039CC" w:rsidRPr="00B32F05" w:rsidRDefault="00E039CC" w:rsidP="00FE1854">
      <w:pPr>
        <w:pStyle w:val="aff8"/>
        <w:widowControl/>
        <w:numPr>
          <w:ilvl w:val="0"/>
          <w:numId w:val="95"/>
        </w:numPr>
        <w:autoSpaceDE/>
        <w:autoSpaceDN/>
        <w:ind w:right="7"/>
        <w:rPr>
          <w:sz w:val="24"/>
          <w:szCs w:val="24"/>
        </w:rPr>
      </w:pPr>
      <w:r w:rsidRPr="00B32F05">
        <w:rPr>
          <w:sz w:val="24"/>
          <w:szCs w:val="24"/>
        </w:rPr>
        <w:t xml:space="preserve">работу с учителями, преподающими в данном классе;  </w:t>
      </w:r>
    </w:p>
    <w:p w14:paraId="5D777CFD" w14:textId="77777777" w:rsidR="00E039CC" w:rsidRPr="00B32F05" w:rsidRDefault="00E039CC" w:rsidP="00FE1854">
      <w:pPr>
        <w:pStyle w:val="aff8"/>
        <w:widowControl/>
        <w:numPr>
          <w:ilvl w:val="0"/>
          <w:numId w:val="95"/>
        </w:numPr>
        <w:autoSpaceDE/>
        <w:autoSpaceDN/>
        <w:ind w:right="7"/>
        <w:rPr>
          <w:sz w:val="24"/>
          <w:szCs w:val="24"/>
        </w:rPr>
      </w:pPr>
      <w:r w:rsidRPr="00B32F05">
        <w:rPr>
          <w:sz w:val="24"/>
          <w:szCs w:val="24"/>
        </w:rPr>
        <w:t xml:space="preserve">работу с родителями учащихся или их законными представителями  </w:t>
      </w:r>
    </w:p>
    <w:p w14:paraId="4C02E255" w14:textId="77777777" w:rsidR="00E039CC" w:rsidRPr="00B32F05" w:rsidRDefault="00E039CC" w:rsidP="00E039CC">
      <w:pPr>
        <w:spacing w:after="0" w:line="240" w:lineRule="auto"/>
        <w:ind w:left="1800" w:right="7" w:firstLine="0"/>
        <w:rPr>
          <w:b/>
          <w:sz w:val="24"/>
          <w:szCs w:val="24"/>
        </w:rPr>
      </w:pPr>
      <w:r w:rsidRPr="00B32F05">
        <w:rPr>
          <w:sz w:val="24"/>
          <w:szCs w:val="24"/>
        </w:rPr>
        <w:t xml:space="preserve"> </w:t>
      </w:r>
      <w:r w:rsidRPr="00B32F05">
        <w:rPr>
          <w:b/>
          <w:sz w:val="24"/>
          <w:szCs w:val="24"/>
        </w:rPr>
        <w:t xml:space="preserve">Работа с классным коллективом:  </w:t>
      </w:r>
    </w:p>
    <w:p w14:paraId="25B1AA5A" w14:textId="77777777" w:rsidR="00E039CC" w:rsidRPr="00B32F05" w:rsidRDefault="00E039CC" w:rsidP="00FE1854">
      <w:pPr>
        <w:numPr>
          <w:ilvl w:val="0"/>
          <w:numId w:val="82"/>
        </w:numPr>
        <w:spacing w:after="0" w:line="240" w:lineRule="auto"/>
        <w:ind w:right="7" w:hanging="360"/>
        <w:rPr>
          <w:sz w:val="24"/>
          <w:szCs w:val="24"/>
        </w:rPr>
      </w:pPr>
      <w:r w:rsidRPr="00B32F05">
        <w:rPr>
          <w:sz w:val="24"/>
          <w:szCs w:val="24"/>
        </w:rPr>
        <w:t xml:space="preserve">инициирование, мотивация  и поддержка участия класса в общешкольных ключевых делах, осуществление педагогического сопровождения и оказание необходимой помощи детям в их подготовке, проведении и анализе; </w:t>
      </w:r>
    </w:p>
    <w:p w14:paraId="2BE0FF83" w14:textId="77777777" w:rsidR="00E039CC" w:rsidRPr="00B32F05" w:rsidRDefault="00E039CC" w:rsidP="00FE1854">
      <w:pPr>
        <w:numPr>
          <w:ilvl w:val="0"/>
          <w:numId w:val="82"/>
        </w:numPr>
        <w:spacing w:after="0" w:line="240" w:lineRule="auto"/>
        <w:ind w:right="7" w:hanging="360"/>
        <w:rPr>
          <w:sz w:val="24"/>
          <w:szCs w:val="24"/>
        </w:rPr>
      </w:pPr>
      <w:r w:rsidRPr="00B32F05">
        <w:rPr>
          <w:sz w:val="24"/>
          <w:szCs w:val="24"/>
        </w:rPr>
        <w:t xml:space="preserve">педагогическое сопровождение ученического самоуправления класса, детской социальной активности;  </w:t>
      </w:r>
    </w:p>
    <w:p w14:paraId="71B6FCA2" w14:textId="77777777" w:rsidR="00E039CC" w:rsidRPr="00B32F05" w:rsidRDefault="00E039CC" w:rsidP="00FE1854">
      <w:pPr>
        <w:numPr>
          <w:ilvl w:val="0"/>
          <w:numId w:val="82"/>
        </w:numPr>
        <w:spacing w:after="0" w:line="240" w:lineRule="auto"/>
        <w:ind w:right="7" w:hanging="360"/>
        <w:rPr>
          <w:sz w:val="24"/>
          <w:szCs w:val="24"/>
        </w:rPr>
      </w:pPr>
      <w:r w:rsidRPr="00B32F05">
        <w:rPr>
          <w:sz w:val="24"/>
          <w:szCs w:val="24"/>
        </w:rPr>
        <w:t xml:space="preserve">поддержка детских инициатив и их педагогическое сопровождение; </w:t>
      </w:r>
    </w:p>
    <w:p w14:paraId="1406CDF6" w14:textId="77777777" w:rsidR="00E039CC" w:rsidRPr="00B32F05" w:rsidRDefault="00E039CC" w:rsidP="00FE1854">
      <w:pPr>
        <w:numPr>
          <w:ilvl w:val="0"/>
          <w:numId w:val="82"/>
        </w:numPr>
        <w:spacing w:after="0" w:line="240" w:lineRule="auto"/>
        <w:ind w:right="7" w:hanging="360"/>
        <w:rPr>
          <w:sz w:val="24"/>
          <w:szCs w:val="24"/>
        </w:rPr>
      </w:pPr>
      <w:r w:rsidRPr="00B32F05">
        <w:rPr>
          <w:sz w:val="24"/>
          <w:szCs w:val="24"/>
        </w:rPr>
        <w:t xml:space="preserve">организация и проведение совместных дел с учащимися вверенного ему класса,  их родителей;  интересных и полезных для личностного развития ребенка (интеллектуально-познавательной, гражданско-патриотической, героико-патриотической, трудовой, спортивно-оздоровительной, духовно-нравственной, творческой, профориентационной  и др. направленности), позволяющие: </w:t>
      </w:r>
    </w:p>
    <w:p w14:paraId="64181AA0" w14:textId="77777777" w:rsidR="00E039CC" w:rsidRPr="00B32F05" w:rsidRDefault="00E039CC" w:rsidP="00FE1854">
      <w:pPr>
        <w:numPr>
          <w:ilvl w:val="0"/>
          <w:numId w:val="83"/>
        </w:numPr>
        <w:spacing w:after="0" w:line="240" w:lineRule="auto"/>
        <w:ind w:right="7" w:hanging="360"/>
        <w:rPr>
          <w:sz w:val="24"/>
          <w:szCs w:val="24"/>
        </w:rPr>
      </w:pPr>
      <w:r w:rsidRPr="00B32F05">
        <w:rPr>
          <w:sz w:val="24"/>
          <w:szCs w:val="24"/>
        </w:rPr>
        <w:t xml:space="preserve">вовлечь в них детей с самыми разными потребностями и тем самым дать им возможность самореализоваться в них,  </w:t>
      </w:r>
    </w:p>
    <w:p w14:paraId="0BC2582D" w14:textId="77777777" w:rsidR="00E039CC" w:rsidRPr="00B32F05" w:rsidRDefault="00E039CC" w:rsidP="00FE1854">
      <w:pPr>
        <w:numPr>
          <w:ilvl w:val="0"/>
          <w:numId w:val="83"/>
        </w:numPr>
        <w:spacing w:after="0" w:line="240" w:lineRule="auto"/>
        <w:ind w:right="7" w:hanging="360"/>
        <w:rPr>
          <w:sz w:val="24"/>
          <w:szCs w:val="24"/>
        </w:rPr>
      </w:pPr>
      <w:r w:rsidRPr="00B32F05">
        <w:rPr>
          <w:sz w:val="24"/>
          <w:szCs w:val="24"/>
        </w:rPr>
        <w:t xml:space="preserve">установить и упрочить доверительные отношения с учащимися класса, стать для них значимым взрослым, задающим образцы поведения в обществе;   </w:t>
      </w:r>
    </w:p>
    <w:p w14:paraId="39BD66FA"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проведение классных часов как часов плодотворного и доверительного общения педагога и школьников, основанных на принципах уважительного отношения к личности ребенка, поддержки активной позиции каждого ребенка в беседе, предоставления школьникам возможности </w:t>
      </w:r>
      <w:r w:rsidRPr="00B32F05">
        <w:rPr>
          <w:sz w:val="24"/>
          <w:szCs w:val="24"/>
        </w:rPr>
        <w:lastRenderedPageBreak/>
        <w:t xml:space="preserve">обсуждения и принятия решений по обсуждаемой проблеме, создания благоприятной среды для общения;  </w:t>
      </w:r>
    </w:p>
    <w:p w14:paraId="32245A3D"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сплочение коллектива класса через:  </w:t>
      </w:r>
    </w:p>
    <w:p w14:paraId="37A6B2B3" w14:textId="77777777" w:rsidR="00E039CC" w:rsidRPr="00B32F05" w:rsidRDefault="00E039CC" w:rsidP="00FE1854">
      <w:pPr>
        <w:numPr>
          <w:ilvl w:val="1"/>
          <w:numId w:val="96"/>
        </w:numPr>
        <w:spacing w:after="0" w:line="240" w:lineRule="auto"/>
        <w:ind w:right="7" w:hanging="360"/>
        <w:rPr>
          <w:sz w:val="24"/>
          <w:szCs w:val="24"/>
        </w:rPr>
      </w:pPr>
      <w:r w:rsidRPr="00B32F05">
        <w:rPr>
          <w:sz w:val="24"/>
          <w:szCs w:val="24"/>
        </w:rPr>
        <w:t xml:space="preserve">игры и тренинги на сплочение и командообразование, развитие самоуправленческих начал и организаторских, лидерских качеств, умений и навыков;  </w:t>
      </w:r>
    </w:p>
    <w:p w14:paraId="11223D05" w14:textId="77777777" w:rsidR="00E039CC" w:rsidRPr="00B32F05" w:rsidRDefault="00E039CC" w:rsidP="00FE1854">
      <w:pPr>
        <w:numPr>
          <w:ilvl w:val="1"/>
          <w:numId w:val="96"/>
        </w:numPr>
        <w:spacing w:after="0" w:line="240" w:lineRule="auto"/>
        <w:ind w:right="7" w:hanging="360"/>
        <w:rPr>
          <w:sz w:val="24"/>
          <w:szCs w:val="24"/>
        </w:rPr>
      </w:pPr>
      <w:r w:rsidRPr="00B32F05">
        <w:rPr>
          <w:sz w:val="24"/>
          <w:szCs w:val="24"/>
        </w:rPr>
        <w:t xml:space="preserve">походы и экскурсии, организуемые классными руководителями совместно с  родителями;  </w:t>
      </w:r>
    </w:p>
    <w:p w14:paraId="698BA0EF" w14:textId="77777777" w:rsidR="00E039CC" w:rsidRPr="00B32F05" w:rsidRDefault="00E039CC" w:rsidP="00FE1854">
      <w:pPr>
        <w:numPr>
          <w:ilvl w:val="1"/>
          <w:numId w:val="96"/>
        </w:numPr>
        <w:spacing w:after="0" w:line="240" w:lineRule="auto"/>
        <w:ind w:right="7" w:hanging="360"/>
        <w:rPr>
          <w:sz w:val="24"/>
          <w:szCs w:val="24"/>
        </w:rPr>
      </w:pPr>
      <w:r w:rsidRPr="00B32F05">
        <w:rPr>
          <w:sz w:val="24"/>
          <w:szCs w:val="24"/>
        </w:rPr>
        <w:t xml:space="preserve">празднование в классе дней рождения детей, включающие в себя подготовленные микрогруппами поздравления, сюрпризы, творческие подарки и розыгрыши и т.д.;  </w:t>
      </w:r>
    </w:p>
    <w:p w14:paraId="2CA9F2E7" w14:textId="77777777" w:rsidR="00E039CC" w:rsidRPr="00B32F05" w:rsidRDefault="00E039CC" w:rsidP="00FE1854">
      <w:pPr>
        <w:numPr>
          <w:ilvl w:val="1"/>
          <w:numId w:val="96"/>
        </w:numPr>
        <w:spacing w:after="0" w:line="240" w:lineRule="auto"/>
        <w:ind w:right="7" w:hanging="360"/>
        <w:rPr>
          <w:sz w:val="24"/>
          <w:szCs w:val="24"/>
        </w:rPr>
      </w:pPr>
      <w:r w:rsidRPr="00B32F05">
        <w:rPr>
          <w:sz w:val="24"/>
          <w:szCs w:val="24"/>
        </w:rPr>
        <w:t xml:space="preserve">регулярные внутри классные «огоньки» и творческие дела, дающие каждому школьнику возможность рефлексии собственного участия в жизни класса.   </w:t>
      </w:r>
    </w:p>
    <w:p w14:paraId="0ED847FC"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мотивация исполнения существующих и выработка совместно с обучающимися новых законов класса, помогающих детям освоить нормы и правила общения, которым они должны следовать в школе в рамках уклада школьной жизни.   </w:t>
      </w:r>
    </w:p>
    <w:p w14:paraId="1A4E4DA4" w14:textId="77777777" w:rsidR="00E039CC" w:rsidRPr="00B32F05" w:rsidRDefault="00E039CC" w:rsidP="00E039CC">
      <w:pPr>
        <w:spacing w:after="0" w:line="240" w:lineRule="auto"/>
        <w:ind w:left="715" w:hanging="10"/>
        <w:rPr>
          <w:sz w:val="24"/>
          <w:szCs w:val="24"/>
        </w:rPr>
      </w:pPr>
      <w:r w:rsidRPr="00B32F05">
        <w:rPr>
          <w:b/>
          <w:i/>
          <w:sz w:val="24"/>
          <w:szCs w:val="24"/>
        </w:rPr>
        <w:t xml:space="preserve">Индивидуальная работа с учащимися: </w:t>
      </w:r>
      <w:r w:rsidRPr="00B32F05">
        <w:rPr>
          <w:sz w:val="24"/>
          <w:szCs w:val="24"/>
        </w:rPr>
        <w:t xml:space="preserve"> </w:t>
      </w:r>
    </w:p>
    <w:p w14:paraId="49053DCE"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изучение особенностей личностного развития учащихся класса через наблюдение за поведением школьников в их повседневной жизни, в специально создаваемых педагогических ситуациях, в играх, погружающих ребенка в мир человеческих отношений, в организуемых педагогом беседах по тем или иным нравственным проблемам; результаты наблюдения сверяются с результатами бесед классного руководителя с родителями школьников, с преподающими в его классе учителями;   </w:t>
      </w:r>
    </w:p>
    <w:p w14:paraId="6920EEA3"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поддержка ребенка в решении важных для него жизненных проблем (налаживание взаимоотношений с одноклассниками или учителями, выбор профессии, вуза и дальнейшего трудоустройства, успеваемость и т.п.), когда каждая проблема трансформируется классным руководителем в задачу для школьника, которую они совместно стараются решить;   </w:t>
      </w:r>
    </w:p>
    <w:p w14:paraId="2F6FC526"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индивидуальная работа со школьниками класса, направленная на заполнение ими личных портфолио, в которых дети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 вместе анализируют свои успехи и неудачи;   </w:t>
      </w:r>
    </w:p>
    <w:p w14:paraId="6DEB05CA"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мотивация ребенка на участие в жизни класса, школы, на участие в общественном детском/молодежном движении и самоуправлении; </w:t>
      </w:r>
    </w:p>
    <w:p w14:paraId="6C49FF0E"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мотивация школьников совместно с учителями-предметниками на участие в конкурсном и олимпиадном движении; </w:t>
      </w:r>
    </w:p>
    <w:p w14:paraId="6DCAB2D8"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коррекция поведения ребенка через частные беседы с ним, его родителями или законными представителями, с другими учащимися класса; через включение в проводимые школьным психологом тренинги общения; через предложение взять на себя ответственность за то или иное поручение в классе.  </w:t>
      </w:r>
    </w:p>
    <w:p w14:paraId="143C04ED" w14:textId="77777777" w:rsidR="00E039CC" w:rsidRPr="00B32F05" w:rsidRDefault="00E039CC" w:rsidP="00E039CC">
      <w:pPr>
        <w:spacing w:after="0" w:line="240" w:lineRule="auto"/>
        <w:ind w:left="715" w:hanging="10"/>
        <w:rPr>
          <w:sz w:val="24"/>
          <w:szCs w:val="24"/>
        </w:rPr>
      </w:pPr>
      <w:r w:rsidRPr="00B32F05">
        <w:rPr>
          <w:b/>
          <w:i/>
          <w:sz w:val="24"/>
          <w:szCs w:val="24"/>
        </w:rPr>
        <w:t>Работа с учителями, преподающими в классе:</w:t>
      </w:r>
      <w:r w:rsidRPr="00B32F05">
        <w:rPr>
          <w:b/>
          <w:sz w:val="24"/>
          <w:szCs w:val="24"/>
        </w:rPr>
        <w:t xml:space="preserve"> </w:t>
      </w:r>
      <w:r w:rsidRPr="00B32F05">
        <w:rPr>
          <w:sz w:val="24"/>
          <w:szCs w:val="24"/>
        </w:rPr>
        <w:t xml:space="preserve"> </w:t>
      </w:r>
    </w:p>
    <w:p w14:paraId="5D95C6B2"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регулярные консультации классного руководителя с учителями предметниками, направленные на формирование единства мнений и требований педагогов по ключевым вопросам воспитания, на предупреждение и разрешение конфликтов между учителями и учащимися;  </w:t>
      </w:r>
    </w:p>
    <w:p w14:paraId="55F48942"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проведение мини-педсоветов, направленных на решение конкретных проблем класса и интеграцию воспитательных влияний на школьников;  </w:t>
      </w:r>
    </w:p>
    <w:p w14:paraId="214286B7"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привлечение учителей к участию во внутри классных делах, дающих педагогам возможность лучше узнавать и понимать своих учеников, увидев их в иной, отличной от учебной, обстановке;  </w:t>
      </w:r>
    </w:p>
    <w:p w14:paraId="1036D6E0"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привлечение учителей к участию в родительских собраниях класса для объединения усилий в деле обучения и воспитания детей.  </w:t>
      </w:r>
    </w:p>
    <w:p w14:paraId="22DE124A" w14:textId="77777777" w:rsidR="00E039CC" w:rsidRPr="00B32F05" w:rsidRDefault="00E039CC" w:rsidP="00E039CC">
      <w:pPr>
        <w:spacing w:after="0" w:line="240" w:lineRule="auto"/>
        <w:ind w:left="31" w:right="165" w:hanging="10"/>
        <w:jc w:val="center"/>
        <w:rPr>
          <w:sz w:val="24"/>
          <w:szCs w:val="24"/>
        </w:rPr>
      </w:pPr>
      <w:r w:rsidRPr="00B32F05">
        <w:rPr>
          <w:b/>
          <w:i/>
          <w:sz w:val="24"/>
          <w:szCs w:val="24"/>
        </w:rPr>
        <w:lastRenderedPageBreak/>
        <w:t xml:space="preserve">Работа с родителями учащихся или их законными представителями: </w:t>
      </w:r>
      <w:r w:rsidRPr="00B32F05">
        <w:rPr>
          <w:sz w:val="24"/>
          <w:szCs w:val="24"/>
        </w:rPr>
        <w:t xml:space="preserve"> </w:t>
      </w:r>
    </w:p>
    <w:p w14:paraId="3C705C3A"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регулярное  информирование  родителей  о школьных успехах  </w:t>
      </w:r>
      <w:r w:rsidRPr="00B32F05">
        <w:rPr>
          <w:sz w:val="24"/>
          <w:szCs w:val="24"/>
        </w:rPr>
        <w:tab/>
        <w:t xml:space="preserve">и проблемах их детей, о жизни класса в целом;  </w:t>
      </w:r>
    </w:p>
    <w:p w14:paraId="3D8EF184"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помощь родителям школьников или их законным представителям в регулировании отношений между ними, администрацией школы и учителями предметниками;   </w:t>
      </w:r>
    </w:p>
    <w:p w14:paraId="2FD423A1"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организация родительских собраний, происходящих в режиме обсуждения наиболее острых проблем обучения и воспитания школьников;  </w:t>
      </w:r>
    </w:p>
    <w:p w14:paraId="7867A6AF"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их детей;  </w:t>
      </w:r>
    </w:p>
    <w:p w14:paraId="3B72878D"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привлечение членов семей школьников к организации и проведению дел </w:t>
      </w:r>
    </w:p>
    <w:p w14:paraId="33C70F5B" w14:textId="77777777" w:rsidR="00E039CC" w:rsidRPr="00B32F05" w:rsidRDefault="00E039CC" w:rsidP="00E039CC">
      <w:pPr>
        <w:spacing w:after="0" w:line="240" w:lineRule="auto"/>
        <w:ind w:left="-15" w:right="7" w:firstLine="0"/>
        <w:rPr>
          <w:sz w:val="24"/>
          <w:szCs w:val="24"/>
        </w:rPr>
      </w:pPr>
      <w:r w:rsidRPr="00B32F05">
        <w:rPr>
          <w:sz w:val="24"/>
          <w:szCs w:val="24"/>
        </w:rPr>
        <w:t xml:space="preserve">класса;  </w:t>
      </w:r>
    </w:p>
    <w:p w14:paraId="76A4D572" w14:textId="77777777" w:rsidR="00E039CC" w:rsidRPr="00B32F05" w:rsidRDefault="00E039CC" w:rsidP="00FE1854">
      <w:pPr>
        <w:numPr>
          <w:ilvl w:val="0"/>
          <w:numId w:val="84"/>
        </w:numPr>
        <w:spacing w:after="0" w:line="240" w:lineRule="auto"/>
        <w:ind w:right="7" w:hanging="360"/>
        <w:rPr>
          <w:sz w:val="24"/>
          <w:szCs w:val="24"/>
        </w:rPr>
      </w:pPr>
      <w:r w:rsidRPr="00B32F05">
        <w:rPr>
          <w:sz w:val="24"/>
          <w:szCs w:val="24"/>
        </w:rPr>
        <w:t xml:space="preserve">организация на базе класса семейных праздников, конкурсов, соревнований, направленных на сплочение семьи и школы.  </w:t>
      </w:r>
    </w:p>
    <w:p w14:paraId="2C9D69E1" w14:textId="77777777" w:rsidR="00E039CC" w:rsidRPr="00B32F05" w:rsidRDefault="00E039CC" w:rsidP="00E039CC">
      <w:pPr>
        <w:spacing w:after="0" w:line="240" w:lineRule="auto"/>
        <w:ind w:left="720" w:firstLine="0"/>
        <w:jc w:val="left"/>
        <w:rPr>
          <w:sz w:val="24"/>
          <w:szCs w:val="24"/>
        </w:rPr>
      </w:pPr>
      <w:r w:rsidRPr="00B32F05">
        <w:rPr>
          <w:b/>
          <w:sz w:val="24"/>
          <w:szCs w:val="24"/>
        </w:rPr>
        <w:t xml:space="preserve"> </w:t>
      </w:r>
    </w:p>
    <w:p w14:paraId="2DF3B322" w14:textId="56520A82" w:rsidR="00E039CC" w:rsidRPr="00E039CC" w:rsidRDefault="00E039CC" w:rsidP="00E039CC">
      <w:pPr>
        <w:pStyle w:val="20"/>
        <w:spacing w:line="240" w:lineRule="auto"/>
        <w:ind w:left="715"/>
        <w:rPr>
          <w:rFonts w:ascii="Times New Roman" w:hAnsi="Times New Roman" w:cs="Times New Roman"/>
          <w:b/>
          <w:color w:val="auto"/>
          <w:sz w:val="24"/>
          <w:szCs w:val="24"/>
        </w:rPr>
      </w:pPr>
      <w:r w:rsidRPr="00B32F05">
        <w:rPr>
          <w:sz w:val="24"/>
          <w:szCs w:val="24"/>
        </w:rPr>
        <w:t xml:space="preserve"> </w:t>
      </w:r>
      <w:r w:rsidRPr="00E039CC">
        <w:rPr>
          <w:rFonts w:ascii="Times New Roman" w:hAnsi="Times New Roman" w:cs="Times New Roman"/>
          <w:b/>
          <w:color w:val="auto"/>
          <w:sz w:val="24"/>
          <w:szCs w:val="24"/>
        </w:rPr>
        <w:t>Модуль 3.</w:t>
      </w:r>
      <w:r>
        <w:rPr>
          <w:rFonts w:ascii="Times New Roman" w:hAnsi="Times New Roman" w:cs="Times New Roman"/>
          <w:b/>
          <w:color w:val="auto"/>
          <w:sz w:val="24"/>
          <w:szCs w:val="24"/>
        </w:rPr>
        <w:t>2.</w:t>
      </w:r>
      <w:r w:rsidRPr="00E039CC">
        <w:rPr>
          <w:rFonts w:ascii="Times New Roman" w:hAnsi="Times New Roman" w:cs="Times New Roman"/>
          <w:b/>
          <w:color w:val="auto"/>
          <w:sz w:val="24"/>
          <w:szCs w:val="24"/>
        </w:rPr>
        <w:t xml:space="preserve">3. «Курсы внеурочной деятельности»  </w:t>
      </w:r>
    </w:p>
    <w:p w14:paraId="792BE362" w14:textId="77777777" w:rsidR="00E039CC" w:rsidRPr="00B32F05" w:rsidRDefault="00E039CC" w:rsidP="00E039CC">
      <w:pPr>
        <w:spacing w:after="0" w:line="240" w:lineRule="auto"/>
        <w:ind w:left="-15" w:right="7"/>
        <w:rPr>
          <w:sz w:val="24"/>
          <w:szCs w:val="24"/>
        </w:rPr>
      </w:pPr>
      <w:r w:rsidRPr="00B32F05">
        <w:rPr>
          <w:sz w:val="24"/>
          <w:szCs w:val="24"/>
        </w:rPr>
        <w:t xml:space="preserve">Внеурочная деятельность является составной частью учебно-воспитательного процесса  и одной из форм организации свободного времени учащихся. </w:t>
      </w:r>
    </w:p>
    <w:p w14:paraId="23BF241C" w14:textId="77777777" w:rsidR="00E039CC" w:rsidRPr="00B32F05" w:rsidRDefault="00E039CC" w:rsidP="00E039CC">
      <w:pPr>
        <w:spacing w:after="0" w:line="240" w:lineRule="auto"/>
        <w:ind w:left="-15" w:right="7"/>
        <w:rPr>
          <w:sz w:val="24"/>
          <w:szCs w:val="24"/>
        </w:rPr>
      </w:pPr>
      <w:r w:rsidRPr="00B32F05">
        <w:rPr>
          <w:sz w:val="24"/>
          <w:szCs w:val="24"/>
        </w:rPr>
        <w:t xml:space="preserve">Воспитание на занятиях школьных курсов внеурочной деятельности осуществляется преимущественно через:   </w:t>
      </w:r>
    </w:p>
    <w:p w14:paraId="76D9033C" w14:textId="77777777" w:rsidR="00E039CC" w:rsidRPr="00B32F05" w:rsidRDefault="00E039CC" w:rsidP="00FE1854">
      <w:pPr>
        <w:numPr>
          <w:ilvl w:val="0"/>
          <w:numId w:val="85"/>
        </w:numPr>
        <w:spacing w:after="0" w:line="240" w:lineRule="auto"/>
        <w:ind w:right="7" w:hanging="360"/>
        <w:rPr>
          <w:sz w:val="24"/>
          <w:szCs w:val="24"/>
        </w:rPr>
      </w:pPr>
      <w:r w:rsidRPr="00B32F05">
        <w:rPr>
          <w:sz w:val="24"/>
          <w:szCs w:val="24"/>
        </w:rPr>
        <w:t xml:space="preserve">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  </w:t>
      </w:r>
    </w:p>
    <w:p w14:paraId="7E5E166B" w14:textId="77777777" w:rsidR="00E039CC" w:rsidRPr="00B32F05" w:rsidRDefault="00E039CC" w:rsidP="00FE1854">
      <w:pPr>
        <w:numPr>
          <w:ilvl w:val="0"/>
          <w:numId w:val="85"/>
        </w:numPr>
        <w:spacing w:after="0" w:line="240" w:lineRule="auto"/>
        <w:ind w:right="7" w:hanging="360"/>
        <w:rPr>
          <w:sz w:val="24"/>
          <w:szCs w:val="24"/>
        </w:rPr>
      </w:pPr>
      <w:r w:rsidRPr="00B32F05">
        <w:rPr>
          <w:sz w:val="24"/>
          <w:szCs w:val="24"/>
        </w:rPr>
        <w:t>формирование в кружках, секциях, клубах, студиях и т.п. детско-взрослых общностей,</w:t>
      </w:r>
      <w:r w:rsidRPr="00B32F05">
        <w:rPr>
          <w:i/>
          <w:sz w:val="24"/>
          <w:szCs w:val="24"/>
        </w:rPr>
        <w:t xml:space="preserve"> </w:t>
      </w:r>
      <w:r w:rsidRPr="00B32F05">
        <w:rPr>
          <w:sz w:val="24"/>
          <w:szCs w:val="24"/>
        </w:rPr>
        <w:t xml:space="preserve">которые могли бы объединять детей и педагогов общими позитивными эмоциями и доверительными отношениями друг к другу;  </w:t>
      </w:r>
    </w:p>
    <w:p w14:paraId="7A8F105C" w14:textId="77777777" w:rsidR="00E039CC" w:rsidRPr="00B32F05" w:rsidRDefault="00E039CC" w:rsidP="00FE1854">
      <w:pPr>
        <w:numPr>
          <w:ilvl w:val="0"/>
          <w:numId w:val="85"/>
        </w:numPr>
        <w:spacing w:after="0" w:line="240" w:lineRule="auto"/>
        <w:ind w:right="7" w:hanging="360"/>
        <w:rPr>
          <w:sz w:val="24"/>
          <w:szCs w:val="24"/>
        </w:rPr>
      </w:pPr>
      <w:r w:rsidRPr="00B32F05">
        <w:rPr>
          <w:sz w:val="24"/>
          <w:szCs w:val="24"/>
        </w:rPr>
        <w:t xml:space="preserve">создание в детских коллективах традиций, задающих их членам определенные социально значимые формы поведения;  </w:t>
      </w:r>
    </w:p>
    <w:p w14:paraId="5D73A59C" w14:textId="77777777" w:rsidR="00E039CC" w:rsidRPr="00B32F05" w:rsidRDefault="00E039CC" w:rsidP="00FE1854">
      <w:pPr>
        <w:numPr>
          <w:ilvl w:val="0"/>
          <w:numId w:val="85"/>
        </w:numPr>
        <w:spacing w:after="0" w:line="240" w:lineRule="auto"/>
        <w:ind w:right="7" w:hanging="360"/>
        <w:rPr>
          <w:sz w:val="24"/>
          <w:szCs w:val="24"/>
        </w:rPr>
      </w:pPr>
      <w:r w:rsidRPr="00B32F05">
        <w:rPr>
          <w:sz w:val="24"/>
          <w:szCs w:val="24"/>
        </w:rPr>
        <w:t xml:space="preserve">поддержку школьников с ярко выраженной лидерской позицией и установкой на сохранение и поддержание накопленных социально значимых традиций;   </w:t>
      </w:r>
    </w:p>
    <w:p w14:paraId="38A54C2E" w14:textId="77777777" w:rsidR="00E039CC" w:rsidRPr="00B32F05" w:rsidRDefault="00E039CC" w:rsidP="00FE1854">
      <w:pPr>
        <w:numPr>
          <w:ilvl w:val="0"/>
          <w:numId w:val="85"/>
        </w:numPr>
        <w:spacing w:after="0" w:line="240" w:lineRule="auto"/>
        <w:ind w:right="7" w:hanging="360"/>
        <w:rPr>
          <w:sz w:val="24"/>
          <w:szCs w:val="24"/>
        </w:rPr>
      </w:pPr>
      <w:r w:rsidRPr="00B32F05">
        <w:rPr>
          <w:sz w:val="24"/>
          <w:szCs w:val="24"/>
        </w:rPr>
        <w:t xml:space="preserve">поощрение педагогами детских инициатив и детского самоуправления.   </w:t>
      </w:r>
    </w:p>
    <w:p w14:paraId="386859E0" w14:textId="77777777" w:rsidR="00E039CC" w:rsidRPr="00B32F05" w:rsidRDefault="00E039CC" w:rsidP="00E039CC">
      <w:pPr>
        <w:spacing w:after="0" w:line="240" w:lineRule="auto"/>
        <w:ind w:left="-15" w:right="7"/>
        <w:rPr>
          <w:sz w:val="24"/>
          <w:szCs w:val="24"/>
        </w:rPr>
      </w:pPr>
      <w:r w:rsidRPr="00B32F05">
        <w:rPr>
          <w:sz w:val="24"/>
          <w:szCs w:val="24"/>
        </w:rPr>
        <w:t xml:space="preserve">Реализация воспитательного потенциала курсов внеурочной деятельности происходит в рамках следующих выбранных школьниками ее видов: </w:t>
      </w:r>
      <w:r w:rsidRPr="00B32F05">
        <w:rPr>
          <w:i/>
          <w:sz w:val="24"/>
          <w:szCs w:val="24"/>
        </w:rPr>
        <w:t xml:space="preserve"> </w:t>
      </w:r>
      <w:r w:rsidRPr="00B32F05">
        <w:rPr>
          <w:sz w:val="24"/>
          <w:szCs w:val="24"/>
        </w:rPr>
        <w:t xml:space="preserve"> </w:t>
      </w:r>
    </w:p>
    <w:p w14:paraId="164CC610" w14:textId="77777777" w:rsidR="00E039CC" w:rsidRPr="00B32F05" w:rsidRDefault="00E039CC" w:rsidP="00E039CC">
      <w:pPr>
        <w:spacing w:after="0" w:line="240" w:lineRule="auto"/>
        <w:ind w:left="-15" w:right="7"/>
        <w:rPr>
          <w:sz w:val="24"/>
          <w:szCs w:val="24"/>
        </w:rPr>
      </w:pPr>
      <w:r w:rsidRPr="00B32F05">
        <w:rPr>
          <w:b/>
          <w:i/>
          <w:sz w:val="24"/>
          <w:szCs w:val="24"/>
        </w:rPr>
        <w:t xml:space="preserve">Познавательная деятельность. </w:t>
      </w:r>
      <w:r w:rsidRPr="00B32F05">
        <w:rPr>
          <w:sz w:val="24"/>
          <w:szCs w:val="24"/>
        </w:rPr>
        <w:t xml:space="preserve">Курсы внеурочной деятельности, направленные на передачу школьникам социально значимых знаний, развивающие их любознательность, расширяющие их кругозор,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  </w:t>
      </w:r>
    </w:p>
    <w:p w14:paraId="1A570591" w14:textId="77777777" w:rsidR="00E039CC" w:rsidRPr="00B32F05" w:rsidRDefault="00E039CC" w:rsidP="00E039CC">
      <w:pPr>
        <w:spacing w:after="0" w:line="240" w:lineRule="auto"/>
        <w:ind w:left="-15" w:right="7"/>
        <w:rPr>
          <w:sz w:val="24"/>
          <w:szCs w:val="24"/>
        </w:rPr>
      </w:pPr>
      <w:r w:rsidRPr="00B32F05">
        <w:rPr>
          <w:b/>
          <w:i/>
          <w:sz w:val="24"/>
          <w:szCs w:val="24"/>
        </w:rPr>
        <w:t>Художественное творчество.</w:t>
      </w:r>
      <w:r w:rsidRPr="00B32F05">
        <w:rPr>
          <w:b/>
          <w:sz w:val="24"/>
          <w:szCs w:val="24"/>
        </w:rPr>
        <w:t xml:space="preserve"> </w:t>
      </w:r>
      <w:r w:rsidRPr="00B32F05">
        <w:rPr>
          <w:sz w:val="24"/>
          <w:szCs w:val="24"/>
        </w:rPr>
        <w:t xml:space="preserve">Курсы внеурочной деятельности, создающие благоприятные условия для самореализации школьников, направленные на раскрытие их творческих способностей, которые помогут им в дальнейшем  принести пользу другим людям или обществу в целом; формирование чувства вкуса и умения ценить прекрасное, на воспитание ценностного отношения школьников к культуре и их общее духовно-нравственное развитие.   </w:t>
      </w:r>
    </w:p>
    <w:p w14:paraId="177D5688" w14:textId="77777777" w:rsidR="00E039CC" w:rsidRPr="00B32F05" w:rsidRDefault="00E039CC" w:rsidP="00E039CC">
      <w:pPr>
        <w:spacing w:after="0" w:line="240" w:lineRule="auto"/>
        <w:ind w:left="-15" w:right="7"/>
        <w:rPr>
          <w:sz w:val="24"/>
          <w:szCs w:val="24"/>
        </w:rPr>
      </w:pPr>
      <w:r w:rsidRPr="00B32F05">
        <w:rPr>
          <w:b/>
          <w:i/>
          <w:sz w:val="24"/>
          <w:szCs w:val="24"/>
        </w:rPr>
        <w:t>Проблемно-ценностное общение.</w:t>
      </w:r>
      <w:r w:rsidRPr="00B32F05">
        <w:rPr>
          <w:b/>
          <w:sz w:val="24"/>
          <w:szCs w:val="24"/>
        </w:rPr>
        <w:t xml:space="preserve"> </w:t>
      </w:r>
      <w:r w:rsidRPr="00B32F05">
        <w:rPr>
          <w:sz w:val="24"/>
          <w:szCs w:val="24"/>
        </w:rPr>
        <w:t xml:space="preserve">Курсы внеурочной деятельности, направленные на развитие коммуникативных и лидерских компетенций школьников, проектного мышления,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 на развитие самостоятельности и ответственности школьников.  </w:t>
      </w:r>
    </w:p>
    <w:p w14:paraId="3E6D647E" w14:textId="77777777" w:rsidR="00E039CC" w:rsidRPr="00B32F05" w:rsidRDefault="00E039CC" w:rsidP="00E039CC">
      <w:pPr>
        <w:spacing w:after="0" w:line="240" w:lineRule="auto"/>
        <w:ind w:left="-15" w:right="7"/>
        <w:rPr>
          <w:sz w:val="24"/>
          <w:szCs w:val="24"/>
        </w:rPr>
      </w:pPr>
      <w:r w:rsidRPr="00B32F05">
        <w:rPr>
          <w:b/>
          <w:i/>
          <w:sz w:val="24"/>
          <w:szCs w:val="24"/>
        </w:rPr>
        <w:lastRenderedPageBreak/>
        <w:t>Туристско-краеведческая деятельность</w:t>
      </w:r>
      <w:r w:rsidRPr="00B32F05">
        <w:rPr>
          <w:b/>
          <w:sz w:val="24"/>
          <w:szCs w:val="24"/>
        </w:rPr>
        <w:t>.</w:t>
      </w:r>
      <w:r w:rsidRPr="00B32F05">
        <w:rPr>
          <w:sz w:val="24"/>
          <w:szCs w:val="24"/>
        </w:rPr>
        <w:t xml:space="preserve"> Курсы внеурочной деятельности, направленные на воспитание у школьников любви к своему краю, культуре, природе, его истории, чувства гордости за свою малую Родину и Россию. </w:t>
      </w:r>
      <w:r w:rsidRPr="00B32F05">
        <w:rPr>
          <w:b/>
          <w:sz w:val="24"/>
          <w:szCs w:val="24"/>
        </w:rPr>
        <w:t xml:space="preserve"> </w:t>
      </w:r>
      <w:r w:rsidRPr="00B32F05">
        <w:rPr>
          <w:sz w:val="24"/>
          <w:szCs w:val="24"/>
        </w:rPr>
        <w:t xml:space="preserve"> </w:t>
      </w:r>
    </w:p>
    <w:p w14:paraId="05B4FB63" w14:textId="77777777" w:rsidR="00E039CC" w:rsidRPr="00B32F05" w:rsidRDefault="00E039CC" w:rsidP="00E039CC">
      <w:pPr>
        <w:spacing w:after="0" w:line="240" w:lineRule="auto"/>
        <w:ind w:left="-15" w:right="7"/>
        <w:rPr>
          <w:sz w:val="24"/>
          <w:szCs w:val="24"/>
        </w:rPr>
      </w:pPr>
      <w:r w:rsidRPr="00B32F05">
        <w:rPr>
          <w:b/>
          <w:i/>
          <w:sz w:val="24"/>
          <w:szCs w:val="24"/>
        </w:rPr>
        <w:t xml:space="preserve">Спортивно-оздоровительная деятельность. </w:t>
      </w:r>
      <w:r w:rsidRPr="00B32F05">
        <w:rPr>
          <w:sz w:val="24"/>
          <w:szCs w:val="24"/>
        </w:rPr>
        <w:t xml:space="preserve">Курсы внеурочной деятельности, направленные на физическое развитие школьников, пропаганду физической культуры и спорта,  развитие их ценностного отношения к своему здоровью, мотивацию и побуждение к здоровому образу жизни, воспитание силы воли, ответственности, формирование установок на защиту слабых.   </w:t>
      </w:r>
    </w:p>
    <w:p w14:paraId="0B1CAEA1" w14:textId="77777777" w:rsidR="00E039CC" w:rsidRPr="00B32F05" w:rsidRDefault="00E039CC" w:rsidP="00E039CC">
      <w:pPr>
        <w:spacing w:after="0" w:line="240" w:lineRule="auto"/>
        <w:ind w:left="-15" w:right="7"/>
        <w:rPr>
          <w:sz w:val="24"/>
          <w:szCs w:val="24"/>
        </w:rPr>
      </w:pPr>
      <w:r w:rsidRPr="00B32F05">
        <w:rPr>
          <w:b/>
          <w:i/>
          <w:sz w:val="24"/>
          <w:szCs w:val="24"/>
        </w:rPr>
        <w:t xml:space="preserve">Трудовая деятельность. </w:t>
      </w:r>
      <w:r w:rsidRPr="00B32F05">
        <w:rPr>
          <w:sz w:val="24"/>
          <w:szCs w:val="24"/>
        </w:rPr>
        <w:t xml:space="preserve">Курсы внеурочной деятельности, направленные на развитие творческих способностей школьников, воспитание у них трудолюбия и уважительного отношения к физическому труду, формирование у них навыков само обслуживающего труда.    </w:t>
      </w:r>
    </w:p>
    <w:p w14:paraId="666409AA" w14:textId="77777777" w:rsidR="00E039CC" w:rsidRPr="00B32F05" w:rsidRDefault="00E039CC" w:rsidP="00E039CC">
      <w:pPr>
        <w:spacing w:after="0" w:line="240" w:lineRule="auto"/>
        <w:ind w:left="-15" w:right="7"/>
        <w:rPr>
          <w:sz w:val="24"/>
          <w:szCs w:val="24"/>
        </w:rPr>
      </w:pPr>
      <w:r w:rsidRPr="00B32F05">
        <w:rPr>
          <w:b/>
          <w:i/>
          <w:sz w:val="24"/>
          <w:szCs w:val="24"/>
        </w:rPr>
        <w:t xml:space="preserve">Игровая деятельность. </w:t>
      </w:r>
      <w:r w:rsidRPr="00B32F05">
        <w:rPr>
          <w:sz w:val="24"/>
          <w:szCs w:val="24"/>
        </w:rPr>
        <w:t xml:space="preserve">Курсы внеурочной деятельности, направленные на раскрытие творческого, умственного и физического потенциала школьников, развитие у них навыков конструктивного общения, умений работать в команде. </w:t>
      </w:r>
      <w:r w:rsidRPr="00B32F05">
        <w:rPr>
          <w:sz w:val="24"/>
          <w:szCs w:val="24"/>
          <w:vertAlign w:val="superscript"/>
        </w:rPr>
        <w:t xml:space="preserve"> </w:t>
      </w:r>
      <w:r w:rsidRPr="00B32F05">
        <w:rPr>
          <w:sz w:val="24"/>
          <w:szCs w:val="24"/>
        </w:rPr>
        <w:t xml:space="preserve">  </w:t>
      </w:r>
    </w:p>
    <w:p w14:paraId="26D39AEC" w14:textId="77777777" w:rsidR="00E039CC" w:rsidRPr="00E039CC" w:rsidRDefault="00E039CC" w:rsidP="00E039CC">
      <w:pPr>
        <w:spacing w:after="0" w:line="240" w:lineRule="auto"/>
        <w:ind w:left="720" w:firstLine="0"/>
        <w:jc w:val="left"/>
        <w:rPr>
          <w:rFonts w:cs="Times New Roman"/>
          <w:b/>
          <w:sz w:val="24"/>
          <w:szCs w:val="24"/>
        </w:rPr>
      </w:pPr>
      <w:r w:rsidRPr="00B32F05">
        <w:rPr>
          <w:b/>
          <w:sz w:val="24"/>
          <w:szCs w:val="24"/>
        </w:rPr>
        <w:t xml:space="preserve"> </w:t>
      </w:r>
    </w:p>
    <w:p w14:paraId="1EEB133F" w14:textId="68B017A6" w:rsidR="00E039CC" w:rsidRPr="00E039CC" w:rsidRDefault="00E039CC" w:rsidP="00E039CC">
      <w:pPr>
        <w:pStyle w:val="3"/>
        <w:spacing w:line="240" w:lineRule="auto"/>
        <w:ind w:left="715"/>
        <w:rPr>
          <w:rFonts w:ascii="Times New Roman" w:hAnsi="Times New Roman" w:cs="Times New Roman"/>
          <w:b/>
          <w:color w:val="auto"/>
        </w:rPr>
      </w:pPr>
      <w:r w:rsidRPr="00E039CC">
        <w:rPr>
          <w:rFonts w:ascii="Times New Roman" w:hAnsi="Times New Roman" w:cs="Times New Roman"/>
          <w:b/>
          <w:color w:val="auto"/>
        </w:rPr>
        <w:t xml:space="preserve"> 3.</w:t>
      </w:r>
      <w:r>
        <w:rPr>
          <w:rFonts w:ascii="Times New Roman" w:hAnsi="Times New Roman" w:cs="Times New Roman"/>
          <w:b/>
          <w:color w:val="auto"/>
        </w:rPr>
        <w:t>2.</w:t>
      </w:r>
      <w:r w:rsidRPr="00E039CC">
        <w:rPr>
          <w:rFonts w:ascii="Times New Roman" w:hAnsi="Times New Roman" w:cs="Times New Roman"/>
          <w:b/>
          <w:color w:val="auto"/>
        </w:rPr>
        <w:t xml:space="preserve">4. Модуль «Школьный урок»  </w:t>
      </w:r>
    </w:p>
    <w:p w14:paraId="3B4E249D" w14:textId="77777777" w:rsidR="00E039CC" w:rsidRPr="00B32F05" w:rsidRDefault="00E039CC" w:rsidP="00E039CC">
      <w:pPr>
        <w:spacing w:after="0" w:line="240" w:lineRule="auto"/>
        <w:ind w:left="-15" w:right="7"/>
        <w:rPr>
          <w:sz w:val="24"/>
          <w:szCs w:val="24"/>
        </w:rPr>
      </w:pPr>
      <w:r w:rsidRPr="00B32F05">
        <w:rPr>
          <w:sz w:val="24"/>
          <w:szCs w:val="24"/>
        </w:rPr>
        <w:t>Реализация школьными педагогами воспитательного потенциала урока предполагает следующее</w:t>
      </w:r>
      <w:r w:rsidRPr="00B32F05">
        <w:rPr>
          <w:i/>
          <w:sz w:val="24"/>
          <w:szCs w:val="24"/>
        </w:rPr>
        <w:t xml:space="preserve">: </w:t>
      </w:r>
      <w:r w:rsidRPr="00B32F05">
        <w:rPr>
          <w:sz w:val="24"/>
          <w:szCs w:val="24"/>
        </w:rPr>
        <w:t xml:space="preserve"> </w:t>
      </w:r>
    </w:p>
    <w:p w14:paraId="3FDF74E0"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w:t>
      </w:r>
    </w:p>
    <w:p w14:paraId="7A93870B"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побуждение школьников соблюдать на уроке общепринятые нормы поведения, правила общения со старшими (учителями) и сверстниками (обучающимися), принципы учебной дисциплины и самоорганизации;   </w:t>
      </w:r>
    </w:p>
    <w:p w14:paraId="08B0B0C1"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привлечение внимания школьников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учащимися своего мнения по ее поводу, выработки своего к ней отношения;   </w:t>
      </w:r>
    </w:p>
    <w:p w14:paraId="7D79840C"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  </w:t>
      </w:r>
    </w:p>
    <w:p w14:paraId="39CBB972"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применение на уроке интерактивных форм работы учащихся: интеллектуальных, деловых, ситуационных  игр, стимулирующих познавательную мотивацию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w:t>
      </w:r>
    </w:p>
    <w:p w14:paraId="57961245"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14:paraId="3347C253"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организация шефства, наставничества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14:paraId="62F6BB26" w14:textId="77777777" w:rsidR="00E039CC" w:rsidRPr="00B32F05" w:rsidRDefault="00E039CC" w:rsidP="00FE1854">
      <w:pPr>
        <w:numPr>
          <w:ilvl w:val="0"/>
          <w:numId w:val="86"/>
        </w:numPr>
        <w:spacing w:after="0" w:line="240" w:lineRule="auto"/>
        <w:ind w:right="7" w:hanging="360"/>
        <w:rPr>
          <w:sz w:val="24"/>
          <w:szCs w:val="24"/>
        </w:rPr>
      </w:pPr>
      <w:r w:rsidRPr="00B32F05">
        <w:rPr>
          <w:sz w:val="24"/>
          <w:szCs w:val="24"/>
        </w:rP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что даст школьникам возможность приобрести навык самостоятельного решения теоретической проблемы, навык генерирования и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14:paraId="2E768835" w14:textId="77777777" w:rsidR="00E039CC" w:rsidRPr="00B32F05" w:rsidRDefault="00E039CC" w:rsidP="00E039CC">
      <w:pPr>
        <w:spacing w:after="0" w:line="240" w:lineRule="auto"/>
        <w:ind w:left="720" w:firstLine="0"/>
        <w:jc w:val="left"/>
        <w:rPr>
          <w:color w:val="FF0000"/>
          <w:sz w:val="24"/>
          <w:szCs w:val="24"/>
        </w:rPr>
      </w:pPr>
      <w:r w:rsidRPr="00B32F05">
        <w:rPr>
          <w:b/>
          <w:sz w:val="24"/>
          <w:szCs w:val="24"/>
        </w:rPr>
        <w:t xml:space="preserve">  </w:t>
      </w:r>
    </w:p>
    <w:p w14:paraId="14542635" w14:textId="7EA582D0" w:rsidR="00E039CC" w:rsidRPr="00E039CC" w:rsidRDefault="00E039CC" w:rsidP="00E039CC">
      <w:pPr>
        <w:pStyle w:val="3"/>
        <w:spacing w:line="240" w:lineRule="auto"/>
        <w:ind w:left="715"/>
        <w:rPr>
          <w:rFonts w:ascii="Times New Roman" w:hAnsi="Times New Roman" w:cs="Times New Roman"/>
          <w:b/>
          <w:color w:val="auto"/>
        </w:rPr>
      </w:pPr>
      <w:r w:rsidRPr="00E039CC">
        <w:rPr>
          <w:rFonts w:ascii="Times New Roman" w:hAnsi="Times New Roman" w:cs="Times New Roman"/>
          <w:b/>
          <w:color w:val="auto"/>
        </w:rPr>
        <w:lastRenderedPageBreak/>
        <w:t>3.</w:t>
      </w:r>
      <w:r>
        <w:rPr>
          <w:rFonts w:ascii="Times New Roman" w:hAnsi="Times New Roman" w:cs="Times New Roman"/>
          <w:b/>
          <w:color w:val="auto"/>
        </w:rPr>
        <w:t>2.</w:t>
      </w:r>
      <w:r w:rsidRPr="00E039CC">
        <w:rPr>
          <w:rFonts w:ascii="Times New Roman" w:hAnsi="Times New Roman" w:cs="Times New Roman"/>
          <w:b/>
          <w:color w:val="auto"/>
        </w:rPr>
        <w:t xml:space="preserve">5. Модуль «Самоуправление»  </w:t>
      </w:r>
    </w:p>
    <w:p w14:paraId="7B4A87A2" w14:textId="77777777" w:rsidR="00E039CC" w:rsidRPr="00B32F05" w:rsidRDefault="00E039CC" w:rsidP="00E039CC">
      <w:pPr>
        <w:spacing w:after="0" w:line="240" w:lineRule="auto"/>
        <w:ind w:left="-15" w:right="7"/>
        <w:rPr>
          <w:sz w:val="24"/>
          <w:szCs w:val="24"/>
        </w:rPr>
      </w:pPr>
      <w:r w:rsidRPr="00B32F05">
        <w:rPr>
          <w:sz w:val="24"/>
          <w:szCs w:val="24"/>
        </w:rPr>
        <w:t xml:space="preserve">Поддержка детского ученического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Это то, что готовит их к взрослой жизни.  </w:t>
      </w:r>
    </w:p>
    <w:p w14:paraId="75423D85" w14:textId="77777777" w:rsidR="00E039CC" w:rsidRPr="00B32F05" w:rsidRDefault="00E039CC" w:rsidP="00E039CC">
      <w:pPr>
        <w:spacing w:after="0" w:line="240" w:lineRule="auto"/>
        <w:ind w:left="-15" w:right="7"/>
        <w:rPr>
          <w:color w:val="FF0000"/>
          <w:sz w:val="24"/>
          <w:szCs w:val="24"/>
        </w:rPr>
      </w:pPr>
      <w:r w:rsidRPr="00B32F05">
        <w:rPr>
          <w:sz w:val="24"/>
          <w:szCs w:val="24"/>
        </w:rPr>
        <w:t xml:space="preserve">Поскольку учащимся не всегда удается самостоятельно организовать свою деятельность, то классные руководители 1-11 классов  должны осуществлять педагогическое сопровождение на уровне класса; на уровне школы в 5 -11 классах     назначается куратор развития ученического самоуправления из числа педагогов школы; в 1-4 классах назначается куратор из числа лидеров ученического самоуправления школы.   </w:t>
      </w:r>
    </w:p>
    <w:p w14:paraId="093F1846" w14:textId="77777777" w:rsidR="00E039CC" w:rsidRPr="00B32F05" w:rsidRDefault="00E039CC" w:rsidP="00E039CC">
      <w:pPr>
        <w:spacing w:after="0" w:line="240" w:lineRule="auto"/>
        <w:ind w:left="-15" w:right="7"/>
        <w:rPr>
          <w:sz w:val="24"/>
          <w:szCs w:val="24"/>
        </w:rPr>
      </w:pPr>
      <w:r w:rsidRPr="00B32F05">
        <w:rPr>
          <w:sz w:val="24"/>
          <w:szCs w:val="24"/>
        </w:rPr>
        <w:t>Ученическое самоуправление в МБОУ «Рудницкая СОШ» осуществляется следующим образом</w:t>
      </w:r>
      <w:r w:rsidRPr="00B32F05">
        <w:rPr>
          <w:i/>
          <w:sz w:val="24"/>
          <w:szCs w:val="24"/>
        </w:rPr>
        <w:t xml:space="preserve">. </w:t>
      </w:r>
      <w:r w:rsidRPr="00B32F05">
        <w:rPr>
          <w:sz w:val="24"/>
          <w:szCs w:val="24"/>
        </w:rPr>
        <w:t xml:space="preserve"> </w:t>
      </w:r>
    </w:p>
    <w:p w14:paraId="5492D9C5" w14:textId="77777777" w:rsidR="00E039CC" w:rsidRPr="00B32F05" w:rsidRDefault="00E039CC" w:rsidP="00E039CC">
      <w:pPr>
        <w:spacing w:after="0" w:line="240" w:lineRule="auto"/>
        <w:ind w:left="715" w:hanging="10"/>
        <w:jc w:val="left"/>
        <w:rPr>
          <w:sz w:val="24"/>
          <w:szCs w:val="24"/>
        </w:rPr>
      </w:pPr>
      <w:r w:rsidRPr="00B32F05">
        <w:rPr>
          <w:i/>
          <w:sz w:val="24"/>
          <w:szCs w:val="24"/>
        </w:rPr>
        <w:t xml:space="preserve">На уровне школы: </w:t>
      </w:r>
      <w:r w:rsidRPr="00B32F05">
        <w:rPr>
          <w:sz w:val="24"/>
          <w:szCs w:val="24"/>
        </w:rPr>
        <w:t xml:space="preserve"> </w:t>
      </w:r>
    </w:p>
    <w:p w14:paraId="20B93814" w14:textId="77777777" w:rsidR="00E039CC" w:rsidRPr="00B32F05" w:rsidRDefault="00E039CC" w:rsidP="00FE1854">
      <w:pPr>
        <w:numPr>
          <w:ilvl w:val="0"/>
          <w:numId w:val="87"/>
        </w:numPr>
        <w:spacing w:after="0" w:line="240" w:lineRule="auto"/>
        <w:ind w:right="7" w:hanging="360"/>
        <w:rPr>
          <w:sz w:val="24"/>
          <w:szCs w:val="24"/>
        </w:rPr>
      </w:pPr>
      <w:r w:rsidRPr="00B32F05">
        <w:rPr>
          <w:sz w:val="24"/>
          <w:szCs w:val="24"/>
        </w:rPr>
        <w:t xml:space="preserve">через деятельность выборного Совета учащихся – Совета Лидеров,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  </w:t>
      </w:r>
    </w:p>
    <w:p w14:paraId="7CA9251D" w14:textId="77777777" w:rsidR="00E039CC" w:rsidRPr="00B32F05" w:rsidRDefault="00E039CC" w:rsidP="00FE1854">
      <w:pPr>
        <w:numPr>
          <w:ilvl w:val="0"/>
          <w:numId w:val="87"/>
        </w:numPr>
        <w:spacing w:after="0" w:line="240" w:lineRule="auto"/>
        <w:ind w:right="7" w:hanging="360"/>
        <w:rPr>
          <w:sz w:val="24"/>
          <w:szCs w:val="24"/>
        </w:rPr>
      </w:pPr>
      <w:r w:rsidRPr="00B32F05">
        <w:rPr>
          <w:sz w:val="24"/>
          <w:szCs w:val="24"/>
        </w:rPr>
        <w:t xml:space="preserve">через работу постоянно действующих секторов по направлениям деятельности, инициирующих и организующих проведение личностно значимых для школьников событий (соревнований, конкурсов, фестивалей, капустников, флешмобов и т.п.), отвечающих за проведение тех или иных конкретных мероприятий, праздников, вечеров, акций и т.п. </w:t>
      </w:r>
    </w:p>
    <w:p w14:paraId="0001BF2D" w14:textId="77777777" w:rsidR="00E039CC" w:rsidRPr="00B32F05" w:rsidRDefault="00E039CC" w:rsidP="00E039CC">
      <w:pPr>
        <w:spacing w:after="0" w:line="240" w:lineRule="auto"/>
        <w:ind w:left="715" w:hanging="10"/>
        <w:jc w:val="left"/>
        <w:rPr>
          <w:sz w:val="24"/>
          <w:szCs w:val="24"/>
        </w:rPr>
      </w:pPr>
      <w:r w:rsidRPr="00B32F05">
        <w:rPr>
          <w:i/>
          <w:sz w:val="24"/>
          <w:szCs w:val="24"/>
        </w:rPr>
        <w:t xml:space="preserve">На уровне классов: </w:t>
      </w:r>
      <w:r w:rsidRPr="00B32F05">
        <w:rPr>
          <w:sz w:val="24"/>
          <w:szCs w:val="24"/>
        </w:rPr>
        <w:t xml:space="preserve"> </w:t>
      </w:r>
    </w:p>
    <w:p w14:paraId="5E0FDBB7" w14:textId="77777777" w:rsidR="00E039CC" w:rsidRPr="00B32F05" w:rsidRDefault="00E039CC" w:rsidP="00FE1854">
      <w:pPr>
        <w:numPr>
          <w:ilvl w:val="0"/>
          <w:numId w:val="87"/>
        </w:numPr>
        <w:spacing w:after="0" w:line="240" w:lineRule="auto"/>
        <w:ind w:right="7" w:hanging="360"/>
        <w:rPr>
          <w:sz w:val="24"/>
          <w:szCs w:val="24"/>
        </w:rPr>
      </w:pPr>
      <w:r w:rsidRPr="00B32F05">
        <w:rPr>
          <w:sz w:val="24"/>
          <w:szCs w:val="24"/>
        </w:rPr>
        <w:t xml:space="preserve">через деятельность выборных Советов класса,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  </w:t>
      </w:r>
    </w:p>
    <w:p w14:paraId="216CE86E" w14:textId="77777777" w:rsidR="00E039CC" w:rsidRPr="00B32F05" w:rsidRDefault="00E039CC" w:rsidP="00FE1854">
      <w:pPr>
        <w:numPr>
          <w:ilvl w:val="0"/>
          <w:numId w:val="87"/>
        </w:numPr>
        <w:spacing w:after="0" w:line="240" w:lineRule="auto"/>
        <w:ind w:right="7" w:hanging="360"/>
        <w:rPr>
          <w:sz w:val="24"/>
          <w:szCs w:val="24"/>
        </w:rPr>
      </w:pPr>
      <w:r w:rsidRPr="00B32F05">
        <w:rPr>
          <w:sz w:val="24"/>
          <w:szCs w:val="24"/>
        </w:rPr>
        <w:t xml:space="preserve">через деятельность выборных органов самоуправления, отвечающих за различные направления работы класса. </w:t>
      </w:r>
    </w:p>
    <w:p w14:paraId="6A1D8958" w14:textId="77777777" w:rsidR="00E039CC" w:rsidRPr="00B32F05" w:rsidRDefault="00E039CC" w:rsidP="00E039CC">
      <w:pPr>
        <w:spacing w:after="0" w:line="240" w:lineRule="auto"/>
        <w:ind w:left="715" w:hanging="10"/>
        <w:jc w:val="left"/>
        <w:rPr>
          <w:sz w:val="24"/>
          <w:szCs w:val="24"/>
        </w:rPr>
      </w:pPr>
      <w:r w:rsidRPr="00B32F05">
        <w:rPr>
          <w:i/>
          <w:sz w:val="24"/>
          <w:szCs w:val="24"/>
        </w:rPr>
        <w:t>На индивидуальном уровне:</w:t>
      </w:r>
      <w:r w:rsidRPr="00B32F05">
        <w:rPr>
          <w:sz w:val="24"/>
          <w:szCs w:val="24"/>
        </w:rPr>
        <w:t xml:space="preserve">   </w:t>
      </w:r>
    </w:p>
    <w:p w14:paraId="0A2AD674" w14:textId="77777777" w:rsidR="00E039CC" w:rsidRPr="00B32F05" w:rsidRDefault="00E039CC" w:rsidP="00FE1854">
      <w:pPr>
        <w:numPr>
          <w:ilvl w:val="0"/>
          <w:numId w:val="87"/>
        </w:numPr>
        <w:spacing w:after="0" w:line="240" w:lineRule="auto"/>
        <w:ind w:right="7" w:hanging="360"/>
        <w:rPr>
          <w:sz w:val="24"/>
          <w:szCs w:val="24"/>
        </w:rPr>
      </w:pPr>
      <w:r w:rsidRPr="00B32F05">
        <w:rPr>
          <w:sz w:val="24"/>
          <w:szCs w:val="24"/>
        </w:rPr>
        <w:t xml:space="preserve">через вовлечение школьников с 1 по 4 и с 5 по 11 классы в деятельность ученического самоуправления: планирование, организацию, проведение и анализ общешкольных и внутри классных дел;  </w:t>
      </w:r>
    </w:p>
    <w:p w14:paraId="2871DFAE" w14:textId="77777777" w:rsidR="00E039CC" w:rsidRPr="00B32F05" w:rsidRDefault="00E039CC" w:rsidP="00FE1854">
      <w:pPr>
        <w:numPr>
          <w:ilvl w:val="0"/>
          <w:numId w:val="87"/>
        </w:numPr>
        <w:spacing w:after="0" w:line="240" w:lineRule="auto"/>
        <w:ind w:right="7" w:hanging="360"/>
        <w:rPr>
          <w:sz w:val="24"/>
          <w:szCs w:val="24"/>
        </w:rPr>
      </w:pPr>
      <w:r w:rsidRPr="00B32F05">
        <w:rPr>
          <w:sz w:val="24"/>
          <w:szCs w:val="24"/>
        </w:rPr>
        <w:t>через реализацию функций школьниками, отвечающими за различные направления работы в классе</w:t>
      </w:r>
    </w:p>
    <w:p w14:paraId="339EF140" w14:textId="77777777" w:rsidR="00E039CC" w:rsidRPr="00B32F05" w:rsidRDefault="00E039CC" w:rsidP="00E039CC">
      <w:pPr>
        <w:spacing w:after="0" w:line="240" w:lineRule="auto"/>
        <w:ind w:right="7"/>
        <w:rPr>
          <w:sz w:val="24"/>
          <w:szCs w:val="24"/>
        </w:rPr>
      </w:pPr>
    </w:p>
    <w:p w14:paraId="7399F253" w14:textId="77777777" w:rsidR="00E039CC" w:rsidRPr="00B32F05" w:rsidRDefault="00E039CC" w:rsidP="00E039CC">
      <w:pPr>
        <w:widowControl w:val="0"/>
        <w:autoSpaceDE w:val="0"/>
        <w:autoSpaceDN w:val="0"/>
        <w:spacing w:after="0" w:line="240" w:lineRule="auto"/>
        <w:ind w:firstLine="0"/>
        <w:jc w:val="center"/>
        <w:rPr>
          <w:b/>
          <w:sz w:val="24"/>
          <w:szCs w:val="24"/>
        </w:rPr>
      </w:pPr>
      <w:r w:rsidRPr="00B32F05">
        <w:rPr>
          <w:b/>
          <w:sz w:val="24"/>
          <w:szCs w:val="24"/>
        </w:rPr>
        <w:t>Структура ученического самоуправления:</w:t>
      </w:r>
    </w:p>
    <w:p w14:paraId="73F23E54" w14:textId="77777777" w:rsidR="00E039CC" w:rsidRPr="00B32F05" w:rsidRDefault="00E039CC" w:rsidP="00E039CC">
      <w:pPr>
        <w:spacing w:after="0" w:line="240" w:lineRule="auto"/>
        <w:ind w:firstLine="0"/>
        <w:jc w:val="center"/>
        <w:rPr>
          <w:sz w:val="24"/>
          <w:szCs w:val="24"/>
        </w:rPr>
      </w:pPr>
    </w:p>
    <w:p w14:paraId="2F4E172D" w14:textId="77777777" w:rsidR="00E039CC" w:rsidRPr="00B32F05" w:rsidRDefault="00E039CC" w:rsidP="00E039CC">
      <w:pPr>
        <w:spacing w:after="0" w:line="240" w:lineRule="auto"/>
        <w:ind w:firstLine="0"/>
        <w:jc w:val="center"/>
        <w:rPr>
          <w:sz w:val="24"/>
          <w:szCs w:val="24"/>
        </w:rPr>
      </w:pPr>
      <w:r w:rsidRPr="00B32F05">
        <w:rPr>
          <w:noProof/>
          <w:kern w:val="2"/>
          <w:sz w:val="24"/>
          <w:szCs w:val="24"/>
        </w:rPr>
        <mc:AlternateContent>
          <mc:Choice Requires="wps">
            <w:drawing>
              <wp:anchor distT="0" distB="0" distL="114300" distR="114300" simplePos="0" relativeHeight="251664384" behindDoc="0" locked="0" layoutInCell="1" allowOverlap="1" wp14:anchorId="26C4C129" wp14:editId="65330418">
                <wp:simplePos x="0" y="0"/>
                <wp:positionH relativeFrom="margin">
                  <wp:align>center</wp:align>
                </wp:positionH>
                <wp:positionV relativeFrom="paragraph">
                  <wp:posOffset>10160</wp:posOffset>
                </wp:positionV>
                <wp:extent cx="3371850" cy="247015"/>
                <wp:effectExtent l="0" t="0" r="19050" b="13970"/>
                <wp:wrapNone/>
                <wp:docPr id="41" name="Надпись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1850" cy="247015"/>
                        </a:xfrm>
                        <a:prstGeom prst="rect">
                          <a:avLst/>
                        </a:prstGeom>
                        <a:solidFill>
                          <a:srgbClr val="FFFFFF"/>
                        </a:solidFill>
                        <a:ln w="9525">
                          <a:solidFill>
                            <a:srgbClr val="000000"/>
                          </a:solidFill>
                          <a:miter lim="800000"/>
                          <a:headEnd/>
                          <a:tailEnd/>
                        </a:ln>
                      </wps:spPr>
                      <wps:txbx>
                        <w:txbxContent>
                          <w:p w14:paraId="2A68468B" w14:textId="77777777" w:rsidR="00E039CC" w:rsidRPr="00D44811" w:rsidRDefault="00E039CC" w:rsidP="00E039CC">
                            <w:pPr>
                              <w:jc w:val="center"/>
                            </w:pPr>
                            <w:r>
                              <w:t>Общее собрание обучающихся</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26C4C129" id="Надпись 41" o:spid="_x0000_s1028" type="#_x0000_t202" style="position:absolute;left:0;text-align:left;margin-left:0;margin-top:.8pt;width:265.5pt;height:19.45pt;z-index:251664384;visibility:visible;mso-wrap-style:square;mso-width-percent:0;mso-height-percent:200;mso-wrap-distance-left:9pt;mso-wrap-distance-top:0;mso-wrap-distance-right:9pt;mso-wrap-distance-bottom:0;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k1vRQIAAF8EAAAOAAAAZHJzL2Uyb0RvYy54bWysVM2O0zAQviPxDpbvNEm3ZbtR09XSpQhp&#10;+ZEWHsBxnMTCf9huk3LbO6/AO3DgwI1X6L4RY6ct5e+CyMHyeMafZ75vJvPLXgq0YdZxrQqcjVKM&#10;mKK64qop8Ns3q0czjJwnqiJCK1bgLXP4cvHwwbwzORvrVouKWQQgyuWdKXDrvcmTxNGWSeJG2jAF&#10;zlpbSTyYtkkqSzpAlyIZp+njpNO2MlZT5hycXg9OvIj4dc2of1XXjnkkCgy5+bjauJZhTRZzkjeW&#10;mJbTfRrkH7KQhCt49Ah1TTxBa8t/g5KcWu107UdUy0TXNacs1gDVZOkv1dy2xLBYC5DjzJEm9/9g&#10;6cvNa4t4VeBJhpEiEjTafdp93n3Zfdt9vb+7/4jAASx1xuUQfGsg3PdPdA9qx4qdudH0nUNKL1ui&#10;GnZlre5aRirIMt5MTq4OOC6AlN0LXcFrZO11BOprKwOFQAoCdFBre1SI9R5RODw7O89mU3BR8I0n&#10;52k2DcklJD/cNtb5Z0xLFDYFttABEZ1sbpwfQg8h4TGnBa9WXIho2KZcCos2BLplFb89+k9hQqGu&#10;wBfT8XQg4K8Qafz+BCG5h7YXXBZ4dgwieaDtqapiU3rCxbCH6oSCIgOPgbqBRN+XfRRufJCn1NUW&#10;iLV66HKYSti02n7AqIMOL7B7vyaWYSSeKxDnIptMwkhEYzI9H4NhTz3lqYcoClAF9hgN26Ufxmht&#10;LG9aeOnQDlcg6IpHrkPGQ1b79KGLo1r7iQtjcmrHqB//hcV3AAAA//8DAFBLAwQUAAYACAAAACEA&#10;0CuCK9kAAAAFAQAADwAAAGRycy9kb3ducmV2LnhtbEyPwW7CMBBE75X4B2uRekHFoTQRSuMgisSp&#10;JwK9m3hJosbrYBsIf9/tqT3OzmrmTbEebS9u6EPnSMFinoBAqp3pqFFwPOxeViBC1GR07wgVPDDA&#10;upw8FTo37k57vFWxERxCIdcK2hiHXMpQt2h1mLsBib2z81ZHlr6Rxus7h9teviZJJq3uiBtaPeC2&#10;xfq7uloF2aVazj6/zIz2j92Hr21qtsdUqefpuHkHEXGMf8/wi8/oUDLTyV3JBNEr4CGRrxkINtPl&#10;gvVJwVuSgiwL+Z++/AEAAP//AwBQSwECLQAUAAYACAAAACEAtoM4kv4AAADhAQAAEwAAAAAAAAAA&#10;AAAAAAAAAAAAW0NvbnRlbnRfVHlwZXNdLnhtbFBLAQItABQABgAIAAAAIQA4/SH/1gAAAJQBAAAL&#10;AAAAAAAAAAAAAAAAAC8BAABfcmVscy8ucmVsc1BLAQItABQABgAIAAAAIQAUIk1vRQIAAF8EAAAO&#10;AAAAAAAAAAAAAAAAAC4CAABkcnMvZTJvRG9jLnhtbFBLAQItABQABgAIAAAAIQDQK4Ir2QAAAAUB&#10;AAAPAAAAAAAAAAAAAAAAAJ8EAABkcnMvZG93bnJldi54bWxQSwUGAAAAAAQABADzAAAApQUAAAAA&#10;">
                <v:textbox style="mso-fit-shape-to-text:t">
                  <w:txbxContent>
                    <w:p w14:paraId="2A68468B" w14:textId="77777777" w:rsidR="00E039CC" w:rsidRPr="00D44811" w:rsidRDefault="00E039CC" w:rsidP="00E039CC">
                      <w:pPr>
                        <w:jc w:val="center"/>
                      </w:pPr>
                      <w:r>
                        <w:t>Общее собрание обучающихся</w:t>
                      </w:r>
                    </w:p>
                  </w:txbxContent>
                </v:textbox>
                <w10:wrap anchorx="margin"/>
              </v:shape>
            </w:pict>
          </mc:Fallback>
        </mc:AlternateContent>
      </w:r>
    </w:p>
    <w:p w14:paraId="61DBDA29"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65408" behindDoc="0" locked="0" layoutInCell="1" allowOverlap="1" wp14:anchorId="7130F145" wp14:editId="7DA4DB20">
                <wp:simplePos x="0" y="0"/>
                <wp:positionH relativeFrom="column">
                  <wp:posOffset>3099435</wp:posOffset>
                </wp:positionH>
                <wp:positionV relativeFrom="paragraph">
                  <wp:posOffset>48895</wp:posOffset>
                </wp:positionV>
                <wp:extent cx="0" cy="257810"/>
                <wp:effectExtent l="60960" t="10795" r="53340" b="17145"/>
                <wp:wrapNone/>
                <wp:docPr id="40" name="Прямая со стрелкой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BA5A1B3" id="_x0000_t32" coordsize="21600,21600" o:spt="32" o:oned="t" path="m,l21600,21600e" filled="f">
                <v:path arrowok="t" fillok="f" o:connecttype="none"/>
                <o:lock v:ext="edit" shapetype="t"/>
              </v:shapetype>
              <v:shape id="Прямая со стрелкой 40" o:spid="_x0000_s1026" type="#_x0000_t32" style="position:absolute;margin-left:244.05pt;margin-top:3.85pt;width:0;height:20.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KJYoYgIAAHcEAAAOAAAAZHJzL2Uyb0RvYy54bWysVEtu2zAQ3RfoHQjuHVmunDiC5aCQ7G7S&#10;NkDSA9AkZRGlSIGkLRtFgbQXyBF6hW666Ac5g3yjDulPk3ZTFPWCHpIzb97MPGp8sa4lWnFjhVYZ&#10;jk/6GHFFNRNqkeE3N7PeCCPriGJEasUzvOEWX0yePhm3TcoHutKScYMARNm0bTJcOdekUWRpxWti&#10;T3TDFVyW2tTEwdYsImZIC+i1jAb9/mnUasMaoym3Fk6L3SWeBPyy5NS9LkvLHZIZBm4urCasc79G&#10;kzFJF4Y0laB7GuQfWNREKEh6hCqII2hpxB9QtaBGW126E6rrSJeloDzUANXE/d+qua5Iw0Mt0Bzb&#10;HNtk/x8sfbW6MkiwDCfQHkVqmFH3aXu7vet+dJ+3d2j7obuHZftxe9t96b5337r77isCZ+hc29gU&#10;AHJ1ZXztdK2um0tN31qkdF4RteChgptNA6ixj4gehfiNbSD/vH2pGfiQpdOhjevS1B4SGoTWYVqb&#10;47T42iG6O6RwOhiejeJAJyLpIa4x1r3gukbeyLB1hohF5XKtFEhCmzhkIatL6zwrkh4CfFKlZ0LK&#10;oAypUJvh8+FgGAKsloL5S+9mzWKeS4NWxGsr/EKJcPPQzeilYgGs4oRN97YjQoKNXOiNMwK6JTn2&#10;2WrOMJIcnpO3dvSk8hmhciC8t3byenfeP5+OpqOklwxOp72kXxS957M86Z3O4rNh8azI8yJ+78nH&#10;SVoJxrjy/A9Sj5O/k9L+0e1EehT7sVHRY/TQUSB7+A+kw+j9tHe6mWu2uTK+Oq8CUHdw3r9E/3we&#10;7oPXr+/F5CcAAAD//wMAUEsDBBQABgAIAAAAIQAEM+jN3gAAAAgBAAAPAAAAZHJzL2Rvd25yZXYu&#10;eG1sTI/BTsMwEETvSPyDtUjcqFNAaQhxqkKFyIVKbRHi6MZLbDVeR7Hbpnw9rji0tx3NaPZNMR1s&#10;y/bYe+NIwHiUAEOqnTLUCPhcv91lwHyQpGTrCAUc0cO0vL4qZK7cgZa4X4WGxRLyuRSgQ+hyzn2t&#10;0Uo/ch1S9H5cb2WIsm+46uUhltuW3ydJyq00FD9o2eGrxnq72lkBYf591OlX/fJkFuv3j9T8VlU1&#10;F+L2Zpg9Aws4hHMYTvgRHcrItHE7Up61Ah6zbByjAiYTYNH/15vT8QC8LPjlgPIPAAD//wMAUEsB&#10;Ai0AFAAGAAgAAAAhALaDOJL+AAAA4QEAABMAAAAAAAAAAAAAAAAAAAAAAFtDb250ZW50X1R5cGVz&#10;XS54bWxQSwECLQAUAAYACAAAACEAOP0h/9YAAACUAQAACwAAAAAAAAAAAAAAAAAvAQAAX3JlbHMv&#10;LnJlbHNQSwECLQAUAAYACAAAACEAuSiWKGICAAB3BAAADgAAAAAAAAAAAAAAAAAuAgAAZHJzL2Uy&#10;b0RvYy54bWxQSwECLQAUAAYACAAAACEABDPozd4AAAAIAQAADwAAAAAAAAAAAAAAAAC8BAAAZHJz&#10;L2Rvd25yZXYueG1sUEsFBgAAAAAEAAQA8wAAAMcFAAAAAA==&#10;">
                <v:stroke endarrow="block"/>
              </v:shape>
            </w:pict>
          </mc:Fallback>
        </mc:AlternateContent>
      </w:r>
    </w:p>
    <w:p w14:paraId="4A4D354E" w14:textId="77777777" w:rsidR="00E039CC" w:rsidRPr="00B32F05" w:rsidRDefault="00E039CC" w:rsidP="00E039CC">
      <w:pPr>
        <w:spacing w:after="0" w:line="240" w:lineRule="auto"/>
        <w:ind w:firstLine="0"/>
        <w:jc w:val="center"/>
        <w:rPr>
          <w:sz w:val="24"/>
          <w:szCs w:val="24"/>
        </w:rPr>
      </w:pPr>
    </w:p>
    <w:p w14:paraId="0F02C615"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86912" behindDoc="0" locked="0" layoutInCell="1" allowOverlap="1" wp14:anchorId="38774C97" wp14:editId="53C22155">
                <wp:simplePos x="0" y="0"/>
                <wp:positionH relativeFrom="margin">
                  <wp:align>center</wp:align>
                </wp:positionH>
                <wp:positionV relativeFrom="paragraph">
                  <wp:posOffset>8890</wp:posOffset>
                </wp:positionV>
                <wp:extent cx="2335530" cy="247015"/>
                <wp:effectExtent l="0" t="0" r="26670" b="13970"/>
                <wp:wrapNone/>
                <wp:docPr id="17" name="Надпись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35530" cy="247015"/>
                        </a:xfrm>
                        <a:prstGeom prst="rect">
                          <a:avLst/>
                        </a:prstGeom>
                        <a:solidFill>
                          <a:srgbClr val="FFFFFF"/>
                        </a:solidFill>
                        <a:ln w="9525">
                          <a:solidFill>
                            <a:srgbClr val="000000"/>
                          </a:solidFill>
                          <a:miter lim="800000"/>
                          <a:headEnd/>
                          <a:tailEnd/>
                        </a:ln>
                      </wps:spPr>
                      <wps:txbx>
                        <w:txbxContent>
                          <w:p w14:paraId="7D6701F5" w14:textId="77777777" w:rsidR="00E039CC" w:rsidRPr="00D44811" w:rsidRDefault="00E039CC" w:rsidP="00E039CC">
                            <w:pPr>
                              <w:jc w:val="center"/>
                            </w:pPr>
                            <w:r>
                              <w:t>Совет класса</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8774C97" id="Надпись 17" o:spid="_x0000_s1029" type="#_x0000_t202" style="position:absolute;left:0;text-align:left;margin-left:0;margin-top:.7pt;width:183.9pt;height:19.45pt;z-index:251686912;visibility:visible;mso-wrap-style:square;mso-width-percent:0;mso-height-percent:200;mso-wrap-distance-left:9pt;mso-wrap-distance-top:0;mso-wrap-distance-right:9pt;mso-wrap-distance-bottom:0;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67ElRAIAAF8EAAAOAAAAZHJzL2Uyb0RvYy54bWysVM2O0zAQviPxDpbvNGnasrtR09XSpQhp&#10;+ZEWHsBxnMTCf9huk3LjzivwDhw4cOMVum/E2Gm75e+CyMHyeGa+mflmJvPLXgq0YdZxrQo8HqUY&#10;MUV1xVVT4LdvVo/OMXKeqIoIrViBt8zhy8XDB/PO5CzTrRYVswhAlMs7U+DWe5MniaMtk8SNtGEK&#10;lLW2kngQbZNUlnSALkWSpenjpNO2MlZT5hy8Xg9KvIj4dc2of1XXjnkkCgy5+XjaeJbhTBZzkjeW&#10;mJbTfRrkH7KQhCsIeoS6Jp6gteW/QUlOrXa69iOqZaLrmlMWa4Bqxukv1dy2xLBYC5DjzJEm9/9g&#10;6cvNa4t4Bb07w0gRCT3afd592X3dfd99u/t49wmBAljqjMvB+NaAue+f6B48YsXO3Gj6ziGlly1R&#10;DbuyVnctIxVkOQ6eyYnrgOMCSNm90BVEI2uvI1BfWxkoBFIQoEO3tscOsd4jCo/ZZDKbTUBFQZdN&#10;z9LxLIYg+cHbWOefMS1RuBTYwgREdLK5cT5kQ/KDSQjmtODVigsRBduUS2HRhsC0rOK3R//JTCjU&#10;Ffhils0GAv4KkcbvTxCSexh7wWWBz49GJA+0PVVVHEpPuBjukLJQex4DdQOJvi/72LhJCBA4LnW1&#10;BWKtHqYcthIurbYfMOpgwgvs3q+JZRiJ5wqaczGeTsNKRGE6O8tAsKea8lRDFAWoAnuMhuvSD2u0&#10;NpY3LUQ6jMMVNHTFI9f3We3ThymOLdhvXFiTUzla3f8XFj8AAAD//wMAUEsDBBQABgAIAAAAIQCp&#10;pts92gAAAAUBAAAPAAAAZHJzL2Rvd25yZXYueG1sTI/BbsIwEETvlfgHa5F6QcVpAwGlcVCLxKkn&#10;Uno38TaJiNfBNhD+vttTe5yd1cybYjPaXlzRh86Rgud5AgKpdqajRsHhc/e0BhGiJqN7R6jgjgE2&#10;5eSh0LlxN9rjtYqN4BAKuVbQxjjkUoa6RavD3A1I7H07b3Vk6RtpvL5xuO3lS5Jk0uqOuKHVA25b&#10;rE/VxSrIzlU6+/gyM9rfd+++tkuzPSyVepyOb68gIo7x7xl+8RkdSmY6uguZIHoFPCTydQGCzTRb&#10;8Y6jgkWSgiwL+Z++/AEAAP//AwBQSwECLQAUAAYACAAAACEAtoM4kv4AAADhAQAAEwAAAAAAAAAA&#10;AAAAAAAAAAAAW0NvbnRlbnRfVHlwZXNdLnhtbFBLAQItABQABgAIAAAAIQA4/SH/1gAAAJQBAAAL&#10;AAAAAAAAAAAAAAAAAC8BAABfcmVscy8ucmVsc1BLAQItABQABgAIAAAAIQAb67ElRAIAAF8EAAAO&#10;AAAAAAAAAAAAAAAAAC4CAABkcnMvZTJvRG9jLnhtbFBLAQItABQABgAIAAAAIQCppts92gAAAAUB&#10;AAAPAAAAAAAAAAAAAAAAAJ4EAABkcnMvZG93bnJldi54bWxQSwUGAAAAAAQABADzAAAApQUAAAAA&#10;">
                <v:textbox style="mso-fit-shape-to-text:t">
                  <w:txbxContent>
                    <w:p w14:paraId="7D6701F5" w14:textId="77777777" w:rsidR="00E039CC" w:rsidRPr="00D44811" w:rsidRDefault="00E039CC" w:rsidP="00E039CC">
                      <w:pPr>
                        <w:jc w:val="center"/>
                      </w:pPr>
                      <w:r>
                        <w:t>Совет класса</w:t>
                      </w:r>
                    </w:p>
                  </w:txbxContent>
                </v:textbox>
                <w10:wrap anchorx="margin"/>
              </v:shape>
            </w:pict>
          </mc:Fallback>
        </mc:AlternateContent>
      </w:r>
    </w:p>
    <w:p w14:paraId="7875D7CF"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67456" behindDoc="0" locked="0" layoutInCell="1" allowOverlap="1" wp14:anchorId="5985A9F8" wp14:editId="77D6851A">
                <wp:simplePos x="0" y="0"/>
                <wp:positionH relativeFrom="column">
                  <wp:posOffset>3099435</wp:posOffset>
                </wp:positionH>
                <wp:positionV relativeFrom="paragraph">
                  <wp:posOffset>36195</wp:posOffset>
                </wp:positionV>
                <wp:extent cx="0" cy="257810"/>
                <wp:effectExtent l="60960" t="7620" r="53340" b="20320"/>
                <wp:wrapNone/>
                <wp:docPr id="38" name="Прямая со стрелкой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578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2DB72F" id="Прямая со стрелкой 38" o:spid="_x0000_s1026" type="#_x0000_t32" style="position:absolute;margin-left:244.05pt;margin-top:2.85pt;width:0;height:20.3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45MYgIAAHcEAAAOAAAAZHJzL2Uyb0RvYy54bWysVM1uEzEQviPxDpbv6WbTpE1X3SC0m3Ap&#10;UKnlARzbm7Xw2pbtZhMhpMIL9BF4BS4c+FGfYfNGjJ0fWrggRA7O2J755puZz3v+bNVItOTWCa1y&#10;nB71MeKKaibUIsdvrme9MUbOE8WI1IrneM0dfjZ5+uS8NRkf6FpLxi0CEOWy1uS49t5kSeJozRvi&#10;jrThCi4rbRviYWsXCbOkBfRGJoN+/yRptWXGasqdg9Nye4knEb+qOPWvq8pxj2SOgZuPq43rPKzJ&#10;5JxkC0tMLeiOBvkHFg0RCpIeoEriCbqx4g+oRlCrna78EdVNoqtKUB5rgGrS/m/VXNXE8FgLNMeZ&#10;Q5vc/4Olr5aXFgmW42OYlCINzKj7tLnd3HU/us+bO7T50N3Dsvm4ue2+dN+7b9199xWBM3SuNS4D&#10;gEJd2lA7Xakrc6HpW4eULmqiFjxWcL02gJqGiORRSNg4A/nn7UvNwIfceB3buKpsEyChQWgVp7U+&#10;TIuvPKLbQwqng9HpOI2DTEi2jzPW+RdcNygYOXbeErGofaGVAklom8YsZHnhfGBFsn1ASKr0TEgZ&#10;lSEVanN8NhqMYoDTUrBwGdycXcwLadGSBG3FXywRbh66WX2jWASrOWHTne2JkGAjH3vjrYBuSY5D&#10;toYzjCSH5xSsLT2pQkaoHAjvrK283p31z6bj6XjYGw5Opr1hvyx7z2fFsHcyS09H5XFZFGX6PpBP&#10;h1ktGOMq8N9LPR3+nZR2j24r0oPYD41KHqPHjgLZ/X8kHUcfpr3VzVyz9aUN1QUVgLqj8+4lhufz&#10;cB+9fn0vJj8BAAD//wMAUEsDBBQABgAIAAAAIQAcUIEO3wAAAAgBAAAPAAAAZHJzL2Rvd25yZXYu&#10;eG1sTI/NTsMwEITvSLyDtUjcqFN+0hDiVECFyAWktghxdOMljojXUey2KU/fRRzgtqMZzX5TzEfX&#10;iR0OofWkYDpJQCDV3rTUKHhbP11kIELUZHTnCRUcMMC8PD0pdG78npa4W8VGcAmFXCuwMfa5lKG2&#10;6HSY+B6JvU8/OB1ZDo00g95zuevkZZKk0umW+IPVPT5arL9WW6cgLj4ONn2vH27b1/XzS9p+V1W1&#10;UOr8bLy/AxFxjH9h+MFndCiZaeO3ZILoFFxn2ZSjCm5mINj/1Rs+0iuQZSH/DyiPAAAA//8DAFBL&#10;AQItABQABgAIAAAAIQC2gziS/gAAAOEBAAATAAAAAAAAAAAAAAAAAAAAAABbQ29udGVudF9UeXBl&#10;c10ueG1sUEsBAi0AFAAGAAgAAAAhADj9If/WAAAAlAEAAAsAAAAAAAAAAAAAAAAALwEAAF9yZWxz&#10;Ly5yZWxzUEsBAi0AFAAGAAgAAAAhAExPjkxiAgAAdwQAAA4AAAAAAAAAAAAAAAAALgIAAGRycy9l&#10;Mm9Eb2MueG1sUEsBAi0AFAAGAAgAAAAhABxQgQ7fAAAACAEAAA8AAAAAAAAAAAAAAAAAvAQAAGRy&#10;cy9kb3ducmV2LnhtbFBLBQYAAAAABAAEAPMAAADIBQAAAAA=&#10;">
                <v:stroke endarrow="block"/>
              </v:shape>
            </w:pict>
          </mc:Fallback>
        </mc:AlternateContent>
      </w:r>
    </w:p>
    <w:p w14:paraId="5BE52BA4"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99200" behindDoc="0" locked="0" layoutInCell="1" allowOverlap="1" wp14:anchorId="7BBD39DE" wp14:editId="2561EA91">
                <wp:simplePos x="0" y="0"/>
                <wp:positionH relativeFrom="column">
                  <wp:posOffset>3252471</wp:posOffset>
                </wp:positionH>
                <wp:positionV relativeFrom="paragraph">
                  <wp:posOffset>67945</wp:posOffset>
                </wp:positionV>
                <wp:extent cx="1885950" cy="390525"/>
                <wp:effectExtent l="0" t="0" r="57150" b="85725"/>
                <wp:wrapNone/>
                <wp:docPr id="16"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5950" cy="3905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6BC16F" id="Прямая со стрелкой 16" o:spid="_x0000_s1026" type="#_x0000_t32" style="position:absolute;margin-left:256.1pt;margin-top:5.35pt;width:148.5pt;height:30.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afXOZQIAAH0EAAAOAAAAZHJzL2Uyb0RvYy54bWysVEtu2zAQ3RfoHQjuHUmO7dpC5KCQ7G7S&#10;NkDSA9AiZRGlSIJkLBtFgTQXyBF6hW666Ac5g3yjDulPm3ZTFNWCGmqGb97MPOrsfN0ItGLGciUz&#10;nJzEGDFZKsrlMsNvrue9MUbWEUmJUJJleMMsPp8+fXLW6pT1Va0EZQYBiLRpqzNcO6fTKLJlzRpi&#10;T5RmEpyVMg1xsDXLiBrSAnojon4cj6JWGaqNKpm18LXYOfE04FcVK93rqrLMIZFh4ObCasK68Gs0&#10;PSPp0hBd83JPg/wDi4ZwCUmPUAVxBN0Y/gdUw0ujrKrcSamaSFUVL1moAapJ4t+quaqJZqEWaI7V&#10;xzbZ/wdbvlpdGsQpzG6EkSQNzKj7uL3d3nffu0/be7T90D3Asr3b3nafu2/d1+6h+4IgGDrXapsC&#10;QC4vja+9XMsrfaHKtxZJlddELlmo4HqjATXxJ6JHR/zGasi/aF8qCjHkxqnQxnVlGg8JDULrMK3N&#10;cVps7VAJH5PxeDgZwlBL8J1O4mF/GFKQ9HBaG+teMNUgb2TYOkP4sna5khKEoUwScpHVhXWeG0kP&#10;B3xqqeZciKAPIVGb4YlP4D1WCU69M2zMcpELg1bEKyw8exaPwoy6kTSA1YzQ2d52hAuwkQsdcoZD&#10;zwTDPlvDKEaCwaXy1o6ekD4j1A+E99ZOZO8m8WQ2no0HvUF/NOsN4qLoPZ/ng95onjwbFqdFnhfJ&#10;e08+GaQ1p5RJz/8g+GTwd4LaX72dVI+SPzYqeoweOgpkD+9AOgjAz3ynnoWim0vjq/NaAI2H4P19&#10;9Jfo132I+vnXmP4AAAD//wMAUEsDBBQABgAIAAAAIQDcZZDZ3wAAAAkBAAAPAAAAZHJzL2Rvd25y&#10;ZXYueG1sTI/BTsMwDIbvSLxDZCRuLFkluq00nYAJ0QuT2NC0Y9aYJqJJqibbOp4ec4Kj/f36/blc&#10;jq5jJxyiDV7CdCKAoW+Ctr6V8LF9uZsDi0l5rbrgUcIFIyyr66tSFTqc/TueNqllVOJjoSSYlPqC&#10;89gYdCpOQo+e2GcYnEo0Di3XgzpTuet4JkTOnbKeLhjV47PB5mtzdBLSan8x+a55Wtj19vUtt991&#10;Xa+kvL0ZHx+AJRzTXxh+9UkdKnI6hKPXkXUS7qdZRlECYgaMAnOxoMVBwowAr0r+/4PqBwAA//8D&#10;AFBLAQItABQABgAIAAAAIQC2gziS/gAAAOEBAAATAAAAAAAAAAAAAAAAAAAAAABbQ29udGVudF9U&#10;eXBlc10ueG1sUEsBAi0AFAAGAAgAAAAhADj9If/WAAAAlAEAAAsAAAAAAAAAAAAAAAAALwEAAF9y&#10;ZWxzLy5yZWxzUEsBAi0AFAAGAAgAAAAhAIVp9c5lAgAAfQQAAA4AAAAAAAAAAAAAAAAALgIAAGRy&#10;cy9lMm9Eb2MueG1sUEsBAi0AFAAGAAgAAAAhANxlkNnfAAAACQEAAA8AAAAAAAAAAAAAAAAAvwQA&#10;AGRycy9kb3ducmV2LnhtbFBLBQYAAAAABAAEAPMAAADLBQAAAAA=&#10;">
                <v:stroke endarrow="block"/>
              </v:shape>
            </w:pict>
          </mc:Fallback>
        </mc:AlternateContent>
      </w:r>
      <w:r w:rsidRPr="00B32F05">
        <w:rPr>
          <w:noProof/>
          <w:sz w:val="24"/>
          <w:szCs w:val="24"/>
        </w:rPr>
        <mc:AlternateContent>
          <mc:Choice Requires="wps">
            <w:drawing>
              <wp:anchor distT="0" distB="0" distL="114300" distR="114300" simplePos="0" relativeHeight="251696128" behindDoc="0" locked="0" layoutInCell="1" allowOverlap="1" wp14:anchorId="38708C53" wp14:editId="50C42936">
                <wp:simplePos x="0" y="0"/>
                <wp:positionH relativeFrom="column">
                  <wp:posOffset>1146810</wp:posOffset>
                </wp:positionH>
                <wp:positionV relativeFrom="paragraph">
                  <wp:posOffset>102870</wp:posOffset>
                </wp:positionV>
                <wp:extent cx="1805940" cy="333375"/>
                <wp:effectExtent l="22860" t="13335" r="9525" b="53340"/>
                <wp:wrapNone/>
                <wp:docPr id="13"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0594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1D083E" id="Прямая со стрелкой 13" o:spid="_x0000_s1026" type="#_x0000_t32" style="position:absolute;margin-left:90.3pt;margin-top:8.1pt;width:142.2pt;height:26.25pt;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uDCbAIAAIcEAAAOAAAAZHJzL2Uyb0RvYy54bWysVEtu2zAQ3RfoHQjuHUmOnNhC5KCQ7HaR&#10;tgaSHoAWKYsoRRIk4w+KAmkvkCP0Ct100Q9yBvlGHdKO07SboqgW1FCcefNm5lFn5+tWoCUzliuZ&#10;4+QoxojJSlEuFzl+czXtDTGyjkhKhJIsxxtm8fn46ZOzlc5YXzVKUGYQgEibrXSOG+d0FkW2alhL&#10;7JHSTMJhrUxLHGzNIqKGrAC9FVE/jk+ilTJUG1Uxa+FruTvE44Bf16xyr+vaModEjoGbC6sJ69yv&#10;0fiMZAtDdMOrPQ3yDyxawiUkPUCVxBF0bfgfUC2vjLKqdkeVaiNV17xioQaoJol/q+ayIZqFWqA5&#10;Vh/aZP8fbPVqOTOIU5jdMUaStDCj7tP2Znvb/eg+b2/R9kN3B8v24/am+9J97751d91XBM7QuZW2&#10;GQAUcmZ87dVaXuoLVb21SKqiIXLBQgVXGw2oiY+IHoX4jdWQf756qSj4kGunQhvXtWlRLbh+4QM9&#10;OLQKrcPcNoe5sbVDFXxMhvFglMJ4Kzg7hud0EJKRzOP4aG2se85Ui7yRY+sM4YvGFUpKkIgyuxxk&#10;eWGdZ/kQ4IOlmnIhglKERKscjwb9QSBlleDUH3o3axbzQhi0JF5r4dmzeORm1LWkAaxhhE72tiNc&#10;gI1c6JUzHLonGPbZWkYxEgyul7d29IT0GaF+ILy3dnJ7N4pHk+FkmPbS/smkl8Zl2Xs2LdLeyTQ5&#10;HZTHZVGUyXtPPkmzhlPKpOd/L/0k/Ttp7S/hTrQH8R8aFT1GDx0FsvfvQDpIwU9/p6O5opuZ8dV5&#10;VYDag/P+Zvrr9Os+eD38P8Y/AQAA//8DAFBLAwQUAAYACAAAACEAC80OK94AAAAJAQAADwAAAGRy&#10;cy9kb3ducmV2LnhtbEyPy07DMBBF90j8gzVIbBB1iKiJQpwKAYVVVRHK3o2HJGo8jmK3Tf6eYQW7&#10;uZqj+yhWk+vFCcfQedJwt0hAINXedtRo2H2ubzMQIRqypveEGmYMsCovLwqTW3+mDzxVsRFsQiE3&#10;GtoYh1zKULfoTFj4AYl/3350JrIcG2lHc2Zz18s0SZR0piNOaM2Azy3Wh+roNLxU2+X662Y3pXP9&#10;vqnessOW5letr6+mp0cQEaf4B8Nvfa4OJXfa+yPZIHrWWaIY5UOlIBi4V0set9egsgeQZSH/Lyh/&#10;AAAA//8DAFBLAQItABQABgAIAAAAIQC2gziS/gAAAOEBAAATAAAAAAAAAAAAAAAAAAAAAABbQ29u&#10;dGVudF9UeXBlc10ueG1sUEsBAi0AFAAGAAgAAAAhADj9If/WAAAAlAEAAAsAAAAAAAAAAAAAAAAA&#10;LwEAAF9yZWxzLy5yZWxzUEsBAi0AFAAGAAgAAAAhAM1a4MJsAgAAhwQAAA4AAAAAAAAAAAAAAAAA&#10;LgIAAGRycy9lMm9Eb2MueG1sUEsBAi0AFAAGAAgAAAAhAAvNDiveAAAACQEAAA8AAAAAAAAAAAAA&#10;AAAAxgQAAGRycy9kb3ducmV2LnhtbFBLBQYAAAAABAAEAPMAAADRBQAAAAA=&#10;">
                <v:stroke endarrow="block"/>
              </v:shape>
            </w:pict>
          </mc:Fallback>
        </mc:AlternateContent>
      </w:r>
    </w:p>
    <w:p w14:paraId="01C80DC5"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92032" behindDoc="0" locked="0" layoutInCell="1" allowOverlap="1" wp14:anchorId="106DED63" wp14:editId="6438B09A">
                <wp:simplePos x="0" y="0"/>
                <wp:positionH relativeFrom="column">
                  <wp:posOffset>3152775</wp:posOffset>
                </wp:positionH>
                <wp:positionV relativeFrom="paragraph">
                  <wp:posOffset>32385</wp:posOffset>
                </wp:positionV>
                <wp:extent cx="971550" cy="333375"/>
                <wp:effectExtent l="13335" t="13335" r="34290" b="53340"/>
                <wp:wrapNone/>
                <wp:docPr id="15"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7155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AF7F24" id="Прямая со стрелкой 15" o:spid="_x0000_s1026" type="#_x0000_t32" style="position:absolute;margin-left:248.25pt;margin-top:2.55pt;width:76.5pt;height:26.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uhZQIAAHwEAAAOAAAAZHJzL2Uyb0RvYy54bWysVEtu2zAQ3RfoHQjubVmOnY8QOygku5u0&#10;DZD0ADRJWUQpkiBpy0ZRIM0FcoReoZsu+kHOIN+oQ/rTpN0URbWghuLMmzczjzq/WNUSLbl1QqsR&#10;Trs9jLiimgk1H+G3N9POKUbOE8WI1IqP8Jo7fDF+/uy8MRnv60pLxi0CEOWyxoxw5b3JksTRitfE&#10;dbXhCg5LbWviYWvnCbOkAfRaJv1e7zhptGXGasqdg6/F9hCPI35ZcurflKXjHskRBm4+rjaus7Am&#10;43OSzS0xlaA7GuQfWNREKEh6gCqIJ2hhxR9QtaBWO136LtV1ostSUB5rgGrS3m/VXFfE8FgLNMeZ&#10;Q5vc/4Olr5dXFgkGsxtipEgNM2o/bW439+2P9vPmHm0+tg+wbO42t+2X9nv7rX1ovyJwhs41xmUA&#10;kKsrG2qnK3VtLjV955DSeUXUnMcKbtYGUNMQkTwJCRtnIP+seaUZ+JCF17GNq9LWARIahFZxWuvD&#10;tPjKIwofz07S4RBmSuHoCJ6TyCkh2T7YWOdfcl2jYIyw85aIeeVzrRToQts0piLLS+cDNZLtA0Jm&#10;padCyigPqVAD6Yb9YQxwWgoWDoObs/NZLi1akiCw+MQ64eSxm9ULxSJYxQmb7GxPhAQb+dggbwW0&#10;THIcstWcYSQ53KlgbelJFTJC+UB4Z2019v6sdzY5nZwOOoP+8aQz6BVF58U0H3SOp+nJsDgq8rxI&#10;PwTy6SCrBGNcBf57vaeDv9PT7uZtlXpQ/KFRyVP02FEgu39H0nH+YeRb8cw0W1/ZUF2QAkg8Ou+u&#10;Y7hDj/fR69dPY/wTAAD//wMAUEsDBBQABgAIAAAAIQBFxJnw3wAAAAgBAAAPAAAAZHJzL2Rvd25y&#10;ZXYueG1sTI/BTsMwEETvSPyDtUjcqFPUmibEqYAKkUuRaCvE0Y1NbBGvo9htU76e5QTHpxnNvi2X&#10;o+/Y0QzRBZQwnWTADDZBO2wl7LbPNwtgMSnUqgtoJJxNhGV1eVGqQocTvpnjJrWMRjAWSoJNqS84&#10;j401XsVJ6A1S9hkGrxLh0HI9qBON+47fZpngXjmkC1b15sma5mtz8BLS6uNsxXvzmLvX7ctauO+6&#10;rldSXl+ND/fAkhnTXxl+9UkdKnLahwPqyDoJs1zMqSphPgVGuZjlxHviOwG8Kvn/B6ofAAAA//8D&#10;AFBLAQItABQABgAIAAAAIQC2gziS/gAAAOEBAAATAAAAAAAAAAAAAAAAAAAAAABbQ29udGVudF9U&#10;eXBlc10ueG1sUEsBAi0AFAAGAAgAAAAhADj9If/WAAAAlAEAAAsAAAAAAAAAAAAAAAAALwEAAF9y&#10;ZWxzLy5yZWxzUEsBAi0AFAAGAAgAAAAhAAlRq6FlAgAAfAQAAA4AAAAAAAAAAAAAAAAALgIAAGRy&#10;cy9lMm9Eb2MueG1sUEsBAi0AFAAGAAgAAAAhAEXEmfDfAAAACAEAAA8AAAAAAAAAAAAAAAAAvwQA&#10;AGRycy9kb3ducmV2LnhtbFBLBQYAAAAABAAEAPMAAADLBQAAAAA=&#10;">
                <v:stroke endarrow="block"/>
              </v:shape>
            </w:pict>
          </mc:Fallback>
        </mc:AlternateContent>
      </w:r>
      <w:r w:rsidRPr="00B32F05">
        <w:rPr>
          <w:noProof/>
          <w:sz w:val="24"/>
          <w:szCs w:val="24"/>
        </w:rPr>
        <mc:AlternateContent>
          <mc:Choice Requires="wps">
            <w:drawing>
              <wp:anchor distT="0" distB="0" distL="114300" distR="114300" simplePos="0" relativeHeight="251689984" behindDoc="0" locked="0" layoutInCell="1" allowOverlap="1" wp14:anchorId="6DDBE247" wp14:editId="2784B1EF">
                <wp:simplePos x="0" y="0"/>
                <wp:positionH relativeFrom="column">
                  <wp:posOffset>3070860</wp:posOffset>
                </wp:positionH>
                <wp:positionV relativeFrom="paragraph">
                  <wp:posOffset>13335</wp:posOffset>
                </wp:positionV>
                <wp:extent cx="0" cy="333375"/>
                <wp:effectExtent l="60960" t="13335" r="53340" b="1524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B54A29" id="Прямая со стрелкой 12" o:spid="_x0000_s1026" type="#_x0000_t32" style="position:absolute;margin-left:241.8pt;margin-top:1.05pt;width:0;height:26.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3u2XwIAAHc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B7AYYKdLAjLqPm7vNffe9+7S5R5v33QMsmw+bu+5z96372j10XxA4Q+da4zIA&#10;KNSVDbXTlbo2l5q+cUjpoiZqwWMFN2sDqGmISB6FhI0zkH/evtAMfMit17GNq8o2ARIahFZxWuvD&#10;tPjKI7o9pHB6DN/pKIKTbB9nrPPPuW5QMHLsvCViUftCKwWS0DaNWcjy0vnAimT7gJBU6ZmQMipD&#10;KtTm+Gw0GMUAp6Vg4TK4ObuYF9KiJQnait+OxSM3q28Vi2A1J2y6sz0REmzkY2+8FdAtyXHI1nCG&#10;keTwnIK1pSdVyAiVA+GdtZXX27P+2XQ8HQ97w8HJtDfsl2Xv2awY9k5m6emoPC6LokzfBfLpMKsF&#10;Y1wF/nupp8O/k9Lu0W1FehD7oVHJY/TYUSC7/42k4+jDtLe6mWu2vrKhuqACUHd03r3E8Hx+3Uev&#10;n/8Xkx8AAAD//wMAUEsDBBQABgAIAAAAIQCJVAu/3gAAAAgBAAAPAAAAZHJzL2Rvd25yZXYueG1s&#10;TI/BTsMwEETvSPyDtUjcqNNSohKyqYAKkQtItAhxdOMltojXUey2KV+PEQc4jmY086Zcjq4TexqC&#10;9YwwnWQgiBuvLbcIr5uHiwWIEBVr1XkmhCMFWFanJ6UqtD/wC+3XsRWphEOhEEyMfSFlaAw5FSa+&#10;J07ehx+cikkOrdSDOqRy18lZluXSKctpwaie7g01n+udQ4ir96PJ35q7a/u8eXzK7Vdd1yvE87Px&#10;9gZEpDH+heEHP6FDlZi2fsc6iA5hvrjMUxRhNgWR/F+9Rbia5yCrUv4/UH0DAAD//wMAUEsBAi0A&#10;FAAGAAgAAAAhALaDOJL+AAAA4QEAABMAAAAAAAAAAAAAAAAAAAAAAFtDb250ZW50X1R5cGVzXS54&#10;bWxQSwECLQAUAAYACAAAACEAOP0h/9YAAACUAQAACwAAAAAAAAAAAAAAAAAvAQAAX3JlbHMvLnJl&#10;bHNQSwECLQAUAAYACAAAACEAyzt7tl8CAAB3BAAADgAAAAAAAAAAAAAAAAAuAgAAZHJzL2Uyb0Rv&#10;Yy54bWxQSwECLQAUAAYACAAAACEAiVQLv94AAAAIAQAADwAAAAAAAAAAAAAAAAC5BAAAZHJzL2Rv&#10;d25yZXYueG1sUEsFBgAAAAAEAAQA8wAAAMQFAAAAAA==&#10;">
                <v:stroke endarrow="block"/>
              </v:shape>
            </w:pict>
          </mc:Fallback>
        </mc:AlternateContent>
      </w:r>
      <w:r w:rsidRPr="00B32F05">
        <w:rPr>
          <w:noProof/>
          <w:sz w:val="24"/>
          <w:szCs w:val="24"/>
        </w:rPr>
        <mc:AlternateContent>
          <mc:Choice Requires="wps">
            <w:drawing>
              <wp:anchor distT="0" distB="0" distL="114300" distR="114300" simplePos="0" relativeHeight="251691008" behindDoc="0" locked="0" layoutInCell="1" allowOverlap="1" wp14:anchorId="28AAE648" wp14:editId="3F51246F">
                <wp:simplePos x="0" y="0"/>
                <wp:positionH relativeFrom="column">
                  <wp:posOffset>2127885</wp:posOffset>
                </wp:positionH>
                <wp:positionV relativeFrom="paragraph">
                  <wp:posOffset>22860</wp:posOffset>
                </wp:positionV>
                <wp:extent cx="885825" cy="333375"/>
                <wp:effectExtent l="32385" t="13335" r="5715" b="5334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85825"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8B2A1E" id="Прямая со стрелкой 14" o:spid="_x0000_s1026" type="#_x0000_t32" style="position:absolute;margin-left:167.55pt;margin-top:1.8pt;width:69.75pt;height:26.2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xbawIAAIYEAAAOAAAAZHJzL2Uyb0RvYy54bWysVEtu2zAQ3RfoHQjubVmOnDhC5KCQ7HaR&#10;tgGSHoAWKYsoRRIkbdkoCqS9QI7QK3TTRT/IGeQbdUg7TtNuiqJaUENx5s2bmUedna8bgVbMWK5k&#10;huP+ACMmS0W5XGT4zfWsN8bIOiIpEUqyDG+YxeeTp0/OWp2yoaqVoMwgAJE2bXWGa+d0GkW2rFlD&#10;bF9pJuGwUqYhDrZmEVFDWkBvRDQcDI6jVhmqjSqZtfC12B3iScCvKla611VlmUMiw8DNhdWEde7X&#10;aHJG0oUhuublngb5BxYN4RKSHqAK4ghaGv4HVMNLo6yqXL9UTaSqipcs1ADVxIPfqrmqiWahFmiO&#10;1Yc22f8HW75aXRrEKcwuwUiSBmbUfdrebG+7H93n7S3afujuYNl+3N50X7rv3bfurvuKwBk612qb&#10;AkAuL42vvVzLK32hyrcWSZXXRC5YqOB6owE19hHRoxC/sRryz9uXioIPWToV2riuTIMqwfULH+jB&#10;oVVoHea2OcyNrR0q4eN4PBoPRxiVcHQEz8ko5CKph/HB2lj3nKkGeSPD1hnCF7XLlZSgEGV2Kcjq&#10;wjpP8iHAB0s140IEoQiJ2gyfjiCZP7FKcOoPw8Ys5rkwaEW81MKzZ/HIzailpAGsZoRO97YjXICN&#10;XGiVMxyaJxj22RpGMRIMbpe3dvSE9BmhfCC8t3Zqe3c6OJ2Op+OklwyPp71kUBS9Z7M86R3P4pNR&#10;cVTkeRG/9+TjJK05pUx6/vfKj5O/U9b+Du40e9D+oVHRY/TQUSB7/w6kgxL88Hcymiu6uTS+Oi8K&#10;EHtw3l9Mf5t+3Qevh9/H5CcAAAD//wMAUEsDBBQABgAIAAAAIQAQlvgC3wAAAAgBAAAPAAAAZHJz&#10;L2Rvd25yZXYueG1sTI/BTsMwEETvSPyDtUhcEHXSNqEKcSoElJ5QRSh3N16SqPE6it02+XuWE9xm&#10;NaPZN/l6tJ044+BbRwriWQQCqXKmpVrB/nNzvwLhgyajO0eoYEIP6+L6KteZcRf6wHMZasEl5DOt&#10;oAmhz6T0VYNW+5nrkdj7doPVgc+hlmbQFy63nZxHUSqtbok/NLrH5warY3myCl7KXbL5utuP86na&#10;vpdvq+OOplelbm/Gp0cQAcfwF4ZffEaHgpkO7kTGi07BYpHEHGWRgmB/+bBkcVCQpDHIIpf/BxQ/&#10;AAAA//8DAFBLAQItABQABgAIAAAAIQC2gziS/gAAAOEBAAATAAAAAAAAAAAAAAAAAAAAAABbQ29u&#10;dGVudF9UeXBlc10ueG1sUEsBAi0AFAAGAAgAAAAhADj9If/WAAAAlAEAAAsAAAAAAAAAAAAAAAAA&#10;LwEAAF9yZWxzLy5yZWxzUEsBAi0AFAAGAAgAAAAhAE39bFtrAgAAhgQAAA4AAAAAAAAAAAAAAAAA&#10;LgIAAGRycy9lMm9Eb2MueG1sUEsBAi0AFAAGAAgAAAAhABCW+ALfAAAACAEAAA8AAAAAAAAAAAAA&#10;AAAAxQQAAGRycy9kb3ducmV2LnhtbFBLBQYAAAAABAAEAPMAAADRBQAAAAA=&#10;">
                <v:stroke endarrow="block"/>
              </v:shape>
            </w:pict>
          </mc:Fallback>
        </mc:AlternateContent>
      </w:r>
    </w:p>
    <w:p w14:paraId="72C4F436" w14:textId="77777777" w:rsidR="00E039CC" w:rsidRPr="00B32F05" w:rsidRDefault="00E039CC" w:rsidP="00E039CC">
      <w:pPr>
        <w:spacing w:after="0" w:line="240" w:lineRule="auto"/>
        <w:ind w:firstLine="0"/>
        <w:jc w:val="center"/>
        <w:rPr>
          <w:sz w:val="24"/>
          <w:szCs w:val="24"/>
        </w:rPr>
      </w:pPr>
    </w:p>
    <w:p w14:paraId="08D9BDEC"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98176" behindDoc="0" locked="0" layoutInCell="1" allowOverlap="1" wp14:anchorId="26EF8CB8" wp14:editId="4EF632E1">
                <wp:simplePos x="0" y="0"/>
                <wp:positionH relativeFrom="margin">
                  <wp:posOffset>5024119</wp:posOffset>
                </wp:positionH>
                <wp:positionV relativeFrom="paragraph">
                  <wp:posOffset>161290</wp:posOffset>
                </wp:positionV>
                <wp:extent cx="1285875" cy="647700"/>
                <wp:effectExtent l="0" t="0" r="28575" b="19050"/>
                <wp:wrapNone/>
                <wp:docPr id="11" name="Надпись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647700"/>
                        </a:xfrm>
                        <a:prstGeom prst="rect">
                          <a:avLst/>
                        </a:prstGeom>
                        <a:solidFill>
                          <a:srgbClr val="FFFFFF"/>
                        </a:solidFill>
                        <a:ln w="9525">
                          <a:solidFill>
                            <a:srgbClr val="000000"/>
                          </a:solidFill>
                          <a:miter lim="800000"/>
                          <a:headEnd/>
                          <a:tailEnd/>
                        </a:ln>
                      </wps:spPr>
                      <wps:txbx>
                        <w:txbxContent>
                          <w:p w14:paraId="73C30E6F" w14:textId="77777777" w:rsidR="00E039CC" w:rsidRDefault="00E039CC" w:rsidP="00E039CC">
                            <w:pPr>
                              <w:ind w:firstLine="0"/>
                              <w:jc w:val="center"/>
                            </w:pPr>
                            <w:r>
                              <w:t xml:space="preserve">Министерство </w:t>
                            </w:r>
                          </w:p>
                          <w:p w14:paraId="1D0DB109" w14:textId="77777777" w:rsidR="00E039CC" w:rsidRPr="00D44811" w:rsidRDefault="00E039CC" w:rsidP="00E039CC">
                            <w:pPr>
                              <w:ind w:firstLine="0"/>
                              <w:jc w:val="center"/>
                            </w:pPr>
                            <w:r>
                              <w:t>труда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EF8CB8" id="Надпись 11" o:spid="_x0000_s1030" type="#_x0000_t202" style="position:absolute;left:0;text-align:left;margin-left:395.6pt;margin-top:12.7pt;width:101.25pt;height:51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8+MbRwIAAF8EAAAOAAAAZHJzL2Uyb0RvYy54bWysVM2O0zAQviPxDpbvNGnVbrtR09XSpQhp&#10;+ZEWHsBxnMbC8RjbbVJu3HkF3oEDB268QveNGDttKX8XhA+WJzPzzcw3M5lfdY0iW2GdBJ3T4SCl&#10;RGgOpdTrnL55vXo0o8R5pkumQIuc7oSjV4uHD+atycQIalClsARBtMtak9Pae5MlieO1aJgbgBEa&#10;lRXYhnkU7TopLWsRvVHJKE0vkhZsaSxw4Rx+vemVdBHxq0pw/7KqnPBE5RRz8/G28S7CnSzmLFtb&#10;ZmrJD2mwf8iiYVJj0BPUDfOMbKz8DaqR3IKDyg84NAlUleQi1oDVDNNfqrmrmRGxFiTHmRNN7v/B&#10;8hfbV5bIEns3pESzBnu0/7T/vP+y/7b/ev/h/iNBBbLUGpeh8Z1Bc989hg49YsXO3AJ/64iGZc30&#10;WlxbC20tWIlZRs/kzLXHcQGkaJ9DidHYxkME6irbBAqRFILo2K3dqUOi84SHkKPZZDadUMJRdzGe&#10;TtPYwoRlR29jnX8qoCHhkVOLExDR2fbWeawDTY8mIZgDJcuVVCoKdl0slSVbhtOyiieUji4/mSlN&#10;2pxeTkaTnoC/QqTx/AmikR7HXskmp7OTEcsCbU90GYfSM6n6N8ZXGtMIPAbqehJ9V3SxceNjewoo&#10;d0ishX7KcSvxUYN9T0mLE55T927DrKBEPdPYnMvheBxWIgrjyXSEgj3XFOcapjlC5dRT0j+Xvl+j&#10;jbFyXWOkfhw0XGNDKxm5Dhn3WR3SxymOfB42LqzJuRytfvwXFt8BAAD//wMAUEsDBBQABgAIAAAA&#10;IQA827BO4QAAAAoBAAAPAAAAZHJzL2Rvd25yZXYueG1sTI/BTsMwEETvSPyDtUhcUOs0DU0T4lQI&#10;CURv0CK4urGbRNjrYLtp+HuWExxX8zTzttpM1rBR+9A7FLCYJ8A0Nk712Ap42z/O1sBClKikcagF&#10;fOsAm/ryopKlcmd81eMutoxKMJRSQBfjUHIemk5bGeZu0EjZ0XkrI52+5crLM5Vbw9MkWXEre6SF&#10;Tg76odPN5+5kBayz5/EjbJcv783qaIp4k49PX16I66vp/g5Y1FP8g+FXn9ShJqeDO6EKzAjIi0VK&#10;qID0NgNGQFEsc2AHItM8A15X/P8L9Q8AAAD//wMAUEsBAi0AFAAGAAgAAAAhALaDOJL+AAAA4QEA&#10;ABMAAAAAAAAAAAAAAAAAAAAAAFtDb250ZW50X1R5cGVzXS54bWxQSwECLQAUAAYACAAAACEAOP0h&#10;/9YAAACUAQAACwAAAAAAAAAAAAAAAAAvAQAAX3JlbHMvLnJlbHNQSwECLQAUAAYACAAAACEAyfPj&#10;G0cCAABfBAAADgAAAAAAAAAAAAAAAAAuAgAAZHJzL2Uyb0RvYy54bWxQSwECLQAUAAYACAAAACEA&#10;PNuwTuEAAAAKAQAADwAAAAAAAAAAAAAAAAChBAAAZHJzL2Rvd25yZXYueG1sUEsFBgAAAAAEAAQA&#10;8wAAAK8FAAAAAA==&#10;">
                <v:textbox>
                  <w:txbxContent>
                    <w:p w14:paraId="73C30E6F" w14:textId="77777777" w:rsidR="00E039CC" w:rsidRDefault="00E039CC" w:rsidP="00E039CC">
                      <w:pPr>
                        <w:ind w:firstLine="0"/>
                        <w:jc w:val="center"/>
                      </w:pPr>
                      <w:r>
                        <w:t xml:space="preserve">Министерство </w:t>
                      </w:r>
                    </w:p>
                    <w:p w14:paraId="1D0DB109" w14:textId="77777777" w:rsidR="00E039CC" w:rsidRPr="00D44811" w:rsidRDefault="00E039CC" w:rsidP="00E039CC">
                      <w:pPr>
                        <w:ind w:firstLine="0"/>
                        <w:jc w:val="center"/>
                      </w:pPr>
                      <w:r>
                        <w:t>труда</w:t>
                      </w:r>
                    </w:p>
                  </w:txbxContent>
                </v:textbox>
                <w10:wrap anchorx="margin"/>
              </v:shape>
            </w:pict>
          </mc:Fallback>
        </mc:AlternateContent>
      </w:r>
      <w:r w:rsidRPr="00B32F05">
        <w:rPr>
          <w:noProof/>
          <w:sz w:val="24"/>
          <w:szCs w:val="24"/>
        </w:rPr>
        <mc:AlternateContent>
          <mc:Choice Requires="wps">
            <w:drawing>
              <wp:anchor distT="0" distB="0" distL="114300" distR="114300" simplePos="0" relativeHeight="251697152" behindDoc="0" locked="0" layoutInCell="1" allowOverlap="1" wp14:anchorId="560AB8E1" wp14:editId="74637317">
                <wp:simplePos x="0" y="0"/>
                <wp:positionH relativeFrom="column">
                  <wp:posOffset>3700145</wp:posOffset>
                </wp:positionH>
                <wp:positionV relativeFrom="paragraph">
                  <wp:posOffset>113665</wp:posOffset>
                </wp:positionV>
                <wp:extent cx="1247775" cy="647700"/>
                <wp:effectExtent l="0" t="0" r="28575" b="19050"/>
                <wp:wrapNone/>
                <wp:docPr id="10" name="Надпись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647700"/>
                        </a:xfrm>
                        <a:prstGeom prst="rect">
                          <a:avLst/>
                        </a:prstGeom>
                        <a:solidFill>
                          <a:srgbClr val="FFFFFF"/>
                        </a:solidFill>
                        <a:ln w="9525">
                          <a:solidFill>
                            <a:srgbClr val="000000"/>
                          </a:solidFill>
                          <a:miter lim="800000"/>
                          <a:headEnd/>
                          <a:tailEnd/>
                        </a:ln>
                      </wps:spPr>
                      <wps:txbx>
                        <w:txbxContent>
                          <w:p w14:paraId="314D71B9" w14:textId="77777777" w:rsidR="00E039CC" w:rsidRDefault="00E039CC" w:rsidP="00E039CC">
                            <w:pPr>
                              <w:ind w:firstLine="0"/>
                              <w:jc w:val="center"/>
                            </w:pPr>
                            <w:r>
                              <w:t xml:space="preserve">Министерство </w:t>
                            </w:r>
                          </w:p>
                          <w:p w14:paraId="03109CAE" w14:textId="77777777" w:rsidR="00E039CC" w:rsidRPr="00D44811" w:rsidRDefault="00E039CC" w:rsidP="00E039CC">
                            <w:pPr>
                              <w:ind w:firstLine="0"/>
                              <w:jc w:val="center"/>
                            </w:pPr>
                            <w:r>
                              <w:t>информации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60AB8E1" id="Надпись 10" o:spid="_x0000_s1031" type="#_x0000_t202" style="position:absolute;left:0;text-align:left;margin-left:291.35pt;margin-top:8.95pt;width:98.25pt;height:51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y2cUQwIAAF8EAAAOAAAAZHJzL2Uyb0RvYy54bWysVM2O0zAQviPxDpbvNGnVbnejpqulSxHS&#10;8iMtPIDjOImF4zG222S5cecVeAcOHLjxCt03Yuy0pVrggsjB8nTG33zzzUwXl32ryFZYJ0HndDxK&#10;KRGaQyl1ndN3b9dPzilxnumSKdAip3fC0cvl40eLzmRiAg2oUliCINplnclp473JksTxRrTMjcAI&#10;jc4KbMs8mrZOSss6RG9VMknTs6QDWxoLXDiHv14PTrqM+FUluH9dVU54onKK3Hw8bTyLcCbLBctq&#10;y0wj+Z4G+wcWLZMakx6hrplnZGPlb1Ct5BYcVH7EoU2gqiQXsQasZpw+qOa2YUbEWlAcZ44yuf8H&#10;y19t31giS+wdyqNZiz3afdl93X3b/dh9v/90/5mgA1XqjMsw+NZguO+fQo8vYsXO3AB/74iGVcN0&#10;La6sha4RrESW4/AyOXk64LgAUnQvocRsbOMhAvWVbYOEKApBdKRzd+yQ6D3hIeVkOp/PZ5Rw9J3h&#10;PY3kEpYdXhvr/HMBLQmXnFqcgIjOtjfOBzYsO4SEZA6ULNdSqWjYulgpS7YMp2Udv1jAgzClSZfT&#10;i9lkNgjwV4g0fn+CaKXHsVeyzen5MYhlQbZnuoxD6ZlUwx0pK73XMUg3iOj7oo+Nmx3aU0B5h8Ja&#10;GKYctxIvDdiPlHQ44Tl1HzbMCkrUC43NuRhPp2ElojGdzSdo2FNPcephmiNUTj0lw3XlhzXaGCvr&#10;BjMN46DhChtayah16PzAak8fpzi2YL9xYU1O7Rj1639h+RMAAP//AwBQSwMEFAAGAAgAAAAhACxs&#10;dGffAAAACgEAAA8AAABkcnMvZG93bnJldi54bWxMj8tOwzAQRfdI/IM1SGwQdRqgiUOcCiGB6A4K&#10;gq0bT5MIP4LtpuHvGVawnLlHd87U69kaNmGIg3cSlosMGLrW68F1Et5eHy5LYDEpp5XxDiV8Y4R1&#10;c3pSq0r7o3vBaZs6RiUuVkpCn9JYcR7bHq2KCz+io2zvg1WJxtBxHdSRyq3heZatuFWDowu9GvG+&#10;x/Zze7ASyuun6SNurp7f29XeiHRRTI9fQcrzs/nuFljCOf3B8KtP6tCQ084fnI7MSLgp84JQCgoB&#10;jICiEDmwHS2WQgBvav7/heYHAAD//wMAUEsBAi0AFAAGAAgAAAAhALaDOJL+AAAA4QEAABMAAAAA&#10;AAAAAAAAAAAAAAAAAFtDb250ZW50X1R5cGVzXS54bWxQSwECLQAUAAYACAAAACEAOP0h/9YAAACU&#10;AQAACwAAAAAAAAAAAAAAAAAvAQAAX3JlbHMvLnJlbHNQSwECLQAUAAYACAAAACEAeMtnFEMCAABf&#10;BAAADgAAAAAAAAAAAAAAAAAuAgAAZHJzL2Uyb0RvYy54bWxQSwECLQAUAAYACAAAACEALGx0Z98A&#10;AAAKAQAADwAAAAAAAAAAAAAAAACdBAAAZHJzL2Rvd25yZXYueG1sUEsFBgAAAAAEAAQA8wAAAKkF&#10;AAAAAA==&#10;">
                <v:textbox>
                  <w:txbxContent>
                    <w:p w14:paraId="314D71B9" w14:textId="77777777" w:rsidR="00E039CC" w:rsidRDefault="00E039CC" w:rsidP="00E039CC">
                      <w:pPr>
                        <w:ind w:firstLine="0"/>
                        <w:jc w:val="center"/>
                      </w:pPr>
                      <w:r>
                        <w:t xml:space="preserve">Министерство </w:t>
                      </w:r>
                    </w:p>
                    <w:p w14:paraId="03109CAE" w14:textId="77777777" w:rsidR="00E039CC" w:rsidRPr="00D44811" w:rsidRDefault="00E039CC" w:rsidP="00E039CC">
                      <w:pPr>
                        <w:ind w:firstLine="0"/>
                        <w:jc w:val="center"/>
                      </w:pPr>
                      <w:r>
                        <w:t>информации</w:t>
                      </w:r>
                    </w:p>
                  </w:txbxContent>
                </v:textbox>
              </v:shape>
            </w:pict>
          </mc:Fallback>
        </mc:AlternateContent>
      </w:r>
      <w:r w:rsidRPr="00B32F05">
        <w:rPr>
          <w:noProof/>
          <w:sz w:val="24"/>
          <w:szCs w:val="24"/>
        </w:rPr>
        <mc:AlternateContent>
          <mc:Choice Requires="wps">
            <w:drawing>
              <wp:anchor distT="0" distB="0" distL="114300" distR="114300" simplePos="0" relativeHeight="251693056" behindDoc="0" locked="0" layoutInCell="1" allowOverlap="1" wp14:anchorId="26433404" wp14:editId="7B2F3E43">
                <wp:simplePos x="0" y="0"/>
                <wp:positionH relativeFrom="column">
                  <wp:posOffset>2404744</wp:posOffset>
                </wp:positionH>
                <wp:positionV relativeFrom="paragraph">
                  <wp:posOffset>113665</wp:posOffset>
                </wp:positionV>
                <wp:extent cx="1266825" cy="638175"/>
                <wp:effectExtent l="0" t="0" r="28575" b="28575"/>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6825" cy="638175"/>
                        </a:xfrm>
                        <a:prstGeom prst="rect">
                          <a:avLst/>
                        </a:prstGeom>
                        <a:solidFill>
                          <a:srgbClr val="FFFFFF"/>
                        </a:solidFill>
                        <a:ln w="9525">
                          <a:solidFill>
                            <a:srgbClr val="000000"/>
                          </a:solidFill>
                          <a:miter lim="800000"/>
                          <a:headEnd/>
                          <a:tailEnd/>
                        </a:ln>
                      </wps:spPr>
                      <wps:txbx>
                        <w:txbxContent>
                          <w:p w14:paraId="469E7538" w14:textId="77777777" w:rsidR="00E039CC" w:rsidRPr="00D44811" w:rsidRDefault="00E039CC" w:rsidP="00E039CC">
                            <w:pPr>
                              <w:ind w:firstLine="0"/>
                              <w:jc w:val="center"/>
                            </w:pPr>
                            <w:r>
                              <w:t>Министерство  культуры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6433404" id="Надпись 8" o:spid="_x0000_s1032" type="#_x0000_t202" style="position:absolute;left:0;text-align:left;margin-left:189.35pt;margin-top:8.95pt;width:99.75pt;height:50.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ImHQgIAAF0EAAAOAAAAZHJzL2Uyb0RvYy54bWysVM2O0zAQviPxDpbvNG1pu92o6WrpUoS0&#10;/EgLD+A4TmLheIztNik37rwC78CBAzdeoftGjJ1ut/yIAyIHy9MZfzPzfTNdXHSNIlthnQSd0dFg&#10;SInQHAqpq4y+fbN+NKfEeaYLpkCLjO6EoxfLhw8WrUnFGGpQhbAEQbRLW5PR2nuTJonjtWiYG4AR&#10;Gp0l2IZ5NG2VFJa1iN6oZDwczpIWbGEscOEc/nrVO+ky4pel4P5VWTrhicoo1ubjaeOZhzNZLlha&#10;WWZqyQ9lsH+oomFSY9Ij1BXzjGys/A2qkdyCg9IPODQJlKXkIvaA3YyGv3RzUzMjYi9IjjNHmtz/&#10;g+Uvt68tkUVGUSjNGpRo/3n/Zf91/33/7fbj7ScyDxy1xqUYemMw2HdPoEOtY7/OXAN/54iGVc10&#10;JS6thbYWrMAaR+FlcvK0x3EBJG9fQIHJ2MZDBOpK2wQCkRKC6KjV7qiP6DzhIeV4NpuPp5Rw9M0e&#10;z0dn05iCpXevjXX+mYCGhEtGLeof0dn22vlQDUvvQkIyB0oWa6lUNGyVr5QlW4azso7fAf2nMKVJ&#10;m9HzKdbxd4hh/P4E0UiPQ69kg6wfg1gaaHuqiziSnknV37FkpQ88Bup6En2Xd1G2WUgQOM6h2CGx&#10;FvoZx53ESw32AyUtzndG3fsNs4IS9VyjOOejySQsRDQm07MxGvbUk596mOYIlVFPSX9d+X6JNsbK&#10;qsZM/ThouERBSxm5vq/qUD7OcJTgsG9hSU7tGHX/r7D8AQAA//8DAFBLAwQUAAYACAAAACEA9yNd&#10;SeAAAAAKAQAADwAAAGRycy9kb3ducmV2LnhtbEyPy07DMBBF90j8gzVIbFDr9EHthjgVQgLRHbQI&#10;tm7iJhH2ONhuGv6eYQXLmXt050yxGZ1lgwmx86hgNs2AGax83WGj4G3/OJHAYtJYa+vRKPg2ETbl&#10;5UWh89qf8dUMu9QwKsGYawVtSn3Oeaxa43Sc+t4gZUcfnE40hobXQZ+p3Fk+z7IVd7pDutDq3jy0&#10;pvrcnZwCuXwePuJ28fJerY52nW7E8PQVlLq+Gu/vgCUzpj8YfvVJHUpyOvgT1pFZBQshBaEUiDUw&#10;Am6FnAM70GIml8DLgv9/ofwBAAD//wMAUEsBAi0AFAAGAAgAAAAhALaDOJL+AAAA4QEAABMAAAAA&#10;AAAAAAAAAAAAAAAAAFtDb250ZW50X1R5cGVzXS54bWxQSwECLQAUAAYACAAAACEAOP0h/9YAAACU&#10;AQAACwAAAAAAAAAAAAAAAAAvAQAAX3JlbHMvLnJlbHNQSwECLQAUAAYACAAAACEAVGyJh0ICAABd&#10;BAAADgAAAAAAAAAAAAAAAAAuAgAAZHJzL2Uyb0RvYy54bWxQSwECLQAUAAYACAAAACEA9yNdSeAA&#10;AAAKAQAADwAAAAAAAAAAAAAAAACcBAAAZHJzL2Rvd25yZXYueG1sUEsFBgAAAAAEAAQA8wAAAKkF&#10;AAAAAA==&#10;">
                <v:textbox>
                  <w:txbxContent>
                    <w:p w14:paraId="469E7538" w14:textId="77777777" w:rsidR="00E039CC" w:rsidRPr="00D44811" w:rsidRDefault="00E039CC" w:rsidP="00E039CC">
                      <w:pPr>
                        <w:ind w:firstLine="0"/>
                        <w:jc w:val="center"/>
                      </w:pPr>
                      <w:r>
                        <w:t>Министерство  культуры</w:t>
                      </w:r>
                    </w:p>
                  </w:txbxContent>
                </v:textbox>
              </v:shape>
            </w:pict>
          </mc:Fallback>
        </mc:AlternateContent>
      </w:r>
      <w:r w:rsidRPr="00B32F05">
        <w:rPr>
          <w:noProof/>
          <w:sz w:val="24"/>
          <w:szCs w:val="24"/>
        </w:rPr>
        <mc:AlternateContent>
          <mc:Choice Requires="wps">
            <w:drawing>
              <wp:anchor distT="0" distB="0" distL="114300" distR="114300" simplePos="0" relativeHeight="251694080" behindDoc="0" locked="0" layoutInCell="1" allowOverlap="1" wp14:anchorId="5E74951C" wp14:editId="39894E48">
                <wp:simplePos x="0" y="0"/>
                <wp:positionH relativeFrom="column">
                  <wp:posOffset>1118870</wp:posOffset>
                </wp:positionH>
                <wp:positionV relativeFrom="paragraph">
                  <wp:posOffset>113665</wp:posOffset>
                </wp:positionV>
                <wp:extent cx="1247775" cy="657225"/>
                <wp:effectExtent l="0" t="0" r="28575" b="28575"/>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7775" cy="657225"/>
                        </a:xfrm>
                        <a:prstGeom prst="rect">
                          <a:avLst/>
                        </a:prstGeom>
                        <a:solidFill>
                          <a:srgbClr val="FFFFFF"/>
                        </a:solidFill>
                        <a:ln w="9525">
                          <a:solidFill>
                            <a:srgbClr val="000000"/>
                          </a:solidFill>
                          <a:miter lim="800000"/>
                          <a:headEnd/>
                          <a:tailEnd/>
                        </a:ln>
                      </wps:spPr>
                      <wps:txbx>
                        <w:txbxContent>
                          <w:p w14:paraId="51F86930" w14:textId="77777777" w:rsidR="00E039CC" w:rsidRPr="00D44811" w:rsidRDefault="00E039CC" w:rsidP="00E039CC">
                            <w:pPr>
                              <w:ind w:firstLine="0"/>
                              <w:jc w:val="center"/>
                            </w:pPr>
                            <w:r>
                              <w:t>Министерство  знаний</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E74951C" id="Надпись 9" o:spid="_x0000_s1033" type="#_x0000_t202" style="position:absolute;left:0;text-align:left;margin-left:88.1pt;margin-top:8.95pt;width:98.25pt;height:51.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73VlQgIAAF0EAAAOAAAAZHJzL2Uyb0RvYy54bWysVM2O0zAQviPxDpbvNG3VbrdR09XSpQhp&#10;+ZEWHsBxnMTC8RjbbVJu3PcVeAcOHLjxCt03Yux0u+VHHBA5WJ7O+JuZ75vp4qJrFNkK6yTojI4G&#10;Q0qE5lBIXWX03dv1k3NKnGe6YAq0yOhOOHqxfPxo0ZpUjKEGVQhLEES7tDUZrb03aZI4XouGuQEY&#10;odFZgm2YR9NWSWFZi+iNSsbD4VnSgi2MBS6cw1+veiddRvyyFNy/LksnPFEZxdp8PG0883AmywVL&#10;K8tMLfmhDPYPVTRMakx6hLpinpGNlb9BNZJbcFD6AYcmgbKUXMQesJvR8JdubmpmROwFyXHmSJP7&#10;f7D81faNJbLI6JwSzRqUaP95/2X/df99/+3u090tmQeOWuNSDL0xGOy7p9Ch1rFfZ66Bv3dEw6pm&#10;uhKX1kJbC1ZgjaPwMjl52uO4AJK3L6HAZGzjIQJ1pW0CgUgJQXTUanfUR3Se8JByPJnNZlNKOPrO&#10;prPxeBpTsPT+tbHOPxfQkHDJqEX9IzrbXjsfqmHpfUhI5kDJYi2Vioat8pWyZMtwVtbxO6D/FKY0&#10;aZGtKeb+O8Qwfn+CaKTHoVeyyej5MYilgbZnuogj6ZlU/R1LVvrAY6CuJ9F3eRdlm4UEgeMcih0S&#10;a6GfcdxJvNRgP1LS4nxn1H3YMCsoUS80ijMfTSZhIaIxQS7RsKee/NTDNEeojHpK+uvK90u0MVZW&#10;NWbqx0HDJQpaysj1Q1WH8nGGowSHfQtLcmrHqId/heUPAAAA//8DAFBLAwQUAAYACAAAACEAs5VK&#10;K98AAAAKAQAADwAAAGRycy9kb3ducmV2LnhtbEyPQU/DMAyF70j8h8hIXBBL103tVppOCAkEtzEQ&#10;XLPGaysSpzRZV/493glufvbT8/fKzeSsGHEInScF81kCAqn2pqNGwfvb4+0KRIiajLaeUMEPBthU&#10;lxelLow/0SuOu9gIDqFQaAVtjH0hZahbdDrMfI/Et4MfnI4sh0aaQZ843FmZJkkmne6IP7S6x4cW&#10;66/d0SlYLZ/Hz/Cy2H7U2cGu400+Pn0PSl1fTfd3ICJO8c8MZ3xGh4qZ9v5IJgjLOs9Stp6HNQg2&#10;LPI0B7HnRTpfgqxK+b9C9QsAAP//AwBQSwECLQAUAAYACAAAACEAtoM4kv4AAADhAQAAEwAAAAAA&#10;AAAAAAAAAAAAAAAAW0NvbnRlbnRfVHlwZXNdLnhtbFBLAQItABQABgAIAAAAIQA4/SH/1gAAAJQB&#10;AAALAAAAAAAAAAAAAAAAAC8BAABfcmVscy8ucmVsc1BLAQItABQABgAIAAAAIQCP73VlQgIAAF0E&#10;AAAOAAAAAAAAAAAAAAAAAC4CAABkcnMvZTJvRG9jLnhtbFBLAQItABQABgAIAAAAIQCzlUor3wAA&#10;AAoBAAAPAAAAAAAAAAAAAAAAAJwEAABkcnMvZG93bnJldi54bWxQSwUGAAAAAAQABADzAAAAqAUA&#10;AAAA&#10;">
                <v:textbox>
                  <w:txbxContent>
                    <w:p w14:paraId="51F86930" w14:textId="77777777" w:rsidR="00E039CC" w:rsidRPr="00D44811" w:rsidRDefault="00E039CC" w:rsidP="00E039CC">
                      <w:pPr>
                        <w:ind w:firstLine="0"/>
                        <w:jc w:val="center"/>
                      </w:pPr>
                      <w:r>
                        <w:t>Министерство  знаний</w:t>
                      </w:r>
                    </w:p>
                  </w:txbxContent>
                </v:textbox>
              </v:shape>
            </w:pict>
          </mc:Fallback>
        </mc:AlternateContent>
      </w:r>
      <w:r w:rsidRPr="00B32F05">
        <w:rPr>
          <w:noProof/>
          <w:sz w:val="24"/>
          <w:szCs w:val="24"/>
        </w:rPr>
        <mc:AlternateContent>
          <mc:Choice Requires="wps">
            <w:drawing>
              <wp:anchor distT="0" distB="0" distL="114300" distR="114300" simplePos="0" relativeHeight="251695104" behindDoc="0" locked="0" layoutInCell="1" allowOverlap="1" wp14:anchorId="638CE457" wp14:editId="2F20C2AF">
                <wp:simplePos x="0" y="0"/>
                <wp:positionH relativeFrom="column">
                  <wp:posOffset>-367029</wp:posOffset>
                </wp:positionH>
                <wp:positionV relativeFrom="paragraph">
                  <wp:posOffset>113665</wp:posOffset>
                </wp:positionV>
                <wp:extent cx="1352550" cy="685800"/>
                <wp:effectExtent l="0" t="0" r="19050" b="19050"/>
                <wp:wrapNone/>
                <wp:docPr id="18" name="Надпись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2550" cy="685800"/>
                        </a:xfrm>
                        <a:prstGeom prst="rect">
                          <a:avLst/>
                        </a:prstGeom>
                        <a:solidFill>
                          <a:srgbClr val="FFFFFF"/>
                        </a:solidFill>
                        <a:ln w="9525">
                          <a:solidFill>
                            <a:srgbClr val="000000"/>
                          </a:solidFill>
                          <a:miter lim="800000"/>
                          <a:headEnd/>
                          <a:tailEnd/>
                        </a:ln>
                      </wps:spPr>
                      <wps:txbx>
                        <w:txbxContent>
                          <w:p w14:paraId="0296D0B8" w14:textId="77777777" w:rsidR="00E039CC" w:rsidRDefault="00E039CC" w:rsidP="00E039CC">
                            <w:pPr>
                              <w:ind w:firstLine="0"/>
                              <w:jc w:val="center"/>
                            </w:pPr>
                            <w:r>
                              <w:t xml:space="preserve">Министерство  </w:t>
                            </w:r>
                          </w:p>
                          <w:p w14:paraId="6ED1E321" w14:textId="77777777" w:rsidR="00E039CC" w:rsidRPr="00D44811" w:rsidRDefault="00E039CC" w:rsidP="00E039CC">
                            <w:pPr>
                              <w:ind w:firstLine="0"/>
                              <w:jc w:val="center"/>
                            </w:pPr>
                            <w:r>
                              <w:t>спорта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38CE457" id="Надпись 18" o:spid="_x0000_s1034" type="#_x0000_t202" style="position:absolute;left:0;text-align:left;margin-left:-28.9pt;margin-top:8.95pt;width:106.5pt;height:54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x31QwIAAF8EAAAOAAAAZHJzL2Uyb0RvYy54bWysVM2O0zAQviPxDpbvNGlpl27UdLV0KUJa&#10;fqSFB3AcJ7FwPMZ2m5Qbd16Bd+DAgRuv0H0jxk63VAtcED5YM5nx55nvG2dx0beKbIV1EnROx6OU&#10;EqE5lFLXOX33dv1oTonzTJdMgRY53QlHL5YPHyw6k4kJNKBKYQmCaJd1JqeN9yZLEscb0TI3AiM0&#10;BiuwLfPo2jopLesQvVXJJE3Pkg5saSxw4Rx+vRqCdBnxq0pw/7qqnPBE5RRr83G3cS/CniwXLKst&#10;M43khzLYP1TRMqnx0iPUFfOMbKz8DaqV3IKDyo84tAlUleQi9oDdjNN73dw0zIjYC5LjzJEm9/9g&#10;+avtG0tkidqhUpq1qNH+y/7r/tv+x/777afbzwQDyFJnXIbJNwbTff8UejwRO3bmGvh7RzSsGqZr&#10;cWktdI1gJVY5DieTk6MDjgsgRfcSSryNbTxEoL6ybaAQSSGIjmrtjgqJ3hMernw8m8xmGOIYO5vP&#10;5mmUMGHZ3WljnX8uoCXByKnFCYjobHvtfKiGZXcp4TIHSpZrqVR0bF2slCVbhtOyjis2cC9NadLl&#10;9BwrGQj4K0Qa158gWulx7JVsc4ot4ApJLAu0PdNltD2TarCxZKUPPAbqBhJ9X/RRuKM8BZQ7JNbC&#10;MOX4KtFowH6kpMMJz6n7sGFWUKJeaBTnfDydhicRnensyQQdexopTiNMc4TKqadkMFd+eEYbY2Xd&#10;4E3DOGi4REErGbkOyg9VHcrHKY4SHF5ceCanfsz69V9Y/gQAAP//AwBQSwMEFAAGAAgAAAAhAAdh&#10;w0LgAAAACgEAAA8AAABkcnMvZG93bnJldi54bWxMj8FOwzAQRO9I/IO1SFxQ6xBI04Q4FUIC0Ru0&#10;FVzd2E0i7HWw3TT8PdsT3GY1o5m31Wqyho3ah96hgNt5Akxj41SPrYDd9nm2BBaiRCWNQy3gRwdY&#10;1ZcXlSyVO+G7HjexZVSCoZQCuhiHkvPQdNrKMHeDRvIOzlsZ6fQtV16eqNwanibJglvZIy10ctBP&#10;nW6+NkcrYHn/On6G9d3bR7M4mCLe5OPLtxfi+mp6fAAW9RT/wnDGJ3SoiWnvjqgCMwJmWU7okYy8&#10;AHYOZFkKbE8izQrgdcX/v1D/AgAA//8DAFBLAQItABQABgAIAAAAIQC2gziS/gAAAOEBAAATAAAA&#10;AAAAAAAAAAAAAAAAAABbQ29udGVudF9UeXBlc10ueG1sUEsBAi0AFAAGAAgAAAAhADj9If/WAAAA&#10;lAEAAAsAAAAAAAAAAAAAAAAALwEAAF9yZWxzLy5yZWxzUEsBAi0AFAAGAAgAAAAhABPLHfVDAgAA&#10;XwQAAA4AAAAAAAAAAAAAAAAALgIAAGRycy9lMm9Eb2MueG1sUEsBAi0AFAAGAAgAAAAhAAdhw0Lg&#10;AAAACgEAAA8AAAAAAAAAAAAAAAAAnQQAAGRycy9kb3ducmV2LnhtbFBLBQYAAAAABAAEAPMAAACq&#10;BQAAAAA=&#10;">
                <v:textbox>
                  <w:txbxContent>
                    <w:p w14:paraId="0296D0B8" w14:textId="77777777" w:rsidR="00E039CC" w:rsidRDefault="00E039CC" w:rsidP="00E039CC">
                      <w:pPr>
                        <w:ind w:firstLine="0"/>
                        <w:jc w:val="center"/>
                      </w:pPr>
                      <w:r>
                        <w:t xml:space="preserve">Министерство  </w:t>
                      </w:r>
                    </w:p>
                    <w:p w14:paraId="6ED1E321" w14:textId="77777777" w:rsidR="00E039CC" w:rsidRPr="00D44811" w:rsidRDefault="00E039CC" w:rsidP="00E039CC">
                      <w:pPr>
                        <w:ind w:firstLine="0"/>
                        <w:jc w:val="center"/>
                      </w:pPr>
                      <w:r>
                        <w:t>спорта</w:t>
                      </w:r>
                    </w:p>
                  </w:txbxContent>
                </v:textbox>
              </v:shape>
            </w:pict>
          </mc:Fallback>
        </mc:AlternateContent>
      </w:r>
    </w:p>
    <w:p w14:paraId="2457CC58" w14:textId="77777777" w:rsidR="00E039CC" w:rsidRPr="00B32F05" w:rsidRDefault="00E039CC" w:rsidP="00E039CC">
      <w:pPr>
        <w:spacing w:after="0" w:line="240" w:lineRule="auto"/>
        <w:ind w:firstLine="0"/>
        <w:jc w:val="center"/>
        <w:rPr>
          <w:sz w:val="24"/>
          <w:szCs w:val="24"/>
        </w:rPr>
      </w:pPr>
    </w:p>
    <w:p w14:paraId="57471BFE" w14:textId="77777777" w:rsidR="00E039CC" w:rsidRPr="00B32F05" w:rsidRDefault="00E039CC" w:rsidP="00E039CC">
      <w:pPr>
        <w:spacing w:after="0" w:line="240" w:lineRule="auto"/>
        <w:ind w:firstLine="0"/>
        <w:jc w:val="center"/>
        <w:rPr>
          <w:sz w:val="24"/>
          <w:szCs w:val="24"/>
        </w:rPr>
      </w:pPr>
    </w:p>
    <w:p w14:paraId="5E09B8D0" w14:textId="77777777" w:rsidR="00E039CC" w:rsidRPr="00B32F05" w:rsidRDefault="00E039CC" w:rsidP="00E039CC">
      <w:pPr>
        <w:spacing w:after="0" w:line="240" w:lineRule="auto"/>
        <w:ind w:firstLine="0"/>
        <w:jc w:val="center"/>
        <w:rPr>
          <w:sz w:val="24"/>
          <w:szCs w:val="24"/>
        </w:rPr>
      </w:pPr>
    </w:p>
    <w:p w14:paraId="3603DFBA"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04320" behindDoc="0" locked="0" layoutInCell="1" allowOverlap="1" wp14:anchorId="16D98EB1" wp14:editId="3343CAFB">
                <wp:simplePos x="0" y="0"/>
                <wp:positionH relativeFrom="column">
                  <wp:posOffset>3385185</wp:posOffset>
                </wp:positionH>
                <wp:positionV relativeFrom="paragraph">
                  <wp:posOffset>152400</wp:posOffset>
                </wp:positionV>
                <wp:extent cx="1024890" cy="436880"/>
                <wp:effectExtent l="32385" t="13335" r="9525" b="54610"/>
                <wp:wrapNone/>
                <wp:docPr id="19"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24890" cy="4368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B7CEF72" id="Прямая со стрелкой 19" o:spid="_x0000_s1026" type="#_x0000_t32" style="position:absolute;margin-left:266.55pt;margin-top:12pt;width:80.7pt;height:34.4pt;flip:x;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KU4WbwIAAIcEAAAOAAAAZHJzL2Uyb0RvYy54bWysVEtu2zAQ3RfoHQjuHVmO4tpC5KCQ7HaR&#10;tgaSHoAWKYsoRRIkY9koCqS9QI7QK3TTRT/IGeQbdUg7TtJuiqJaUENx5s2bmUednq0bgVbMWK5k&#10;huOjPkZMlopyuczw28tZb4SRdURSIpRkGd4wi88mT5+ctjplA1UrQZlBACJt2uoM187pNIpsWbOG&#10;2COlmYTDSpmGONiaZUQNaQG9EdGg3x9GrTJUG1Uya+FrsTvEk4BfVax0b6rKModEhoGbC6sJ68Kv&#10;0eSUpEtDdM3LPQ3yDywawiUkPUAVxBF0ZfgfUA0vjbKqckelaiJVVbxkoQaoJu7/Vs1FTTQLtUBz&#10;rD60yf4/2PL1am4QpzC7MUaSNDCj7vP2envT/ey+bG/Q9mN3C8v20/a6+9r96L53t903BM7QuVbb&#10;FAByOTe+9nItL/S5Kt9ZJFVeE7lkoYLLjQbU2EdEj0L8xmrIv2hfKQo+5Mqp0MZ1ZRpUCa5f+kAP&#10;Dq1C6zC3zWFubO1QCR/j/iAZjWG8JZwlx8PRKAw2IqnH8dHaWPeCqQZ5I8PWGcKXtcuVlCARZXY5&#10;yOrcOs/yPsAHSzXjQgSlCInaDI9PBieBlFWCU3/o3axZLnJh0Ip4rYUnlAwnD92MupI0gNWM0One&#10;doQLsJELvXKGQ/cEwz5bwyhGgsH18taOnpA+I9QPhPfWTm7vx/3xdDQdJb1kMJz2kn5R9J7P8qQ3&#10;nMXPTorjIs+L+IMnHydpzSll0vO/k36c/J209pdwJ9qD+A+Nih6jh44C2bt3IB2k4Ke/09FC0c3c&#10;+Oq8KkDtwXl/M/11ergPXvf/j8kvAAAA//8DAFBLAwQUAAYACAAAACEAcfQJYOAAAAAJAQAADwAA&#10;AGRycy9kb3ducmV2LnhtbEyPQU+DQBCF7yb+h82YeDF2KS0NRYbGqNWTacR637IjkLKzhN228O9d&#10;T3qczJf3vpdvRtOJMw2utYwwn0UgiCurW64R9p/b+xSE84q16iwTwkQONsX1Va4ybS/8QefS1yKE&#10;sMsUQuN9n0npqoaMcjPbE4fftx2M8uEcaqkHdQnhppNxFK2kUS2Hhkb19NRQdSxPBuG53CXbr7v9&#10;GE/V23v5mh53PL0g3t6Mjw8gPI3+D4Zf/aAORXA62BNrJzqEZLGYBxQhXoZNAVitlwmIA8I6TkEW&#10;ufy/oPgBAAD//wMAUEsBAi0AFAAGAAgAAAAhALaDOJL+AAAA4QEAABMAAAAAAAAAAAAAAAAAAAAA&#10;AFtDb250ZW50X1R5cGVzXS54bWxQSwECLQAUAAYACAAAACEAOP0h/9YAAACUAQAACwAAAAAAAAAA&#10;AAAAAAAvAQAAX3JlbHMvLnJlbHNQSwECLQAUAAYACAAAACEA9ilOFm8CAACHBAAADgAAAAAAAAAA&#10;AAAAAAAuAgAAZHJzL2Uyb0RvYy54bWxQSwECLQAUAAYACAAAACEAcfQJYOAAAAAJAQAADwAAAAAA&#10;AAAAAAAAAADJBAAAZHJzL2Rvd25yZXYueG1sUEsFBgAAAAAEAAQA8wAAANYFAAAAAA==&#10;">
                <v:stroke endarrow="block"/>
              </v:shape>
            </w:pict>
          </mc:Fallback>
        </mc:AlternateContent>
      </w:r>
      <w:r w:rsidRPr="00B32F05">
        <w:rPr>
          <w:noProof/>
          <w:sz w:val="24"/>
          <w:szCs w:val="24"/>
        </w:rPr>
        <mc:AlternateContent>
          <mc:Choice Requires="wps">
            <w:drawing>
              <wp:anchor distT="0" distB="0" distL="114300" distR="114300" simplePos="0" relativeHeight="251702272" behindDoc="0" locked="0" layoutInCell="1" allowOverlap="1" wp14:anchorId="4ACEDF3E" wp14:editId="7D57221D">
                <wp:simplePos x="0" y="0"/>
                <wp:positionH relativeFrom="column">
                  <wp:posOffset>2108835</wp:posOffset>
                </wp:positionH>
                <wp:positionV relativeFrom="paragraph">
                  <wp:posOffset>171450</wp:posOffset>
                </wp:positionV>
                <wp:extent cx="885825" cy="436880"/>
                <wp:effectExtent l="13335" t="13335" r="43815" b="54610"/>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85825" cy="4368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E100DB6" id="Прямая со стрелкой 20" o:spid="_x0000_s1026" type="#_x0000_t32" style="position:absolute;margin-left:166.05pt;margin-top:13.5pt;width:69.75pt;height:34.4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KLBwZQIAAHwEAAAOAAAAZHJzL2Uyb0RvYy54bWysVM2O0zAQviPxDpbvbZpuWrLRpiuUtFwW&#10;qLTLA7ix01g4dmS7TSuEtPAC+wi8AhcO/GifIX0jxu4P7HJBiByccWb8zTczn3NxuakFWjNtuJIp&#10;DvsDjJgsFOVymeI3N7NejJGxRFIilGQp3jKDLydPn1y0TcKGqlKCMo0ARJqkbVJcWdskQWCKitXE&#10;9FXDJDhLpWtiYauXAdWkBfRaBMPBYBy0StNGq4IZA1/zvRNPPH5ZssK+LkvDLBIpBm7Wr9qvC7cG&#10;kwuSLDVpKl4caJB/YFETLiHpCSonlqCV5n9A1bzQyqjS9gtVB6osecF8DVBNOHhUzXVFGuZrgeaY&#10;5tQm8/9gi1fruUacpngI7ZGkhhl1n3a3u7vuR/d5d4d2H7p7WHYfd7fdl+579627774iCIbOtY1J&#10;ACCTc+1qLzbyurlSxVuDpMoqIpfMV3CzbQA1dCeCB0fcxjSQf9G+VBRiyMoq38ZNqWsHCQ1CGz+t&#10;7WlabGNRAR/jeBQPRxgV4IrOxnHsOQUkOR5utLEvmKqRM1JsrCZ8WdlMSQm6UDr0qcj6ylhHjSTH&#10;Ay6zVDMuhJeHkKhN8fkIkjmPUYJT5/QbvVxkQqM1cQLzj6/zUZhWK0k9WMUInR5sS7gAG1nfIKs5&#10;tEww7LLVjGIkGNwpZ+3pCekyQvlA+GDtNfbufHA+jadx1IuG42kvGuR57/ksi3rjWfhslJ/lWZaH&#10;7x35MEoqTimTjv9R72H0d3o63Ly9Uk+KPzUqeIjuOwpkj29P2s/fjXwvnoWi27l21TkpgMR98OE6&#10;ujv0+95H/fppTH4CAAD//wMAUEsDBBQABgAIAAAAIQD0xJXJ4gAAAAkBAAAPAAAAZHJzL2Rvd25y&#10;ZXYueG1sTI/BTsMwEETvSPyDtUjcqJMU0jbEqYAKkQtItFXF0Y2X2CK2o9htU76e5QTH1T7NvCmX&#10;o+3YEYdgvBOQThJg6BqvjGsFbDfPN3NgIUqnZOcdCjhjgGV1eVHKQvmTe8fjOraMQlwopAAdY19w&#10;HhqNVoaJ79HR79MPVkY6h5arQZ4o3HY8S5KcW2kcNWjZ45PG5mt9sALi6uOs813zuDBvm5fX3HzX&#10;db0S4vpqfLgHFnGMfzD86pM6VOS09wenAusETKdZSqiAbEabCLidpTmwvYDF3Rx4VfL/C6ofAAAA&#10;//8DAFBLAQItABQABgAIAAAAIQC2gziS/gAAAOEBAAATAAAAAAAAAAAAAAAAAAAAAABbQ29udGVu&#10;dF9UeXBlc10ueG1sUEsBAi0AFAAGAAgAAAAhADj9If/WAAAAlAEAAAsAAAAAAAAAAAAAAAAALwEA&#10;AF9yZWxzLy5yZWxzUEsBAi0AFAAGAAgAAAAhAHcosHBlAgAAfAQAAA4AAAAAAAAAAAAAAAAALgIA&#10;AGRycy9lMm9Eb2MueG1sUEsBAi0AFAAGAAgAAAAhAPTElcniAAAACQEAAA8AAAAAAAAAAAAAAAAA&#10;vwQAAGRycy9kb3ducmV2LnhtbFBLBQYAAAAABAAEAPMAAADOBQAAAAA=&#10;">
                <v:stroke endarrow="block"/>
              </v:shape>
            </w:pict>
          </mc:Fallback>
        </mc:AlternateContent>
      </w:r>
      <w:r w:rsidRPr="00B32F05">
        <w:rPr>
          <w:noProof/>
          <w:sz w:val="24"/>
          <w:szCs w:val="24"/>
        </w:rPr>
        <mc:AlternateContent>
          <mc:Choice Requires="wps">
            <w:drawing>
              <wp:anchor distT="0" distB="0" distL="114300" distR="114300" simplePos="0" relativeHeight="251703296" behindDoc="0" locked="0" layoutInCell="1" allowOverlap="1" wp14:anchorId="12C4B583" wp14:editId="1F74298D">
                <wp:simplePos x="0" y="0"/>
                <wp:positionH relativeFrom="margin">
                  <wp:align>center</wp:align>
                </wp:positionH>
                <wp:positionV relativeFrom="paragraph">
                  <wp:posOffset>28575</wp:posOffset>
                </wp:positionV>
                <wp:extent cx="0" cy="427355"/>
                <wp:effectExtent l="76200" t="0" r="57150" b="48895"/>
                <wp:wrapNone/>
                <wp:docPr id="21"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27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4AEA42" id="Прямая со стрелкой 21" o:spid="_x0000_s1026" type="#_x0000_t32" style="position:absolute;margin-left:0;margin-top:2.25pt;width:0;height:33.65pt;z-index:2517032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6EAZYAIAAHcEAAAOAAAAZHJzL2Uyb0RvYy54bWysVEtu2zAQ3RfoHQjuHVmOnDhC5KCQ7G7S&#10;NkDSA9AkZRGlSIFkLBtFgbQXyBF6hW666Ac5g3yjDinbbdpNUdQLekjOvHkz86jzi3Ut0YobK7TK&#10;cHw0xIgrqplQywy/vpkPJhhZRxQjUiue4Q23+GL69Ml526R8pCstGTcIQJRN2ybDlXNNGkWWVrwm&#10;9kg3XMFlqU1NHGzNMmKGtIBey2g0HJ5ErTasMZpya+G06C/xNOCXJafuVVla7pDMMHBzYTVhXfg1&#10;mp6TdGlIUwm6o0H+gUVNhIKkB6iCOIJujfgDqhbUaKtLd0R1HemyFJSHGqCaePhbNdcVaXioBZpj&#10;m0Ob7P+DpS9XVwYJluFRjJEiNcyo+7i9295337tP23u0fd89wLL9sL3rPnffuq/dQ/cFgTN0rm1s&#10;CgC5ujK+drpW182lpm8sUjqviFryUMHNpgHUEBE9CvEb20D+RftCM/Aht06HNq5LU3tIaBBah2lt&#10;DtPia4dof0jhNBmdHo/Hnk5E0n1cY6x7znWNvJFh6wwRy8rlWimQhDZxyEJWl9b1gfsAn1TpuZAy&#10;KEMq1Gb4bDwahwCrpWD+0rtZs1zk0qAV8doKvx2LR25G3yoWwCpO2GxnOyIk2MiF3jgjoFuSY5+t&#10;5gwjyeE5eaunJ5XPCJUD4Z3Vy+vt2fBsNplNkkEyOpkNkmFRDJ7N82RwMo9Px8VxkedF/M6Tj5O0&#10;Eoxx5fnvpR4nfyel3aPrRXoQ+6FR0WP0MAogu/8PpMPo/bR73Sw021wZX51XAag7OO9eon8+v+6D&#10;18/vxfQHAAAA//8DAFBLAwQUAAYACAAAACEAeIaKHdsAAAACAQAADwAAAGRycy9kb3ducmV2Lnht&#10;bEyPwU7DMBBE70j8g7VI3KhTBKENcSqgQuRSJNoKcXTjJbaI11Hstilfz3KC42hGM2/Kxeg7ccAh&#10;ukAKppMMBFITjKNWwXbzfDUDEZMmo7tAqOCEERbV+VmpCxOO9IaHdWoFl1AstAKbUl9IGRuLXsdJ&#10;6JHY+wyD14nl0Eoz6COX+05eZ1kuvXbEC1b3+GSx+VrvvYK0/DjZ/L15nLvXzcsqd991XS+VurwY&#10;H+5BJBzTXxh+8RkdKmbahT2ZKDoFfCQpuLkFwSaLnYK76QxkVcr/6NUPAAAA//8DAFBLAQItABQA&#10;BgAIAAAAIQC2gziS/gAAAOEBAAATAAAAAAAAAAAAAAAAAAAAAABbQ29udGVudF9UeXBlc10ueG1s&#10;UEsBAi0AFAAGAAgAAAAhADj9If/WAAAAlAEAAAsAAAAAAAAAAAAAAAAALwEAAF9yZWxzLy5yZWxz&#10;UEsBAi0AFAAGAAgAAAAhAJfoQBlgAgAAdwQAAA4AAAAAAAAAAAAAAAAALgIAAGRycy9lMm9Eb2Mu&#10;eG1sUEsBAi0AFAAGAAgAAAAhAHiGih3bAAAAAgEAAA8AAAAAAAAAAAAAAAAAugQAAGRycy9kb3du&#10;cmV2LnhtbFBLBQYAAAAABAAEAPMAAADCBQAAAAA=&#10;">
                <v:stroke endarrow="block"/>
                <w10:wrap anchorx="margin"/>
              </v:shape>
            </w:pict>
          </mc:Fallback>
        </mc:AlternateContent>
      </w:r>
    </w:p>
    <w:p w14:paraId="4DAAA615"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705344" behindDoc="0" locked="0" layoutInCell="1" allowOverlap="1" wp14:anchorId="466ABA39" wp14:editId="0776F8CC">
                <wp:simplePos x="0" y="0"/>
                <wp:positionH relativeFrom="column">
                  <wp:posOffset>3842385</wp:posOffset>
                </wp:positionH>
                <wp:positionV relativeFrom="paragraph">
                  <wp:posOffset>24765</wp:posOffset>
                </wp:positionV>
                <wp:extent cx="1936115" cy="427355"/>
                <wp:effectExtent l="32385" t="13335" r="12700" b="54610"/>
                <wp:wrapNone/>
                <wp:docPr id="22"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936115" cy="427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30D07DC" id="Прямая со стрелкой 22" o:spid="_x0000_s1026" type="#_x0000_t32" style="position:absolute;margin-left:302.55pt;margin-top:1.95pt;width:152.45pt;height:33.65pt;flip:x;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lcpbgIAAIcEAAAOAAAAZHJzL2Uyb0RvYy54bWysVEtu2zAQ3RfoHQjuHVmK7NhC5KCQ7HaR&#10;tgGSHoAWKYsoRRIk4w+KAmkvkCP0Ct100Q9yBvlGHdKO07SboqgW1FCcefNm+EanZ+tWoCUzliuZ&#10;4/iojxGTlaJcLnL85mrWG2FkHZGUCCVZjjfM4rPJ0yenK52xRDVKUGYQgEibrXSOG+d0FkW2alhL&#10;7JHSTMJhrUxLHGzNIqKGrAC9FVHS7w+jlTJUG1Uxa+FruTvEk4Bf16xyr+vaModEjoGbC6sJ69yv&#10;0eSUZAtDdMOrPQ3yDyxawiUkPUCVxBF0bfgfUC2vjLKqdkeVaiNV17xioQaoJu7/Vs1lQzQLtUBz&#10;rD60yf4/2OrV8sIgTnOcJBhJ0sIddZ+2N9vb7kf3eXuLth+6O1i2H7c33Zfue/etu+u+InCGzq20&#10;zQCgkBfG116t5aU+V9Vbi6QqGiIXLFRwtdGAGvuI6FGI31gN+eerl4qCD7l2KrRxXZsW1YLrFz7Q&#10;g0Or0Drc2+Zwb2ztUAUf4/HxMI4HGFVwliYnx4NBSEYyj+OjtbHuOVMt8kaOrTOELxpXKClBIsrs&#10;cpDluXWe5UOAD5ZqxoUIShESrXI8HiSDQMoqwak/9G7WLOaFMGhJvNbCs2fxyM2oa0kDWMMIne5t&#10;R7gAG7nQK2c4dE8w7LO1jGIkGIyXt3b0hPQZoX4gvLd2cns37o+no+ko7aXJcNpL+2XZezYr0t5w&#10;Fp8MyuOyKMr4vScfp1nDKWXS87+Xfpz+nbT2Q7gT7UH8h0ZFj9FDR4Hs/TuQDlLwt7/T0VzRzYXx&#10;1XlVgNqD834y/Tj9ug9eD/+PyU8AAAD//wMAUEsDBBQABgAIAAAAIQAYoBEy3wAAAAgBAAAPAAAA&#10;ZHJzL2Rvd25yZXYueG1sTI/BTsMwEETvSPyDtUhcELUT1NKGbCoEFE6oIpS7G5skaryOYrdN/p7l&#10;BMfRjGbe5OvRdeJkh9B6QkhmCoSlypuWaoTd5+Z2CSJETUZ3nizCZAOsi8uLXGfGn+nDnspYCy6h&#10;kGmEJsY+kzJUjXU6zHxvib1vPzgdWQ61NIM+c7nrZKrUQjrdEi80urdPja0O5dEhPJfb+ebrZjem&#10;U/X2Xr4uD1uaXhCvr8bHBxDRjvEvDL/4jA4FM+39kUwQHcJCzROOItytQLC/ShR/2yPcJynIIpf/&#10;DxQ/AAAA//8DAFBLAQItABQABgAIAAAAIQC2gziS/gAAAOEBAAATAAAAAAAAAAAAAAAAAAAAAABb&#10;Q29udGVudF9UeXBlc10ueG1sUEsBAi0AFAAGAAgAAAAhADj9If/WAAAAlAEAAAsAAAAAAAAAAAAA&#10;AAAALwEAAF9yZWxzLy5yZWxzUEsBAi0AFAAGAAgAAAAhAAVaVyluAgAAhwQAAA4AAAAAAAAAAAAA&#10;AAAALgIAAGRycy9lMm9Eb2MueG1sUEsBAi0AFAAGAAgAAAAhABigETLfAAAACAEAAA8AAAAAAAAA&#10;AAAAAAAAyAQAAGRycy9kb3ducmV2LnhtbFBLBQYAAAAABAAEAPMAAADUBQAAAAA=&#10;">
                <v:stroke endarrow="block"/>
              </v:shape>
            </w:pict>
          </mc:Fallback>
        </mc:AlternateContent>
      </w:r>
      <w:r w:rsidRPr="00B32F05">
        <w:rPr>
          <w:noProof/>
          <w:sz w:val="24"/>
          <w:szCs w:val="24"/>
        </w:rPr>
        <mc:AlternateContent>
          <mc:Choice Requires="wps">
            <w:drawing>
              <wp:anchor distT="0" distB="0" distL="114300" distR="114300" simplePos="0" relativeHeight="251701248" behindDoc="0" locked="0" layoutInCell="1" allowOverlap="1" wp14:anchorId="7A3366A6" wp14:editId="20F5E585">
                <wp:simplePos x="0" y="0"/>
                <wp:positionH relativeFrom="column">
                  <wp:posOffset>737235</wp:posOffset>
                </wp:positionH>
                <wp:positionV relativeFrom="paragraph">
                  <wp:posOffset>16510</wp:posOffset>
                </wp:positionV>
                <wp:extent cx="1819275" cy="427355"/>
                <wp:effectExtent l="13335" t="13335" r="34290" b="54610"/>
                <wp:wrapNone/>
                <wp:docPr id="23"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275" cy="42735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264C70B" id="Прямая со стрелкой 23" o:spid="_x0000_s1026" type="#_x0000_t32" style="position:absolute;margin-left:58.05pt;margin-top:1.3pt;width:143.25pt;height:33.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w9vaAIAAH0EAAAOAAAAZHJzL2Uyb0RvYy54bWysVM2O0zAQviPxDpbv3TRputtGm65Q0nJZ&#10;oNIuD+DGTmPh2JHtNq0Q0sIL7CPwClw48KN9hvSNGLs/sHBBiByccTzzzTfjb3J5takFWjNtuJIp&#10;Ds/6GDFZKMrlMsWvb2e9EUbGEkmJUJKleMsMvpo8fXLZNgmLVKUEZRoBiDRJ26S4srZJgsAUFauJ&#10;OVMNk3BYKl0TC1u9DKgmLaDXIoj6/fOgVZo2WhXMGPia7w/xxOOXJSvsq7I0zCKRYuBm/ar9unBr&#10;MLkkyVKTpuLFgQb5BxY14RKSnqByYglaaf4HVM0LrYwq7Vmh6kCVJS+YrwGqCfu/VXNTkYb5WqA5&#10;pjm1yfw/2OLleq4RpymOBhhJUsMddR93d7v77nv3aXePdu+7B1h2H3Z33efuW/e1e+i+IHCGzrWN&#10;SQAgk3Ptai828qa5VsUbg6TKKiKXzFdwu20ANXQRwaMQtzEN5F+0LxQFH7KyyrdxU+raQUKD0Mbf&#10;1vZ0W2xjUQEfw1E4ji6GGBVwFkcXg+HQpyDJMbrRxj5nqkbOSLGxmvBlZTMlJQhD6dDnIutrYx03&#10;khwDXGqpZlwIrw8hUZvi8TAa+gCjBKfu0LkZvVxkQqM1cQrzz4HFIzetVpJ6sIoROj3YlnABNrK+&#10;Q1Zz6Jlg2GWrGcVIMBgqZ+3pCekyQv1A+GDtRfZ23B9PR9NR3Iuj82kv7ud579ksi3vns/BimA/y&#10;LMvDd458GCcVp5RJx/8o+DD+O0EdRm8v1ZPkT40KHqP7jgLZ49uT9gJwd75Xz0LR7Vy76pwWQOPe&#10;+TCPboh+3Xuvn3+NyQ8AAAD//wMAUEsDBBQABgAIAAAAIQDgyG6q3gAAAAgBAAAPAAAAZHJzL2Rv&#10;d25yZXYueG1sTI/BTsMwEETvSPyDtUjcqJMKWSSNUwEVIheQ2iLE0Y23sUW8jmK3Tfl63BPcdjSj&#10;2TfVcnI9O+IYrCcJ+SwDhtR6bamT8LF9uXsAFqIirXpPKOGMAZb19VWlSu1PtMbjJnYslVAolQQT&#10;41ByHlqDToWZH5CSt/ejUzHJseN6VKdU7no+zzLBnbKUPhg14LPB9ntzcBLi6utsxGf7VNj37eub&#10;sD9N06ykvL2ZHhfAIk7xLwwX/IQOdWLa+QPpwPqkc5GnqIS5AJb8++xy7CSIogBeV/z/gPoXAAD/&#10;/wMAUEsBAi0AFAAGAAgAAAAhALaDOJL+AAAA4QEAABMAAAAAAAAAAAAAAAAAAAAAAFtDb250ZW50&#10;X1R5cGVzXS54bWxQSwECLQAUAAYACAAAACEAOP0h/9YAAACUAQAACwAAAAAAAAAAAAAAAAAvAQAA&#10;X3JlbHMvLnJlbHNQSwECLQAUAAYACAAAACEAEcMPb2gCAAB9BAAADgAAAAAAAAAAAAAAAAAuAgAA&#10;ZHJzL2Uyb0RvYy54bWxQSwECLQAUAAYACAAAACEA4Mhuqt4AAAAIAQAADwAAAAAAAAAAAAAAAADC&#10;BAAAZHJzL2Rvd25yZXYueG1sUEsFBgAAAAAEAAQA8wAAAM0FAAAAAA==&#10;">
                <v:stroke endarrow="block"/>
              </v:shape>
            </w:pict>
          </mc:Fallback>
        </mc:AlternateContent>
      </w:r>
    </w:p>
    <w:p w14:paraId="26B2405B" w14:textId="77777777" w:rsidR="00E039CC" w:rsidRPr="00B32F05" w:rsidRDefault="00E039CC" w:rsidP="00E039CC">
      <w:pPr>
        <w:spacing w:after="0" w:line="240" w:lineRule="auto"/>
        <w:ind w:firstLine="0"/>
        <w:rPr>
          <w:sz w:val="24"/>
          <w:szCs w:val="24"/>
        </w:rPr>
      </w:pPr>
    </w:p>
    <w:p w14:paraId="1F5BBCE6" w14:textId="77777777" w:rsidR="00E039CC" w:rsidRPr="00B32F05" w:rsidRDefault="00E039CC" w:rsidP="00E039CC">
      <w:pPr>
        <w:tabs>
          <w:tab w:val="left" w:pos="993"/>
          <w:tab w:val="left" w:pos="1310"/>
        </w:tabs>
        <w:spacing w:after="0" w:line="240" w:lineRule="auto"/>
        <w:ind w:left="1134" w:firstLine="0"/>
        <w:jc w:val="left"/>
        <w:rPr>
          <w:rFonts w:eastAsia="№Е"/>
          <w:iCs/>
          <w:kern w:val="2"/>
          <w:sz w:val="24"/>
          <w:szCs w:val="24"/>
          <w:lang w:val="x-none" w:eastAsia="x-none"/>
        </w:rPr>
      </w:pPr>
    </w:p>
    <w:p w14:paraId="1D6A953B" w14:textId="77777777" w:rsidR="00E039CC" w:rsidRPr="00B32F05" w:rsidRDefault="00E039CC" w:rsidP="00E039CC">
      <w:pPr>
        <w:spacing w:after="0" w:line="240" w:lineRule="auto"/>
        <w:ind w:firstLine="0"/>
        <w:jc w:val="center"/>
        <w:rPr>
          <w:sz w:val="24"/>
          <w:szCs w:val="24"/>
        </w:rPr>
      </w:pPr>
      <w:r w:rsidRPr="00B32F05">
        <w:rPr>
          <w:noProof/>
          <w:sz w:val="24"/>
          <w:szCs w:val="24"/>
        </w:rPr>
        <w:lastRenderedPageBreak/>
        <mc:AlternateContent>
          <mc:Choice Requires="wps">
            <w:drawing>
              <wp:anchor distT="0" distB="0" distL="114300" distR="114300" simplePos="0" relativeHeight="251700224" behindDoc="0" locked="0" layoutInCell="1" allowOverlap="1" wp14:anchorId="1472D27F" wp14:editId="140207F0">
                <wp:simplePos x="0" y="0"/>
                <wp:positionH relativeFrom="margin">
                  <wp:align>center</wp:align>
                </wp:positionH>
                <wp:positionV relativeFrom="paragraph">
                  <wp:posOffset>16510</wp:posOffset>
                </wp:positionV>
                <wp:extent cx="2247900" cy="323850"/>
                <wp:effectExtent l="0" t="0" r="19050" b="19050"/>
                <wp:wrapNone/>
                <wp:docPr id="24" name="Надпись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323850"/>
                        </a:xfrm>
                        <a:prstGeom prst="rect">
                          <a:avLst/>
                        </a:prstGeom>
                        <a:solidFill>
                          <a:srgbClr val="FFFFFF"/>
                        </a:solidFill>
                        <a:ln w="9525">
                          <a:solidFill>
                            <a:srgbClr val="000000"/>
                          </a:solidFill>
                          <a:miter lim="800000"/>
                          <a:headEnd/>
                          <a:tailEnd/>
                        </a:ln>
                      </wps:spPr>
                      <wps:txbx>
                        <w:txbxContent>
                          <w:p w14:paraId="6E072F8F" w14:textId="77777777" w:rsidR="00E039CC" w:rsidRPr="00D44811" w:rsidRDefault="00E039CC" w:rsidP="00E039CC">
                            <w:pPr>
                              <w:jc w:val="center"/>
                            </w:pPr>
                            <w:r>
                              <w:t>Лидеры, члены ШУС</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72D27F" id="Надпись 24" o:spid="_x0000_s1035" type="#_x0000_t202" style="position:absolute;left:0;text-align:left;margin-left:0;margin-top:1.3pt;width:177pt;height:25.5pt;z-index:25170022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SzPRgIAAF8EAAAOAAAAZHJzL2Uyb0RvYy54bWysVM2O0zAQviPxDpbvNGm2Zduo6WrpUoS0&#10;/EgLD+A4TmLheIztNllue+cVeAcOHLjxCt03YuK0pVrggsjB8njGn2e+byaLi65RZCusk6AzOh7F&#10;lAjNoZC6yuj7d+snM0qcZ7pgCrTI6K1w9GL5+NGiNalIoAZVCEsQRLu0NRmtvTdpFDlei4a5ERih&#10;0VmCbZhH01ZRYVmL6I2Kkjh+GrVgC2OBC+fw9Gpw0mXAL0vB/ZuydMITlVHMzYfVhjXv12i5YGll&#10;makl36fB/iGLhkmNjx6hrphnZGPlb1CN5BYclH7EoYmgLCUXoQasZhw/qOamZkaEWpAcZ440uf8H&#10;y19v31oii4wmE0o0a1Cj3Zfd19233Y/d9/u7+88EHchSa1yKwTcGw333DDpUO1TszDXwD45oWNVM&#10;V+LSWmhrwQrMctzfjE6uDjiuB8nbV1Dga2zjIQB1pW16CpEUguio1u1RIdF5wvEwSSbn8xhdHH1n&#10;ydlsGiSMWHq4bazzLwQ0pN9k1GIHBHS2vXa+z4alh5D+MQdKFmupVDBsla+UJVuG3bIOXyjgQZjS&#10;pM3ofJpMBwL+ChGH708QjfTY9ko2GZ0dg1ja0/ZcF6EpPZNq2GPKSu957KkbSPRd3gXh5gd5cihu&#10;kVgLQ5fjVOKmBvuJkhY7PKPu44ZZQYl6qVGc+Xgy6UciGJPpeYKGPfXkpx6mOUJl1FMybFd+GKON&#10;sbKq8aWhHTRcoqClDFz3yg9Z7dPHLg4S7CeuH5NTO0T9+i8sfwIAAP//AwBQSwMEFAAGAAgAAAAh&#10;AMvGFDrcAAAABQEAAA8AAABkcnMvZG93bnJldi54bWxMj81OwzAQhO9IvIO1SFwQdWjaUEI2FUIC&#10;0RsUBFc33iYR/gm2m4a3ZznBcTSjmW+q9WSNGCnE3juEq1kGglzjde9ahLfXh8sViJiU08p4Rwjf&#10;FGFdn55UqtT+6F5o3KZWcImLpULoUhpKKWPTkVVx5gdy7O19sCqxDK3UQR253Bo5z7JCWtU7XujU&#10;QPcdNZ/bg0VYLZ7Gj7jJn9+bYm9u0sX1+PgVEM/PprtbEImm9BeGX3xGh5qZdv7gdBQGgY8khHkB&#10;gs18uWC9Q1jmBci6kv/p6x8AAAD//wMAUEsBAi0AFAAGAAgAAAAhALaDOJL+AAAA4QEAABMAAAAA&#10;AAAAAAAAAAAAAAAAAFtDb250ZW50X1R5cGVzXS54bWxQSwECLQAUAAYACAAAACEAOP0h/9YAAACU&#10;AQAACwAAAAAAAAAAAAAAAAAvAQAAX3JlbHMvLnJlbHNQSwECLQAUAAYACAAAACEAUkUsz0YCAABf&#10;BAAADgAAAAAAAAAAAAAAAAAuAgAAZHJzL2Uyb0RvYy54bWxQSwECLQAUAAYACAAAACEAy8YUOtwA&#10;AAAFAQAADwAAAAAAAAAAAAAAAACgBAAAZHJzL2Rvd25yZXYueG1sUEsFBgAAAAAEAAQA8wAAAKkF&#10;AAAAAA==&#10;">
                <v:textbox>
                  <w:txbxContent>
                    <w:p w14:paraId="6E072F8F" w14:textId="77777777" w:rsidR="00E039CC" w:rsidRPr="00D44811" w:rsidRDefault="00E039CC" w:rsidP="00E039CC">
                      <w:pPr>
                        <w:jc w:val="center"/>
                      </w:pPr>
                      <w:r>
                        <w:t>Лидеры, члены ШУС</w:t>
                      </w:r>
                    </w:p>
                  </w:txbxContent>
                </v:textbox>
                <w10:wrap anchorx="margin"/>
              </v:shape>
            </w:pict>
          </mc:Fallback>
        </mc:AlternateContent>
      </w:r>
    </w:p>
    <w:p w14:paraId="1CEBAB76" w14:textId="77777777" w:rsidR="00E039CC" w:rsidRPr="00B32F05" w:rsidRDefault="00E039CC" w:rsidP="00E039CC">
      <w:pPr>
        <w:spacing w:after="0" w:line="240" w:lineRule="auto"/>
        <w:ind w:firstLine="0"/>
        <w:jc w:val="center"/>
        <w:rPr>
          <w:sz w:val="24"/>
          <w:szCs w:val="24"/>
        </w:rPr>
      </w:pPr>
    </w:p>
    <w:p w14:paraId="181D9C18"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88960" behindDoc="0" locked="0" layoutInCell="1" allowOverlap="1" wp14:anchorId="2CF745B3" wp14:editId="2539B0C2">
                <wp:simplePos x="0" y="0"/>
                <wp:positionH relativeFrom="column">
                  <wp:posOffset>3156585</wp:posOffset>
                </wp:positionH>
                <wp:positionV relativeFrom="paragraph">
                  <wp:posOffset>20955</wp:posOffset>
                </wp:positionV>
                <wp:extent cx="0" cy="333375"/>
                <wp:effectExtent l="60960" t="13335" r="53340" b="15240"/>
                <wp:wrapNone/>
                <wp:docPr id="25"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0F0445" id="Прямая со стрелкой 25" o:spid="_x0000_s1026" type="#_x0000_t32" style="position:absolute;margin-left:248.55pt;margin-top:1.65pt;width:0;height:26.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SCAXgIAAHcEAAAOAAAAZHJzL2Uyb0RvYy54bWysVEtu2zAQ3RfoHQjuHVmOkzhC5KCQ7G7S&#10;NkDSA9AkZRGlSIJkLBtFgTQXyBF6hW666Ac5g3yjDulPm3RTFNWCHpLDN+8NH312vmwkWnDrhFY5&#10;Tg/6GHFFNRNqnuO319PeCCPniWJEasVzvOIOn4+fPztrTcYHutaScYsARLmsNTmuvTdZkjha84a4&#10;A224gs1K24Z4mNp5wixpAb2RyaDfP05abZmxmnLnYLXcbOJxxK8qTv2bqnLcI5lj4ObjaOM4C2My&#10;PiPZ3BJTC7qlQf6BRUOEgqJ7qJJ4gm6s+AOqEdRqpyt/QHWT6KoSlEcNoCbtP1FzVRPDoxZojjP7&#10;Nrn/B0tfLy4tEizHgyOMFGngjrpP69v1ffej+7y+R+uP3QMM67v1bfel+9596x66rwiSoXOtcRkA&#10;FOrSBu10qa7MhabvHFK6qIma86jgemUANQ0nkkdHwsQZqD9rX2kGOeTG69jGZWWbAAkNQst4W6v9&#10;bfGlR3SzSGH1EL6TSCch2e6csc6/5LpBIcix85aIee0LrRRYQts0ViGLC+cDK5LtDoSiSk+FlNEZ&#10;UqE2x6dHoDfsOC0FC5txYuezQlq0IMFb8YsSn6RZfaNYBKs5YZNt7ImQECMfe+OtgG5JjkO1hjOM&#10;JIfnFKINPalCRVAOhLfRxl7vT/unk9FkNOwNB8eT3rBflr0X02LYO56mJ0flYVkUZfohkE+HWS0Y&#10;4yrw31k9Hf6dlbaPbmPSvdn3jUoeo8eOAtndbyQdrz7c9sY3M81WlzaoCy4Ad8fk7UsMz+f3ecz6&#10;9X8x/gkAAP//AwBQSwMEFAAGAAgAAAAhAJ+lSI3fAAAACAEAAA8AAABkcnMvZG93bnJldi54bWxM&#10;j8FOwzAQRO9I/IO1SNyoU0pDG7KpgAo1F5BoEeLoJktsEa+j2G1Tvh4jDuU4mtHMm3wx2FbsqffG&#10;McJ4lIAgrlxtuEF42zxdzUD4oLhWrWNCOJKHRXF+lqusdgd+pf06NCKWsM8Ugg6hy6T0lSar/Mh1&#10;xNH7dL1VIcq+kXWvDrHctvI6SVJpleG4oFVHj5qqr/XOIoTlx1Gn79XD3LxsVs+p+S7Lcol4eTHc&#10;34EINIRTGH7xIzoUkWnrdlx70SLczG/HMYowmYCI/p/eIkynM5BFLv8fKH4AAAD//wMAUEsBAi0A&#10;FAAGAAgAAAAhALaDOJL+AAAA4QEAABMAAAAAAAAAAAAAAAAAAAAAAFtDb250ZW50X1R5cGVzXS54&#10;bWxQSwECLQAUAAYACAAAACEAOP0h/9YAAACUAQAACwAAAAAAAAAAAAAAAAAvAQAAX3JlbHMvLnJl&#10;bHNQSwECLQAUAAYACAAAACEA/TUggF4CAAB3BAAADgAAAAAAAAAAAAAAAAAuAgAAZHJzL2Uyb0Rv&#10;Yy54bWxQSwECLQAUAAYACAAAACEAn6VIjd8AAAAIAQAADwAAAAAAAAAAAAAAAAC4BAAAZHJzL2Rv&#10;d25yZXYueG1sUEsFBgAAAAAEAAQA8wAAAMQFAAAAAA==&#10;">
                <v:stroke endarrow="block"/>
              </v:shape>
            </w:pict>
          </mc:Fallback>
        </mc:AlternateContent>
      </w:r>
    </w:p>
    <w:p w14:paraId="42FA1079" w14:textId="77777777" w:rsidR="00E039CC" w:rsidRPr="00B32F05" w:rsidRDefault="00E039CC" w:rsidP="00E039CC">
      <w:pPr>
        <w:spacing w:after="0" w:line="240" w:lineRule="auto"/>
        <w:ind w:firstLine="0"/>
        <w:jc w:val="center"/>
        <w:rPr>
          <w:sz w:val="24"/>
          <w:szCs w:val="24"/>
        </w:rPr>
      </w:pPr>
    </w:p>
    <w:p w14:paraId="0E56BDF0"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66432" behindDoc="0" locked="0" layoutInCell="1" allowOverlap="1" wp14:anchorId="313EB5F4" wp14:editId="4DD72350">
                <wp:simplePos x="0" y="0"/>
                <wp:positionH relativeFrom="margin">
                  <wp:posOffset>1572895</wp:posOffset>
                </wp:positionH>
                <wp:positionV relativeFrom="paragraph">
                  <wp:posOffset>62230</wp:posOffset>
                </wp:positionV>
                <wp:extent cx="3114675" cy="247015"/>
                <wp:effectExtent l="0" t="0" r="28575" b="13970"/>
                <wp:wrapNone/>
                <wp:docPr id="39" name="Надпись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675" cy="247015"/>
                        </a:xfrm>
                        <a:prstGeom prst="rect">
                          <a:avLst/>
                        </a:prstGeom>
                        <a:solidFill>
                          <a:srgbClr val="FFFFFF"/>
                        </a:solidFill>
                        <a:ln w="9525">
                          <a:solidFill>
                            <a:srgbClr val="000000"/>
                          </a:solidFill>
                          <a:miter lim="800000"/>
                          <a:headEnd/>
                          <a:tailEnd/>
                        </a:ln>
                      </wps:spPr>
                      <wps:txbx>
                        <w:txbxContent>
                          <w:p w14:paraId="56001E53" w14:textId="77777777" w:rsidR="00E039CC" w:rsidRPr="00D44811" w:rsidRDefault="00E039CC" w:rsidP="00E039CC">
                            <w:pPr>
                              <w:ind w:firstLine="0"/>
                              <w:jc w:val="center"/>
                            </w:pPr>
                            <w:r>
                              <w:t>Совет ШУС</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13EB5F4" id="Надпись 39" o:spid="_x0000_s1036" type="#_x0000_t202" style="position:absolute;left:0;text-align:left;margin-left:123.85pt;margin-top:4.9pt;width:245.25pt;height:19.45pt;z-index:251666432;visibility:visible;mso-wrap-style:square;mso-width-percent:0;mso-height-percent:200;mso-wrap-distance-left:9pt;mso-wrap-distance-top:0;mso-wrap-distance-right:9pt;mso-wrap-distance-bottom:0;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eei2RgIAAGAEAAAOAAAAZHJzL2Uyb0RvYy54bWysVM2O0zAQviPxDpbvNEm33W6jpqulSxHS&#10;8iMtPIDjOI2F/7DdJuW2d16Bd+DAgRuv0H0jxk7bLX8XRA7WjGf8zcw3M5lddlKgDbOOa1XgbJBi&#10;xBTVFVerAr97u3xygZHzRFVEaMUKvGUOX84fP5q1JmdD3WhRMYsARLm8NQVuvDd5kjjaMEncQBum&#10;wFhrK4kH1a6SypIW0KVIhml6nrTaVsZqypyD2+veiOcRv64Z9a/r2jGPRIEhNx9PG88ynMl8RvKV&#10;JabhdJ8G+YcsJOEKgh6hroknaG35b1CSU6udrv2AapnouuaUxRqgmiz9pZrbhhgWawFynDnS5P4f&#10;LH21eWMRrwp8NsVIEQk92n3efdl93X3ffbu/u/+EwAAstcbl4HxrwN13T3UH3Y4VO3Oj6XuHlF40&#10;RK3YlbW6bRipIMssvExOnvY4LoCU7UtdQTSy9joCdbWVgUIgBQE6dGt77BDrPKJweZZlo/PJGCMK&#10;tuFokmbjGILkh9fGOv+caYmCUGALExDRyebG+ZANyQ8uIZjTgldLLkRU7KpcCIs2BKZlGb89+k9u&#10;QqG2wNPxcNwT8FeINH5/gpDcw9gLLgt8cXQieaDtmariUHrCRS9DykLteQzU9ST6ruxi47I4xYHk&#10;UldbYNbqfsxhLUFotP2IUQsjXmD3YU0sw0i8UNCdaTYahZ2Iymg8GYJiTy3lqYUoClAF9hj14sL3&#10;e7Q2lq8aiHSYhyvo6JJHsh+y2ucPYxx7sF+5sCenevR6+DHMfwAAAP//AwBQSwMEFAAGAAgAAAAh&#10;ADD9VjbdAAAACAEAAA8AAABkcnMvZG93bnJldi54bWxMj81OwzAQhO9IvIO1SFwq6pD+JIQ4FVTq&#10;iVNDubvxkkTE62C7bfr2LCc4jmY08025mewgzuhD70jB4zwBgdQ401Or4PC+e8hBhKjJ6MERKrhi&#10;gE11e1PqwrgL7fFcx1ZwCYVCK+hiHAspQ9Oh1WHuRiT2Pp23OrL0rTReX7jcDjJNkrW0uide6PSI&#10;2w6br/pkFay/68Xs7cPMaH/dvfrGrsz2sFLq/m56eQYRcYp/YfjFZ3SomOnoTmSCGBSkyyzjqIIn&#10;fsB+tshTEEcFyzwDWZXy/4HqBwAA//8DAFBLAQItABQABgAIAAAAIQC2gziS/gAAAOEBAAATAAAA&#10;AAAAAAAAAAAAAAAAAABbQ29udGVudF9UeXBlc10ueG1sUEsBAi0AFAAGAAgAAAAhADj9If/WAAAA&#10;lAEAAAsAAAAAAAAAAAAAAAAALwEAAF9yZWxzLy5yZWxzUEsBAi0AFAAGAAgAAAAhADx56LZGAgAA&#10;YAQAAA4AAAAAAAAAAAAAAAAALgIAAGRycy9lMm9Eb2MueG1sUEsBAi0AFAAGAAgAAAAhADD9Vjbd&#10;AAAACAEAAA8AAAAAAAAAAAAAAAAAoAQAAGRycy9kb3ducmV2LnhtbFBLBQYAAAAABAAEAPMAAACq&#10;BQAAAAA=&#10;">
                <v:textbox style="mso-fit-shape-to-text:t">
                  <w:txbxContent>
                    <w:p w14:paraId="56001E53" w14:textId="77777777" w:rsidR="00E039CC" w:rsidRPr="00D44811" w:rsidRDefault="00E039CC" w:rsidP="00E039CC">
                      <w:pPr>
                        <w:ind w:firstLine="0"/>
                        <w:jc w:val="center"/>
                      </w:pPr>
                      <w:r>
                        <w:t>Совет ШУС</w:t>
                      </w:r>
                    </w:p>
                  </w:txbxContent>
                </v:textbox>
                <w10:wrap anchorx="margin"/>
              </v:shape>
            </w:pict>
          </mc:Fallback>
        </mc:AlternateContent>
      </w:r>
    </w:p>
    <w:p w14:paraId="30C15AB5" w14:textId="77777777" w:rsidR="00E039CC" w:rsidRPr="00B32F05" w:rsidRDefault="00E039CC" w:rsidP="00E039CC">
      <w:pPr>
        <w:spacing w:after="0" w:line="240" w:lineRule="auto"/>
        <w:ind w:firstLine="0"/>
        <w:jc w:val="center"/>
        <w:rPr>
          <w:sz w:val="24"/>
          <w:szCs w:val="24"/>
        </w:rPr>
      </w:pPr>
    </w:p>
    <w:p w14:paraId="04C1A647" w14:textId="77777777" w:rsidR="00E039CC" w:rsidRPr="00B32F05" w:rsidRDefault="00E039CC" w:rsidP="00E039CC">
      <w:pPr>
        <w:spacing w:after="0" w:line="240" w:lineRule="auto"/>
        <w:ind w:firstLine="0"/>
        <w:jc w:val="center"/>
        <w:rPr>
          <w:sz w:val="24"/>
          <w:szCs w:val="24"/>
        </w:rPr>
      </w:pPr>
    </w:p>
    <w:p w14:paraId="1414A113"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68480" behindDoc="0" locked="0" layoutInCell="1" allowOverlap="1" wp14:anchorId="51728D74" wp14:editId="32A9695E">
                <wp:simplePos x="0" y="0"/>
                <wp:positionH relativeFrom="column">
                  <wp:posOffset>2057400</wp:posOffset>
                </wp:positionH>
                <wp:positionV relativeFrom="paragraph">
                  <wp:posOffset>118745</wp:posOffset>
                </wp:positionV>
                <wp:extent cx="2181860" cy="247015"/>
                <wp:effectExtent l="9525" t="13970" r="8890" b="5715"/>
                <wp:wrapNone/>
                <wp:docPr id="37" name="Надпись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860" cy="247015"/>
                        </a:xfrm>
                        <a:prstGeom prst="rect">
                          <a:avLst/>
                        </a:prstGeom>
                        <a:solidFill>
                          <a:srgbClr val="FFFFFF"/>
                        </a:solidFill>
                        <a:ln w="9525">
                          <a:solidFill>
                            <a:srgbClr val="000000"/>
                          </a:solidFill>
                          <a:miter lim="800000"/>
                          <a:headEnd/>
                          <a:tailEnd/>
                        </a:ln>
                      </wps:spPr>
                      <wps:txbx>
                        <w:txbxContent>
                          <w:p w14:paraId="33590ABB" w14:textId="77777777" w:rsidR="00E039CC" w:rsidRPr="00D44811" w:rsidRDefault="00E039CC" w:rsidP="00E039CC">
                            <w:pPr>
                              <w:jc w:val="center"/>
                            </w:pPr>
                            <w:r>
                              <w:t>Председатель совета</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1728D74" id="Надпись 37" o:spid="_x0000_s1037" type="#_x0000_t202" style="position:absolute;left:0;text-align:left;margin-left:162pt;margin-top:9.35pt;width:171.8pt;height:19.45pt;z-index:2516684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waCRAIAAGAEAAAOAAAAZHJzL2Uyb0RvYy54bWysVEuOEzEQ3SNxB8t70h+SmUwrndGQIQhp&#10;+EgDB3Dc7m4L/7CddIcde67AHViwYMcVMjei7E4y4bdB9MKqcpVfVb2q6tllLwXaMOu4ViXORilG&#10;TFFdcdWU+O2b5aMpRs4TVRGhFSvxljl8OX/4YNaZguW61aJiFgGIckVnStx6b4okcbRlkriRNkyB&#10;sdZWEg+qbZLKkg7QpUjyND1LOm0rYzVlzsHt9WDE84hf14z6V3XtmEeixJCbj6eN5yqcyXxGisYS&#10;03K6T4P8QxaScAVBj1DXxBO0tvw3KMmp1U7XfkS1THRdc8piDVBNlv5SzW1LDIu1ADnOHGly/w+W&#10;vty8tohXJX58jpEiEnq0+7z7svu6+777dvfx7hMCA7DUGVeA860Bd98/0T10O1bszI2m7xxSetES&#10;1bAra3XXMlJBlll4mZw8HXBcAFl1L3QF0cja6wjU11YGCoEUBOjQre2xQ6z3iMJlnk2z6RmYKNjy&#10;8XmaTWIIUhxeG+v8M6YlCkKJLUxARCebG+dDNqQ4uIRgTgteLbkQUbHNaiEs2hCYlmX89ug/uQmF&#10;uhJfTPLJQMBfIdL4/QlCcg9jL7gs8fToRIpA21NVxaH0hItBhpSF2vMYqBtI9P2qj43LIsuB5JWu&#10;tsCs1cOYw1qC0Gr7AaMORrzE7v2aWIaReK6gOxfZeBx2IirjyXkOij21rE4tRFGAKrHHaBAXftij&#10;tbG8aSHSYR6uoKNLHsm+z2qfP4xx7MF+5cKenOrR6/7HMP8BAAD//wMAUEsDBBQABgAIAAAAIQA+&#10;C8JX3gAAAAkBAAAPAAAAZHJzL2Rvd25yZXYueG1sTI/BTsMwEETvSPyDtUhcKurQErcKcSqo1BOn&#10;hnJ34yWJiNfBdtv071lOcFqNZjT7ptxMbhBnDLH3pOFxnoFAarztqdVweN89rEHEZMiawRNquGKE&#10;TXV7U5rC+gvt8VynVnAJxcJo6FIaCylj06Ezce5HJPY+fXAmsQyttMFcuNwNcpFlSjrTE3/ozIjb&#10;Dpuv+uQ0qO96OXv7sDPaX3evoXG53R5yre/vppdnEAmn9BeGX3xGh4qZjv5ENopBw3LxxFsSG+sV&#10;CA4otVIgjhpyvrIq5f8F1Q8AAAD//wMAUEsBAi0AFAAGAAgAAAAhALaDOJL+AAAA4QEAABMAAAAA&#10;AAAAAAAAAAAAAAAAAFtDb250ZW50X1R5cGVzXS54bWxQSwECLQAUAAYACAAAACEAOP0h/9YAAACU&#10;AQAACwAAAAAAAAAAAAAAAAAvAQAAX3JlbHMvLnJlbHNQSwECLQAUAAYACAAAACEA6tcGgkQCAABg&#10;BAAADgAAAAAAAAAAAAAAAAAuAgAAZHJzL2Uyb0RvYy54bWxQSwECLQAUAAYACAAAACEAPgvCV94A&#10;AAAJAQAADwAAAAAAAAAAAAAAAACeBAAAZHJzL2Rvd25yZXYueG1sUEsFBgAAAAAEAAQA8wAAAKkF&#10;AAAAAA==&#10;">
                <v:textbox style="mso-fit-shape-to-text:t">
                  <w:txbxContent>
                    <w:p w14:paraId="33590ABB" w14:textId="77777777" w:rsidR="00E039CC" w:rsidRPr="00D44811" w:rsidRDefault="00E039CC" w:rsidP="00E039CC">
                      <w:pPr>
                        <w:jc w:val="center"/>
                      </w:pPr>
                      <w:r>
                        <w:t>Председатель совета</w:t>
                      </w:r>
                    </w:p>
                  </w:txbxContent>
                </v:textbox>
              </v:shape>
            </w:pict>
          </mc:Fallback>
        </mc:AlternateContent>
      </w:r>
    </w:p>
    <w:p w14:paraId="767420FA" w14:textId="77777777" w:rsidR="00E039CC" w:rsidRPr="00B32F05" w:rsidRDefault="00E039CC" w:rsidP="00E039CC">
      <w:pPr>
        <w:spacing w:after="0" w:line="240" w:lineRule="auto"/>
        <w:ind w:firstLine="0"/>
        <w:jc w:val="center"/>
        <w:rPr>
          <w:sz w:val="24"/>
          <w:szCs w:val="24"/>
        </w:rPr>
      </w:pPr>
    </w:p>
    <w:p w14:paraId="6022172C"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69504" behindDoc="0" locked="0" layoutInCell="1" allowOverlap="1" wp14:anchorId="283C06E7" wp14:editId="21E197E6">
                <wp:simplePos x="0" y="0"/>
                <wp:positionH relativeFrom="column">
                  <wp:posOffset>3099435</wp:posOffset>
                </wp:positionH>
                <wp:positionV relativeFrom="paragraph">
                  <wp:posOffset>22225</wp:posOffset>
                </wp:positionV>
                <wp:extent cx="0" cy="233680"/>
                <wp:effectExtent l="13335" t="12700" r="5715" b="10795"/>
                <wp:wrapNone/>
                <wp:docPr id="36" name="Прямая со стрелкой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3368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E1D05E" id="Прямая со стрелкой 36" o:spid="_x0000_s1026" type="#_x0000_t32" style="position:absolute;margin-left:244.05pt;margin-top:1.75pt;width:0;height:18.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Vk4TQIAAFUEAAAOAAAAZHJzL2Uyb0RvYy54bWysVEtu2zAQ3RfoHQjuHVm24zpC5KCQ7G7S&#10;1kDSA9AkZRGVSIKkLRtFgTQXyBF6hW666Ac5g3yjDukPnHZTFPWCHpIzb97MPOryal1XaMWNFUqm&#10;OD7rYsQlVUzIRYrf3U47I4ysI5KRSkme4g23+Gr8/NlloxPeU6WqGDcIQKRNGp3i0jmdRJGlJa+J&#10;PVOaS7gslKmJg61ZRMyQBtDrKup1u8OoUYZpoyi3Fk7z3SUeB/yi4NS9LQrLHapSDNxcWE1Y536N&#10;xpckWRiiS0H3NMg/sKiJkJD0CJUTR9DSiD+gakGNsqpwZ1TVkSoKQXmoAaqJu79Vc1MSzUMt0Byr&#10;j22y/w+WvlnNDBIsxf0hRpLUMKP28/Zu+9D+bL9sH9D2U/sIy/Z+e9d+bX+039vH9hsCZ+hco20C&#10;AJmcGV87Xcsbfa3oe4ukykoiFzxUcLvRgBr7iOhJiN9YDfnnzWvFwIcsnQptXBem9pDQILQO09oc&#10;p8XXDtHdIYXTXr8/HIVBRiQ5xGlj3SuuauSNFFtniFiULlNSgiSUiUMWsrq2zrMiySHAJ5VqKqoq&#10;KKOSqEnxxXnvPARYVQnmL72bNYt5Vhm0Il5b4RdKhJtTN6OWkgWwkhM22duOiGpnQ/JKejyoC+js&#10;rZ14Plx0LyajyWjQGfSGk86gm+edl9Ns0BlO4xfneT/Psjz+6KnFg6QUjHHp2R2EHA/+Tij7J7WT&#10;4FHKxzZET9FDv4Ds4T+QDoP1s9ypYq7YZmYOAwftBuf9O/OP43QP9unXYPwLAAD//wMAUEsDBBQA&#10;BgAIAAAAIQDOALSm3AAAAAgBAAAPAAAAZHJzL2Rvd25yZXYueG1sTI/NTsMwEITvSLyDtUi9IGqn&#10;PyiEOFVViQNH2kpc3XhJAvE6ip0m9OlZ1APcdjSj2W/yzeRaccY+NJ40JHMFAqn0tqFKw/Hw8pCC&#10;CNGQNa0n1PCNATbF7U1uMutHesPzPlaCSyhkRkMdY5dJGcoanQlz3yGx9+F7ZyLLvpK2NyOXu1Yu&#10;lHqUzjTEH2rT4a7G8ms/OA0YhnWitk+uOr5exvv3xeVz7A5az+6m7TOIiFP8C8MvPqNDwUwnP5AN&#10;otWwStOEoxqWaxDsX/WJD7UEWeTy/4DiBwAA//8DAFBLAQItABQABgAIAAAAIQC2gziS/gAAAOEB&#10;AAATAAAAAAAAAAAAAAAAAAAAAABbQ29udGVudF9UeXBlc10ueG1sUEsBAi0AFAAGAAgAAAAhADj9&#10;If/WAAAAlAEAAAsAAAAAAAAAAAAAAAAALwEAAF9yZWxzLy5yZWxzUEsBAi0AFAAGAAgAAAAhAO5d&#10;WThNAgAAVQQAAA4AAAAAAAAAAAAAAAAALgIAAGRycy9lMm9Eb2MueG1sUEsBAi0AFAAGAAgAAAAh&#10;AM4AtKbcAAAACAEAAA8AAAAAAAAAAAAAAAAApwQAAGRycy9kb3ducmV2LnhtbFBLBQYAAAAABAAE&#10;APMAAACwBQAAAAA=&#10;"/>
            </w:pict>
          </mc:Fallback>
        </mc:AlternateContent>
      </w:r>
    </w:p>
    <w:p w14:paraId="16DFD2AC"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74624" behindDoc="0" locked="0" layoutInCell="1" allowOverlap="1" wp14:anchorId="668D0D12" wp14:editId="4C3B666C">
                <wp:simplePos x="0" y="0"/>
                <wp:positionH relativeFrom="column">
                  <wp:posOffset>5480685</wp:posOffset>
                </wp:positionH>
                <wp:positionV relativeFrom="paragraph">
                  <wp:posOffset>80645</wp:posOffset>
                </wp:positionV>
                <wp:extent cx="0" cy="333375"/>
                <wp:effectExtent l="60960" t="13970" r="53340" b="14605"/>
                <wp:wrapNone/>
                <wp:docPr id="35" name="Прямая со стрелкой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84BE13" id="Прямая со стрелкой 35" o:spid="_x0000_s1026" type="#_x0000_t32" style="position:absolute;margin-left:431.55pt;margin-top:6.35pt;width:0;height:26.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o3LYQIAAHcEAAAOAAAAZHJzL2Uyb0RvYy54bWysVEtu2zAQ3RfoHQjuHVmOnY8QOSgku5u0&#10;DZD0ADRJWUQpkiAZy0ZRIM0FcoReoZsu+kHOIN+oQ/rTpN0URbWgh+TMmzczjz47XzYSLbh1Qqsc&#10;pwd9jLiimgk1z/Hb62nvBCPniWJEasVzvOIOn4+fPztrTcYHutaScYsARLmsNTmuvTdZkjha84a4&#10;A224gstK24Z42Np5wixpAb2RyaDfP0pabZmxmnLn4LTcXOJxxK8qTv2bqnLcI5lj4ObjauM6C2sy&#10;PiPZ3BJTC7qlQf6BRUOEgqR7qJJ4gm6s+AOqEdRqpyt/QHWT6KoSlMcaoJq0/1s1VzUxPNYCzXFm&#10;3yb3/2Dp68WlRYLl+HCEkSINzKj7tL5d33c/us/re7T+2D3Asr5b33Zfuu/dt+6h+4rAGTrXGpcB&#10;QKEubaidLtWVudD0nUNKFzVRcx4ruF4ZQE1DRPIkJGycgfyz9pVm4ENuvI5tXFa2CZDQILSM01rt&#10;p8WXHtHNIYXTQ/iOI52EZLs4Y51/yXWDgpFj5y0R89oXWimQhLZpzEIWF84HViTbBYSkSk+FlFEZ&#10;UqE2x6ejwSgGOC0FC5fBzdn5rJAWLUjQVvxiiXDz2M3qG8UiWM0Jm2xtT4QEG/nYG28FdEtyHLI1&#10;nGEkOTynYG3oSRUyQuVAeGtt5PX+tH86OZmcDHvDwdGkN+yXZe/FtBj2jqbp8ag8LIuiTD8E8ukw&#10;qwVjXAX+O6mnw7+T0vbRbUS6F/u+UclT9NhRILv7jaTj6MO0N7qZaba6tKG6oAJQd3TevsTwfB7v&#10;o9ev/4vxTwAAAP//AwBQSwMEFAAGAAgAAAAhAG5Ui8LfAAAACQEAAA8AAABkcnMvZG93bnJldi54&#10;bWxMj8tOwzAQRfdI/IM1SOyo0yBMCXEqoEJkU6Q+hFi6sYkt4nEUu23K1zOIBSxn7tGdM+V89B07&#10;mCG6gBKmkwyYwSZoh62E7eb5agYsJoVadQGNhJOJMK/Oz0pV6HDElTmsU8uoBGOhJNiU+oLz2Fjj&#10;VZyE3iBlH2HwKtE4tFwP6kjlvuN5lgnulUO6YFVvnqxpPtd7LyEt3k9WvDWPd+5187IU7quu64WU&#10;lxfjwz2wZMb0B8OPPqlDRU67sEcdWSdhJq6nhFKQ3wIj4HexkyBucuBVyf9/UH0DAAD//wMAUEsB&#10;Ai0AFAAGAAgAAAAhALaDOJL+AAAA4QEAABMAAAAAAAAAAAAAAAAAAAAAAFtDb250ZW50X1R5cGVz&#10;XS54bWxQSwECLQAUAAYACAAAACEAOP0h/9YAAACUAQAACwAAAAAAAAAAAAAAAAAvAQAAX3JlbHMv&#10;LnJlbHNQSwECLQAUAAYACAAAACEAOE6Ny2ECAAB3BAAADgAAAAAAAAAAAAAAAAAuAgAAZHJzL2Uy&#10;b0RvYy54bWxQSwECLQAUAAYACAAAACEAblSLwt8AAAAJAQAADwAAAAAAAAAAAAAAAAC7BAAAZHJz&#10;L2Rvd25yZXYueG1sUEsFBgAAAAAEAAQA8wAAAMcFAAAAAA==&#10;">
                <v:stroke endarrow="block"/>
              </v:shape>
            </w:pict>
          </mc:Fallback>
        </mc:AlternateContent>
      </w:r>
      <w:r w:rsidRPr="00B32F05">
        <w:rPr>
          <w:noProof/>
          <w:sz w:val="24"/>
          <w:szCs w:val="24"/>
        </w:rPr>
        <mc:AlternateContent>
          <mc:Choice Requires="wps">
            <w:drawing>
              <wp:anchor distT="0" distB="0" distL="114300" distR="114300" simplePos="0" relativeHeight="251673600" behindDoc="0" locked="0" layoutInCell="1" allowOverlap="1" wp14:anchorId="1DD512E1" wp14:editId="12420CD2">
                <wp:simplePos x="0" y="0"/>
                <wp:positionH relativeFrom="column">
                  <wp:posOffset>1985010</wp:posOffset>
                </wp:positionH>
                <wp:positionV relativeFrom="paragraph">
                  <wp:posOffset>80645</wp:posOffset>
                </wp:positionV>
                <wp:extent cx="0" cy="333375"/>
                <wp:effectExtent l="60960" t="13970" r="53340" b="14605"/>
                <wp:wrapNone/>
                <wp:docPr id="34" name="Прямая со стрелкой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1DC0EF5" id="Прямая со стрелкой 34" o:spid="_x0000_s1026" type="#_x0000_t32" style="position:absolute;margin-left:156.3pt;margin-top:6.35pt;width:0;height:26.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CJiXwIAAHcEAAAOAAAAZHJzL2Uyb0RvYy54bWysVEtu2zAQ3RfoHQjuHVm2nDhC5KCQ7G7S&#10;NkDSA9AkZRGlSIGkLRtFgbQXyBF6hW666Ac5g3yjDulPm3ZTFNWCHpIzb97MPPricl1LtOLGCq0y&#10;HJ/0MeKKaibUIsOvb2e9MUbWEcWI1IpneMMtvpw8fXLRNikf6EpLxg0CEGXTtslw5VyTRpGlFa+J&#10;PdENV3BZalMTB1uziJghLaDXMhr0+6dRqw1rjKbcWjgtdpd4EvDLklP3qiwtd0hmGLi5sJqwzv0a&#10;TS5IujCkqQTd0yD/wKImQkHSI1RBHEFLI/6AqgU12urSnVBdR7osBeWhBqgm7v9WzU1FGh5qgebY&#10;5tgm+/9g6cvVtUGCZXiYYKRIDTPqPm7vtvfd9+7T9h5t33cPsGw/bO+6z9237mv30H1B4Aydaxub&#10;AkCuro2vna7VTXOl6RuLlM4rohY8VHC7aQA19hHRoxC/sQ3kn7cvNAMfsnQ6tHFdmtpDQoPQOkxr&#10;c5wWXztEd4cUTofwnY0COEkPcY2x7jnXNfJGhq0zRCwql2ulQBLaxCELWV1Z51mR9BDgkyo9E1IG&#10;ZUiF2gyfjwajEGC1FMxfejdrFvNcGrQiXlvh27N45Gb0UrEAVnHCpnvbESHBRi70xhkB3ZIc+2w1&#10;ZxhJDs/JWzt6UvmMUDkQ3ls7eb09759Px9Nx0ksGp9Ne0i+K3rNZnvROZ/HZqBgWeV7E7zz5OEkr&#10;wRhXnv9B6nHyd1LaP7qdSI9iPzYqeoweOgpkD7+BdBi9n/ZON3PNNtfGV+dVAOoOzvuX6J/Pr/vg&#10;9fP/YvIDAAD//wMAUEsDBBQABgAIAAAAIQCO0rgI3gAAAAkBAAAPAAAAZHJzL2Rvd25yZXYueG1s&#10;TI/BTsMwDIbvSLxDZCRuLF0RBUrTCZgQvYDEhhDHrDFNRONUTbZ1PD1GHOBo/59+f64Wk+/FDsfo&#10;AimYzzIQSG0wjjoFr+uHsysQMWkyug+ECg4YYVEfH1W6NGFPL7hbpU5wCcVSK7ApDaWUsbXodZyF&#10;AYmzjzB6nXgcO2lGvedy38s8ywrptSO+YPWA9xbbz9XWK0jL94Mt3tq7a/e8fnwq3FfTNEulTk+m&#10;2xsQCaf0B8OPPqtDzU6bsCUTRa/gfJ4XjHKQX4Jg4HexUVBc5CDrSv7/oP4GAAD//wMAUEsBAi0A&#10;FAAGAAgAAAAhALaDOJL+AAAA4QEAABMAAAAAAAAAAAAAAAAAAAAAAFtDb250ZW50X1R5cGVzXS54&#10;bWxQSwECLQAUAAYACAAAACEAOP0h/9YAAACUAQAACwAAAAAAAAAAAAAAAAAvAQAAX3JlbHMvLnJl&#10;bHNQSwECLQAUAAYACAAAACEAHcwiYl8CAAB3BAAADgAAAAAAAAAAAAAAAAAuAgAAZHJzL2Uyb0Rv&#10;Yy54bWxQSwECLQAUAAYACAAAACEAjtK4CN4AAAAJAQAADwAAAAAAAAAAAAAAAAC5BAAAZHJzL2Rv&#10;d25yZXYueG1sUEsFBgAAAAAEAAQA8wAAAMQFAAAAAA==&#10;">
                <v:stroke endarrow="block"/>
              </v:shape>
            </w:pict>
          </mc:Fallback>
        </mc:AlternateContent>
      </w:r>
      <w:r w:rsidRPr="00B32F05">
        <w:rPr>
          <w:noProof/>
          <w:sz w:val="24"/>
          <w:szCs w:val="24"/>
        </w:rPr>
        <mc:AlternateContent>
          <mc:Choice Requires="wps">
            <w:drawing>
              <wp:anchor distT="0" distB="0" distL="114300" distR="114300" simplePos="0" relativeHeight="251672576" behindDoc="0" locked="0" layoutInCell="1" allowOverlap="1" wp14:anchorId="0AF287EB" wp14:editId="1554FB9F">
                <wp:simplePos x="0" y="0"/>
                <wp:positionH relativeFrom="column">
                  <wp:posOffset>4356735</wp:posOffset>
                </wp:positionH>
                <wp:positionV relativeFrom="paragraph">
                  <wp:posOffset>80645</wp:posOffset>
                </wp:positionV>
                <wp:extent cx="0" cy="333375"/>
                <wp:effectExtent l="60960" t="13970" r="53340" b="14605"/>
                <wp:wrapNone/>
                <wp:docPr id="33" name="Прямая со стрелкой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F0B25F" id="Прямая со стрелкой 33" o:spid="_x0000_s1026" type="#_x0000_t32" style="position:absolute;margin-left:343.05pt;margin-top:6.35pt;width:0;height:26.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To6IXwIAAHcEAAAOAAAAZHJzL2Uyb0RvYy54bWysVEtu2zAQ3RfoHQjuHVn+5CNEDgrJ7iZt&#10;AyQ9AE1SFlGKJEjGslEUSHuBHKFX6KaLfpAzyDfqkP60aTdFUS3oITnz5s3Mo88vVo1ES26d0CrH&#10;6VEfI66oZkItcvz6ZtY7xch5ohiRWvEcr7nDF5OnT85bk/GBrrVk3CIAUS5rTY5r702WJI7WvCHu&#10;SBuu4LLStiEetnaRMEtaQG9kMuj3j5NWW2asptw5OC23l3gS8auKU/+qqhz3SOYYuPm42rjOw5pM&#10;zkm2sMTUgu5okH9g0RChIOkBqiSeoFsr/oBqBLXa6cofUd0kuqoE5bEGqCbt/1bNdU0Mj7VAc5w5&#10;tMn9P1j6cnllkWA5Hg4xUqSBGXUfN3eb++5792lzjzbvuwdYNh82d93n7lv3tXvoviBwhs61xmUA&#10;UKgrG2qnK3VtLjV945DSRU3UgscKbtYGUNMQkTwKCRtnIP+8faEZ+JBbr2MbV5VtAiQ0CK3itNaH&#10;afGVR3R7SOF0CN/JOIKTbB9nrPPPuW5QMHLsvCViUftCKwWS0DaNWcjy0vnAimT7gJBU6ZmQMipD&#10;KtTm+Gw8GMcAp6Vg4TK4ObuYF9KiJQnait+OxSM3q28Vi2A1J2y6sz0REmzkY2+8FdAtyXHI1nCG&#10;keTwnIK1pSdVyAiVA+GdtZXX27P+2fR0ejrqjQbH096oX5a9Z7Ni1DuepSfjclgWRZm+C+TTUVYL&#10;xrgK/PdST0d/J6Xdo9uK9CD2Q6OSx+ixo0B2/xtJx9GHaW91M9dsfWVDdUEFoO7ovHuJ4fn8uo9e&#10;P/8vJj8AAAD//wMAUEsDBBQABgAIAAAAIQA2ehrJ3gAAAAkBAAAPAAAAZHJzL2Rvd25yZXYueG1s&#10;TI9BT8MwDIXvSPyHyEjcWLpKhFGaTsCE6AUkNoQ4Zo1pIxqnarKt49djxAFutt/T8/fK5eR7sccx&#10;ukAa5rMMBFITrKNWw+vm4WIBIiZD1vSBUMMRIyyr05PSFDYc6AX369QKDqFYGA1dSkMhZWw69CbO&#10;woDE2kcYvUm8jq20ozlwuO9lnmVKeuOIP3RmwPsOm8/1zmtIq/djp96au2v3vHl8Uu6rruuV1udn&#10;0+0NiIRT+jPDDz6jQ8VM27AjG0WvQS3UnK0s5Fcg2PB72PJwmYOsSvm/QfUNAAD//wMAUEsBAi0A&#10;FAAGAAgAAAAhALaDOJL+AAAA4QEAABMAAAAAAAAAAAAAAAAAAAAAAFtDb250ZW50X1R5cGVzXS54&#10;bWxQSwECLQAUAAYACAAAACEAOP0h/9YAAACUAQAACwAAAAAAAAAAAAAAAAAvAQAAX3JlbHMvLnJl&#10;bHNQSwECLQAUAAYACAAAACEAZE6OiF8CAAB3BAAADgAAAAAAAAAAAAAAAAAuAgAAZHJzL2Uyb0Rv&#10;Yy54bWxQSwECLQAUAAYACAAAACEANnoayd4AAAAJAQAADwAAAAAAAAAAAAAAAAC5BAAAZHJzL2Rv&#10;d25yZXYueG1sUEsFBgAAAAAEAAQA8wAAAMQFAAAAAA==&#10;">
                <v:stroke endarrow="block"/>
              </v:shape>
            </w:pict>
          </mc:Fallback>
        </mc:AlternateContent>
      </w:r>
      <w:r w:rsidRPr="00B32F05">
        <w:rPr>
          <w:noProof/>
          <w:sz w:val="24"/>
          <w:szCs w:val="24"/>
        </w:rPr>
        <mc:AlternateContent>
          <mc:Choice Requires="wps">
            <w:drawing>
              <wp:anchor distT="0" distB="0" distL="114300" distR="114300" simplePos="0" relativeHeight="251675648" behindDoc="0" locked="0" layoutInCell="1" allowOverlap="1" wp14:anchorId="7845AD8B" wp14:editId="241FA2D6">
                <wp:simplePos x="0" y="0"/>
                <wp:positionH relativeFrom="column">
                  <wp:posOffset>3099435</wp:posOffset>
                </wp:positionH>
                <wp:positionV relativeFrom="paragraph">
                  <wp:posOffset>80645</wp:posOffset>
                </wp:positionV>
                <wp:extent cx="0" cy="333375"/>
                <wp:effectExtent l="60960" t="13970" r="53340" b="14605"/>
                <wp:wrapNone/>
                <wp:docPr id="32" name="Прямая со стрелкой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1831ED1" id="Прямая со стрелкой 32" o:spid="_x0000_s1026" type="#_x0000_t32" style="position:absolute;margin-left:244.05pt;margin-top:6.35pt;width:0;height:26.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CEhXwIAAHcEAAAOAAAAZHJzL2Uyb0RvYy54bWysVM1uEzEQviPxDpbv6WbTpE1X3VRoN+FS&#10;oFLLAzi2N2vhtS3bzSZCSIUX6CPwClw48KM+w+aNGDs/ULggxB6csT3zzTczn3N+sWokWnLrhFY5&#10;To/6GHFFNRNqkePXN7PeGCPniWJEasVzvOYOX0yePjlvTcYHutaScYsARLmsNTmuvTdZkjha84a4&#10;I224gstK24Z42NpFwixpAb2RyaDfP0labZmxmnLn4LTcXuJJxK8qTv2rqnLcI5lj4ObjauM6D2sy&#10;OSfZwhJTC7qjQf6BRUOEgqQHqJJ4gm6t+AOqEdRqpyt/RHWT6KoSlMcaoJq0/1s11zUxPNYCzXHm&#10;0Cb3/2Dpy+WVRYLl+HiAkSINzKj7uLnb3Hffu0+be7R53z3Asvmwues+d9+6r91D9wWBM3SuNS4D&#10;gEJd2VA7Xalrc6npG4eULmqiFjxWcLM2gJqGiORRSNg4A/nn7QvNwIfceh3buKpsEyChQWgVp7U+&#10;TIuvPKLbQwqnx/CdjiI4yfZxxjr/nOsGBSPHzlsiFrUvtFIgCW3TmIUsL50PrEi2DwhJlZ4JKaMy&#10;pEJtjs9Gg1EMcFoKFi6Dm7OLeSEtWpKgrfjtWDxys/pWsQhWc8KmO9sTIcFGPvbGWwHdkhyHbA1n&#10;GEkOzylYW3pShYxQORDeWVt5vT3rn03H0/GwNxycTHvDfln2ns2KYe9klp6OyuOyKMr0XSCfDrNa&#10;MMZV4L+Xejr8OyntHt1WpAexHxqVPEaPHQWy+99IOo4+THurm7lm6ysbqgsqAHVH591LDM/n1330&#10;+vl/MfkBAAD//wMAUEsDBBQABgAIAAAAIQDH4EoI3wAAAAkBAAAPAAAAZHJzL2Rvd25yZXYueG1s&#10;TI/BTsMwDIbvSLxDZCRuLF0FpZSmEzAhehkSG0Ics8a0EY1TNdnW8fQYcYCj/X/6/blcTK4XexyD&#10;9aRgPktAIDXeWGoVvG4eL3IQIWoyuveECo4YYFGdnpS6MP5AL7hfx1ZwCYVCK+hiHAopQ9Oh02Hm&#10;ByTOPvzodORxbKUZ9YHLXS/TJMmk05b4QqcHfOiw+VzvnIK4fD922Vtzf2OfN0+rzH7Vdb1U6vxs&#10;ursFEXGKfzD86LM6VOy09TsyQfQKLvN8zigH6TUIBn4XWwXZVQqyKuX/D6pvAAAA//8DAFBLAQIt&#10;ABQABgAIAAAAIQC2gziS/gAAAOEBAAATAAAAAAAAAAAAAAAAAAAAAABbQ29udGVudF9UeXBlc10u&#10;eG1sUEsBAi0AFAAGAAgAAAAhADj9If/WAAAAlAEAAAsAAAAAAAAAAAAAAAAALwEAAF9yZWxzLy5y&#10;ZWxzUEsBAi0AFAAGAAgAAAAhAEHMISFfAgAAdwQAAA4AAAAAAAAAAAAAAAAALgIAAGRycy9lMm9E&#10;b2MueG1sUEsBAi0AFAAGAAgAAAAhAMfgSgjfAAAACQEAAA8AAAAAAAAAAAAAAAAAuQQAAGRycy9k&#10;b3ducmV2LnhtbFBLBQYAAAAABAAEAPMAAADFBQAAAAA=&#10;">
                <v:stroke endarrow="block"/>
              </v:shape>
            </w:pict>
          </mc:Fallback>
        </mc:AlternateContent>
      </w:r>
      <w:r w:rsidRPr="00B32F05">
        <w:rPr>
          <w:noProof/>
          <w:sz w:val="24"/>
          <w:szCs w:val="24"/>
        </w:rPr>
        <mc:AlternateContent>
          <mc:Choice Requires="wps">
            <w:drawing>
              <wp:anchor distT="0" distB="0" distL="114300" distR="114300" simplePos="0" relativeHeight="251671552" behindDoc="0" locked="0" layoutInCell="1" allowOverlap="1" wp14:anchorId="6CB6B099" wp14:editId="37A1DB03">
                <wp:simplePos x="0" y="0"/>
                <wp:positionH relativeFrom="column">
                  <wp:posOffset>975360</wp:posOffset>
                </wp:positionH>
                <wp:positionV relativeFrom="paragraph">
                  <wp:posOffset>80645</wp:posOffset>
                </wp:positionV>
                <wp:extent cx="0" cy="333375"/>
                <wp:effectExtent l="60960" t="13970" r="53340" b="14605"/>
                <wp:wrapNone/>
                <wp:docPr id="31" name="Прямая со стрелкой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38069B" id="Прямая со стрелкой 31" o:spid="_x0000_s1026" type="#_x0000_t32" style="position:absolute;margin-left:76.8pt;margin-top:6.35pt;width:0;height:26.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KAAXgIAAHcEAAAOAAAAZHJzL2Uyb0RvYy54bWysVEtu2zAQ3RfoHQjuHVn+JI4QOSgku5u0&#10;DZD0ADRJWUQpUiBpy0ZRIO0FcoReoZsu+kHOIN+oQ8p2m3ZTFNWCHpIzb97MPPriclNJtObGCq1S&#10;HJ/0MeKKaibUMsWvb+e9CUbWEcWI1IqneMstvpw+fXLR1Akf6FJLxg0CEGWTpk5x6VydRJGlJa+I&#10;PdE1V3BZaFMRB1uzjJghDaBXMhr0+6dRow2rjabcWjjNu0s8DfhFwal7VRSWOyRTDNxcWE1YF36N&#10;phckWRpSl4LuaZB/YFERoSDpESonjqCVEX9AVYIabXXhTqiuIl0UgvJQA1QT93+r5qYkNQ+1QHNs&#10;fWyT/X+w9OX62iDBUjyMMVKkghm1H3d3u/v2e/tpd49279sHWHYfdnft5/Zb+7V9aL8gcIbONbVN&#10;ACBT18bXTjfqpr7S9I1FSmclUUseKrjd1oAaIqJHIX5ja8i/aF5oBj5k5XRo46YwlYeEBqFNmNb2&#10;OC2+cYh2hxROh/CdjT2diCSHuNpY95zrCnkjxdYZIpaly7RSIAlt4pCFrK+s6wIPAT6p0nMhZVCG&#10;VKhJ8fl4MA4BVkvB/KV3s2a5yKRBa+K1Fb49i0duRq8UC2AlJ2y2tx0REmzkQm+cEdAtybHPVnGG&#10;keTwnLzV0ZPKZ4TKgfDe6uT19rx/PpvMJqPeaHA66436ed57Ns9GvdN5fDbOh3mW5fE7Tz4eJaVg&#10;jCvP/yD1ePR3Uto/uk6kR7EfGxU9Rg+jALKH30A6jN5Pu9PNQrPttfHVeRWAuoPz/iX65/PrPnj9&#10;/L+Y/gAAAP//AwBQSwMEFAAGAAgAAAAhANndkXPfAAAACQEAAA8AAABkcnMvZG93bnJldi54bWxM&#10;j8FOwzAQRO9I/IO1SNyoQ1BNCXEqoELkUiTaCnF0YxNbxOsodtuUr2fLBW47u6PZN+V89B3bmyG6&#10;gBKuJxkwg03QDlsJm/Xz1QxYTAq16gIaCUcTYV6dn5Wq0OGAb2a/Si2jEIyFkmBT6gvOY2ONV3ES&#10;eoN0+wyDV4nk0HI9qAOF+47nWSa4Vw7pg1W9ebKm+VrtvIS0+Dha8d483rnX9ctSuO+6rhdSXl6M&#10;D/fAkhnTnxlO+IQOFTFtww51ZB3p6Y0gKw35LbCT4XexlSCmOfCq5P8bVD8AAAD//wMAUEsBAi0A&#10;FAAGAAgAAAAhALaDOJL+AAAA4QEAABMAAAAAAAAAAAAAAAAAAAAAAFtDb250ZW50X1R5cGVzXS54&#10;bWxQSwECLQAUAAYACAAAACEAOP0h/9YAAACUAQAACwAAAAAAAAAAAAAAAAAvAQAAX3JlbHMvLnJl&#10;bHNQSwECLQAUAAYACAAAACEAb0ygAF4CAAB3BAAADgAAAAAAAAAAAAAAAAAuAgAAZHJzL2Uyb0Rv&#10;Yy54bWxQSwECLQAUAAYACAAAACEA2d2Rc98AAAAJAQAADwAAAAAAAAAAAAAAAAC4BAAAZHJzL2Rv&#10;d25yZXYueG1sUEsFBgAAAAAEAAQA8wAAAMQFAAAAAA==&#10;">
                <v:stroke endarrow="block"/>
              </v:shape>
            </w:pict>
          </mc:Fallback>
        </mc:AlternateContent>
      </w:r>
      <w:r w:rsidRPr="00B32F05">
        <w:rPr>
          <w:noProof/>
          <w:sz w:val="24"/>
          <w:szCs w:val="24"/>
        </w:rPr>
        <mc:AlternateContent>
          <mc:Choice Requires="wps">
            <w:drawing>
              <wp:anchor distT="0" distB="0" distL="114300" distR="114300" simplePos="0" relativeHeight="251670528" behindDoc="0" locked="0" layoutInCell="1" allowOverlap="1" wp14:anchorId="575BDEA0" wp14:editId="7A788679">
                <wp:simplePos x="0" y="0"/>
                <wp:positionH relativeFrom="column">
                  <wp:posOffset>975360</wp:posOffset>
                </wp:positionH>
                <wp:positionV relativeFrom="paragraph">
                  <wp:posOffset>80645</wp:posOffset>
                </wp:positionV>
                <wp:extent cx="4505325" cy="0"/>
                <wp:effectExtent l="13335" t="13970" r="5715" b="5080"/>
                <wp:wrapNone/>
                <wp:docPr id="30" name="Прямая со стрелкой 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053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9C1F4B" id="Прямая со стрелкой 30" o:spid="_x0000_s1026" type="#_x0000_t32" style="position:absolute;margin-left:76.8pt;margin-top:6.35pt;width:354.75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nCWSwIAAFYEAAAOAAAAZHJzL2Uyb0RvYy54bWysVEtu2zAQ3RfoHQjuHUmOnDpC5KCQ7G7S&#10;NkDSA9AkZRGVSIJkLBtFgbQXyBF6hW666Ac5g3yjDukPknRTFNViNNSQb97MPOrsfNU2aMmNFUrm&#10;ODmKMeKSKibkIsfvrmeDMUbWEclIoyTP8ZpbfD55/uys0xkfqlo1jBsEINJmnc5x7ZzOosjSmrfE&#10;HinNJQQrZVriYGkWETOkA/S2iYZxfBJ1yjBtFOXWwtdyG8STgF9VnLq3VWW5Q02OgZsL1gQ79zaa&#10;nJFsYYiuBd3RIP/AoiVCQtIDVEkcQTdG/AHVCmqUVZU7oqqNVFUJykMNUE0SP6nmqiaah1qgOVYf&#10;2mT/Hyx9s7w0SLAcH0N7JGlhRv2Xze3mrv/Vf93coc2n/h7M5vPmtv/W/+x/9Pf9dwSboXOdthkA&#10;FPLS+NrpSl7pC0XfWyRVURO54KGC67UG1MSfiB4d8QurIf+8e60Y7CE3ToU2rirTekhoEFqFaa0P&#10;0+Irhyh8TEfx6Hg4wojuYxHJ9ge1se4VVy3yTo6tM0QsalcoKUETyiQhDVleWOdpkWx/wGeVaiaa&#10;JkijkajL8ekI8viIVY1gPhgWZjEvGoOWxIsrPKHGJ9uMupEsgNWcsOnOd0Q0Wx+SN9LjQWFAZ+dt&#10;1fPhND6djqfjdJAOT6aDNC7LwctZkQ5OZsmLUXlcFkWZfPTUkjSrBWNcenZ7JSfp3ylld6e2Gjxo&#10;+dCG6DF66BeQ3b8D6TBZP8ytLOaKrS/NfuIg3rB5d9H87Xi4Bv/h72DyGwAA//8DAFBLAwQUAAYA&#10;CAAAACEAlAt6ad4AAAAJAQAADwAAAGRycy9kb3ducmV2LnhtbEyPQU/DMAyF70j8h8iTuCCWttPK&#10;KE2nCYkDR7ZJXLPGtGWNUzXpWvbr8bTDuPnZT8/fy9eTbcUJe984UhDPIxBIpTMNVQr2u/enFQgf&#10;NBndOkIFv+hhXdzf5TozbqRPPG1DJTiEfKYV1CF0mZS+rNFqP3cdEt++XW91YNlX0vR65HDbyiSK&#10;Uml1Q/yh1h2+1Vget4NVgH5YxtHmxVb7j/P4+JWcf8Zup9TDbNq8ggg4hZsZLviMDgUzHdxAxouW&#10;9XKRspWH5BkEG1bpIgZxuC5kkcv/DYo/AAAA//8DAFBLAQItABQABgAIAAAAIQC2gziS/gAAAOEB&#10;AAATAAAAAAAAAAAAAAAAAAAAAABbQ29udGVudF9UeXBlc10ueG1sUEsBAi0AFAAGAAgAAAAhADj9&#10;If/WAAAAlAEAAAsAAAAAAAAAAAAAAAAALwEAAF9yZWxzLy5yZWxzUEsBAi0AFAAGAAgAAAAhABhC&#10;cJZLAgAAVgQAAA4AAAAAAAAAAAAAAAAALgIAAGRycy9lMm9Eb2MueG1sUEsBAi0AFAAGAAgAAAAh&#10;AJQLemneAAAACQEAAA8AAAAAAAAAAAAAAAAApQQAAGRycy9kb3ducmV2LnhtbFBLBQYAAAAABAAE&#10;APMAAACwBQAAAAA=&#10;"/>
            </w:pict>
          </mc:Fallback>
        </mc:AlternateContent>
      </w:r>
    </w:p>
    <w:p w14:paraId="23A1C23D" w14:textId="77777777" w:rsidR="00E039CC" w:rsidRPr="00B32F05" w:rsidRDefault="00E039CC" w:rsidP="00E039CC">
      <w:pPr>
        <w:spacing w:after="0" w:line="240" w:lineRule="auto"/>
        <w:ind w:firstLine="0"/>
        <w:jc w:val="center"/>
        <w:rPr>
          <w:sz w:val="24"/>
          <w:szCs w:val="24"/>
        </w:rPr>
      </w:pPr>
    </w:p>
    <w:p w14:paraId="0FA56904"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77696" behindDoc="0" locked="0" layoutInCell="1" allowOverlap="1" wp14:anchorId="7CCBD4CD" wp14:editId="32AFBEA0">
                <wp:simplePos x="0" y="0"/>
                <wp:positionH relativeFrom="column">
                  <wp:posOffset>5043170</wp:posOffset>
                </wp:positionH>
                <wp:positionV relativeFrom="paragraph">
                  <wp:posOffset>94615</wp:posOffset>
                </wp:positionV>
                <wp:extent cx="883285" cy="523875"/>
                <wp:effectExtent l="0" t="0" r="12065" b="28575"/>
                <wp:wrapNone/>
                <wp:docPr id="28" name="Надпись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23875"/>
                        </a:xfrm>
                        <a:prstGeom prst="rect">
                          <a:avLst/>
                        </a:prstGeom>
                        <a:solidFill>
                          <a:srgbClr val="FFFFFF"/>
                        </a:solidFill>
                        <a:ln w="9525">
                          <a:solidFill>
                            <a:srgbClr val="000000"/>
                          </a:solidFill>
                          <a:miter lim="800000"/>
                          <a:headEnd/>
                          <a:tailEnd/>
                        </a:ln>
                      </wps:spPr>
                      <wps:txbx>
                        <w:txbxContent>
                          <w:p w14:paraId="0A8B5B95" w14:textId="77777777" w:rsidR="00E039CC" w:rsidRDefault="00E039CC" w:rsidP="00E039CC">
                            <w:pPr>
                              <w:ind w:firstLine="0"/>
                              <w:jc w:val="center"/>
                            </w:pPr>
                            <w:r>
                              <w:t xml:space="preserve">Сектор </w:t>
                            </w:r>
                          </w:p>
                          <w:p w14:paraId="1F45254B" w14:textId="77777777" w:rsidR="00E039CC" w:rsidRPr="00D44811" w:rsidRDefault="00E039CC" w:rsidP="00E039CC">
                            <w:pPr>
                              <w:ind w:firstLine="0"/>
                              <w:jc w:val="center"/>
                            </w:pPr>
                            <w:r>
                              <w:t>труда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CBD4CD" id="Надпись 28" o:spid="_x0000_s1038" type="#_x0000_t202" style="position:absolute;left:0;text-align:left;margin-left:397.1pt;margin-top:7.45pt;width:69.55pt;height:4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3mmRgIAAF8EAAAOAAAAZHJzL2Uyb0RvYy54bWysVM2O0zAQviPxDpbvNG22YbtR09XSpQhp&#10;+ZEWHsB1nMTC8RjbbbLcuPMKvAMHDtx4he4bMXa63fJ3QeRgzXjG38x8M5P5ed8qshXWSdAFnYzG&#10;lAjNoZS6LujbN6tHM0qcZ7pkCrQo6I1w9Hzx8MG8M7lIoQFVCksQRLu8MwVtvDd5kjjeiJa5ERih&#10;0ViBbZlH1dZJaVmH6K1K0vH4cdKBLY0FLpzD28vBSBcRv6oE96+qyglPVEExNx9PG891OJPFnOW1&#10;ZaaRfJ8G+4csWiY1Bj1AXTLPyMbK36BayS04qPyIQ5tAVUkuYg1YzWT8SzXXDTMi1oLkOHOgyf0/&#10;WP5y+9oSWRY0xU5p1mKPdp93X3Zfd993324/3n4iaECWOuNydL426O77J9Bjt2PFzlwBf+eIhmXD&#10;dC0urIWuEazELCfhZXL0dMBxAWTdvYASo7GNhwjUV7YNFCIpBNGxWzeHDoneE46Xs9lJOsso4WjK&#10;0pPZaRYjsPzusbHOPxPQkiAU1OIARHC2vXI+JMPyO5cQy4GS5UoqFRVbr5fKki3DYVnFb4/+k5vS&#10;pCvoWZZmQ/1/hRjH708QrfQ49Uq2WNHBieWBtae6jDPpmVSDjCkrvacxMDdw6Pt1H/s2SUOEwPEa&#10;yhsk1sIw5biVKDRgP1DS4YQX1L3fMCsoUc81NudsMp2GlYjKNDtNUbHHlvWxhWmOUAX1lAzi0g9r&#10;tDFW1g1GGsZBwwU2tJKR7Pus9vnjFMce7DcurMmxHr3u/wuLHwAAAP//AwBQSwMEFAAGAAgAAAAh&#10;ALegPKPfAAAACQEAAA8AAABkcnMvZG93bnJldi54bWxMj8FOwzAMhu9IvENkJC6IpazVupamE0IC&#10;wW0MBNes8dqKxilJ1pW3x5zgZuv/9PtztZntICb0oXek4GaRgEBqnOmpVfD2+nC9BhGiJqMHR6jg&#10;GwNs6vOzSpfGnegFp11sBZdQKLWCLsaxlDI0HVodFm5E4uzgvNWRV99K4/WJy+0gl0myklb3xBc6&#10;PeJ9h83n7mgVrLOn6SM8p9v3ZnUYiniVT49fXqnLi/nuFkTEOf7B8KvP6lCz094dyQQxKMiLbMko&#10;B1kBgoEiTVMQex7yDGRdyf8f1D8AAAD//wMAUEsBAi0AFAAGAAgAAAAhALaDOJL+AAAA4QEAABMA&#10;AAAAAAAAAAAAAAAAAAAAAFtDb250ZW50X1R5cGVzXS54bWxQSwECLQAUAAYACAAAACEAOP0h/9YA&#10;AACUAQAACwAAAAAAAAAAAAAAAAAvAQAAX3JlbHMvLnJlbHNQSwECLQAUAAYACAAAACEAAmd5pkYC&#10;AABfBAAADgAAAAAAAAAAAAAAAAAuAgAAZHJzL2Uyb0RvYy54bWxQSwECLQAUAAYACAAAACEAt6A8&#10;o98AAAAJAQAADwAAAAAAAAAAAAAAAACgBAAAZHJzL2Rvd25yZXYueG1sUEsFBgAAAAAEAAQA8wAA&#10;AKwFAAAAAA==&#10;">
                <v:textbox>
                  <w:txbxContent>
                    <w:p w14:paraId="0A8B5B95" w14:textId="77777777" w:rsidR="00E039CC" w:rsidRDefault="00E039CC" w:rsidP="00E039CC">
                      <w:pPr>
                        <w:ind w:firstLine="0"/>
                        <w:jc w:val="center"/>
                      </w:pPr>
                      <w:r>
                        <w:t xml:space="preserve">Сектор </w:t>
                      </w:r>
                    </w:p>
                    <w:p w14:paraId="1F45254B" w14:textId="77777777" w:rsidR="00E039CC" w:rsidRPr="00D44811" w:rsidRDefault="00E039CC" w:rsidP="00E039CC">
                      <w:pPr>
                        <w:ind w:firstLine="0"/>
                        <w:jc w:val="center"/>
                      </w:pPr>
                      <w:r>
                        <w:t>труда</w:t>
                      </w:r>
                    </w:p>
                  </w:txbxContent>
                </v:textbox>
              </v:shape>
            </w:pict>
          </mc:Fallback>
        </mc:AlternateContent>
      </w:r>
      <w:r w:rsidRPr="00B32F05">
        <w:rPr>
          <w:noProof/>
          <w:sz w:val="24"/>
          <w:szCs w:val="24"/>
        </w:rPr>
        <mc:AlternateContent>
          <mc:Choice Requires="wps">
            <w:drawing>
              <wp:anchor distT="0" distB="0" distL="114300" distR="114300" simplePos="0" relativeHeight="251678720" behindDoc="0" locked="0" layoutInCell="1" allowOverlap="1" wp14:anchorId="1B30C73C" wp14:editId="39580ABC">
                <wp:simplePos x="0" y="0"/>
                <wp:positionH relativeFrom="column">
                  <wp:posOffset>3757295</wp:posOffset>
                </wp:positionH>
                <wp:positionV relativeFrom="paragraph">
                  <wp:posOffset>94615</wp:posOffset>
                </wp:positionV>
                <wp:extent cx="1114425" cy="504825"/>
                <wp:effectExtent l="0" t="0" r="28575" b="28575"/>
                <wp:wrapNone/>
                <wp:docPr id="27" name="Надпись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504825"/>
                        </a:xfrm>
                        <a:prstGeom prst="rect">
                          <a:avLst/>
                        </a:prstGeom>
                        <a:solidFill>
                          <a:srgbClr val="FFFFFF"/>
                        </a:solidFill>
                        <a:ln w="9525">
                          <a:solidFill>
                            <a:srgbClr val="000000"/>
                          </a:solidFill>
                          <a:miter lim="800000"/>
                          <a:headEnd/>
                          <a:tailEnd/>
                        </a:ln>
                      </wps:spPr>
                      <wps:txbx>
                        <w:txbxContent>
                          <w:p w14:paraId="3751CE25" w14:textId="77777777" w:rsidR="00E039CC" w:rsidRDefault="00E039CC" w:rsidP="00E039CC">
                            <w:pPr>
                              <w:ind w:firstLine="0"/>
                              <w:jc w:val="center"/>
                            </w:pPr>
                            <w:r>
                              <w:t xml:space="preserve">Сектор </w:t>
                            </w:r>
                          </w:p>
                          <w:p w14:paraId="585E2C5E" w14:textId="77777777" w:rsidR="00E039CC" w:rsidRPr="00D44811" w:rsidRDefault="00E039CC" w:rsidP="00E039CC">
                            <w:pPr>
                              <w:ind w:firstLine="0"/>
                              <w:jc w:val="center"/>
                            </w:pPr>
                            <w:r>
                              <w:t>информации</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30C73C" id="Надпись 27" o:spid="_x0000_s1039" type="#_x0000_t202" style="position:absolute;left:0;text-align:left;margin-left:295.85pt;margin-top:7.45pt;width:87.75pt;height:39.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C89QwIAAGAEAAAOAAAAZHJzL2Uyb0RvYy54bWysVM2O0zAQviPxDpbvNElp2W7UdLV0KUJa&#10;fqSFB3AdJ7FwPMZ2myy3vfMKvAMHDtx4he4bMXa63fIjDggfrJnM+JuZb2YyP+tbRbbCOgm6oNko&#10;pURoDqXUdUHfvV09mlHiPNMlU6BFQa+Fo2eLhw/mncnFGBpQpbAEQbTLO1PQxnuTJ4njjWiZG4ER&#10;Go0V2JZ5VG2dlJZ1iN6qZJymT5IObGkscOEcfr0YjHQR8atKcP+6qpzwRBUUc/PxtvFehztZzFle&#10;W2YayfdpsH/IomVSY9AD1AXzjGys/A2qldyCg8qPOLQJVJXkItaA1WTpL9VcNcyIWAuS48yBJvf/&#10;YPmr7RtLZFnQ8QklmrXYo93n3Zfd19333bfbm9tPBA3IUmdcjs5XBt19/xR67Has2JlL4O8d0bBs&#10;mK7FubXQNYKVmGUWXiZHTwccF0DW3UsoMRrbeIhAfWXbQCGSQhAdu3V96JDoPeEhZJZNJuMpJRxt&#10;03QyQzmEYPnda2Odfy6gJUEoqMUJiOhse+n84HrnEoI5ULJcSaWiYuv1UlmyZTgtq3j26D+5KU26&#10;gp5OMfbfIdJ4/gTRSo9jr2Rb0NnBieWBtme6xDRZ7plUg4zVKb3nMVA3kOj7dR8blz0OEQLJayiv&#10;kVkLw5jjWqLQgP1ISYcjXlD3YcOsoES90NidU+Qy7ERUJtOTMSr22LI+tjDNEaqgnpJBXPphjzbG&#10;yrrBSMM8aDjHjlYykn2f1T5/HOPYrv3KhT051qPX/Y9h8QMAAP//AwBQSwMEFAAGAAgAAAAhABOh&#10;tPHfAAAACQEAAA8AAABkcnMvZG93bnJldi54bWxMj8FOwzAQRO9I/IO1SFwQdVpC0oQ4FUICwQ0K&#10;gqsbb5OIeB1sNw1/z3KC42qeZt5Wm9kOYkIfekcKlosEBFLjTE+tgrfX+8s1iBA1GT04QgXfGGBT&#10;n55UujTuSC84bWMruIRCqRV0MY6llKHp0OqwcCMSZ3vnrY58+lYar49cbge5SpJMWt0TL3R6xLsO&#10;m8/twSpYp4/TR3i6en5vsv1QxIt8evjySp2fzbc3ICLO8Q+GX31Wh5qddu5AJohBwXWxzBnlIC1A&#10;MJBn+QrETkGRpiDrSv7/oP4BAAD//wMAUEsBAi0AFAAGAAgAAAAhALaDOJL+AAAA4QEAABMAAAAA&#10;AAAAAAAAAAAAAAAAAFtDb250ZW50X1R5cGVzXS54bWxQSwECLQAUAAYACAAAACEAOP0h/9YAAACU&#10;AQAACwAAAAAAAAAAAAAAAAAvAQAAX3JlbHMvLnJlbHNQSwECLQAUAAYACAAAACEAL4AvPUMCAABg&#10;BAAADgAAAAAAAAAAAAAAAAAuAgAAZHJzL2Uyb0RvYy54bWxQSwECLQAUAAYACAAAACEAE6G08d8A&#10;AAAJAQAADwAAAAAAAAAAAAAAAACdBAAAZHJzL2Rvd25yZXYueG1sUEsFBgAAAAAEAAQA8wAAAKkF&#10;AAAAAA==&#10;">
                <v:textbox>
                  <w:txbxContent>
                    <w:p w14:paraId="3751CE25" w14:textId="77777777" w:rsidR="00E039CC" w:rsidRDefault="00E039CC" w:rsidP="00E039CC">
                      <w:pPr>
                        <w:ind w:firstLine="0"/>
                        <w:jc w:val="center"/>
                      </w:pPr>
                      <w:r>
                        <w:t xml:space="preserve">Сектор </w:t>
                      </w:r>
                    </w:p>
                    <w:p w14:paraId="585E2C5E" w14:textId="77777777" w:rsidR="00E039CC" w:rsidRPr="00D44811" w:rsidRDefault="00E039CC" w:rsidP="00E039CC">
                      <w:pPr>
                        <w:ind w:firstLine="0"/>
                        <w:jc w:val="center"/>
                      </w:pPr>
                      <w:r>
                        <w:t>информации</w:t>
                      </w:r>
                    </w:p>
                  </w:txbxContent>
                </v:textbox>
              </v:shape>
            </w:pict>
          </mc:Fallback>
        </mc:AlternateContent>
      </w:r>
      <w:r w:rsidRPr="00B32F05">
        <w:rPr>
          <w:noProof/>
          <w:sz w:val="24"/>
          <w:szCs w:val="24"/>
        </w:rPr>
        <mc:AlternateContent>
          <mc:Choice Requires="wps">
            <w:drawing>
              <wp:anchor distT="0" distB="0" distL="114300" distR="114300" simplePos="0" relativeHeight="251679744" behindDoc="0" locked="0" layoutInCell="1" allowOverlap="1" wp14:anchorId="01A0A225" wp14:editId="0A7922BD">
                <wp:simplePos x="0" y="0"/>
                <wp:positionH relativeFrom="column">
                  <wp:posOffset>2719070</wp:posOffset>
                </wp:positionH>
                <wp:positionV relativeFrom="paragraph">
                  <wp:posOffset>94615</wp:posOffset>
                </wp:positionV>
                <wp:extent cx="883285" cy="561975"/>
                <wp:effectExtent l="0" t="0" r="12065" b="28575"/>
                <wp:wrapNone/>
                <wp:docPr id="29" name="Надпись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61975"/>
                        </a:xfrm>
                        <a:prstGeom prst="rect">
                          <a:avLst/>
                        </a:prstGeom>
                        <a:solidFill>
                          <a:srgbClr val="FFFFFF"/>
                        </a:solidFill>
                        <a:ln w="9525">
                          <a:solidFill>
                            <a:srgbClr val="000000"/>
                          </a:solidFill>
                          <a:miter lim="800000"/>
                          <a:headEnd/>
                          <a:tailEnd/>
                        </a:ln>
                      </wps:spPr>
                      <wps:txbx>
                        <w:txbxContent>
                          <w:p w14:paraId="3390F02A" w14:textId="77777777" w:rsidR="00E039CC" w:rsidRDefault="00E039CC" w:rsidP="00E039CC">
                            <w:pPr>
                              <w:ind w:firstLine="0"/>
                              <w:jc w:val="center"/>
                            </w:pPr>
                            <w:r>
                              <w:t xml:space="preserve">Сектор </w:t>
                            </w:r>
                          </w:p>
                          <w:p w14:paraId="5A5A4BA8" w14:textId="77777777" w:rsidR="00E039CC" w:rsidRPr="00D44811" w:rsidRDefault="00E039CC" w:rsidP="00E039CC">
                            <w:pPr>
                              <w:ind w:firstLine="0"/>
                              <w:jc w:val="center"/>
                            </w:pPr>
                            <w:r>
                              <w:t>культуры</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0A225" id="Надпись 29" o:spid="_x0000_s1040" type="#_x0000_t202" style="position:absolute;left:0;text-align:left;margin-left:214.1pt;margin-top:7.45pt;width:69.55pt;height:44.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CkyRgIAAF8EAAAOAAAAZHJzL2Uyb0RvYy54bWysVM2O0zAQviPxDpbvNG1pdtuo6WrpUoS0&#10;/EgLD+A4TmPheIztNik37rwC78CBAzdeoftGjJ1ut/xdEDlYM57xNzPfzGR+0TWKbIV1EnROR4Mh&#10;JUJzKKVe5/Ttm9WjKSXOM10yBVrkdCccvVg8fDBvTSbGUIMqhSUIol3WmpzW3pssSRyvRcPcAIzQ&#10;aKzANsyjatdJaVmL6I1KxsPhWdKCLY0FLpzD26veSBcRv6oE96+qyglPVE4xNx9PG88inMlizrK1&#10;ZaaW/JAG+4csGiY1Bj1CXTHPyMbK36AayS04qPyAQ5NAVUkuYg1YzWj4SzU3NTMi1oLkOHOkyf0/&#10;WP5y+9oSWeZ0PKNEswZ7tP+8/7L/uv++/3b78fYTQQOy1BqXofONQXffPYEOux0rduYa+DtHNCxr&#10;ptfi0lpoa8FKzHIUXiYnT3scF0CK9gWUGI1tPESgrrJNoBBJIYiO3dodOyQ6TzheTqePx9OUEo6m&#10;9Gw0O09jBJbdPTbW+WcCGhKEnFocgAjOttfOh2RYducSYjlQslxJpaJi18VSWbJlOCyr+B3Qf3JT&#10;mrQ5naXjtK//rxDD+P0JopEep17JBis6OrEssPZUl3EmPZOqlzFlpQ80BuZ6Dn1XdLFvo0mIEDgu&#10;oNwhsRb6KcetRKEG+4GSFic8p+79hllBiXqusTmz0WQSViIqk/R8jIo9tRSnFqY5QuXUU9KLS9+v&#10;0cZYua4xUj8OGi6xoZWMZN9ndcgfpzj24LBxYU1O9eh1/19Y/AAAAP//AwBQSwMEFAAGAAgAAAAh&#10;AGfM1i/gAAAACgEAAA8AAABkcnMvZG93bnJldi54bWxMj8tOwzAQRfdI/IM1SGwQdUhCmoY4FUIC&#10;wQ7aCrZuPE0i/Ai2m4a/Z1jBcuYe3TlTr2ej2YQ+DM4KuFkkwNC2Tg22E7DbPl6XwEKUVkntLAr4&#10;xgDr5vyslpVyJ/uG0yZ2jEpsqKSAPsax4jy0PRoZFm5ES9nBeSMjjb7jyssTlRvN0yQpuJGDpQu9&#10;HPGhx/ZzczQCyvx5+ggv2et7Wxz0Kl4tp6cvL8TlxXx/ByziHP9g+NUndWjIae+OVgWmBeRpmRJK&#10;Qb4CRsBtscyA7WmRZDnwpub/X2h+AAAA//8DAFBLAQItABQABgAIAAAAIQC2gziS/gAAAOEBAAAT&#10;AAAAAAAAAAAAAAAAAAAAAABbQ29udGVudF9UeXBlc10ueG1sUEsBAi0AFAAGAAgAAAAhADj9If/W&#10;AAAAlAEAAAsAAAAAAAAAAAAAAAAALwEAAF9yZWxzLy5yZWxzUEsBAi0AFAAGAAgAAAAhACO0KTJG&#10;AgAAXwQAAA4AAAAAAAAAAAAAAAAALgIAAGRycy9lMm9Eb2MueG1sUEsBAi0AFAAGAAgAAAAhAGfM&#10;1i/gAAAACgEAAA8AAAAAAAAAAAAAAAAAoAQAAGRycy9kb3ducmV2LnhtbFBLBQYAAAAABAAEAPMA&#10;AACtBQAAAAA=&#10;">
                <v:textbox>
                  <w:txbxContent>
                    <w:p w14:paraId="3390F02A" w14:textId="77777777" w:rsidR="00E039CC" w:rsidRDefault="00E039CC" w:rsidP="00E039CC">
                      <w:pPr>
                        <w:ind w:firstLine="0"/>
                        <w:jc w:val="center"/>
                      </w:pPr>
                      <w:r>
                        <w:t xml:space="preserve">Сектор </w:t>
                      </w:r>
                    </w:p>
                    <w:p w14:paraId="5A5A4BA8" w14:textId="77777777" w:rsidR="00E039CC" w:rsidRPr="00D44811" w:rsidRDefault="00E039CC" w:rsidP="00E039CC">
                      <w:pPr>
                        <w:ind w:firstLine="0"/>
                        <w:jc w:val="center"/>
                      </w:pPr>
                      <w:r>
                        <w:t>культуры</w:t>
                      </w:r>
                    </w:p>
                  </w:txbxContent>
                </v:textbox>
              </v:shape>
            </w:pict>
          </mc:Fallback>
        </mc:AlternateContent>
      </w:r>
      <w:r w:rsidRPr="00B32F05">
        <w:rPr>
          <w:noProof/>
          <w:sz w:val="24"/>
          <w:szCs w:val="24"/>
        </w:rPr>
        <mc:AlternateContent>
          <mc:Choice Requires="wps">
            <w:drawing>
              <wp:anchor distT="0" distB="0" distL="114300" distR="114300" simplePos="0" relativeHeight="251680768" behindDoc="0" locked="0" layoutInCell="1" allowOverlap="1" wp14:anchorId="6436501A" wp14:editId="12ABD791">
                <wp:simplePos x="0" y="0"/>
                <wp:positionH relativeFrom="column">
                  <wp:posOffset>1566545</wp:posOffset>
                </wp:positionH>
                <wp:positionV relativeFrom="paragraph">
                  <wp:posOffset>94615</wp:posOffset>
                </wp:positionV>
                <wp:extent cx="883285" cy="542925"/>
                <wp:effectExtent l="0" t="0" r="12065" b="28575"/>
                <wp:wrapNone/>
                <wp:docPr id="26" name="Надпись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42925"/>
                        </a:xfrm>
                        <a:prstGeom prst="rect">
                          <a:avLst/>
                        </a:prstGeom>
                        <a:solidFill>
                          <a:srgbClr val="FFFFFF"/>
                        </a:solidFill>
                        <a:ln w="9525">
                          <a:solidFill>
                            <a:srgbClr val="000000"/>
                          </a:solidFill>
                          <a:miter lim="800000"/>
                          <a:headEnd/>
                          <a:tailEnd/>
                        </a:ln>
                      </wps:spPr>
                      <wps:txbx>
                        <w:txbxContent>
                          <w:p w14:paraId="2B93B448" w14:textId="77777777" w:rsidR="00E039CC" w:rsidRDefault="00E039CC" w:rsidP="00E039CC">
                            <w:pPr>
                              <w:ind w:firstLine="0"/>
                              <w:jc w:val="center"/>
                            </w:pPr>
                            <w:r>
                              <w:t xml:space="preserve">Сектор </w:t>
                            </w:r>
                          </w:p>
                          <w:p w14:paraId="5C77F38A" w14:textId="77777777" w:rsidR="00E039CC" w:rsidRPr="00D44811" w:rsidRDefault="00E039CC" w:rsidP="00E039CC">
                            <w:pPr>
                              <w:ind w:firstLine="0"/>
                              <w:jc w:val="center"/>
                            </w:pPr>
                            <w:r>
                              <w:t xml:space="preserve">знаний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36501A" id="Надпись 26" o:spid="_x0000_s1041" type="#_x0000_t202" style="position:absolute;left:0;text-align:left;margin-left:123.35pt;margin-top:7.45pt;width:69.55pt;height:42.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NCURAIAAF8EAAAOAAAAZHJzL2Uyb0RvYy54bWysVM2O0zAQviPxDpbvNG1olzZqulq6FCEt&#10;P9LCA7iOk1jYHmO7Tcpt77wC78CBAzdeoftGTJxut/yIAyIHa8Yz/mbmm5nMz1utyFY4L8HkdDQY&#10;UiIMh0KaKqfv3q4eTSnxgZmCKTAipzvh6fni4YN5YzORQg2qEI4giPFZY3Nah2CzJPG8Fpr5AVhh&#10;0FiC0yyg6qqkcKxBdK2SdDg8SxpwhXXAhfd4e9kb6SLil6Xg4XVZehGIyinmFuLp4rnuzmQxZ1nl&#10;mK0lP6TB/iELzaTBoEeoSxYY2Tj5G5SW3IGHMgw46ATKUnIRa8BqRsNfqrmumRWxFiTH2yNN/v/B&#10;8lfbN47IIqfpGSWGaezR/vP+y/7r/vv+2+3N7SeCBmSpsT5D52uL7qF9Ci12O1bs7RXw954YWNbM&#10;VOLCOWhqwQrMctS9TE6e9ji+A1k3L6HAaGwTIAK1pdMdhUgKQXTs1u7YIdEGwvFyOn2cTieUcDRN&#10;xuksncQILLt7bJ0PzwVo0gk5dTgAEZxtr3zokmHZnUsXy4OSxUoqFRVXrZfKkS3DYVnF74D+k5sy&#10;pMnpbIKx/w4xjN+fILQMOPVKaqzo6MSyjrVnpogzGZhUvYwpK3OgsWOu5zC06zb2bRQp6DheQ7FD&#10;Yh30U45biUIN7iMlDU54Tv2HDXOCEvXCYHNmo/G4W4mojCdPUlTcqWV9amGGI1ROAyW9uAz9Gm2s&#10;k1WNkfpxMHCBDS1lJPs+q0P+OMWxB4eN69bkVI9e9/+FxQ8AAAD//wMAUEsDBBQABgAIAAAAIQCk&#10;oZEs4AAAAAoBAAAPAAAAZHJzL2Rvd25yZXYueG1sTI/BTsMwEETvSPyDtUhcELVpQ5qGOBVCAsEN&#10;2gqubuwmEfY62G4a/p7lBMedeZqdqdaTs2w0IfYeJdzMBDCDjdc9thJ228frAlhMCrWyHo2EbxNh&#10;XZ+fVarU/oRvZtykllEIxlJJ6FIaSs5j0xmn4swPBsk7+OBUojO0XAd1onBn+VyInDvVI33o1GAe&#10;OtN8bo5OQpE9jx/xZfH63uQHu0pXy/HpK0h5eTHd3wFLZkp/MPzWp+pQU6e9P6KOzEqYZ/mSUDKy&#10;FTACFsUtbdmTIEQGvK74/wn1DwAAAP//AwBQSwECLQAUAAYACAAAACEAtoM4kv4AAADhAQAAEwAA&#10;AAAAAAAAAAAAAAAAAAAAW0NvbnRlbnRfVHlwZXNdLnhtbFBLAQItABQABgAIAAAAIQA4/SH/1gAA&#10;AJQBAAALAAAAAAAAAAAAAAAAAC8BAABfcmVscy8ucmVsc1BLAQItABQABgAIAAAAIQBLMNCURAIA&#10;AF8EAAAOAAAAAAAAAAAAAAAAAC4CAABkcnMvZTJvRG9jLnhtbFBLAQItABQABgAIAAAAIQCkoZEs&#10;4AAAAAoBAAAPAAAAAAAAAAAAAAAAAJ4EAABkcnMvZG93bnJldi54bWxQSwUGAAAAAAQABADzAAAA&#10;qwUAAAAA&#10;">
                <v:textbox>
                  <w:txbxContent>
                    <w:p w14:paraId="2B93B448" w14:textId="77777777" w:rsidR="00E039CC" w:rsidRDefault="00E039CC" w:rsidP="00E039CC">
                      <w:pPr>
                        <w:ind w:firstLine="0"/>
                        <w:jc w:val="center"/>
                      </w:pPr>
                      <w:r>
                        <w:t xml:space="preserve">Сектор </w:t>
                      </w:r>
                    </w:p>
                    <w:p w14:paraId="5C77F38A" w14:textId="77777777" w:rsidR="00E039CC" w:rsidRPr="00D44811" w:rsidRDefault="00E039CC" w:rsidP="00E039CC">
                      <w:pPr>
                        <w:ind w:firstLine="0"/>
                        <w:jc w:val="center"/>
                      </w:pPr>
                      <w:r>
                        <w:t xml:space="preserve">знаний </w:t>
                      </w:r>
                    </w:p>
                  </w:txbxContent>
                </v:textbox>
              </v:shape>
            </w:pict>
          </mc:Fallback>
        </mc:AlternateContent>
      </w:r>
      <w:r w:rsidRPr="00B32F05">
        <w:rPr>
          <w:noProof/>
          <w:sz w:val="24"/>
          <w:szCs w:val="24"/>
        </w:rPr>
        <mc:AlternateContent>
          <mc:Choice Requires="wps">
            <w:drawing>
              <wp:anchor distT="0" distB="0" distL="114300" distR="114300" simplePos="0" relativeHeight="251676672" behindDoc="0" locked="0" layoutInCell="1" allowOverlap="1" wp14:anchorId="657996DD" wp14:editId="049D772D">
                <wp:simplePos x="0" y="0"/>
                <wp:positionH relativeFrom="column">
                  <wp:posOffset>537845</wp:posOffset>
                </wp:positionH>
                <wp:positionV relativeFrom="paragraph">
                  <wp:posOffset>85090</wp:posOffset>
                </wp:positionV>
                <wp:extent cx="883285" cy="533400"/>
                <wp:effectExtent l="0" t="0" r="12065" b="19050"/>
                <wp:wrapNone/>
                <wp:docPr id="42" name="Надпись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3285" cy="533400"/>
                        </a:xfrm>
                        <a:prstGeom prst="rect">
                          <a:avLst/>
                        </a:prstGeom>
                        <a:solidFill>
                          <a:srgbClr val="FFFFFF"/>
                        </a:solidFill>
                        <a:ln w="9525">
                          <a:solidFill>
                            <a:srgbClr val="000000"/>
                          </a:solidFill>
                          <a:miter lim="800000"/>
                          <a:headEnd/>
                          <a:tailEnd/>
                        </a:ln>
                      </wps:spPr>
                      <wps:txbx>
                        <w:txbxContent>
                          <w:p w14:paraId="67242AF0" w14:textId="77777777" w:rsidR="00E039CC" w:rsidRPr="00D44811" w:rsidRDefault="00E039CC" w:rsidP="00E039CC">
                            <w:pPr>
                              <w:ind w:firstLine="0"/>
                              <w:jc w:val="center"/>
                            </w:pPr>
                            <w:r>
                              <w:t>Сектор спорта</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57996DD" id="Надпись 42" o:spid="_x0000_s1042" type="#_x0000_t202" style="position:absolute;left:0;text-align:left;margin-left:42.35pt;margin-top:6.7pt;width:69.55pt;height:42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ZKpRwIAAF8EAAAOAAAAZHJzL2Uyb0RvYy54bWysVM2O0zAQviPxDpbvNGnaLt2o6WrpUoS0&#10;/EgLD+A4TmLheIztNllue+cVeAcOHLjxCt03YuK0pVrggsjB8njGn2e+byaLi65RZCusk6AzOh7F&#10;lAjNoZC6yuj7d+snc0qcZ7pgCrTI6K1w9GL5+NGiNalIoAZVCEsQRLu0NRmtvTdpFDlei4a5ERih&#10;0VmCbZhH01ZRYVmL6I2Kkjg+i1qwhbHAhXN4ejU46TLgl6Xg/k1ZOuGJyijm5sNqw5r3a7RcsLSy&#10;zNSS79Ng/5BFw6TGR49QV8wzsrHyN6hGcgsOSj/i0ERQlpKLUANWM44fVHNTMyNCLUiOM0ea3P+D&#10;5a+3by2RRUanCSWaNajR7svu6+7b7sfu+/3d/WeCDmSpNS7F4BuD4b57Bh2qHSp25hr4B0c0rGqm&#10;K3FpLbS1YAVmOe5vRidXBxzXg+TtKyjwNbbxEIC60jY9hUgKQXRU6/aokOg84Xg4n0+S+YwSjq7Z&#10;ZDKNg4IRSw+XjXX+hYCG9JuMWmyAAM621873ybD0ENK/5UDJYi2VCoat8pWyZMuwWdbhC/k/CFOa&#10;tBk9nyWzof6/QsTh+xNEIz12vZINVnQMYmnP2nNdhJ70TKphjykrvaexZ27g0Hd5F3Qbnx3kyaG4&#10;RWItDF2OU4mbGuwnSlrs8Iy6jxtmBSXqpUZxzsfTaT8SwZjOniZo2FNPfuphmiNURj0lw3blhzHa&#10;GCurGl8a2kHDJQpaykB2r/yQ1T5/7OKgwX7i+jE5tUPUr//C8icAAAD//wMAUEsDBBQABgAIAAAA&#10;IQAv3hbV3gAAAAgBAAAPAAAAZHJzL2Rvd25yZXYueG1sTI/BTsMwEETvSPyDtUhcEHVIoqYNcSqE&#10;BIIbFARXN94mEfE62G4a/p7tCY47M3o7U21mO4gJfegdKbhZJCCQGmd6ahW8vz1cr0CEqMnowREq&#10;+MEAm/r8rNKlcUd6xWkbW8EQCqVW0MU4llKGpkOrw8KNSOztnbc68ulbabw+MtwOMk2SpbS6J/7Q&#10;6RHvO2y+tgerYJU/TZ/hOXv5aJb7YR2viunx2yt1eTHf3YKIOMe/MJzqc3WoudPOHcgEMZwYBSdZ&#10;z3IQ7KdpxlN2CtZFDrKu5P8B9S8AAAD//wMAUEsBAi0AFAAGAAgAAAAhALaDOJL+AAAA4QEAABMA&#10;AAAAAAAAAAAAAAAAAAAAAFtDb250ZW50X1R5cGVzXS54bWxQSwECLQAUAAYACAAAACEAOP0h/9YA&#10;AACUAQAACwAAAAAAAAAAAAAAAAAvAQAAX3JlbHMvLnJlbHNQSwECLQAUAAYACAAAACEAFyWSqUcC&#10;AABfBAAADgAAAAAAAAAAAAAAAAAuAgAAZHJzL2Uyb0RvYy54bWxQSwECLQAUAAYACAAAACEAL94W&#10;1d4AAAAIAQAADwAAAAAAAAAAAAAAAAChBAAAZHJzL2Rvd25yZXYueG1sUEsFBgAAAAAEAAQA8wAA&#10;AKwFAAAAAA==&#10;">
                <v:textbox>
                  <w:txbxContent>
                    <w:p w14:paraId="67242AF0" w14:textId="77777777" w:rsidR="00E039CC" w:rsidRPr="00D44811" w:rsidRDefault="00E039CC" w:rsidP="00E039CC">
                      <w:pPr>
                        <w:ind w:firstLine="0"/>
                        <w:jc w:val="center"/>
                      </w:pPr>
                      <w:r>
                        <w:t>Сектор спорта</w:t>
                      </w:r>
                    </w:p>
                  </w:txbxContent>
                </v:textbox>
              </v:shape>
            </w:pict>
          </mc:Fallback>
        </mc:AlternateContent>
      </w:r>
    </w:p>
    <w:p w14:paraId="57BA8389" w14:textId="77777777" w:rsidR="00E039CC" w:rsidRPr="00B32F05" w:rsidRDefault="00E039CC" w:rsidP="00E039CC">
      <w:pPr>
        <w:spacing w:after="0" w:line="240" w:lineRule="auto"/>
        <w:ind w:firstLine="0"/>
        <w:jc w:val="center"/>
        <w:rPr>
          <w:sz w:val="24"/>
          <w:szCs w:val="24"/>
        </w:rPr>
      </w:pPr>
    </w:p>
    <w:p w14:paraId="29550ABE" w14:textId="77777777" w:rsidR="00E039CC" w:rsidRPr="00B32F05" w:rsidRDefault="00E039CC" w:rsidP="00E039CC">
      <w:pPr>
        <w:spacing w:after="0" w:line="240" w:lineRule="auto"/>
        <w:ind w:firstLine="0"/>
        <w:jc w:val="center"/>
        <w:rPr>
          <w:sz w:val="24"/>
          <w:szCs w:val="24"/>
        </w:rPr>
      </w:pPr>
    </w:p>
    <w:p w14:paraId="3E89EB0C"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82816" behindDoc="0" locked="0" layoutInCell="1" allowOverlap="1" wp14:anchorId="27F1B97D" wp14:editId="7F65B677">
                <wp:simplePos x="0" y="0"/>
                <wp:positionH relativeFrom="margin">
                  <wp:align>center</wp:align>
                </wp:positionH>
                <wp:positionV relativeFrom="paragraph">
                  <wp:posOffset>23495</wp:posOffset>
                </wp:positionV>
                <wp:extent cx="0" cy="333375"/>
                <wp:effectExtent l="76200" t="0" r="76200" b="47625"/>
                <wp:wrapNone/>
                <wp:docPr id="43" name="Прямая со стрелкой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6D90FB" id="Прямая со стрелкой 43" o:spid="_x0000_s1026" type="#_x0000_t32" style="position:absolute;margin-left:0;margin-top:1.85pt;width:0;height:26.25pt;z-index:2516828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72hXwIAAHcEAAAOAAAAZHJzL2Uyb0RvYy54bWysVEtu2zAQ3RfoHQjuHVm2nDhC5KCQ7G7S&#10;NkDSA9AkZRGlSIGkLRtFgbQXyBF6hW666Ac5g3yjDulPm3ZTFNWCHpIzb97MPPricl1LtOLGCq0y&#10;HJ/0MeKKaibUIsOvb2e9MUbWEcWI1IpneMMtvpw8fXLRNikf6EpLxg0CEGXTtslw5VyTRpGlFa+J&#10;PdENV3BZalMTB1uziJghLaDXMhr0+6dRqw1rjKbcWjgtdpd4EvDLklP3qiwtd0hmGLi5sJqwzv0a&#10;TS5IujCkqQTd0yD/wKImQkHSI1RBHEFLI/6AqgU12urSnVBdR7osBeWhBqgm7v9WzU1FGh5qgebY&#10;5tgm+/9g6cvVtUGCZTgZYqRIDTPqPm7vtvfd9+7T9h5t33cPsGw/bO+6z9237mv30H1B4Aydaxub&#10;AkCuro2vna7VTXOl6RuLlM4rohY8VHC7aQA19hHRoxC/sQ3kn7cvNAMfsnQ6tHFdmtpDQoPQOkxr&#10;c5wWXztEd4cUTofwnY0COEkPcY2x7jnXNfJGhq0zRCwql2ulQBLaxCELWV1Z51mR9BDgkyo9E1IG&#10;ZUiF2gyfjwajEGC1FMxfejdrFvNcGrQiXlvh27N45Gb0UrEAVnHCpnvbESHBRi70xhkB3ZIc+2w1&#10;ZxhJDs/JWzt6UvmMUDkQ3ls7eb09759Px9Nx0ksGp9Ne0i+K3rNZnvROZ/HZqBgWeV7E7zz5OEkr&#10;wRhXnv9B6nHyd1LaP7qdSI9iPzYqeoweOgpkD7+BdBi9n/ZON3PNNtfGV+dVAOoOzvuX6J/Pr/vg&#10;9fP/YvIDAAD//wMAUEsDBBQABgAIAAAAIQCGrHX32gAAAAIBAAAPAAAAZHJzL2Rvd25yZXYueG1s&#10;TI/BTsMwEETvSPyDtUjcqEMRAUI2FVAhcgGJFiGObrzEEfE6it025etZTnAczWjmTbmYfK92NMYu&#10;MML5LANF3ATbcYvwtn48uwYVk2Fr+sCEcKAIi+r4qDSFDXt+pd0qtUpKOBYGwaU0FFrHxpE3cRYG&#10;YvE+w+hNEjm22o5mL+W+1/Msy7U3HcuCMwM9OGq+VluPkJYfB5e/N/c33cv66Tnvvuu6XiKenkx3&#10;t6ASTekvDL/4gg6VMG3Clm1UPYIcSQgXV6DEFLFBuMznoKtS/0evfgAAAP//AwBQSwECLQAUAAYA&#10;CAAAACEAtoM4kv4AAADhAQAAEwAAAAAAAAAAAAAAAAAAAAAAW0NvbnRlbnRfVHlwZXNdLnhtbFBL&#10;AQItABQABgAIAAAAIQA4/SH/1gAAAJQBAAALAAAAAAAAAAAAAAAAAC8BAABfcmVscy8ucmVsc1BL&#10;AQItABQABgAIAAAAIQB+K72hXwIAAHcEAAAOAAAAAAAAAAAAAAAAAC4CAABkcnMvZTJvRG9jLnht&#10;bFBLAQItABQABgAIAAAAIQCGrHX32gAAAAIBAAAPAAAAAAAAAAAAAAAAALkEAABkcnMvZG93bnJl&#10;di54bWxQSwUGAAAAAAQABADzAAAAwAUAAAAA&#10;">
                <v:stroke endarrow="block"/>
                <w10:wrap anchorx="margin"/>
              </v:shape>
            </w:pict>
          </mc:Fallback>
        </mc:AlternateContent>
      </w:r>
      <w:r w:rsidRPr="00B32F05">
        <w:rPr>
          <w:noProof/>
          <w:sz w:val="24"/>
          <w:szCs w:val="24"/>
        </w:rPr>
        <mc:AlternateContent>
          <mc:Choice Requires="wps">
            <w:drawing>
              <wp:anchor distT="0" distB="0" distL="114300" distR="114300" simplePos="0" relativeHeight="251683840" behindDoc="0" locked="0" layoutInCell="1" allowOverlap="1" wp14:anchorId="7C15ED0F" wp14:editId="70346623">
                <wp:simplePos x="0" y="0"/>
                <wp:positionH relativeFrom="column">
                  <wp:posOffset>4366260</wp:posOffset>
                </wp:positionH>
                <wp:positionV relativeFrom="paragraph">
                  <wp:posOffset>23495</wp:posOffset>
                </wp:positionV>
                <wp:extent cx="0" cy="333375"/>
                <wp:effectExtent l="60960" t="13970" r="53340" b="14605"/>
                <wp:wrapNone/>
                <wp:docPr id="44" name="Прямая со стрелкой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9FA2B2" id="Прямая со стрелкой 44" o:spid="_x0000_s1026" type="#_x0000_t32" style="position:absolute;margin-left:343.8pt;margin-top:1.85pt;width:0;height:26.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RFLXwIAAHcEAAAOAAAAZHJzL2Uyb0RvYy54bWysVEtu2zAQ3RfoHQjubVmOnDhC5KCQ7G7S&#10;NkDSA9AiZRGlSIKkLRtFgbQXyBF6hW666Ac5g3yjDulPm3ZTFNWCHpIzb97MPPrict0ItGLGciUz&#10;HPcHGDFZKsrlIsOvb2e9MUbWEUmJUJJleMMsvpw8fXLR6pQNVa0EZQYBiLRpqzNcO6fTKLJlzRpi&#10;+0ozCZeVMg1xsDWLiBrSAnojouFgcBq1ylBtVMmshdNid4knAb+qWOleVZVlDokMAzcXVhPWuV+j&#10;yQVJF4bompd7GuQfWDSES0h6hCqII2hp+B9QDS+Nsqpy/VI1kaoqXrJQA1QTD36r5qYmmoVaoDlW&#10;H9tk/x9s+XJ1bRCnGU4SjCRpYEbdx+3d9r773n3a3qPt++4Blu2H7V33ufvWfe0eui8InKFzrbYp&#10;AOTy2vjay7W80VeqfGORVHlN5IKFCm43GlBjHxE9CvEbqyH/vH2hKPiQpVOhjevKNB4SGoTWYVqb&#10;47TY2qFyd1jC6Ql8Z6MATtJDnDbWPWeqQd7IsHWG8EXtciUlSEKZOGQhqyvrPCuSHgJ8UqlmXIig&#10;DCFRm+Hz0XAUAqwSnPpL72bNYp4Lg1bEayt8exaP3IxaShrAakbodG87wgXYyIXeOMOhW4Jhn61h&#10;FCPB4Dl5a0dPSJ8RKgfCe2snr7fng/PpeDpOesnwdNpLBkXRezbLk97pLD4bFSdFnhfxO08+TtKa&#10;U8qk53+Qepz8nZT2j24n0qPYj42KHqOHjgLZw28gHUbvp73TzVzRzbXx1XkVgLqD8/4l+ufz6z54&#10;/fy/mPwAAAD//wMAUEsDBBQABgAIAAAAIQDOK7j83gAAAAgBAAAPAAAAZHJzL2Rvd25yZXYueG1s&#10;TI/BTsMwEETvSPyDtUjcqEMRbgnZVECFyKVItAhxdJMltojXUey2KV+PEQc4jmY086ZYjK4TexqC&#10;9YxwOclAENe+sdwivG4eL+YgQtTc6M4zIRwpwKI8PSl03vgDv9B+HVuRSjjkGsHE2OdShtqQ02Hi&#10;e+LkffjB6Zjk0Mpm0IdU7jo5zTIlnbacFozu6cFQ/bneOYS4fD8a9Vbf39jnzdNK2a+qqpaI52fj&#10;3S2ISGP8C8MPfkKHMjFt/Y6bIDoENZ+pFEW4moFI/q/eIlyrKciykP8PlN8AAAD//wMAUEsBAi0A&#10;FAAGAAgAAAAhALaDOJL+AAAA4QEAABMAAAAAAAAAAAAAAAAAAAAAAFtDb250ZW50X1R5cGVzXS54&#10;bWxQSwECLQAUAAYACAAAACEAOP0h/9YAAACUAQAACwAAAAAAAAAAAAAAAAAvAQAAX3JlbHMvLnJl&#10;bHNQSwECLQAUAAYACAAAACEAB6kRS18CAAB3BAAADgAAAAAAAAAAAAAAAAAuAgAAZHJzL2Uyb0Rv&#10;Yy54bWxQSwECLQAUAAYACAAAACEAziu4/N4AAAAIAQAADwAAAAAAAAAAAAAAAAC5BAAAZHJzL2Rv&#10;d25yZXYueG1sUEsFBgAAAAAEAAQA8wAAAMQFAAAAAA==&#10;">
                <v:stroke endarrow="block"/>
              </v:shape>
            </w:pict>
          </mc:Fallback>
        </mc:AlternateContent>
      </w:r>
      <w:r w:rsidRPr="00B32F05">
        <w:rPr>
          <w:noProof/>
          <w:sz w:val="24"/>
          <w:szCs w:val="24"/>
        </w:rPr>
        <mc:AlternateContent>
          <mc:Choice Requires="wps">
            <w:drawing>
              <wp:anchor distT="0" distB="0" distL="114300" distR="114300" simplePos="0" relativeHeight="251685888" behindDoc="0" locked="0" layoutInCell="1" allowOverlap="1" wp14:anchorId="253F3923" wp14:editId="057FC744">
                <wp:simplePos x="0" y="0"/>
                <wp:positionH relativeFrom="column">
                  <wp:posOffset>1975485</wp:posOffset>
                </wp:positionH>
                <wp:positionV relativeFrom="paragraph">
                  <wp:posOffset>109220</wp:posOffset>
                </wp:positionV>
                <wp:extent cx="0" cy="333375"/>
                <wp:effectExtent l="60960" t="13970" r="53340" b="14605"/>
                <wp:wrapNone/>
                <wp:docPr id="45" name="Прямая со стрелкой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333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D2FFC0" id="Прямая со стрелкой 45" o:spid="_x0000_s1026" type="#_x0000_t32" style="position:absolute;margin-left:155.55pt;margin-top:8.6pt;width:0;height:26.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77iYQIAAHcEAAAOAAAAZHJzL2Uyb0RvYy54bWysVEtu2zAQ3RfoHQjubVmOnI8QOSgku5u0&#10;DZD0ADRJWUQpUiBpy0ZRIM0FcoReoZsu+kHOIN+oQ/rTpN0URbWgh+TMmzczjz6/WNUSLbmxQqsM&#10;x/0BRlxRzYSaZ/jtzbR3ipF1RDEiteIZXnOLL8bPn523TcqHutKScYMARNm0bTJcOdekUWRpxWti&#10;+7rhCi5LbWriYGvmETOkBfRaRsPB4DhqtWGN0ZRbC6fF9hKPA35ZcurelKXlDskMAzcXVhPWmV+j&#10;8TlJ54Y0laA7GuQfWNREKEh6gCqII2hhxB9QtaBGW126PtV1pMtSUB5qgGriwW/VXFek4aEWaI5t&#10;Dm2y/w+Wvl5eGSRYhpMRRorUMKPu0+Z2c9/96D5v7tHmY/cAy+Zuc9t96b5337qH7isCZ+hc29gU&#10;AHJ1ZXztdKWum0tN31mkdF4RNeehgpt1A6ixj4iehPiNbSD/rH2lGfiQhdOhjavS1B4SGoRWYVrr&#10;w7T4yiG6PaRwegTfSaATkXQf1xjrXnJdI29k2DpDxLxyuVYKJKFNHLKQ5aV1nhVJ9wE+qdJTIWVQ&#10;hlSozfDZaDgKAVZLwfyld7NmPsulQUvitRW+UCLcPHYzeqFYAKs4YZOd7YiQYCMXeuOMgG5Jjn22&#10;mjOMJIfn5K0tPal8RqgcCO+srbzenw3OJqeT06SXDI8nvWRQFL0X0zzpHU/jk1FxVOR5EX/w5OMk&#10;rQRjXHn+e6nHyd9JaffotiI9iP3QqOgpeugokN3/BtJh9H7aW93MNFtfGV+dVwGoOzjvXqJ/Po/3&#10;wevX/8X4JwAAAP//AwBQSwMEFAAGAAgAAAAhAGc5n5/fAAAACQEAAA8AAABkcnMvZG93bnJldi54&#10;bWxMj8FOwzAMhu9IvENkJG4s7ZA6VppOwITohUlsaNoxa0xT0ThVk20dT48RBzja/6ffn4vF6Dpx&#10;xCG0nhSkkwQEUu1NS42C983zzR2IEDUZ3XlCBWcMsCgvLwqdG3+iNzyuYyO4hEKuFdgY+1zKUFt0&#10;Okx8j8TZhx+cjjwOjTSDPnG56+Q0STLpdEt8weoenyzWn+uDUxCXu7PNtvXjvF1tXl6z9quqqqVS&#10;11fjwz2IiGP8g+FHn9WhZKe9P5AJolNwm6YpoxzMpiAY+F3sFWTzGciykP8/KL8BAAD//wMAUEsB&#10;Ai0AFAAGAAgAAAAhALaDOJL+AAAA4QEAABMAAAAAAAAAAAAAAAAAAAAAAFtDb250ZW50X1R5cGVz&#10;XS54bWxQSwECLQAUAAYACAAAACEAOP0h/9YAAACUAQAACwAAAAAAAAAAAAAAAAAvAQAAX3JlbHMv&#10;LnJlbHNQSwECLQAUAAYACAAAACEAIiu+4mECAAB3BAAADgAAAAAAAAAAAAAAAAAuAgAAZHJzL2Uy&#10;b0RvYy54bWxQSwECLQAUAAYACAAAACEAZzmfn98AAAAJAQAADwAAAAAAAAAAAAAAAAC7BAAAZHJz&#10;L2Rvd25yZXYueG1sUEsFBgAAAAAEAAQA8wAAAMcFAAAAAA==&#10;">
                <v:stroke endarrow="block"/>
              </v:shape>
            </w:pict>
          </mc:Fallback>
        </mc:AlternateContent>
      </w:r>
      <w:r w:rsidRPr="00B32F05">
        <w:rPr>
          <w:noProof/>
          <w:sz w:val="24"/>
          <w:szCs w:val="24"/>
        </w:rPr>
        <mc:AlternateContent>
          <mc:Choice Requires="wps">
            <w:drawing>
              <wp:anchor distT="0" distB="0" distL="114300" distR="114300" simplePos="0" relativeHeight="251684864" behindDoc="0" locked="0" layoutInCell="1" allowOverlap="1" wp14:anchorId="120C1D20" wp14:editId="75C6088C">
                <wp:simplePos x="0" y="0"/>
                <wp:positionH relativeFrom="column">
                  <wp:posOffset>5052695</wp:posOffset>
                </wp:positionH>
                <wp:positionV relativeFrom="paragraph">
                  <wp:posOffset>156845</wp:posOffset>
                </wp:positionV>
                <wp:extent cx="237490" cy="238125"/>
                <wp:effectExtent l="52070" t="13970" r="5715" b="52705"/>
                <wp:wrapNone/>
                <wp:docPr id="46" name="Прямая со стрелкой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37490"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B5E968" id="Прямая со стрелкой 46" o:spid="_x0000_s1026" type="#_x0000_t32" style="position:absolute;margin-left:397.85pt;margin-top:12.35pt;width:18.7pt;height:18.75pt;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Ey0bAIAAIYEAAAOAAAAZHJzL2Uyb0RvYy54bWysVEtu2zAQ3RfoHQjuHVmO4thC5KCQ7HaR&#10;tgaSHoAWKYsoRRIkY9koCqS9QI7QK3TTRT/IGeQbdUg7TtNuiqJaUEMN582bmUedna8bgVbMWK5k&#10;huOjPkZMlopyuczwm6tZb4SRdURSIpRkGd4wi88nT5+ctTplA1UrQZlBACJt2uoM187pNIpsWbOG&#10;2COlmQRnpUxDHGzNMqKGtIDeiGjQ7w+jVhmqjSqZtfC12DnxJOBXFSvd66qyzCGRYeDmwmrCuvBr&#10;NDkj6dIQXfNyT4P8A4uGcAlJD1AFcQRdG/4HVMNLo6yq3FGpmkhVFS9ZqAGqifu/VXNZE81CLdAc&#10;qw9tsv8Ptny1mhvEaYaTIUaSNDCj7tP2Znvb/eg+b2/R9kN3B8v24/am+9J97751d91XBIehc622&#10;KQDkcm587eVaXuoLVb61SKq8JnLJQgVXGw2osY+IHoX4jdWQf9G+VBTOkGunQhvXlWlQJbh+4QM9&#10;OLQKrcPcNoe5sbVDJXwcHJ8mY5huCa7B8SgenIRcJPUwPlgb654z1SBvZNg6Q/iydrmSEhSizC4F&#10;WV1Y50k+BPhgqWZciCAUIVGb4fEJJPAeqwSn3hk2ZrnIhUEr4qUWnj2LR8eMupY0gNWM0OnedoQL&#10;sJELrXKGQ/MEwz5bwyhGgsHt8taOnpA+I5QPhPfWTm3vxv3xdDQdJb1kMJz2kn5R9J7N8qQ3nMWn&#10;J8VxkedF/N6Tj5O05pQy6fnfKz9O/k5Z+zu40+xB+4dGRY/RQ0eB7P07kA5K8MPfyWih6GZufHVe&#10;FCD2cHh/Mf1t+nUfTj38PiY/AQAA//8DAFBLAwQUAAYACAAAACEAH2W/V+EAAAAJAQAADwAAAGRy&#10;cy9kb3ducmV2LnhtbEyPwU7DMAyG70i8Q2QkLmhLl7GtlKYTAganaaKMe9aatlrjVE22tW+POcHJ&#10;svzp9/en68G24oy9bxxpmE0jEEiFKxuqNOw/N5MYhA+GStM6Qg0jelhn11epSUp3oQ8856ESHEI+&#10;MRrqELpESl/UaI2fug6Jb9+utybw2ley7M2Fw20rVRQtpTUN8YfadPhcY3HMT1bDS75bbL7u9oMa&#10;i/dt/hYfdzS+an17Mzw9ggg4hD8YfvVZHTJ2OrgTlV60GlYPixWjGtQ9Twbi+XwG4qBhqRTILJX/&#10;G2Q/AAAA//8DAFBLAQItABQABgAIAAAAIQC2gziS/gAAAOEBAAATAAAAAAAAAAAAAAAAAAAAAABb&#10;Q29udGVudF9UeXBlc10ueG1sUEsBAi0AFAAGAAgAAAAhADj9If/WAAAAlAEAAAsAAAAAAAAAAAAA&#10;AAAALwEAAF9yZWxzLy5yZWxzUEsBAi0AFAAGAAgAAAAhAK/ETLRsAgAAhgQAAA4AAAAAAAAAAAAA&#10;AAAALgIAAGRycy9lMm9Eb2MueG1sUEsBAi0AFAAGAAgAAAAhAB9lv1fhAAAACQEAAA8AAAAAAAAA&#10;AAAAAAAAxgQAAGRycy9kb3ducmV2LnhtbFBLBQYAAAAABAAEAPMAAADUBQAAAAA=&#10;">
                <v:stroke endarrow="block"/>
              </v:shape>
            </w:pict>
          </mc:Fallback>
        </mc:AlternateContent>
      </w:r>
    </w:p>
    <w:p w14:paraId="4C0B04E6"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81792" behindDoc="0" locked="0" layoutInCell="1" allowOverlap="1" wp14:anchorId="4942DE57" wp14:editId="255896A2">
                <wp:simplePos x="0" y="0"/>
                <wp:positionH relativeFrom="column">
                  <wp:posOffset>1108710</wp:posOffset>
                </wp:positionH>
                <wp:positionV relativeFrom="paragraph">
                  <wp:posOffset>38735</wp:posOffset>
                </wp:positionV>
                <wp:extent cx="236855" cy="238125"/>
                <wp:effectExtent l="13335" t="13970" r="54610" b="52705"/>
                <wp:wrapNone/>
                <wp:docPr id="47" name="Прямая со стрелкой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6855" cy="23812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37F5B8E" id="Прямая со стрелкой 47" o:spid="_x0000_s1026" type="#_x0000_t32" style="position:absolute;margin-left:87.3pt;margin-top:3.05pt;width:18.65pt;height:18.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jJZgIAAHwEAAAOAAAAZHJzL2Uyb0RvYy54bWysVEtu2zAQ3RfoHQjuHVmO7DhC5KCQ7G7S&#10;1kDSA9AkZRGlSIFkLBtFgbQXyBF6hW666Ac5g3yjDulPm3ZTFNWCGmqGb97MPOricl1LtOLGCq0y&#10;HJ/0MeKKaibUMsOvb2a9MUbWEcWI1IpneMMtvpw8fXLRNikf6EpLxg0CEGXTtslw5VyTRpGlFa+J&#10;PdENV+AstamJg61ZRsyQFtBrGQ36/VHUasMaoym3Fr4WOyeeBPyy5NS9KkvLHZIZBm4urCasC79G&#10;kwuSLg1pKkH3NMg/sKiJUJD0CFUQR9CtEX9A1YIabXXpTqiuI12WgvJQA1QT93+r5roiDQ+1QHNs&#10;c2yT/X+w9OVqbpBgGU7OMFKkhhl1H7d32/vue/dpe4+277sHWLYftnfd5+5b97V76L4gCIbOtY1N&#10;ASBXc+Nrp2t13Vxp+sYipfOKqCUPFdxsGkCN/Yno0RG/sQ3kX7QvNIMYcut0aOO6NLWHhAahdZjW&#10;5jgtvnaIwsfB6Wg8HGJEwTU4HceDYchA0sPhxlj3nOsaeSPD1hkilpXLtVKgC23ikIqsrqzz1Eh6&#10;OOAzKz0TUgZ5SIXaDJ8PIYH3WC0F886wMctFLg1aES+w8OxZPAoz+laxAFZxwqZ72xEhwUYuNMgZ&#10;AS2THPtsNWcYSQ53yls7elL5jFA+EN5bO429Pe+fT8fTcdJLBqNpL+kXRe/ZLE96o1l8NixOizwv&#10;4neefJyklWCMK8//oPc4+Ts97W/eTqlHxR8bFT1GDx0Fsod3IB3m70e+E89Cs83c+Oq8FEDiIXh/&#10;Hf0d+nUfon7+NCY/AAAA//8DAFBLAwQUAAYACAAAACEAysXDtd8AAAAIAQAADwAAAGRycy9kb3du&#10;cmV2LnhtbEyPwU7DMBBE70j8g7VI3KiTUpk2xKmACpFLkWgrxNGNTWwRr6PYbVO+nuUEx9GMZt6U&#10;y9F37GiG6AJKyCcZMINN0A5bCbvt880cWEwKteoCGglnE2FZXV6UqtDhhG/muEktoxKMhZJgU+oL&#10;zmNjjVdxEnqD5H2GwatEcmi5HtSJyn3Hp1kmuFcOacGq3jxZ03xtDl5CWn2crXhvHhfudfuyFu67&#10;ruuVlNdX48M9sGTG9BeGX3xCh4qY9uGAOrKO9N1MUFSCyIGRP83zBbC9hNmtAF6V/P+B6gcAAP//&#10;AwBQSwECLQAUAAYACAAAACEAtoM4kv4AAADhAQAAEwAAAAAAAAAAAAAAAAAAAAAAW0NvbnRlbnRf&#10;VHlwZXNdLnhtbFBLAQItABQABgAIAAAAIQA4/SH/1gAAAJQBAAALAAAAAAAAAAAAAAAAAC8BAABf&#10;cmVscy8ucmVsc1BLAQItABQABgAIAAAAIQDYlZjJZgIAAHwEAAAOAAAAAAAAAAAAAAAAAC4CAABk&#10;cnMvZTJvRG9jLnhtbFBLAQItABQABgAIAAAAIQDKxcO13wAAAAgBAAAPAAAAAAAAAAAAAAAAAMAE&#10;AABkcnMvZG93bnJldi54bWxQSwUGAAAAAAQABADzAAAAzAUAAAAA&#10;">
                <v:stroke endarrow="block"/>
              </v:shape>
            </w:pict>
          </mc:Fallback>
        </mc:AlternateContent>
      </w:r>
    </w:p>
    <w:p w14:paraId="5DC7C7B7" w14:textId="77777777" w:rsidR="00E039CC" w:rsidRPr="00B32F05" w:rsidRDefault="00E039CC" w:rsidP="00E039CC">
      <w:pPr>
        <w:spacing w:after="0" w:line="240" w:lineRule="auto"/>
        <w:ind w:firstLine="0"/>
        <w:jc w:val="center"/>
        <w:rPr>
          <w:sz w:val="24"/>
          <w:szCs w:val="24"/>
        </w:rPr>
      </w:pPr>
      <w:r w:rsidRPr="00B32F05">
        <w:rPr>
          <w:noProof/>
          <w:sz w:val="24"/>
          <w:szCs w:val="24"/>
        </w:rPr>
        <mc:AlternateContent>
          <mc:Choice Requires="wps">
            <w:drawing>
              <wp:anchor distT="0" distB="0" distL="114300" distR="114300" simplePos="0" relativeHeight="251687936" behindDoc="0" locked="0" layoutInCell="1" allowOverlap="1" wp14:anchorId="52979553" wp14:editId="1C486E24">
                <wp:simplePos x="0" y="0"/>
                <wp:positionH relativeFrom="column">
                  <wp:posOffset>1985010</wp:posOffset>
                </wp:positionH>
                <wp:positionV relativeFrom="paragraph">
                  <wp:posOffset>97790</wp:posOffset>
                </wp:positionV>
                <wp:extent cx="2371725" cy="247015"/>
                <wp:effectExtent l="13335" t="12065" r="5715" b="7620"/>
                <wp:wrapNone/>
                <wp:docPr id="48" name="Надпись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247015"/>
                        </a:xfrm>
                        <a:prstGeom prst="rect">
                          <a:avLst/>
                        </a:prstGeom>
                        <a:solidFill>
                          <a:srgbClr val="FFFFFF"/>
                        </a:solidFill>
                        <a:ln w="9525">
                          <a:solidFill>
                            <a:srgbClr val="000000"/>
                          </a:solidFill>
                          <a:miter lim="800000"/>
                          <a:headEnd/>
                          <a:tailEnd/>
                        </a:ln>
                      </wps:spPr>
                      <wps:txbx>
                        <w:txbxContent>
                          <w:p w14:paraId="3F64CE9C" w14:textId="77777777" w:rsidR="00E039CC" w:rsidRPr="00D44811" w:rsidRDefault="00E039CC" w:rsidP="00E039CC">
                            <w:pPr>
                              <w:ind w:firstLine="0"/>
                              <w:jc w:val="center"/>
                            </w:pPr>
                            <w:r>
                              <w:t xml:space="preserve">Учащиеся школы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52979553" id="Надпись 48" o:spid="_x0000_s1043" type="#_x0000_t202" style="position:absolute;left:0;text-align:left;margin-left:156.3pt;margin-top:7.7pt;width:186.75pt;height:19.45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qupRAIAAGAEAAAOAAAAZHJzL2Uyb0RvYy54bWysVM2O0zAQviPxDpbvNElp6W7UdLV0KUJa&#10;fqSFB3AcJ7HwH7bbpNz2zivwDhw4cOMVum/E2Gm75UccEDlYM57xNzPfzGR+0UuBNsw6rlWBs1GK&#10;EVNUV1w1BX73dvXoDCPniaqI0IoVeMscvlg8fDDvTM7GutWiYhYBiHJ5Zwrcem/yJHG0ZZK4kTZM&#10;gbHWVhIPqm2SypIO0KVIxmn6JOm0rYzVlDkHt1eDES8ifl0z6l/XtWMeiQJDbj6eNp5lOJPFnOSN&#10;JabldJ8G+YcsJOEKgh6hrognaG35b1CSU6udrv2IapnouuaUxRqgmiz9pZqblhgWawFynDnS5P4f&#10;LH21eWMRrwo8gU4pIqFHu8+7L7uvu++7b3e3d58QGIClzrgcnG8MuPv+qe6h27FiZ641fe+Q0suW&#10;qIZdWqu7lpEKsszCy+Tk6YDjAkjZvdQVRCNrryNQX1sZKARSEKBDt7bHDrHeIwqX48ezbDaeYkTB&#10;Np7M0mwaQ5D88NpY558zLVEQCmxhAiI62Vw7H7Ih+cElBHNa8GrFhYiKbcqlsGhDYFpW8duj/+Qm&#10;FOoKfD6FPP4OkcbvTxCSexh7wWWBz45OJA+0PVNVHEpPuBhkSFmoPY+BuoFE35d9bFw2CxECyaWu&#10;tsCs1cOYw1qC0Gr7EaMORrzA7sOaWIaReKGgO+fZZBJ2IiqT6WwMij21lKcWoihAFdhjNIhLP+zR&#10;2ljetBDpMA+X0NEVj2TfZ7XPH8Y49mC/cmFPTvXodf9jWPwAAAD//wMAUEsDBBQABgAIAAAAIQAd&#10;MuV/3QAAAAkBAAAPAAAAZHJzL2Rvd25yZXYueG1sTI/BTsMwEETvSPyDtUhcKuqkaawqxKmgUk+c&#10;GsrdjZckIl6H2G3Tv2c5wXE1TzNvy+3sBnHBKfSeNKTLBARS421PrYbj+/5pAyJEQ9YMnlDDDQNs&#10;q/u70hTWX+mAlzq2gksoFEZDF+NYSBmaDp0JSz8icfbpJ2cin1Mr7WSuXO4GuUoSJZ3piRc6M+Ku&#10;w+arPjsN6rvOFm8fdkGH2/51alxud8dc68eH+eUZRMQ5/sHwq8/qULHTyZ/JBjFoyNKVYpSDfA2C&#10;AbVRKYiThnydgaxK+f+D6gcAAP//AwBQSwECLQAUAAYACAAAACEAtoM4kv4AAADhAQAAEwAAAAAA&#10;AAAAAAAAAAAAAAAAW0NvbnRlbnRfVHlwZXNdLnhtbFBLAQItABQABgAIAAAAIQA4/SH/1gAAAJQB&#10;AAALAAAAAAAAAAAAAAAAAC8BAABfcmVscy8ucmVsc1BLAQItABQABgAIAAAAIQD9jqupRAIAAGAE&#10;AAAOAAAAAAAAAAAAAAAAAC4CAABkcnMvZTJvRG9jLnhtbFBLAQItABQABgAIAAAAIQAdMuV/3QAA&#10;AAkBAAAPAAAAAAAAAAAAAAAAAJ4EAABkcnMvZG93bnJldi54bWxQSwUGAAAAAAQABADzAAAAqAUA&#10;AAAA&#10;">
                <v:textbox style="mso-fit-shape-to-text:t">
                  <w:txbxContent>
                    <w:p w14:paraId="3F64CE9C" w14:textId="77777777" w:rsidR="00E039CC" w:rsidRPr="00D44811" w:rsidRDefault="00E039CC" w:rsidP="00E039CC">
                      <w:pPr>
                        <w:ind w:firstLine="0"/>
                        <w:jc w:val="center"/>
                      </w:pPr>
                      <w:r>
                        <w:t xml:space="preserve">Учащиеся школы </w:t>
                      </w:r>
                    </w:p>
                  </w:txbxContent>
                </v:textbox>
              </v:shape>
            </w:pict>
          </mc:Fallback>
        </mc:AlternateContent>
      </w:r>
    </w:p>
    <w:p w14:paraId="5445A15A" w14:textId="77777777" w:rsidR="00E039CC" w:rsidRPr="00B32F05" w:rsidRDefault="00E039CC" w:rsidP="00E039CC">
      <w:pPr>
        <w:spacing w:after="0" w:line="240" w:lineRule="auto"/>
        <w:ind w:firstLine="0"/>
        <w:jc w:val="center"/>
        <w:rPr>
          <w:sz w:val="24"/>
          <w:szCs w:val="24"/>
        </w:rPr>
      </w:pPr>
    </w:p>
    <w:p w14:paraId="23200E8D" w14:textId="77777777" w:rsidR="00E039CC" w:rsidRDefault="00E039CC" w:rsidP="00E039CC">
      <w:pPr>
        <w:widowControl w:val="0"/>
        <w:tabs>
          <w:tab w:val="left" w:pos="851"/>
        </w:tabs>
        <w:autoSpaceDE w:val="0"/>
        <w:autoSpaceDN w:val="0"/>
        <w:spacing w:after="0" w:line="240" w:lineRule="auto"/>
        <w:ind w:firstLine="0"/>
        <w:jc w:val="center"/>
        <w:rPr>
          <w:b/>
          <w:iCs/>
          <w:w w:val="0"/>
          <w:kern w:val="2"/>
          <w:sz w:val="24"/>
          <w:szCs w:val="24"/>
          <w:lang w:eastAsia="ko-KR"/>
        </w:rPr>
      </w:pPr>
    </w:p>
    <w:p w14:paraId="6F765D6E" w14:textId="77777777" w:rsidR="00E039CC" w:rsidRDefault="00E039CC" w:rsidP="00E039CC">
      <w:pPr>
        <w:widowControl w:val="0"/>
        <w:tabs>
          <w:tab w:val="left" w:pos="851"/>
        </w:tabs>
        <w:autoSpaceDE w:val="0"/>
        <w:autoSpaceDN w:val="0"/>
        <w:spacing w:after="0" w:line="240" w:lineRule="auto"/>
        <w:ind w:firstLine="0"/>
        <w:jc w:val="center"/>
        <w:rPr>
          <w:b/>
          <w:iCs/>
          <w:w w:val="0"/>
          <w:kern w:val="2"/>
          <w:sz w:val="24"/>
          <w:szCs w:val="24"/>
          <w:lang w:eastAsia="ko-KR"/>
        </w:rPr>
      </w:pPr>
    </w:p>
    <w:p w14:paraId="0E4BECCA" w14:textId="19880ACD" w:rsidR="00E039CC" w:rsidRPr="00B32F05" w:rsidRDefault="00E039CC" w:rsidP="00E039CC">
      <w:pPr>
        <w:widowControl w:val="0"/>
        <w:tabs>
          <w:tab w:val="left" w:pos="851"/>
        </w:tabs>
        <w:autoSpaceDE w:val="0"/>
        <w:autoSpaceDN w:val="0"/>
        <w:spacing w:after="0" w:line="240" w:lineRule="auto"/>
        <w:ind w:firstLine="0"/>
        <w:rPr>
          <w:b/>
          <w:iCs/>
          <w:w w:val="0"/>
          <w:kern w:val="2"/>
          <w:sz w:val="24"/>
          <w:szCs w:val="24"/>
          <w:lang w:eastAsia="ko-KR"/>
        </w:rPr>
      </w:pPr>
      <w:r>
        <w:rPr>
          <w:b/>
          <w:iCs/>
          <w:w w:val="0"/>
          <w:kern w:val="2"/>
          <w:sz w:val="24"/>
          <w:szCs w:val="24"/>
          <w:lang w:eastAsia="ko-KR"/>
        </w:rPr>
        <w:t xml:space="preserve">             </w:t>
      </w:r>
      <w:r w:rsidRPr="00B32F05">
        <w:rPr>
          <w:b/>
          <w:iCs/>
          <w:w w:val="0"/>
          <w:kern w:val="2"/>
          <w:sz w:val="24"/>
          <w:szCs w:val="24"/>
          <w:lang w:eastAsia="ko-KR"/>
        </w:rPr>
        <w:t>3</w:t>
      </w:r>
      <w:r>
        <w:rPr>
          <w:b/>
          <w:iCs/>
          <w:w w:val="0"/>
          <w:kern w:val="2"/>
          <w:sz w:val="24"/>
          <w:szCs w:val="24"/>
          <w:lang w:eastAsia="ko-KR"/>
        </w:rPr>
        <w:t>.2</w:t>
      </w:r>
      <w:r w:rsidRPr="00B32F05">
        <w:rPr>
          <w:b/>
          <w:iCs/>
          <w:w w:val="0"/>
          <w:kern w:val="2"/>
          <w:sz w:val="24"/>
          <w:szCs w:val="24"/>
          <w:lang w:eastAsia="ko-KR"/>
        </w:rPr>
        <w:t>.6. Модуль «Детские общественные объединения»</w:t>
      </w:r>
    </w:p>
    <w:p w14:paraId="11C7B4DD" w14:textId="77777777" w:rsidR="00E039CC" w:rsidRPr="00B32F05" w:rsidRDefault="00E039CC" w:rsidP="00E039CC">
      <w:pPr>
        <w:spacing w:after="0" w:line="240" w:lineRule="auto"/>
        <w:rPr>
          <w:sz w:val="24"/>
          <w:szCs w:val="24"/>
        </w:rPr>
      </w:pPr>
      <w:r w:rsidRPr="00B32F05">
        <w:rPr>
          <w:sz w:val="24"/>
          <w:szCs w:val="24"/>
        </w:rPr>
        <w:t>Действующее на базе школы разновозрастное детское объединение первичного отделения общественно-государственной детско-юношеской организации «Российское движение школьников» (РДШ); Отряд «ЮИД», Отряд «Юные экологи», «SаMоSтоятельные дети», Отряд «ДЮП», Волонтерский отряд «Молодежь», Отряд «ЮнАрмия», Отряд Профилактики правонарушений «Прометей» .</w:t>
      </w:r>
    </w:p>
    <w:p w14:paraId="35722D98" w14:textId="77777777" w:rsidR="00E039CC" w:rsidRPr="00B32F05" w:rsidRDefault="00E039CC" w:rsidP="00E039CC">
      <w:pPr>
        <w:pStyle w:val="ParaAttribute38"/>
        <w:ind w:right="0" w:firstLine="567"/>
        <w:rPr>
          <w:sz w:val="24"/>
          <w:szCs w:val="24"/>
        </w:rPr>
      </w:pPr>
      <w:r w:rsidRPr="00B32F05">
        <w:rPr>
          <w:sz w:val="24"/>
          <w:szCs w:val="24"/>
        </w:rPr>
        <w:t xml:space="preserve">Его правовой основой является ФЗ от 19.05.1995 N 82-ФЗ (ред. от 20.12.2017) "Об общественных объединениях" (ст. 5). </w:t>
      </w:r>
    </w:p>
    <w:p w14:paraId="784BF99B" w14:textId="77777777" w:rsidR="00E039CC" w:rsidRPr="00B32F05" w:rsidRDefault="00E039CC" w:rsidP="00E039CC">
      <w:pPr>
        <w:pStyle w:val="ParaAttribute38"/>
        <w:ind w:right="0" w:firstLine="567"/>
        <w:rPr>
          <w:i/>
          <w:sz w:val="24"/>
          <w:szCs w:val="24"/>
        </w:rPr>
      </w:pPr>
      <w:r w:rsidRPr="00B32F05">
        <w:rPr>
          <w:sz w:val="24"/>
          <w:szCs w:val="24"/>
        </w:rPr>
        <w:t>Воспитание в детском общественном объединении осуществляется через:</w:t>
      </w:r>
    </w:p>
    <w:p w14:paraId="15B3A3E6" w14:textId="77777777" w:rsidR="00E039CC" w:rsidRPr="00B32F05" w:rsidRDefault="00E039CC" w:rsidP="00FE1854">
      <w:pPr>
        <w:widowControl w:val="0"/>
        <w:numPr>
          <w:ilvl w:val="0"/>
          <w:numId w:val="92"/>
        </w:numPr>
        <w:autoSpaceDE w:val="0"/>
        <w:autoSpaceDN w:val="0"/>
        <w:spacing w:after="0" w:line="240" w:lineRule="auto"/>
        <w:ind w:left="0" w:firstLine="567"/>
        <w:rPr>
          <w:sz w:val="24"/>
          <w:szCs w:val="24"/>
        </w:rPr>
      </w:pPr>
      <w:r w:rsidRPr="00B32F05">
        <w:rPr>
          <w:sz w:val="24"/>
          <w:szCs w:val="24"/>
        </w:rPr>
        <w:t>организацию общественно полезных дел, дающих детям возможность получить важный для их личностного развития опыт деятельности, направленной на помощь другим людям, своей школе, обществу в целом; развить в себе такие качества как забота, уважение, умение сопереживать, умение общаться, слушать и слышать других. (Это посильная помощь, оказываемая школьниками пожилым людям; совместная работа с ДК по проведению культурно- развлекательных мероприятий; помощь в благоустройстве территории Детского сада «Улыбка»;  участие школьников в работе на прилегающей к школе территории  и т.п);</w:t>
      </w:r>
    </w:p>
    <w:p w14:paraId="27A37A4F" w14:textId="77777777" w:rsidR="00E039CC" w:rsidRPr="00B32F05" w:rsidRDefault="00E039CC" w:rsidP="00FE1854">
      <w:pPr>
        <w:widowControl w:val="0"/>
        <w:numPr>
          <w:ilvl w:val="0"/>
          <w:numId w:val="92"/>
        </w:numPr>
        <w:tabs>
          <w:tab w:val="left" w:pos="993"/>
          <w:tab w:val="left" w:pos="1310"/>
        </w:tabs>
        <w:autoSpaceDE w:val="0"/>
        <w:autoSpaceDN w:val="0"/>
        <w:spacing w:after="0" w:line="240" w:lineRule="auto"/>
        <w:ind w:left="0" w:firstLine="567"/>
        <w:rPr>
          <w:sz w:val="24"/>
          <w:szCs w:val="24"/>
        </w:rPr>
      </w:pPr>
      <w:r w:rsidRPr="00B32F05">
        <w:rPr>
          <w:sz w:val="24"/>
          <w:szCs w:val="24"/>
        </w:rPr>
        <w:t xml:space="preserve">организацию общественно полезных дел, дающих детям возможность получить важный для их личностного развития опыт осуществления дел, направленных на помощь другим людям, своей школе, обществу в целом; развить в себе такие качества как внимание, забота, уважение, умение сопереживать, умение общаться, слушать и слышать других; </w:t>
      </w:r>
    </w:p>
    <w:p w14:paraId="4597F4AD" w14:textId="77777777" w:rsidR="00E039CC" w:rsidRPr="00B32F05" w:rsidRDefault="00E039CC" w:rsidP="00FE1854">
      <w:pPr>
        <w:pStyle w:val="aff8"/>
        <w:widowControl/>
        <w:numPr>
          <w:ilvl w:val="0"/>
          <w:numId w:val="92"/>
        </w:numPr>
        <w:tabs>
          <w:tab w:val="left" w:pos="993"/>
          <w:tab w:val="left" w:pos="1310"/>
        </w:tabs>
        <w:autoSpaceDE/>
        <w:autoSpaceDN/>
        <w:ind w:left="0" w:firstLine="567"/>
        <w:rPr>
          <w:sz w:val="24"/>
          <w:szCs w:val="24"/>
        </w:rPr>
      </w:pPr>
      <w:r w:rsidRPr="00B32F05">
        <w:rPr>
          <w:sz w:val="24"/>
          <w:szCs w:val="24"/>
          <w:lang w:eastAsia="ko-KR"/>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т.п.);</w:t>
      </w:r>
    </w:p>
    <w:p w14:paraId="719271BA" w14:textId="77777777" w:rsidR="00E039CC" w:rsidRPr="00B32F05" w:rsidRDefault="00E039CC" w:rsidP="00FE1854">
      <w:pPr>
        <w:pStyle w:val="aff8"/>
        <w:widowControl/>
        <w:numPr>
          <w:ilvl w:val="0"/>
          <w:numId w:val="92"/>
        </w:numPr>
        <w:tabs>
          <w:tab w:val="left" w:pos="993"/>
          <w:tab w:val="left" w:pos="1310"/>
        </w:tabs>
        <w:autoSpaceDE/>
        <w:autoSpaceDN/>
        <w:ind w:left="0" w:firstLine="567"/>
        <w:rPr>
          <w:sz w:val="24"/>
          <w:szCs w:val="24"/>
          <w:lang w:eastAsia="ko-KR"/>
        </w:rPr>
      </w:pPr>
      <w:r w:rsidRPr="00B32F05">
        <w:rPr>
          <w:sz w:val="24"/>
          <w:szCs w:val="24"/>
          <w:lang w:eastAsia="ko-KR"/>
        </w:rPr>
        <w:t>поддержку и развитие в детском объединении его традиций и ритуалов, формирующих у ребенка чувство общности с другими его членами, чувство причастности к тому, что происходит в объединении.</w:t>
      </w:r>
    </w:p>
    <w:p w14:paraId="1A21E775" w14:textId="77777777" w:rsidR="00E039CC" w:rsidRPr="00B32F05" w:rsidRDefault="00E039CC" w:rsidP="00FE1854">
      <w:pPr>
        <w:pStyle w:val="aff8"/>
        <w:widowControl/>
        <w:numPr>
          <w:ilvl w:val="0"/>
          <w:numId w:val="92"/>
        </w:numPr>
        <w:tabs>
          <w:tab w:val="left" w:pos="993"/>
          <w:tab w:val="left" w:pos="1310"/>
        </w:tabs>
        <w:autoSpaceDE/>
        <w:autoSpaceDN/>
        <w:ind w:left="0" w:firstLine="567"/>
        <w:rPr>
          <w:sz w:val="24"/>
          <w:szCs w:val="24"/>
          <w:lang w:eastAsia="ko-KR"/>
        </w:rPr>
      </w:pPr>
      <w:r w:rsidRPr="00B32F05">
        <w:rPr>
          <w:sz w:val="24"/>
          <w:szCs w:val="24"/>
          <w:lang w:eastAsia="ko-KR"/>
        </w:rPr>
        <w:t xml:space="preserve">участие членов детского общественного движения в волонтерском школьном движении, деятельности на благо конкретных людей и социального окружения в целом. </w:t>
      </w:r>
    </w:p>
    <w:p w14:paraId="21B922C9" w14:textId="77777777" w:rsidR="00E039CC" w:rsidRPr="00B32F05" w:rsidRDefault="00E039CC" w:rsidP="00E039CC">
      <w:pPr>
        <w:tabs>
          <w:tab w:val="left" w:pos="851"/>
        </w:tabs>
        <w:spacing w:after="0" w:line="240" w:lineRule="auto"/>
        <w:jc w:val="center"/>
        <w:rPr>
          <w:b/>
          <w:iCs/>
          <w:sz w:val="24"/>
          <w:szCs w:val="24"/>
        </w:rPr>
      </w:pPr>
    </w:p>
    <w:p w14:paraId="56784419" w14:textId="295ACEDB" w:rsidR="00E039CC" w:rsidRPr="00B32F05" w:rsidRDefault="00E039CC" w:rsidP="00E039CC">
      <w:pPr>
        <w:tabs>
          <w:tab w:val="left" w:pos="851"/>
        </w:tabs>
        <w:spacing w:after="0" w:line="240" w:lineRule="auto"/>
        <w:rPr>
          <w:b/>
          <w:iCs/>
          <w:sz w:val="24"/>
          <w:szCs w:val="24"/>
        </w:rPr>
      </w:pPr>
      <w:r w:rsidRPr="00B32F05">
        <w:rPr>
          <w:b/>
          <w:iCs/>
          <w:sz w:val="24"/>
          <w:szCs w:val="24"/>
        </w:rPr>
        <w:t xml:space="preserve">   Модуль 3.</w:t>
      </w:r>
      <w:r>
        <w:rPr>
          <w:b/>
          <w:iCs/>
          <w:sz w:val="24"/>
          <w:szCs w:val="24"/>
        </w:rPr>
        <w:t xml:space="preserve">2. </w:t>
      </w:r>
      <w:r w:rsidRPr="00B32F05">
        <w:rPr>
          <w:b/>
          <w:iCs/>
          <w:sz w:val="24"/>
          <w:szCs w:val="24"/>
        </w:rPr>
        <w:t xml:space="preserve">7. </w:t>
      </w:r>
      <w:r w:rsidRPr="00B32F05">
        <w:rPr>
          <w:b/>
          <w:iCs/>
          <w:w w:val="0"/>
          <w:sz w:val="24"/>
          <w:szCs w:val="24"/>
        </w:rPr>
        <w:t>«Экскурсии, походы»</w:t>
      </w:r>
    </w:p>
    <w:p w14:paraId="5ED94D12" w14:textId="77777777" w:rsidR="00E039CC" w:rsidRPr="00B32F05" w:rsidRDefault="00E039CC" w:rsidP="00E039CC">
      <w:pPr>
        <w:adjustRightInd w:val="0"/>
        <w:spacing w:after="0" w:line="240" w:lineRule="auto"/>
        <w:ind w:right="-1" w:firstLine="567"/>
        <w:rPr>
          <w:rFonts w:eastAsia="Calibri"/>
          <w:sz w:val="24"/>
          <w:szCs w:val="24"/>
        </w:rPr>
      </w:pPr>
      <w:r w:rsidRPr="00B32F05">
        <w:rPr>
          <w:rFonts w:eastAsia="Calibri"/>
          <w:sz w:val="24"/>
          <w:szCs w:val="24"/>
        </w:rPr>
        <w:lastRenderedPageBreak/>
        <w:t>Экскурсии, походы помогают 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походах создаются благоприятные условия для воспитания у подростков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p>
    <w:p w14:paraId="516E8B26" w14:textId="77777777" w:rsidR="00E039CC" w:rsidRPr="00B32F05" w:rsidRDefault="00E039CC" w:rsidP="00FE1854">
      <w:pPr>
        <w:pStyle w:val="aff8"/>
        <w:widowControl/>
        <w:numPr>
          <w:ilvl w:val="0"/>
          <w:numId w:val="91"/>
        </w:numPr>
        <w:tabs>
          <w:tab w:val="left" w:pos="885"/>
        </w:tabs>
        <w:autoSpaceDE/>
        <w:autoSpaceDN/>
        <w:ind w:left="0" w:right="175" w:firstLine="567"/>
        <w:rPr>
          <w:rFonts w:eastAsia="Calibri"/>
          <w:sz w:val="24"/>
          <w:szCs w:val="24"/>
        </w:rPr>
      </w:pPr>
      <w:r w:rsidRPr="00B32F05">
        <w:rPr>
          <w:rFonts w:eastAsia="Calibri"/>
          <w:sz w:val="24"/>
          <w:szCs w:val="24"/>
          <w:lang w:eastAsia="ko-KR"/>
        </w:rPr>
        <w:t>ежегодные походы на природу, организуемые в классах их классными руководителями и родителями школьников, после окончания учебного года;</w:t>
      </w:r>
    </w:p>
    <w:p w14:paraId="18DD01F4" w14:textId="77777777" w:rsidR="00E039CC" w:rsidRPr="00B32F05" w:rsidRDefault="00E039CC" w:rsidP="00FE1854">
      <w:pPr>
        <w:widowControl w:val="0"/>
        <w:numPr>
          <w:ilvl w:val="0"/>
          <w:numId w:val="91"/>
        </w:numPr>
        <w:autoSpaceDE w:val="0"/>
        <w:autoSpaceDN w:val="0"/>
        <w:adjustRightInd w:val="0"/>
        <w:spacing w:after="0" w:line="240" w:lineRule="auto"/>
        <w:ind w:right="-1"/>
        <w:rPr>
          <w:rFonts w:eastAsia="Calibri"/>
          <w:sz w:val="24"/>
          <w:szCs w:val="24"/>
        </w:rPr>
      </w:pPr>
      <w:r w:rsidRPr="00B32F05">
        <w:rPr>
          <w:rFonts w:eastAsia="Calibri"/>
          <w:sz w:val="24"/>
          <w:szCs w:val="24"/>
        </w:rPr>
        <w:t>регулярные сезонные экскурсии на природу, организуемые в начальных классах их классными руководителями («Природа зимой», «Осенний парк», «Приметы весны» и т.п.);</w:t>
      </w:r>
    </w:p>
    <w:p w14:paraId="71A0BC9D" w14:textId="77777777" w:rsidR="00E039CC" w:rsidRPr="00B32F05" w:rsidRDefault="00E039CC" w:rsidP="00FE1854">
      <w:pPr>
        <w:pStyle w:val="aff8"/>
        <w:widowControl/>
        <w:numPr>
          <w:ilvl w:val="0"/>
          <w:numId w:val="91"/>
        </w:numPr>
        <w:tabs>
          <w:tab w:val="left" w:pos="885"/>
        </w:tabs>
        <w:autoSpaceDE/>
        <w:autoSpaceDN/>
        <w:ind w:left="0" w:right="175" w:firstLine="567"/>
        <w:rPr>
          <w:rFonts w:eastAsia="Calibri"/>
          <w:sz w:val="24"/>
          <w:szCs w:val="24"/>
        </w:rPr>
      </w:pPr>
      <w:r w:rsidRPr="00B32F05">
        <w:rPr>
          <w:rFonts w:eastAsia="Calibri"/>
          <w:sz w:val="24"/>
          <w:szCs w:val="24"/>
          <w:lang w:eastAsia="ko-KR"/>
        </w:rPr>
        <w:t>выездные экскурсии в музей,  на предприятие; на представления в кинотеатр, драмтеатр, цирк.</w:t>
      </w:r>
    </w:p>
    <w:p w14:paraId="3E70BE1C" w14:textId="77777777" w:rsidR="00E039CC" w:rsidRPr="00B32F05" w:rsidRDefault="00E039CC" w:rsidP="00E039CC">
      <w:pPr>
        <w:pStyle w:val="aff8"/>
        <w:tabs>
          <w:tab w:val="left" w:pos="885"/>
        </w:tabs>
        <w:ind w:left="567" w:right="175"/>
        <w:rPr>
          <w:rFonts w:eastAsia="Calibri"/>
          <w:sz w:val="24"/>
          <w:szCs w:val="24"/>
        </w:rPr>
      </w:pPr>
    </w:p>
    <w:p w14:paraId="063A0161" w14:textId="3338299F" w:rsidR="00E039CC" w:rsidRPr="00E039CC" w:rsidRDefault="00E039CC" w:rsidP="00E039CC">
      <w:pPr>
        <w:pStyle w:val="20"/>
        <w:spacing w:line="240" w:lineRule="auto"/>
        <w:ind w:left="715"/>
        <w:rPr>
          <w:rFonts w:ascii="Times New Roman" w:hAnsi="Times New Roman" w:cs="Times New Roman"/>
          <w:b/>
          <w:color w:val="auto"/>
          <w:sz w:val="24"/>
          <w:szCs w:val="24"/>
        </w:rPr>
      </w:pPr>
      <w:r w:rsidRPr="00E039CC">
        <w:rPr>
          <w:rFonts w:ascii="Times New Roman" w:hAnsi="Times New Roman" w:cs="Times New Roman"/>
          <w:b/>
          <w:color w:val="auto"/>
          <w:sz w:val="24"/>
          <w:szCs w:val="24"/>
        </w:rPr>
        <w:t>Модуль 3.</w:t>
      </w:r>
      <w:r>
        <w:rPr>
          <w:rFonts w:ascii="Times New Roman" w:hAnsi="Times New Roman" w:cs="Times New Roman"/>
          <w:b/>
          <w:color w:val="auto"/>
          <w:sz w:val="24"/>
          <w:szCs w:val="24"/>
        </w:rPr>
        <w:t>2.</w:t>
      </w:r>
      <w:r w:rsidRPr="00E039CC">
        <w:rPr>
          <w:rFonts w:ascii="Times New Roman" w:hAnsi="Times New Roman" w:cs="Times New Roman"/>
          <w:b/>
          <w:color w:val="auto"/>
          <w:sz w:val="24"/>
          <w:szCs w:val="24"/>
        </w:rPr>
        <w:t xml:space="preserve">8.  «Профориентация»  </w:t>
      </w:r>
    </w:p>
    <w:p w14:paraId="7A53AB78" w14:textId="77777777" w:rsidR="00E039CC" w:rsidRPr="00B32F05" w:rsidRDefault="00E039CC" w:rsidP="00E039CC">
      <w:pPr>
        <w:spacing w:after="0" w:line="240" w:lineRule="auto"/>
        <w:ind w:left="-15" w:right="7"/>
        <w:rPr>
          <w:sz w:val="24"/>
          <w:szCs w:val="24"/>
        </w:rPr>
      </w:pPr>
      <w:r w:rsidRPr="00B32F05">
        <w:rPr>
          <w:sz w:val="24"/>
          <w:szCs w:val="24"/>
        </w:rP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Задача совместной деятельности педагога и ребенка – подготовить школьника к осознанному выбору своей будущей профессиональной деятельности. </w:t>
      </w:r>
    </w:p>
    <w:p w14:paraId="76E61480" w14:textId="77777777" w:rsidR="00E039CC" w:rsidRPr="00B32F05" w:rsidRDefault="00E039CC" w:rsidP="00E039CC">
      <w:pPr>
        <w:spacing w:after="0" w:line="240" w:lineRule="auto"/>
        <w:ind w:left="-15" w:right="7"/>
        <w:rPr>
          <w:sz w:val="24"/>
          <w:szCs w:val="24"/>
        </w:rPr>
      </w:pPr>
      <w:r w:rsidRPr="00B32F05">
        <w:rPr>
          <w:sz w:val="24"/>
          <w:szCs w:val="24"/>
        </w:rPr>
        <w:t xml:space="preserve">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 профессиональную составляющие такой деятельности.  </w:t>
      </w:r>
    </w:p>
    <w:p w14:paraId="73AD60B7" w14:textId="77777777" w:rsidR="00E039CC" w:rsidRPr="00B32F05" w:rsidRDefault="00E039CC" w:rsidP="00E039CC">
      <w:pPr>
        <w:spacing w:after="0" w:line="240" w:lineRule="auto"/>
        <w:ind w:left="720" w:right="7" w:firstLine="0"/>
        <w:rPr>
          <w:sz w:val="24"/>
          <w:szCs w:val="24"/>
        </w:rPr>
      </w:pPr>
      <w:r w:rsidRPr="00B32F05">
        <w:rPr>
          <w:sz w:val="24"/>
          <w:szCs w:val="24"/>
        </w:rPr>
        <w:t xml:space="preserve">Эта работа осуществляется через:   </w:t>
      </w:r>
    </w:p>
    <w:p w14:paraId="5D64542D"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 xml:space="preserve">профориентационные часы общения, направленные на  подготовку школьника к осознанному планированию и реализации своего профессионального будущего;  </w:t>
      </w:r>
    </w:p>
    <w:p w14:paraId="6CFE1A63"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 xml:space="preserve">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w:t>
      </w:r>
    </w:p>
    <w:p w14:paraId="6B473236"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 xml:space="preserve">экскурсии на предприятия города, дающие школьникам начальные представления о существующих профессиях и условиях работы людей, представляющих эти профессии;  </w:t>
      </w:r>
    </w:p>
    <w:p w14:paraId="255E3156"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 xml:space="preserve">посещение профориентационных выставок, ярмарок профессий, тематических профориентационных парков,  дней открытых дверей в средних специальных учебных заведениях и вузах;  </w:t>
      </w:r>
    </w:p>
    <w:p w14:paraId="2997837D"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совместное с педагогами изучение интернет ресурсов, посвященных выбору профессий, прохождение профориентационного онлайн-тестирования;</w:t>
      </w:r>
    </w:p>
    <w:p w14:paraId="349C24AF"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участие в работе всероссийских профориентационных проектов, созданных в сети интернет;</w:t>
      </w:r>
      <w:r w:rsidRPr="00B32F05">
        <w:rPr>
          <w:color w:val="FF0000"/>
          <w:sz w:val="24"/>
          <w:szCs w:val="24"/>
        </w:rPr>
        <w:t xml:space="preserve">  </w:t>
      </w:r>
    </w:p>
    <w:p w14:paraId="653811FB"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профессии;  </w:t>
      </w:r>
    </w:p>
    <w:p w14:paraId="3316C42B" w14:textId="77777777" w:rsidR="00E039CC" w:rsidRPr="00B32F05" w:rsidRDefault="00E039CC" w:rsidP="00FE1854">
      <w:pPr>
        <w:numPr>
          <w:ilvl w:val="0"/>
          <w:numId w:val="88"/>
        </w:numPr>
        <w:spacing w:after="0" w:line="240" w:lineRule="auto"/>
        <w:ind w:right="7" w:hanging="360"/>
        <w:rPr>
          <w:sz w:val="24"/>
          <w:szCs w:val="24"/>
        </w:rPr>
      </w:pPr>
      <w:r w:rsidRPr="00B32F05">
        <w:rPr>
          <w:sz w:val="24"/>
          <w:szCs w:val="24"/>
        </w:rPr>
        <w:t>освоение школьниками основ профессии в рамках курсов внеурочной деятельности.</w:t>
      </w:r>
    </w:p>
    <w:p w14:paraId="0B707460" w14:textId="77777777" w:rsidR="00E039CC" w:rsidRPr="00E039CC" w:rsidRDefault="00E039CC" w:rsidP="00E039CC">
      <w:pPr>
        <w:spacing w:after="0" w:line="240" w:lineRule="auto"/>
        <w:ind w:left="720" w:firstLine="0"/>
        <w:jc w:val="left"/>
        <w:rPr>
          <w:rFonts w:cs="Times New Roman"/>
          <w:b/>
          <w:sz w:val="24"/>
          <w:szCs w:val="24"/>
        </w:rPr>
      </w:pPr>
      <w:r w:rsidRPr="00B32F05">
        <w:rPr>
          <w:b/>
          <w:sz w:val="24"/>
          <w:szCs w:val="24"/>
        </w:rPr>
        <w:t xml:space="preserve">  </w:t>
      </w:r>
    </w:p>
    <w:p w14:paraId="742D36AD" w14:textId="35118CD6" w:rsidR="00E039CC" w:rsidRPr="00E039CC" w:rsidRDefault="00E039CC" w:rsidP="00E039CC">
      <w:pPr>
        <w:pStyle w:val="3"/>
        <w:spacing w:line="240" w:lineRule="auto"/>
        <w:ind w:left="715"/>
        <w:rPr>
          <w:rFonts w:ascii="Times New Roman" w:hAnsi="Times New Roman" w:cs="Times New Roman"/>
          <w:b/>
          <w:color w:val="auto"/>
        </w:rPr>
      </w:pPr>
      <w:r w:rsidRPr="00E039CC">
        <w:rPr>
          <w:rFonts w:ascii="Times New Roman" w:hAnsi="Times New Roman" w:cs="Times New Roman"/>
          <w:b/>
          <w:color w:val="auto"/>
        </w:rPr>
        <w:t>3.</w:t>
      </w:r>
      <w:r>
        <w:rPr>
          <w:rFonts w:ascii="Times New Roman" w:hAnsi="Times New Roman" w:cs="Times New Roman"/>
          <w:b/>
          <w:color w:val="auto"/>
        </w:rPr>
        <w:t>2.</w:t>
      </w:r>
      <w:r w:rsidRPr="00E039CC">
        <w:rPr>
          <w:rFonts w:ascii="Times New Roman" w:hAnsi="Times New Roman" w:cs="Times New Roman"/>
          <w:b/>
          <w:color w:val="auto"/>
        </w:rPr>
        <w:t xml:space="preserve">9. Модуль «Школьные медиа»  </w:t>
      </w:r>
    </w:p>
    <w:p w14:paraId="059786B5" w14:textId="77777777" w:rsidR="00E039CC" w:rsidRPr="00B32F05" w:rsidRDefault="00E039CC" w:rsidP="00E039CC">
      <w:pPr>
        <w:spacing w:after="0" w:line="240" w:lineRule="auto"/>
        <w:ind w:left="-15" w:right="7"/>
        <w:rPr>
          <w:sz w:val="24"/>
          <w:szCs w:val="24"/>
        </w:rPr>
      </w:pPr>
      <w:r w:rsidRPr="00B32F05">
        <w:rPr>
          <w:sz w:val="24"/>
          <w:szCs w:val="24"/>
        </w:rPr>
        <w:t xml:space="preserve">Цель школьных медиа (совместно создаваемых школьниками и педагогами средств распространения текстовой, аудио и видео информации) – развитие коммуникативной культуры школьников, </w:t>
      </w:r>
      <w:r w:rsidRPr="00B32F05">
        <w:rPr>
          <w:sz w:val="24"/>
          <w:szCs w:val="24"/>
        </w:rPr>
        <w:lastRenderedPageBreak/>
        <w:t>формирование навыков общения и сотрудничества, поддержка творческой самореализации учащихся. Воспитательный потенциал школьных медиа реализуется в рамках следующих видов и форм деятельности:</w:t>
      </w:r>
      <w:r w:rsidRPr="00B32F05">
        <w:rPr>
          <w:i/>
          <w:sz w:val="24"/>
          <w:szCs w:val="24"/>
        </w:rPr>
        <w:t xml:space="preserve"> </w:t>
      </w:r>
      <w:r w:rsidRPr="00B32F05">
        <w:rPr>
          <w:sz w:val="24"/>
          <w:szCs w:val="24"/>
        </w:rPr>
        <w:t xml:space="preserve"> </w:t>
      </w:r>
    </w:p>
    <w:p w14:paraId="21178AF9" w14:textId="77777777" w:rsidR="00E039CC" w:rsidRPr="00B32F05" w:rsidRDefault="00E039CC" w:rsidP="00FE1854">
      <w:pPr>
        <w:numPr>
          <w:ilvl w:val="0"/>
          <w:numId w:val="89"/>
        </w:numPr>
        <w:spacing w:after="0" w:line="240" w:lineRule="auto"/>
        <w:ind w:right="7" w:hanging="360"/>
        <w:rPr>
          <w:sz w:val="24"/>
          <w:szCs w:val="24"/>
        </w:rPr>
      </w:pPr>
      <w:r w:rsidRPr="00B32F05">
        <w:rPr>
          <w:sz w:val="24"/>
          <w:szCs w:val="24"/>
        </w:rPr>
        <w:t xml:space="preserve">разновозрастный редакционный совет подростков, старшеклассников и консультирующих их взрослых, целью которого является освещение (через газету образовательной организации, школьное радио, сайт образовательной организации и т.п.) наиболее интересных моментов жизни школы, популяризация общешкольных ключевых дел, кружков, секций, деятельности органов ученического самоуправления и т.д.;   </w:t>
      </w:r>
    </w:p>
    <w:p w14:paraId="1F3B354C" w14:textId="77777777" w:rsidR="00E039CC" w:rsidRPr="00B32F05" w:rsidRDefault="00E039CC" w:rsidP="00FE1854">
      <w:pPr>
        <w:numPr>
          <w:ilvl w:val="0"/>
          <w:numId w:val="89"/>
        </w:numPr>
        <w:spacing w:after="0" w:line="240" w:lineRule="auto"/>
        <w:ind w:right="7" w:hanging="360"/>
        <w:rPr>
          <w:sz w:val="24"/>
          <w:szCs w:val="24"/>
        </w:rPr>
      </w:pPr>
      <w:r w:rsidRPr="00B32F05">
        <w:rPr>
          <w:sz w:val="24"/>
          <w:szCs w:val="24"/>
        </w:rPr>
        <w:t xml:space="preserve">школьная интернет-группа - разновозрастное сообщество школьников и педагогов, поддерживающих интернет-сайт школы и группу в социальных сетях по направлению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     </w:t>
      </w:r>
    </w:p>
    <w:p w14:paraId="3D7858FC" w14:textId="77777777" w:rsidR="00E039CC" w:rsidRPr="00B32F05" w:rsidRDefault="00E039CC" w:rsidP="00FE1854">
      <w:pPr>
        <w:pStyle w:val="aff8"/>
        <w:widowControl/>
        <w:numPr>
          <w:ilvl w:val="0"/>
          <w:numId w:val="93"/>
        </w:numPr>
        <w:shd w:val="clear" w:color="auto" w:fill="FFFFFF"/>
        <w:autoSpaceDE/>
        <w:autoSpaceDN/>
        <w:ind w:left="0" w:firstLine="567"/>
        <w:contextualSpacing/>
        <w:jc w:val="left"/>
        <w:rPr>
          <w:sz w:val="24"/>
          <w:szCs w:val="24"/>
        </w:rPr>
      </w:pPr>
      <w:r w:rsidRPr="00B32F05">
        <w:rPr>
          <w:sz w:val="24"/>
          <w:szCs w:val="24"/>
        </w:rPr>
        <w:t xml:space="preserve">участие школьников в конкурсах </w:t>
      </w:r>
      <w:r w:rsidRPr="00B32F05">
        <w:rPr>
          <w:sz w:val="24"/>
          <w:szCs w:val="24"/>
          <w:shd w:val="clear" w:color="auto" w:fill="FFFFFF"/>
        </w:rPr>
        <w:t>школьных медиа.</w:t>
      </w:r>
    </w:p>
    <w:p w14:paraId="4CFA941D" w14:textId="77777777" w:rsidR="00E039CC" w:rsidRPr="00B32F05" w:rsidRDefault="00E039CC" w:rsidP="00E039CC">
      <w:pPr>
        <w:spacing w:after="0" w:line="240" w:lineRule="auto"/>
        <w:ind w:left="710" w:right="7" w:firstLine="0"/>
        <w:rPr>
          <w:sz w:val="24"/>
          <w:szCs w:val="24"/>
        </w:rPr>
      </w:pPr>
    </w:p>
    <w:p w14:paraId="4410EAD6" w14:textId="77777777" w:rsidR="00E039CC" w:rsidRPr="00B32F05" w:rsidRDefault="00E039CC" w:rsidP="00E039CC">
      <w:pPr>
        <w:spacing w:after="0" w:line="240" w:lineRule="auto"/>
        <w:ind w:left="720" w:firstLine="0"/>
        <w:jc w:val="left"/>
        <w:rPr>
          <w:sz w:val="24"/>
          <w:szCs w:val="24"/>
        </w:rPr>
      </w:pPr>
      <w:r w:rsidRPr="00B32F05">
        <w:rPr>
          <w:b/>
          <w:sz w:val="24"/>
          <w:szCs w:val="24"/>
        </w:rPr>
        <w:t xml:space="preserve"> </w:t>
      </w:r>
    </w:p>
    <w:p w14:paraId="580DE676" w14:textId="350A3562" w:rsidR="00E039CC" w:rsidRPr="00E039CC" w:rsidRDefault="00E039CC" w:rsidP="00E039CC">
      <w:pPr>
        <w:pStyle w:val="3"/>
        <w:spacing w:line="240" w:lineRule="auto"/>
        <w:ind w:left="715"/>
        <w:rPr>
          <w:rFonts w:ascii="Times New Roman" w:hAnsi="Times New Roman" w:cs="Times New Roman"/>
          <w:b/>
          <w:color w:val="auto"/>
        </w:rPr>
      </w:pPr>
      <w:r w:rsidRPr="00E039CC">
        <w:rPr>
          <w:rFonts w:ascii="Times New Roman" w:hAnsi="Times New Roman" w:cs="Times New Roman"/>
          <w:b/>
          <w:color w:val="auto"/>
        </w:rPr>
        <w:t>3.</w:t>
      </w:r>
      <w:r>
        <w:rPr>
          <w:rFonts w:ascii="Times New Roman" w:hAnsi="Times New Roman" w:cs="Times New Roman"/>
          <w:b/>
          <w:color w:val="auto"/>
        </w:rPr>
        <w:t>2.</w:t>
      </w:r>
      <w:r w:rsidRPr="00E039CC">
        <w:rPr>
          <w:rFonts w:ascii="Times New Roman" w:hAnsi="Times New Roman" w:cs="Times New Roman"/>
          <w:b/>
          <w:color w:val="auto"/>
        </w:rPr>
        <w:t xml:space="preserve">10. Модуль «Организация предметно-эстетической среды»  </w:t>
      </w:r>
    </w:p>
    <w:p w14:paraId="284F2B17" w14:textId="77777777" w:rsidR="00E039CC" w:rsidRPr="00B32F05" w:rsidRDefault="00E039CC" w:rsidP="00E039CC">
      <w:pPr>
        <w:spacing w:after="0" w:line="240" w:lineRule="auto"/>
        <w:ind w:left="-15" w:right="7"/>
        <w:rPr>
          <w:sz w:val="24"/>
          <w:szCs w:val="24"/>
        </w:rPr>
      </w:pPr>
      <w:r w:rsidRPr="00B32F05">
        <w:rPr>
          <w:sz w:val="24"/>
          <w:szCs w:val="24"/>
        </w:rPr>
        <w:t xml:space="preserve">Окружающая ребенка предметно-эстетическая среда МБОУ «Рудницкая СОШ»,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p>
    <w:p w14:paraId="0034CC41" w14:textId="77777777" w:rsidR="00E039CC" w:rsidRPr="00B32F05" w:rsidRDefault="00E039CC" w:rsidP="00E039CC">
      <w:pPr>
        <w:spacing w:after="0" w:line="240" w:lineRule="auto"/>
        <w:ind w:left="-15" w:right="7"/>
        <w:rPr>
          <w:sz w:val="24"/>
          <w:szCs w:val="24"/>
        </w:rPr>
      </w:pPr>
      <w:r w:rsidRPr="00B32F05">
        <w:rPr>
          <w:sz w:val="24"/>
          <w:szCs w:val="24"/>
        </w:rPr>
        <w:t xml:space="preserve">Воспитывающее влияние на ребенка осуществляется через такие формы работы с предметно-эстетической средой школы как:   </w:t>
      </w:r>
    </w:p>
    <w:p w14:paraId="048C8440"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оформление интерьера школьных помещений  и их периодическая переориентация, которая может служить хорошим средством разрушения негативных установок школьников на учебные и вне учебные занятия;  </w:t>
      </w:r>
    </w:p>
    <w:p w14:paraId="1DBA4C4B" w14:textId="77777777" w:rsidR="00E039CC" w:rsidRPr="00B32F05" w:rsidRDefault="00E039CC" w:rsidP="00FE1854">
      <w:pPr>
        <w:pStyle w:val="aff8"/>
        <w:widowControl/>
        <w:numPr>
          <w:ilvl w:val="0"/>
          <w:numId w:val="90"/>
        </w:numPr>
        <w:shd w:val="clear" w:color="auto" w:fill="FFFFFF"/>
        <w:tabs>
          <w:tab w:val="left" w:pos="993"/>
          <w:tab w:val="left" w:pos="1310"/>
        </w:tabs>
        <w:autoSpaceDE/>
        <w:autoSpaceDN/>
        <w:ind w:right="-1" w:hanging="360"/>
        <w:rPr>
          <w:sz w:val="24"/>
          <w:szCs w:val="24"/>
        </w:rPr>
      </w:pPr>
      <w:r w:rsidRPr="00B32F05">
        <w:rPr>
          <w:sz w:val="24"/>
          <w:szCs w:val="24"/>
        </w:rPr>
        <w:t>размещение на стенах школы регулярно сменяемых экспозиций: творческих работ школьников, позволяющих им реализовать свой творческий потенциал, а также знакомящих их с работами друг друга; фотоотчетов об интересных событиях, происходящих в школе;</w:t>
      </w:r>
    </w:p>
    <w:p w14:paraId="0F0D8E36"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озеленение пришкольной территории, разбивка клумб, аллей, оборудование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   </w:t>
      </w:r>
    </w:p>
    <w:p w14:paraId="16155A51"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благоустройство классных кабинетов, осуществляемое классными руководителями вместе с  обучающимися своих классов, позволяющее им проявить свои фантазию и творческие способности и создающее повод для длительного общения классного руководителя со своими детьми;  </w:t>
      </w:r>
    </w:p>
    <w:p w14:paraId="4C368318"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событийный дизайн – оформление пространства проведения конкретных событий образовательной организации (праздников, церемоний, торжественных линеек, творческих вечеров, выставок, собраний, конференций и т.п.);   </w:t>
      </w:r>
    </w:p>
    <w:p w14:paraId="6250119C"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совместная с детьми разработка, создание и популяризация особой школьной символики (флаг школы, гимн школы, эмблема школы, логотип, элементы школьного костюма и т.п.), используемой в рамках образовательной организации,  как в повседневности, так и в торжественные моменты жизни – во время праздников, торжественных церемоний, ключевых общешкольных дел и иных происходящих в жизни организации знаковых событий;  </w:t>
      </w:r>
    </w:p>
    <w:p w14:paraId="34C086C2"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регулярная организация и проведение конкурсов творческих проектов по благоустройству различных участков пришкольной территории; </w:t>
      </w:r>
      <w:r w:rsidRPr="00B32F05">
        <w:rPr>
          <w:b/>
          <w:i/>
          <w:sz w:val="24"/>
          <w:szCs w:val="24"/>
        </w:rPr>
        <w:t xml:space="preserve"> </w:t>
      </w:r>
      <w:r w:rsidRPr="00B32F05">
        <w:rPr>
          <w:sz w:val="24"/>
          <w:szCs w:val="24"/>
        </w:rPr>
        <w:t xml:space="preserve"> </w:t>
      </w:r>
    </w:p>
    <w:p w14:paraId="58FE8855" w14:textId="77777777" w:rsidR="00E039CC" w:rsidRPr="00B32F05" w:rsidRDefault="00E039CC" w:rsidP="00FE1854">
      <w:pPr>
        <w:numPr>
          <w:ilvl w:val="0"/>
          <w:numId w:val="90"/>
        </w:numPr>
        <w:spacing w:after="0" w:line="240" w:lineRule="auto"/>
        <w:ind w:right="7" w:hanging="360"/>
        <w:rPr>
          <w:sz w:val="24"/>
          <w:szCs w:val="24"/>
        </w:rPr>
      </w:pPr>
      <w:r w:rsidRPr="00B32F05">
        <w:rPr>
          <w:sz w:val="24"/>
          <w:szCs w:val="24"/>
        </w:rPr>
        <w:t xml:space="preserve">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ее традициях, правилах.  </w:t>
      </w:r>
    </w:p>
    <w:p w14:paraId="37C10623" w14:textId="77777777" w:rsidR="00E039CC" w:rsidRPr="00B32F05" w:rsidRDefault="00E039CC" w:rsidP="00E039CC">
      <w:pPr>
        <w:spacing w:after="0" w:line="240" w:lineRule="auto"/>
        <w:ind w:left="720" w:firstLine="0"/>
        <w:jc w:val="left"/>
        <w:rPr>
          <w:sz w:val="24"/>
          <w:szCs w:val="24"/>
        </w:rPr>
      </w:pPr>
      <w:r w:rsidRPr="00B32F05">
        <w:rPr>
          <w:b/>
          <w:sz w:val="24"/>
          <w:szCs w:val="24"/>
        </w:rPr>
        <w:lastRenderedPageBreak/>
        <w:t xml:space="preserve"> </w:t>
      </w:r>
    </w:p>
    <w:p w14:paraId="03153DB7" w14:textId="2317AC33" w:rsidR="00E039CC" w:rsidRPr="00E039CC" w:rsidRDefault="00E039CC" w:rsidP="00E039CC">
      <w:pPr>
        <w:pStyle w:val="3"/>
        <w:spacing w:line="240" w:lineRule="auto"/>
        <w:ind w:left="715"/>
        <w:rPr>
          <w:rFonts w:ascii="Times New Roman" w:hAnsi="Times New Roman" w:cs="Times New Roman"/>
          <w:b/>
        </w:rPr>
      </w:pPr>
      <w:r w:rsidRPr="00B32F05">
        <w:t xml:space="preserve"> </w:t>
      </w:r>
      <w:r w:rsidRPr="00E039CC">
        <w:rPr>
          <w:rFonts w:ascii="Times New Roman" w:hAnsi="Times New Roman" w:cs="Times New Roman"/>
          <w:b/>
          <w:color w:val="auto"/>
        </w:rPr>
        <w:t>3.</w:t>
      </w:r>
      <w:r>
        <w:rPr>
          <w:rFonts w:ascii="Times New Roman" w:hAnsi="Times New Roman" w:cs="Times New Roman"/>
          <w:b/>
          <w:color w:val="auto"/>
        </w:rPr>
        <w:t>2.</w:t>
      </w:r>
      <w:r w:rsidRPr="00E039CC">
        <w:rPr>
          <w:rFonts w:ascii="Times New Roman" w:hAnsi="Times New Roman" w:cs="Times New Roman"/>
          <w:b/>
          <w:color w:val="auto"/>
        </w:rPr>
        <w:t xml:space="preserve">11. Модуль «Работа с родителями»  </w:t>
      </w:r>
    </w:p>
    <w:p w14:paraId="60ED5684" w14:textId="77777777" w:rsidR="00E039CC" w:rsidRPr="00B32F05" w:rsidRDefault="00E039CC" w:rsidP="00E039CC">
      <w:pPr>
        <w:tabs>
          <w:tab w:val="left" w:pos="851"/>
        </w:tabs>
        <w:spacing w:after="0" w:line="240" w:lineRule="auto"/>
        <w:ind w:firstLine="567"/>
        <w:rPr>
          <w:rStyle w:val="CharAttribute502"/>
          <w:rFonts w:eastAsiaTheme="minorEastAsia"/>
          <w:i w:val="0"/>
          <w:sz w:val="24"/>
          <w:szCs w:val="24"/>
        </w:rPr>
      </w:pPr>
      <w:r w:rsidRPr="00B32F05">
        <w:rPr>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Работа с родителями или законными представителями школьников осуществляется в рамках следующих видов и форм деятельности:</w:t>
      </w:r>
      <w:r w:rsidRPr="00B32F05">
        <w:rPr>
          <w:rStyle w:val="CharAttribute502"/>
          <w:rFonts w:eastAsiaTheme="minorEastAsia"/>
          <w:sz w:val="24"/>
          <w:szCs w:val="24"/>
        </w:rPr>
        <w:t xml:space="preserve"> </w:t>
      </w:r>
    </w:p>
    <w:p w14:paraId="0C1CF946"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Общешкольный  родительский комитет, Совет отцов участвующие в управлении школой и решении вопросов воспитания и социализации их детей;</w:t>
      </w:r>
    </w:p>
    <w:p w14:paraId="4E93AB73"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общешкольные родительские собрания, происходящие в режиме обсуждения наиболее острых проблем обучения и воспитания школьников;</w:t>
      </w:r>
    </w:p>
    <w:p w14:paraId="12253D63"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 xml:space="preserve">     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14:paraId="39B0B3F1"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 xml:space="preserve">  взаимодействие с родителями посредством школьного сайта: размещается  информация, предусматривающая ознакомление родителей, школьные новости </w:t>
      </w:r>
    </w:p>
    <w:p w14:paraId="4AF3E823"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обращение к специалистам по запросу родителей для решения острых конфликтных ситуаций;</w:t>
      </w:r>
    </w:p>
    <w:p w14:paraId="0A1D5A6A"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14:paraId="232243DD"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помощь со стороны родителей в подготовке и проведении общешкольных и внутриклассных мероприятий воспитательной направленности;</w:t>
      </w:r>
    </w:p>
    <w:p w14:paraId="74924754" w14:textId="77777777" w:rsidR="00E039CC" w:rsidRPr="00B32F05" w:rsidRDefault="00E039CC" w:rsidP="00FE1854">
      <w:pPr>
        <w:pStyle w:val="aff8"/>
        <w:widowControl/>
        <w:numPr>
          <w:ilvl w:val="0"/>
          <w:numId w:val="92"/>
        </w:numPr>
        <w:tabs>
          <w:tab w:val="left" w:pos="851"/>
          <w:tab w:val="left" w:pos="1310"/>
        </w:tabs>
        <w:autoSpaceDE/>
        <w:autoSpaceDN/>
        <w:ind w:left="0" w:right="175" w:firstLine="567"/>
        <w:rPr>
          <w:sz w:val="24"/>
          <w:szCs w:val="24"/>
        </w:rPr>
      </w:pPr>
      <w:r w:rsidRPr="00B32F05">
        <w:rPr>
          <w:sz w:val="24"/>
          <w:szCs w:val="24"/>
        </w:rPr>
        <w:t>индивидуальное консультирование c целью координации воспитательных усилий педагогов и родителей.</w:t>
      </w:r>
    </w:p>
    <w:p w14:paraId="2AC75DC0" w14:textId="77777777" w:rsidR="00E039CC" w:rsidRPr="00B32F05" w:rsidRDefault="00E039CC" w:rsidP="00E039CC">
      <w:pPr>
        <w:pStyle w:val="aff8"/>
        <w:tabs>
          <w:tab w:val="left" w:pos="993"/>
          <w:tab w:val="left" w:pos="1310"/>
        </w:tabs>
        <w:ind w:left="567"/>
        <w:rPr>
          <w:rStyle w:val="CharAttribute501"/>
          <w:rFonts w:eastAsia="№Е"/>
          <w:i w:val="0"/>
          <w:sz w:val="24"/>
          <w:szCs w:val="24"/>
        </w:rPr>
      </w:pPr>
    </w:p>
    <w:p w14:paraId="3D644885" w14:textId="77777777" w:rsidR="00E039CC" w:rsidRPr="00B32F05" w:rsidRDefault="00E039CC" w:rsidP="00E039CC">
      <w:pPr>
        <w:widowControl w:val="0"/>
        <w:tabs>
          <w:tab w:val="left" w:pos="851"/>
        </w:tabs>
        <w:autoSpaceDE w:val="0"/>
        <w:autoSpaceDN w:val="0"/>
        <w:spacing w:after="0" w:line="240" w:lineRule="auto"/>
        <w:ind w:firstLine="0"/>
        <w:jc w:val="center"/>
        <w:rPr>
          <w:b/>
          <w:w w:val="0"/>
          <w:kern w:val="2"/>
          <w:sz w:val="24"/>
          <w:szCs w:val="24"/>
          <w:lang w:eastAsia="ko-KR"/>
        </w:rPr>
      </w:pPr>
    </w:p>
    <w:p w14:paraId="4B3EF1E1" w14:textId="16799032" w:rsidR="00E039CC" w:rsidRPr="00B32F05" w:rsidRDefault="00E039CC" w:rsidP="00E039CC">
      <w:pPr>
        <w:widowControl w:val="0"/>
        <w:tabs>
          <w:tab w:val="left" w:pos="851"/>
        </w:tabs>
        <w:autoSpaceDE w:val="0"/>
        <w:autoSpaceDN w:val="0"/>
        <w:spacing w:after="0" w:line="240" w:lineRule="auto"/>
        <w:ind w:firstLine="0"/>
        <w:jc w:val="left"/>
        <w:rPr>
          <w:b/>
          <w:kern w:val="2"/>
          <w:sz w:val="24"/>
          <w:szCs w:val="24"/>
          <w:lang w:eastAsia="ko-KR"/>
        </w:rPr>
      </w:pPr>
      <w:r w:rsidRPr="00B32F05">
        <w:rPr>
          <w:b/>
          <w:w w:val="0"/>
          <w:kern w:val="2"/>
          <w:sz w:val="24"/>
          <w:szCs w:val="24"/>
          <w:lang w:eastAsia="ko-KR"/>
        </w:rPr>
        <w:t>3.</w:t>
      </w:r>
      <w:r>
        <w:rPr>
          <w:b/>
          <w:w w:val="0"/>
          <w:kern w:val="2"/>
          <w:sz w:val="24"/>
          <w:szCs w:val="24"/>
          <w:lang w:eastAsia="ko-KR"/>
        </w:rPr>
        <w:t>2.</w:t>
      </w:r>
      <w:r w:rsidRPr="00B32F05">
        <w:rPr>
          <w:b/>
          <w:w w:val="0"/>
          <w:kern w:val="2"/>
          <w:sz w:val="24"/>
          <w:szCs w:val="24"/>
          <w:lang w:eastAsia="ko-KR"/>
        </w:rPr>
        <w:t xml:space="preserve">12. Модуль </w:t>
      </w:r>
      <w:r w:rsidRPr="00B32F05">
        <w:rPr>
          <w:b/>
          <w:kern w:val="2"/>
          <w:sz w:val="24"/>
          <w:szCs w:val="24"/>
          <w:lang w:eastAsia="ko-KR"/>
        </w:rPr>
        <w:t>«Волонтерство»</w:t>
      </w:r>
    </w:p>
    <w:p w14:paraId="48D21D3A" w14:textId="77777777" w:rsidR="00E039CC" w:rsidRPr="00B32F05" w:rsidRDefault="00E039CC" w:rsidP="00E039CC">
      <w:pPr>
        <w:widowControl w:val="0"/>
        <w:tabs>
          <w:tab w:val="left" w:pos="851"/>
        </w:tabs>
        <w:autoSpaceDE w:val="0"/>
        <w:autoSpaceDN w:val="0"/>
        <w:spacing w:after="0" w:line="240" w:lineRule="auto"/>
        <w:ind w:firstLine="0"/>
        <w:jc w:val="center"/>
        <w:rPr>
          <w:b/>
          <w:kern w:val="2"/>
          <w:sz w:val="24"/>
          <w:szCs w:val="24"/>
          <w:lang w:eastAsia="ko-KR"/>
        </w:rPr>
      </w:pPr>
    </w:p>
    <w:p w14:paraId="3FB827C4" w14:textId="77777777" w:rsidR="00E039CC" w:rsidRPr="00B32F05" w:rsidRDefault="00E039CC" w:rsidP="00E039CC">
      <w:pPr>
        <w:widowControl w:val="0"/>
        <w:tabs>
          <w:tab w:val="left" w:pos="851"/>
        </w:tabs>
        <w:autoSpaceDE w:val="0"/>
        <w:autoSpaceDN w:val="0"/>
        <w:spacing w:after="0" w:line="240" w:lineRule="auto"/>
        <w:ind w:firstLine="0"/>
        <w:rPr>
          <w:b/>
          <w:kern w:val="2"/>
          <w:sz w:val="24"/>
          <w:szCs w:val="24"/>
          <w:lang w:eastAsia="ko-KR"/>
        </w:rPr>
      </w:pPr>
      <w:r w:rsidRPr="00B32F05">
        <w:rPr>
          <w:kern w:val="2"/>
          <w:sz w:val="24"/>
          <w:szCs w:val="24"/>
          <w:lang w:eastAsia="ko-KR"/>
        </w:rPr>
        <w:tab/>
        <w:t>Волонтерство – это участие школьников в общественно-полезных делах, деятельности на благо конкретных людей и социального окружения в целом. Волонтерство может быть событийным и повседневным. Событийное волонтерство предполагает участие школьников в проведении разовых акций, которые часто носят масштабный характер, проводятся на уровне села, района, города, страны. Повседневное волонтерство предполагает постоянную деятельность школьников, направленную на благо конкретных людей и социального окружения в целом. Волонтерство позволяет школьникам проявить такие качества как внимание, забота, уважение. Волонтерство позволяет развивать коммуникативную культуру, умение общаться, слушать и слышать, эмоциональный интеллект, эмпатию, умение</w:t>
      </w:r>
      <w:r w:rsidRPr="00B32F05">
        <w:rPr>
          <w:b/>
          <w:kern w:val="2"/>
          <w:sz w:val="24"/>
          <w:szCs w:val="24"/>
          <w:lang w:eastAsia="ko-KR"/>
        </w:rPr>
        <w:t xml:space="preserve"> </w:t>
      </w:r>
      <w:r w:rsidRPr="00B32F05">
        <w:rPr>
          <w:kern w:val="2"/>
          <w:sz w:val="24"/>
          <w:szCs w:val="24"/>
          <w:lang w:eastAsia="ko-KR"/>
        </w:rPr>
        <w:t>сопереживать</w:t>
      </w:r>
      <w:r w:rsidRPr="00B32F05">
        <w:rPr>
          <w:b/>
          <w:kern w:val="2"/>
          <w:sz w:val="24"/>
          <w:szCs w:val="24"/>
          <w:lang w:eastAsia="ko-KR"/>
        </w:rPr>
        <w:t>.</w:t>
      </w:r>
    </w:p>
    <w:p w14:paraId="16DA610C" w14:textId="77777777" w:rsidR="00E039CC" w:rsidRPr="00B32F05" w:rsidRDefault="00E039CC" w:rsidP="00E039CC">
      <w:pPr>
        <w:spacing w:after="0" w:line="240" w:lineRule="auto"/>
        <w:ind w:right="-1" w:firstLine="567"/>
        <w:rPr>
          <w:sz w:val="24"/>
          <w:szCs w:val="24"/>
        </w:rPr>
      </w:pPr>
      <w:r w:rsidRPr="00B32F05">
        <w:rPr>
          <w:sz w:val="24"/>
          <w:szCs w:val="24"/>
        </w:rPr>
        <w:t xml:space="preserve">Эти воспитательные возможности реализуются в рамках следующих видов и форм деятельности: </w:t>
      </w:r>
    </w:p>
    <w:p w14:paraId="52C9D0D7" w14:textId="77777777" w:rsidR="00E039CC" w:rsidRPr="00B32F05" w:rsidRDefault="00E039CC" w:rsidP="00FE1854">
      <w:pPr>
        <w:widowControl w:val="0"/>
        <w:numPr>
          <w:ilvl w:val="0"/>
          <w:numId w:val="93"/>
        </w:numPr>
        <w:autoSpaceDE w:val="0"/>
        <w:autoSpaceDN w:val="0"/>
        <w:spacing w:after="0" w:line="240" w:lineRule="auto"/>
        <w:ind w:right="-1"/>
        <w:rPr>
          <w:b/>
          <w:w w:val="0"/>
          <w:sz w:val="24"/>
          <w:szCs w:val="24"/>
        </w:rPr>
      </w:pPr>
      <w:r w:rsidRPr="00B32F05">
        <w:rPr>
          <w:sz w:val="24"/>
          <w:szCs w:val="24"/>
        </w:rPr>
        <w:t>встречи членов отрядов для обсуждения вопросов планирования полезных дела в        школе и районе, дающих детям возможность получить важный для их личностного      деятельности, направленной на помощь другим людям, своей школе, обществу в          целом;</w:t>
      </w:r>
    </w:p>
    <w:p w14:paraId="235DACE3" w14:textId="77777777" w:rsidR="00E039CC" w:rsidRPr="00B32F05" w:rsidRDefault="00E039CC" w:rsidP="00FE1854">
      <w:pPr>
        <w:widowControl w:val="0"/>
        <w:numPr>
          <w:ilvl w:val="0"/>
          <w:numId w:val="93"/>
        </w:numPr>
        <w:autoSpaceDE w:val="0"/>
        <w:autoSpaceDN w:val="0"/>
        <w:spacing w:after="0" w:line="240" w:lineRule="auto"/>
        <w:ind w:right="-1"/>
        <w:rPr>
          <w:b/>
          <w:w w:val="0"/>
          <w:sz w:val="24"/>
          <w:szCs w:val="24"/>
        </w:rPr>
      </w:pPr>
      <w:r w:rsidRPr="00B32F05">
        <w:rPr>
          <w:sz w:val="24"/>
          <w:szCs w:val="24"/>
        </w:rPr>
        <w:t xml:space="preserve"> участие в волонтерских акциях, на благо конкретных людей окружения в целом.</w:t>
      </w:r>
    </w:p>
    <w:p w14:paraId="5BBE3FB4" w14:textId="77777777" w:rsidR="00E039CC" w:rsidRPr="00B32F05" w:rsidRDefault="00E039CC" w:rsidP="00FE1854">
      <w:pPr>
        <w:widowControl w:val="0"/>
        <w:numPr>
          <w:ilvl w:val="0"/>
          <w:numId w:val="93"/>
        </w:numPr>
        <w:autoSpaceDE w:val="0"/>
        <w:autoSpaceDN w:val="0"/>
        <w:spacing w:after="0" w:line="240" w:lineRule="auto"/>
        <w:ind w:right="-1"/>
        <w:rPr>
          <w:w w:val="0"/>
          <w:sz w:val="24"/>
          <w:szCs w:val="24"/>
        </w:rPr>
      </w:pPr>
      <w:r w:rsidRPr="00B32F05">
        <w:rPr>
          <w:w w:val="0"/>
          <w:sz w:val="24"/>
          <w:szCs w:val="24"/>
        </w:rPr>
        <w:t>Игры, квесты, слёты, фестивали</w:t>
      </w:r>
      <w:r w:rsidRPr="00B32F05">
        <w:rPr>
          <w:sz w:val="24"/>
          <w:szCs w:val="24"/>
        </w:rPr>
        <w:t xml:space="preserve"> </w:t>
      </w:r>
      <w:r w:rsidRPr="00B32F05">
        <w:rPr>
          <w:w w:val="0"/>
          <w:sz w:val="24"/>
          <w:szCs w:val="24"/>
        </w:rPr>
        <w:t>реализующие деятельность объединения, привлечения в него новых участников.</w:t>
      </w:r>
    </w:p>
    <w:p w14:paraId="2C9EC1EC" w14:textId="77777777" w:rsidR="00E039CC" w:rsidRPr="00B32F05" w:rsidRDefault="00E039CC" w:rsidP="00E039CC">
      <w:pPr>
        <w:spacing w:after="0" w:line="240" w:lineRule="auto"/>
        <w:ind w:left="502" w:right="-1" w:firstLine="0"/>
        <w:jc w:val="left"/>
        <w:rPr>
          <w:w w:val="0"/>
          <w:sz w:val="24"/>
          <w:szCs w:val="24"/>
        </w:rPr>
      </w:pPr>
    </w:p>
    <w:p w14:paraId="618232EE" w14:textId="05017ABE" w:rsidR="00E039CC" w:rsidRPr="00B32F05" w:rsidRDefault="00E039CC" w:rsidP="00E039CC">
      <w:pPr>
        <w:widowControl w:val="0"/>
        <w:tabs>
          <w:tab w:val="left" w:pos="851"/>
        </w:tabs>
        <w:autoSpaceDE w:val="0"/>
        <w:autoSpaceDN w:val="0"/>
        <w:spacing w:after="0" w:line="240" w:lineRule="auto"/>
        <w:ind w:left="1287" w:firstLine="0"/>
        <w:rPr>
          <w:b/>
          <w:kern w:val="2"/>
          <w:sz w:val="24"/>
          <w:szCs w:val="24"/>
          <w:lang w:eastAsia="ko-KR"/>
        </w:rPr>
      </w:pPr>
      <w:r w:rsidRPr="00B32F05">
        <w:rPr>
          <w:b/>
          <w:w w:val="0"/>
          <w:kern w:val="2"/>
          <w:sz w:val="24"/>
          <w:szCs w:val="24"/>
          <w:lang w:eastAsia="ko-KR"/>
        </w:rPr>
        <w:t>3.</w:t>
      </w:r>
      <w:r>
        <w:rPr>
          <w:b/>
          <w:w w:val="0"/>
          <w:kern w:val="2"/>
          <w:sz w:val="24"/>
          <w:szCs w:val="24"/>
          <w:lang w:eastAsia="ko-KR"/>
        </w:rPr>
        <w:t xml:space="preserve">2. </w:t>
      </w:r>
      <w:r w:rsidRPr="00B32F05">
        <w:rPr>
          <w:b/>
          <w:w w:val="0"/>
          <w:kern w:val="2"/>
          <w:sz w:val="24"/>
          <w:szCs w:val="24"/>
          <w:lang w:eastAsia="ko-KR"/>
        </w:rPr>
        <w:t xml:space="preserve">13. Модуль </w:t>
      </w:r>
      <w:r w:rsidRPr="00B32F05">
        <w:rPr>
          <w:b/>
          <w:kern w:val="2"/>
          <w:sz w:val="24"/>
          <w:szCs w:val="24"/>
          <w:lang w:eastAsia="ko-KR"/>
        </w:rPr>
        <w:t>«Профилактика»</w:t>
      </w:r>
    </w:p>
    <w:p w14:paraId="5AE8B724" w14:textId="77777777" w:rsidR="00E039CC" w:rsidRPr="00B32F05" w:rsidRDefault="00E039CC" w:rsidP="00E039CC">
      <w:pPr>
        <w:widowControl w:val="0"/>
        <w:tabs>
          <w:tab w:val="left" w:pos="851"/>
        </w:tabs>
        <w:autoSpaceDE w:val="0"/>
        <w:autoSpaceDN w:val="0"/>
        <w:spacing w:after="0" w:line="240" w:lineRule="auto"/>
        <w:ind w:left="1287" w:firstLine="0"/>
        <w:rPr>
          <w:b/>
          <w:kern w:val="2"/>
          <w:sz w:val="24"/>
          <w:szCs w:val="24"/>
          <w:lang w:eastAsia="ko-KR"/>
        </w:rPr>
      </w:pPr>
    </w:p>
    <w:p w14:paraId="2CC6C263" w14:textId="77777777" w:rsidR="00E039CC" w:rsidRPr="00B32F05" w:rsidRDefault="00E039CC" w:rsidP="00E039CC">
      <w:pPr>
        <w:widowControl w:val="0"/>
        <w:tabs>
          <w:tab w:val="left" w:pos="851"/>
        </w:tabs>
        <w:autoSpaceDE w:val="0"/>
        <w:autoSpaceDN w:val="0"/>
        <w:spacing w:after="0" w:line="240" w:lineRule="auto"/>
        <w:ind w:firstLine="0"/>
        <w:rPr>
          <w:kern w:val="2"/>
          <w:sz w:val="24"/>
          <w:szCs w:val="24"/>
          <w:lang w:eastAsia="ko-KR"/>
        </w:rPr>
      </w:pPr>
      <w:r w:rsidRPr="00B32F05">
        <w:rPr>
          <w:kern w:val="2"/>
          <w:sz w:val="24"/>
          <w:szCs w:val="24"/>
          <w:lang w:eastAsia="ko-KR"/>
        </w:rPr>
        <w:t>Целью профилактической работы школы является создание условий для совершенствования существующей системы профилактики безнадзорности и правонарушений несовершеннолетних, снижение тенденции роста противоправных деяний, сокращение фактов безнадзорности, правонару</w:t>
      </w:r>
      <w:r w:rsidRPr="00B32F05">
        <w:rPr>
          <w:kern w:val="2"/>
          <w:sz w:val="24"/>
          <w:szCs w:val="24"/>
          <w:lang w:eastAsia="ko-KR"/>
        </w:rPr>
        <w:lastRenderedPageBreak/>
        <w:t xml:space="preserve">шений, преступлений, совершенных учащимися образовательного учреждения. </w:t>
      </w:r>
    </w:p>
    <w:p w14:paraId="601C0F6D" w14:textId="77777777" w:rsidR="00E039CC" w:rsidRPr="00B32F05" w:rsidRDefault="00E039CC" w:rsidP="00E039CC">
      <w:pPr>
        <w:widowControl w:val="0"/>
        <w:tabs>
          <w:tab w:val="left" w:pos="851"/>
        </w:tabs>
        <w:autoSpaceDE w:val="0"/>
        <w:autoSpaceDN w:val="0"/>
        <w:spacing w:after="0" w:line="240" w:lineRule="auto"/>
        <w:ind w:firstLine="0"/>
        <w:rPr>
          <w:kern w:val="2"/>
          <w:sz w:val="24"/>
          <w:szCs w:val="24"/>
          <w:lang w:eastAsia="ko-KR"/>
        </w:rPr>
      </w:pPr>
      <w:r w:rsidRPr="00B32F05">
        <w:rPr>
          <w:kern w:val="2"/>
          <w:sz w:val="24"/>
          <w:szCs w:val="24"/>
          <w:lang w:eastAsia="ko-KR"/>
        </w:rPr>
        <w:t>Профилактическая работа   осуществляется в рамках следующих видов и форм деятельности:</w:t>
      </w:r>
    </w:p>
    <w:p w14:paraId="2F88C308"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выявление семей, находящихся в социально-опасном положении;</w:t>
      </w:r>
    </w:p>
    <w:p w14:paraId="2CAEDC1B"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рейды по неблагополучным семьям;</w:t>
      </w:r>
    </w:p>
    <w:p w14:paraId="4B3EB540"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деятельность Совета профилактики школы;</w:t>
      </w:r>
    </w:p>
    <w:p w14:paraId="3FBC2FFE"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организация родительского лектория;</w:t>
      </w:r>
    </w:p>
    <w:p w14:paraId="3189F1A6"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индивидуальные беседы с учащимися, родителями;</w:t>
      </w:r>
    </w:p>
    <w:p w14:paraId="140846FF"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работа с документами;</w:t>
      </w:r>
    </w:p>
    <w:p w14:paraId="1C986860"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диагностика;</w:t>
      </w:r>
    </w:p>
    <w:p w14:paraId="1DE8E625"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индивидуальные и групповые консультации;</w:t>
      </w:r>
    </w:p>
    <w:p w14:paraId="0AD1E6EC"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содействие в участии в системе внеурочной деятельности школы;</w:t>
      </w:r>
    </w:p>
    <w:p w14:paraId="3194982B"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работа по профориентации;</w:t>
      </w:r>
    </w:p>
    <w:p w14:paraId="2C9E7872"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семинары-совещания по проблемам профилактики социального сиротства и семейного неблагополучия;</w:t>
      </w:r>
    </w:p>
    <w:p w14:paraId="567F8A8D"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родительские собрания, общешкольные, собрания с участием сотрудников МВД, сотрудников других органов и учреждений системы профилактики;</w:t>
      </w:r>
    </w:p>
    <w:p w14:paraId="75F31498"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организация отдыха и оздоровления детей из малообеспеченных семей и семей, находящихся в социально-опасном положении;</w:t>
      </w:r>
    </w:p>
    <w:p w14:paraId="0969EF1A"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оказание несовершеннолетним психолого-педагогической помощи;</w:t>
      </w:r>
    </w:p>
    <w:p w14:paraId="400670DE" w14:textId="77777777" w:rsidR="00E039CC" w:rsidRPr="00B32F05" w:rsidRDefault="00E039CC" w:rsidP="00FE1854">
      <w:pPr>
        <w:widowControl w:val="0"/>
        <w:numPr>
          <w:ilvl w:val="0"/>
          <w:numId w:val="94"/>
        </w:numPr>
        <w:tabs>
          <w:tab w:val="left" w:pos="851"/>
        </w:tabs>
        <w:autoSpaceDE w:val="0"/>
        <w:autoSpaceDN w:val="0"/>
        <w:spacing w:after="0" w:line="240" w:lineRule="auto"/>
        <w:rPr>
          <w:kern w:val="2"/>
          <w:sz w:val="24"/>
          <w:szCs w:val="24"/>
          <w:lang w:eastAsia="ko-KR"/>
        </w:rPr>
      </w:pPr>
      <w:r w:rsidRPr="00B32F05">
        <w:rPr>
          <w:kern w:val="2"/>
          <w:sz w:val="24"/>
          <w:szCs w:val="24"/>
          <w:lang w:eastAsia="ko-KR"/>
        </w:rPr>
        <w:t>организация занятости и временной трудовой деятельности несовершеннолетних и детей из семей, находящихся в социально опасном положении.</w:t>
      </w:r>
    </w:p>
    <w:p w14:paraId="5224C5DF" w14:textId="77777777" w:rsidR="00E039CC" w:rsidRPr="00B32F05" w:rsidRDefault="00E039CC" w:rsidP="00E039CC">
      <w:pPr>
        <w:widowControl w:val="0"/>
        <w:autoSpaceDE w:val="0"/>
        <w:autoSpaceDN w:val="0"/>
        <w:spacing w:after="0" w:line="240" w:lineRule="auto"/>
        <w:ind w:firstLine="0"/>
        <w:jc w:val="center"/>
        <w:rPr>
          <w:b/>
          <w:iCs/>
          <w:w w:val="0"/>
          <w:kern w:val="2"/>
          <w:sz w:val="24"/>
          <w:szCs w:val="24"/>
          <w:lang w:eastAsia="ko-KR"/>
        </w:rPr>
      </w:pPr>
    </w:p>
    <w:p w14:paraId="67C7D1F4" w14:textId="77777777" w:rsidR="00E039CC" w:rsidRPr="00B32F05" w:rsidRDefault="00E039CC" w:rsidP="00E039CC">
      <w:pPr>
        <w:shd w:val="clear" w:color="auto" w:fill="FFFFFF"/>
        <w:tabs>
          <w:tab w:val="left" w:pos="993"/>
          <w:tab w:val="left" w:pos="1310"/>
        </w:tabs>
        <w:spacing w:after="0" w:line="240" w:lineRule="auto"/>
        <w:ind w:right="-1" w:firstLine="0"/>
        <w:jc w:val="center"/>
        <w:rPr>
          <w:iCs/>
          <w:w w:val="0"/>
          <w:kern w:val="2"/>
          <w:sz w:val="24"/>
          <w:szCs w:val="24"/>
        </w:rPr>
      </w:pPr>
    </w:p>
    <w:p w14:paraId="39A7133D" w14:textId="77777777" w:rsidR="00E24C1E" w:rsidRPr="00CC2F92" w:rsidRDefault="00E24C1E" w:rsidP="00CC2F92">
      <w:pPr>
        <w:shd w:val="clear" w:color="auto" w:fill="FFFFFF"/>
        <w:spacing w:after="0" w:line="240" w:lineRule="auto"/>
        <w:ind w:firstLine="0"/>
        <w:rPr>
          <w:rFonts w:eastAsia="Times New Roman" w:cs="Times New Roman"/>
          <w:sz w:val="24"/>
          <w:szCs w:val="24"/>
        </w:rPr>
      </w:pPr>
    </w:p>
    <w:p w14:paraId="177770FF" w14:textId="77777777" w:rsidR="00E039CC" w:rsidRPr="00E039CC" w:rsidRDefault="00E24C1E" w:rsidP="00E039CC">
      <w:pPr>
        <w:pStyle w:val="aff8"/>
        <w:numPr>
          <w:ilvl w:val="1"/>
          <w:numId w:val="58"/>
        </w:numPr>
        <w:shd w:val="clear" w:color="auto" w:fill="FFFFFF"/>
        <w:textAlignment w:val="baseline"/>
        <w:rPr>
          <w:sz w:val="24"/>
          <w:szCs w:val="24"/>
        </w:rPr>
      </w:pPr>
      <w:r w:rsidRPr="00E039CC">
        <w:rPr>
          <w:b/>
          <w:bCs/>
          <w:iCs/>
          <w:sz w:val="24"/>
          <w:szCs w:val="24"/>
          <w:u w:val="single"/>
          <w:bdr w:val="none" w:sz="0" w:space="0" w:color="auto" w:frame="1"/>
        </w:rPr>
        <w:t>ОСНОВНЫЕ НАПРАВЛЕНИЯ САМОАНАЛИЗА</w:t>
      </w:r>
      <w:r w:rsidR="00E039CC">
        <w:rPr>
          <w:b/>
          <w:bCs/>
          <w:iCs/>
          <w:sz w:val="24"/>
          <w:szCs w:val="24"/>
          <w:u w:val="single"/>
          <w:bdr w:val="none" w:sz="0" w:space="0" w:color="auto" w:frame="1"/>
        </w:rPr>
        <w:t xml:space="preserve"> </w:t>
      </w:r>
      <w:r w:rsidRPr="00E039CC">
        <w:rPr>
          <w:b/>
          <w:bCs/>
          <w:iCs/>
          <w:sz w:val="24"/>
          <w:szCs w:val="24"/>
          <w:u w:val="single"/>
          <w:bdr w:val="none" w:sz="0" w:space="0" w:color="auto" w:frame="1"/>
        </w:rPr>
        <w:t>ВОСПИТАТЕЛЬНОЙ</w:t>
      </w:r>
    </w:p>
    <w:p w14:paraId="00ED176D" w14:textId="48C35FB4" w:rsidR="00E24C1E" w:rsidRPr="00E039CC" w:rsidRDefault="00E24C1E" w:rsidP="00E039CC">
      <w:pPr>
        <w:pStyle w:val="aff8"/>
        <w:shd w:val="clear" w:color="auto" w:fill="FFFFFF"/>
        <w:ind w:left="1440" w:firstLine="0"/>
        <w:jc w:val="center"/>
        <w:textAlignment w:val="baseline"/>
        <w:rPr>
          <w:sz w:val="24"/>
          <w:szCs w:val="24"/>
        </w:rPr>
      </w:pPr>
      <w:r w:rsidRPr="00E039CC">
        <w:rPr>
          <w:b/>
          <w:bCs/>
          <w:iCs/>
          <w:sz w:val="24"/>
          <w:szCs w:val="24"/>
          <w:u w:val="single"/>
          <w:bdr w:val="none" w:sz="0" w:space="0" w:color="auto" w:frame="1"/>
        </w:rPr>
        <w:t>РАБОТЫ</w:t>
      </w:r>
    </w:p>
    <w:p w14:paraId="22A8565D"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w:t>
      </w:r>
    </w:p>
    <w:p w14:paraId="2F05F63E"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14:paraId="12C4804E"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Основными принципами, на основе которых осуществляется самоанализ воспитательной работы в школе, являются:</w:t>
      </w:r>
    </w:p>
    <w:p w14:paraId="177AEF04" w14:textId="77777777" w:rsidR="00E24C1E" w:rsidRPr="00CC2F92" w:rsidRDefault="00E24C1E" w:rsidP="00FE1854">
      <w:pPr>
        <w:numPr>
          <w:ilvl w:val="0"/>
          <w:numId w:val="60"/>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w:t>
      </w:r>
    </w:p>
    <w:p w14:paraId="623030E6" w14:textId="77777777" w:rsidR="00E24C1E" w:rsidRPr="00CC2F92" w:rsidRDefault="00E24C1E" w:rsidP="00FE1854">
      <w:pPr>
        <w:numPr>
          <w:ilvl w:val="0"/>
          <w:numId w:val="61"/>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w:t>
      </w:r>
    </w:p>
    <w:p w14:paraId="6DD0D1D7" w14:textId="77777777" w:rsidR="00E24C1E" w:rsidRPr="00CC2F92" w:rsidRDefault="00E24C1E" w:rsidP="00FE1854">
      <w:pPr>
        <w:numPr>
          <w:ilvl w:val="0"/>
          <w:numId w:val="62"/>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14:paraId="7F0F0503" w14:textId="77777777" w:rsidR="00E24C1E" w:rsidRPr="00CC2F92" w:rsidRDefault="00E24C1E" w:rsidP="00FE1854">
      <w:pPr>
        <w:numPr>
          <w:ilvl w:val="0"/>
          <w:numId w:val="63"/>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 xml:space="preserve">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w:t>
      </w:r>
      <w:r w:rsidRPr="00CC2F92">
        <w:rPr>
          <w:rFonts w:eastAsia="Times New Roman" w:cs="Times New Roman"/>
          <w:sz w:val="24"/>
          <w:szCs w:val="24"/>
        </w:rPr>
        <w:lastRenderedPageBreak/>
        <w:t>как социального воспитания (в котором школа участвует наряду с другими социальными институтами), так и стихийной социализации и саморазвития детей.</w:t>
      </w:r>
    </w:p>
    <w:p w14:paraId="7E40311B"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b/>
          <w:bCs/>
          <w:sz w:val="24"/>
          <w:szCs w:val="24"/>
          <w:bdr w:val="none" w:sz="0" w:space="0" w:color="auto" w:frame="1"/>
        </w:rPr>
        <w:t>Основные  направления анализа организуемого в школе воспитательного процесса:</w:t>
      </w:r>
    </w:p>
    <w:p w14:paraId="7FA8E419"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bdr w:val="none" w:sz="0" w:space="0" w:color="auto" w:frame="1"/>
        </w:rPr>
        <w:t>Результаты воспитания, социализации и саморазвития школьников.</w:t>
      </w:r>
    </w:p>
    <w:p w14:paraId="0D4386B3"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Критерием, на основе  которого осуществляется  данный анализ, является динамика личностного развития школьников каждого класса.</w:t>
      </w:r>
    </w:p>
    <w:p w14:paraId="72933EFE"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w:t>
      </w:r>
    </w:p>
    <w:p w14:paraId="15E4786F"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Способом получения информации о результатах воспитания, социализации и саморазвития школьников является педагогическое наблюдение.</w:t>
      </w:r>
    </w:p>
    <w:p w14:paraId="78ECEBD9"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Внимание педагогов сосредотачивается на следующих вопросах:</w:t>
      </w:r>
    </w:p>
    <w:p w14:paraId="3420E682" w14:textId="77777777" w:rsidR="00E24C1E" w:rsidRPr="00CC2F92" w:rsidRDefault="00E24C1E" w:rsidP="00FE1854">
      <w:pPr>
        <w:numPr>
          <w:ilvl w:val="0"/>
          <w:numId w:val="6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какие прежде существовавшие проблемы личностного развития школьников удалось решить за минувший учебный год;</w:t>
      </w:r>
    </w:p>
    <w:p w14:paraId="6D37DAAC" w14:textId="77777777" w:rsidR="00E24C1E" w:rsidRPr="00CC2F92" w:rsidRDefault="00E24C1E" w:rsidP="00FE1854">
      <w:pPr>
        <w:numPr>
          <w:ilvl w:val="0"/>
          <w:numId w:val="64"/>
        </w:numPr>
        <w:shd w:val="clear" w:color="auto" w:fill="FFFFFF"/>
        <w:spacing w:after="0" w:line="240" w:lineRule="auto"/>
        <w:ind w:left="240"/>
        <w:textAlignment w:val="baseline"/>
        <w:rPr>
          <w:rFonts w:eastAsia="Times New Roman" w:cs="Times New Roman"/>
          <w:sz w:val="24"/>
          <w:szCs w:val="24"/>
        </w:rPr>
      </w:pPr>
      <w:r w:rsidRPr="00CC2F92">
        <w:rPr>
          <w:rFonts w:eastAsia="Times New Roman" w:cs="Times New Roman"/>
          <w:sz w:val="24"/>
          <w:szCs w:val="24"/>
        </w:rPr>
        <w:t>какие проблемы решить не удалось и почему; какие новые проблемы появились, над чем далее предстоит работать педагогическому коллективу.</w:t>
      </w:r>
    </w:p>
    <w:p w14:paraId="12CCE356"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pPr>
      <w:r w:rsidRPr="00CC2F92">
        <w:rPr>
          <w:rFonts w:eastAsia="Times New Roman" w:cs="Times New Roman"/>
          <w:i/>
          <w:iCs/>
          <w:sz w:val="24"/>
          <w:szCs w:val="24"/>
          <w:bdr w:val="none" w:sz="0" w:space="0" w:color="auto" w:frame="1"/>
        </w:rPr>
        <w:t>Состояние организуемой в школе совместной деятельности детей и взрослых.</w:t>
      </w:r>
    </w:p>
    <w:p w14:paraId="593A0E77"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w:t>
      </w:r>
    </w:p>
    <w:p w14:paraId="2349DC39"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Осуществляется анализ заместителем директора по воспитательной работе, классными руководителями, активом старшеклассников и родителями, хорошо знакомыми с деятельностью школы.</w:t>
      </w:r>
    </w:p>
    <w:p w14:paraId="63924D3F"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Способами получения информации о состоянии организуемой в школе совместной деятельности детей и взрослых могут быть беседы со школьниками их родителями, педагогами,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школы.</w:t>
      </w:r>
    </w:p>
    <w:p w14:paraId="7EAA6238" w14:textId="77777777" w:rsidR="00E24C1E" w:rsidRPr="00CC2F92" w:rsidRDefault="00E24C1E" w:rsidP="00CC2F92">
      <w:pPr>
        <w:shd w:val="clear" w:color="auto" w:fill="FFFFFF"/>
        <w:spacing w:before="120" w:after="120" w:line="240" w:lineRule="auto"/>
        <w:ind w:firstLine="0"/>
        <w:textAlignment w:val="baseline"/>
        <w:rPr>
          <w:rFonts w:eastAsia="Times New Roman" w:cs="Times New Roman"/>
          <w:sz w:val="24"/>
          <w:szCs w:val="24"/>
        </w:rPr>
      </w:pPr>
      <w:r w:rsidRPr="00CC2F92">
        <w:rPr>
          <w:rFonts w:eastAsia="Times New Roman" w:cs="Times New Roman"/>
          <w:sz w:val="24"/>
          <w:szCs w:val="24"/>
        </w:rPr>
        <w:t>Внимание при этом сосредотачивается на вопросах, связанных с:</w:t>
      </w:r>
    </w:p>
    <w:p w14:paraId="6986F39B" w14:textId="77777777" w:rsidR="00E24C1E" w:rsidRPr="00CC2F92" w:rsidRDefault="00E24C1E" w:rsidP="00FE1854">
      <w:pPr>
        <w:widowControl w:val="0"/>
        <w:numPr>
          <w:ilvl w:val="0"/>
          <w:numId w:val="63"/>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 xml:space="preserve"> качеством проводимых общешкольных ключевых дел;</w:t>
      </w:r>
    </w:p>
    <w:p w14:paraId="793C657C" w14:textId="77777777" w:rsidR="00E24C1E" w:rsidRPr="00CC2F92" w:rsidRDefault="00E24C1E" w:rsidP="00FE1854">
      <w:pPr>
        <w:widowControl w:val="0"/>
        <w:numPr>
          <w:ilvl w:val="0"/>
          <w:numId w:val="63"/>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 xml:space="preserve"> качеством совместной деятельности классных руководителей и их классов;</w:t>
      </w:r>
    </w:p>
    <w:p w14:paraId="1D0E40A2" w14:textId="77777777" w:rsidR="00E24C1E" w:rsidRPr="00CC2F92" w:rsidRDefault="00E24C1E" w:rsidP="00FE1854">
      <w:pPr>
        <w:widowControl w:val="0"/>
        <w:numPr>
          <w:ilvl w:val="0"/>
          <w:numId w:val="63"/>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 xml:space="preserve"> качеством организуемой в школе внеурочной деятельности; - качеством реализации личностно развивающего потенциала школьных </w:t>
      </w:r>
      <w:r w:rsidRPr="00CC2F92">
        <w:rPr>
          <w:rFonts w:eastAsia="Times New Roman" w:cs="Times New Roman"/>
          <w:sz w:val="24"/>
          <w:szCs w:val="24"/>
          <w:bdr w:val="none" w:sz="0" w:space="0" w:color="auto" w:frame="1"/>
        </w:rPr>
        <w:t>уроков;</w:t>
      </w:r>
    </w:p>
    <w:p w14:paraId="46D2409F" w14:textId="77777777" w:rsidR="00E24C1E" w:rsidRPr="00CC2F92" w:rsidRDefault="00E24C1E" w:rsidP="00FE1854">
      <w:pPr>
        <w:widowControl w:val="0"/>
        <w:numPr>
          <w:ilvl w:val="0"/>
          <w:numId w:val="63"/>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качеством существующего в школе ученического самоуправления;</w:t>
      </w:r>
    </w:p>
    <w:p w14:paraId="0B05EF54" w14:textId="77777777" w:rsidR="00E24C1E" w:rsidRPr="00CC2F92" w:rsidRDefault="00E24C1E" w:rsidP="00FE1854">
      <w:pPr>
        <w:widowControl w:val="0"/>
        <w:numPr>
          <w:ilvl w:val="0"/>
          <w:numId w:val="63"/>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качеством функционирующих на базе школы детских общественных объединений;</w:t>
      </w:r>
    </w:p>
    <w:p w14:paraId="7DBB1BA4" w14:textId="77777777" w:rsidR="00E24C1E" w:rsidRPr="00CC2F92" w:rsidRDefault="00E24C1E" w:rsidP="00FE1854">
      <w:pPr>
        <w:widowControl w:val="0"/>
        <w:numPr>
          <w:ilvl w:val="0"/>
          <w:numId w:val="74"/>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качеством проводимых в школе экскурсий, экспедиций, походов; - качеством профориентационной работы школы; - качеством работы школьных медиа;</w:t>
      </w:r>
    </w:p>
    <w:p w14:paraId="0E205047" w14:textId="77777777" w:rsidR="00E24C1E" w:rsidRPr="00CC2F92" w:rsidRDefault="00E24C1E" w:rsidP="00FE1854">
      <w:pPr>
        <w:widowControl w:val="0"/>
        <w:numPr>
          <w:ilvl w:val="0"/>
          <w:numId w:val="74"/>
        </w:numPr>
        <w:shd w:val="clear" w:color="auto" w:fill="FFFFFF"/>
        <w:tabs>
          <w:tab w:val="num" w:pos="0"/>
        </w:tabs>
        <w:autoSpaceDE w:val="0"/>
        <w:autoSpaceDN w:val="0"/>
        <w:spacing w:after="0" w:line="240" w:lineRule="auto"/>
        <w:ind w:firstLine="0"/>
        <w:textAlignment w:val="baseline"/>
        <w:rPr>
          <w:rFonts w:eastAsia="Times New Roman" w:cs="Times New Roman"/>
          <w:sz w:val="24"/>
          <w:szCs w:val="24"/>
        </w:rPr>
      </w:pPr>
      <w:r w:rsidRPr="00CC2F92">
        <w:rPr>
          <w:rFonts w:eastAsia="Times New Roman" w:cs="Times New Roman"/>
          <w:sz w:val="24"/>
          <w:szCs w:val="24"/>
        </w:rPr>
        <w:t>качеством организации предметно-эстетической среды школы; - качеством взаимодействия школы и семей школьников.</w:t>
      </w:r>
    </w:p>
    <w:p w14:paraId="08B46446" w14:textId="77777777" w:rsidR="00E24C1E" w:rsidRPr="00CC2F92" w:rsidRDefault="00E24C1E" w:rsidP="00CC2F92">
      <w:pPr>
        <w:shd w:val="clear" w:color="auto" w:fill="FFFFFF"/>
        <w:spacing w:after="0" w:line="240" w:lineRule="auto"/>
        <w:ind w:firstLine="0"/>
        <w:textAlignment w:val="baseline"/>
        <w:rPr>
          <w:rFonts w:eastAsia="Times New Roman" w:cs="Times New Roman"/>
          <w:sz w:val="24"/>
          <w:szCs w:val="24"/>
        </w:rPr>
        <w:sectPr w:rsidR="00E24C1E" w:rsidRPr="00CC2F92" w:rsidSect="00CE37F0">
          <w:headerReference w:type="default" r:id="rId10"/>
          <w:footerReference w:type="default" r:id="rId11"/>
          <w:pgSz w:w="11900" w:h="16850"/>
          <w:pgMar w:top="1060" w:right="560" w:bottom="1220" w:left="1080" w:header="0" w:footer="1125" w:gutter="0"/>
          <w:cols w:space="720"/>
          <w:docGrid w:linePitch="299"/>
        </w:sectPr>
      </w:pPr>
      <w:r w:rsidRPr="00CC2F92">
        <w:rPr>
          <w:rFonts w:eastAsia="Times New Roman" w:cs="Times New Roman"/>
          <w:sz w:val="24"/>
          <w:szCs w:val="24"/>
        </w:rPr>
        <w:t>Итогом самоанализа организуемой в школе воспитательной работы является </w:t>
      </w:r>
      <w:r w:rsidRPr="00CC2F92">
        <w:rPr>
          <w:rFonts w:eastAsia="Times New Roman" w:cs="Times New Roman"/>
          <w:sz w:val="24"/>
          <w:szCs w:val="24"/>
          <w:bdr w:val="none" w:sz="0" w:space="0" w:color="auto" w:frame="1"/>
        </w:rPr>
        <w:t>перечень выявленных проблем, над которыми предстоит работать педагогическому коллективу, и проект направленных на это управленческих решений.</w:t>
      </w:r>
      <w:bookmarkStart w:id="2" w:name="_bookmark16"/>
      <w:bookmarkEnd w:id="2"/>
    </w:p>
    <w:p w14:paraId="59B879B0" w14:textId="77777777" w:rsidR="00E24C1E" w:rsidRPr="00CC2F92" w:rsidRDefault="00E24C1E" w:rsidP="00CC2F92">
      <w:pPr>
        <w:pStyle w:val="aff3"/>
        <w:rPr>
          <w:rFonts w:cs="Times New Roman"/>
          <w:b/>
          <w:sz w:val="24"/>
          <w:szCs w:val="24"/>
        </w:rPr>
      </w:pPr>
    </w:p>
    <w:p w14:paraId="76D1E21B" w14:textId="2616F4C2" w:rsidR="00944BF0" w:rsidRPr="00CC2F92" w:rsidRDefault="00944BF0" w:rsidP="00CC2F92">
      <w:pPr>
        <w:pStyle w:val="aff3"/>
        <w:rPr>
          <w:rFonts w:cs="Times New Roman"/>
          <w:b/>
          <w:sz w:val="24"/>
          <w:szCs w:val="24"/>
        </w:rPr>
      </w:pPr>
      <w:r w:rsidRPr="00CC2F92">
        <w:rPr>
          <w:rFonts w:cs="Times New Roman"/>
          <w:b/>
          <w:sz w:val="24"/>
          <w:szCs w:val="24"/>
        </w:rPr>
        <w:t>2.4.</w:t>
      </w:r>
      <w:r w:rsidRPr="00CC2F92">
        <w:rPr>
          <w:rFonts w:cs="Times New Roman"/>
          <w:b/>
          <w:sz w:val="24"/>
          <w:szCs w:val="24"/>
        </w:rPr>
        <w:t> </w:t>
      </w:r>
      <w:r w:rsidRPr="00CC2F92">
        <w:rPr>
          <w:rFonts w:cs="Times New Roman"/>
          <w:b/>
          <w:sz w:val="24"/>
          <w:szCs w:val="24"/>
        </w:rPr>
        <w:t>Программа коррекционной работы</w:t>
      </w:r>
    </w:p>
    <w:p w14:paraId="6CDC20C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трудностями в обучении и социализации. </w:t>
      </w:r>
    </w:p>
    <w:p w14:paraId="53E1DBE3" w14:textId="5310D86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В соответствии с ФГОС ООО программа коррекционной работы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 </w:t>
      </w:r>
    </w:p>
    <w:p w14:paraId="1ABD87D5" w14:textId="6CB87B88" w:rsidR="00944BF0" w:rsidRPr="00CC2F92" w:rsidRDefault="00944BF0" w:rsidP="00CC2F92">
      <w:pPr>
        <w:pStyle w:val="body"/>
        <w:spacing w:line="240" w:lineRule="auto"/>
        <w:rPr>
          <w:rFonts w:cs="Times New Roman"/>
          <w:sz w:val="24"/>
          <w:szCs w:val="24"/>
        </w:rPr>
      </w:pPr>
      <w:r w:rsidRPr="00CC2F92">
        <w:rPr>
          <w:rFonts w:cs="Times New Roman"/>
          <w:sz w:val="24"/>
          <w:szCs w:val="24"/>
        </w:rPr>
        <w:t>Прогр</w:t>
      </w:r>
      <w:r w:rsidR="007F2544" w:rsidRPr="00CC2F92">
        <w:rPr>
          <w:rFonts w:cs="Times New Roman"/>
          <w:sz w:val="24"/>
          <w:szCs w:val="24"/>
        </w:rPr>
        <w:t>амма коррекционной работы  обеспечивает</w:t>
      </w:r>
      <w:r w:rsidRPr="00CC2F92">
        <w:rPr>
          <w:rFonts w:cs="Times New Roman"/>
          <w:sz w:val="24"/>
          <w:szCs w:val="24"/>
        </w:rPr>
        <w:t>:</w:t>
      </w:r>
    </w:p>
    <w:p w14:paraId="7410AD3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выявление индивидуальных образовательных потребностей обучающихся, направленности личности, профессиональных склонностей; </w:t>
      </w:r>
    </w:p>
    <w:p w14:paraId="3ED2626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 групповых коррекционно-развивающих занятий;</w:t>
      </w:r>
    </w:p>
    <w:p w14:paraId="281635FB"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14:paraId="4380976A"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2.4.1.</w:t>
      </w:r>
      <w:r w:rsidRPr="00CC2F92">
        <w:rPr>
          <w:rFonts w:cs="Times New Roman"/>
          <w:sz w:val="24"/>
          <w:szCs w:val="24"/>
        </w:rPr>
        <w:t> </w:t>
      </w:r>
      <w:r w:rsidRPr="00CC2F92">
        <w:rPr>
          <w:rFonts w:cs="Times New Roman"/>
          <w:sz w:val="24"/>
          <w:szCs w:val="24"/>
        </w:rPr>
        <w:t xml:space="preserve">Цели, задачи и принципы построения программы коррекционной работы </w:t>
      </w:r>
    </w:p>
    <w:p w14:paraId="373D98FF" w14:textId="77777777" w:rsidR="00944BF0" w:rsidRPr="00CC2F92" w:rsidRDefault="00944BF0" w:rsidP="00CC2F92">
      <w:pPr>
        <w:pStyle w:val="body"/>
        <w:spacing w:line="240" w:lineRule="auto"/>
        <w:rPr>
          <w:rFonts w:cs="Times New Roman"/>
          <w:sz w:val="24"/>
          <w:szCs w:val="24"/>
        </w:rPr>
      </w:pPr>
      <w:r w:rsidRPr="00CC2F92">
        <w:rPr>
          <w:rStyle w:val="Bold"/>
          <w:rFonts w:cs="Times New Roman"/>
          <w:sz w:val="24"/>
          <w:szCs w:val="24"/>
        </w:rPr>
        <w:t>Цель программы</w:t>
      </w:r>
      <w:r w:rsidRPr="00CC2F92">
        <w:rPr>
          <w:rFonts w:cs="Times New Roman"/>
          <w:sz w:val="24"/>
          <w:szCs w:val="24"/>
        </w:rPr>
        <w:t xml:space="preserve"> 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w:t>
      </w:r>
      <w:r w:rsidRPr="00CC2F92">
        <w:rPr>
          <w:rFonts w:cs="Times New Roman"/>
          <w:sz w:val="24"/>
          <w:szCs w:val="24"/>
        </w:rPr>
        <w:lastRenderedPageBreak/>
        <w:t>социальной компетентности, развития адаптивных способностей личности для самореализации в обществе.</w:t>
      </w:r>
    </w:p>
    <w:p w14:paraId="5123402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 </w:t>
      </w:r>
    </w:p>
    <w:p w14:paraId="50613059" w14:textId="77777777" w:rsidR="00944BF0" w:rsidRPr="00CC2F92" w:rsidRDefault="00944BF0" w:rsidP="00CC2F92">
      <w:pPr>
        <w:pStyle w:val="body"/>
        <w:spacing w:line="240" w:lineRule="auto"/>
        <w:rPr>
          <w:rStyle w:val="Bold"/>
          <w:rFonts w:cs="Times New Roman"/>
          <w:sz w:val="24"/>
          <w:szCs w:val="24"/>
        </w:rPr>
      </w:pPr>
      <w:r w:rsidRPr="00CC2F92">
        <w:rPr>
          <w:rStyle w:val="Bold"/>
          <w:rFonts w:cs="Times New Roman"/>
          <w:sz w:val="24"/>
          <w:szCs w:val="24"/>
        </w:rPr>
        <w:t xml:space="preserve">Задачи программы: </w:t>
      </w:r>
    </w:p>
    <w:p w14:paraId="3B889CCD"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 </w:t>
      </w:r>
    </w:p>
    <w:p w14:paraId="02F42F7B" w14:textId="77777777" w:rsidR="00944BF0" w:rsidRPr="00CC2F92" w:rsidRDefault="00944BF0" w:rsidP="00CC2F92">
      <w:pPr>
        <w:pStyle w:val="list-bullet"/>
        <w:widowControl w:val="0"/>
        <w:numPr>
          <w:ilvl w:val="0"/>
          <w:numId w:val="10"/>
        </w:numPr>
        <w:spacing w:line="240" w:lineRule="auto"/>
        <w:ind w:left="567" w:hanging="340"/>
        <w:rPr>
          <w:rFonts w:cs="Times New Roman"/>
          <w:spacing w:val="1"/>
          <w:sz w:val="24"/>
          <w:szCs w:val="24"/>
        </w:rPr>
      </w:pPr>
      <w:r w:rsidRPr="00CC2F92">
        <w:rPr>
          <w:rFonts w:cs="Times New Roman"/>
          <w:spacing w:val="1"/>
          <w:sz w:val="24"/>
          <w:szCs w:val="24"/>
        </w:rPr>
        <w:t xml:space="preserve">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 </w:t>
      </w:r>
    </w:p>
    <w:p w14:paraId="6CCE2E57" w14:textId="77777777" w:rsidR="00944BF0" w:rsidRPr="00CC2F92" w:rsidRDefault="00944BF0" w:rsidP="00CC2F92">
      <w:pPr>
        <w:pStyle w:val="list-bullet"/>
        <w:widowControl w:val="0"/>
        <w:numPr>
          <w:ilvl w:val="0"/>
          <w:numId w:val="10"/>
        </w:numPr>
        <w:spacing w:line="240" w:lineRule="auto"/>
        <w:ind w:left="567" w:hanging="340"/>
        <w:rPr>
          <w:rFonts w:cs="Times New Roman"/>
          <w:spacing w:val="-1"/>
          <w:sz w:val="24"/>
          <w:szCs w:val="24"/>
        </w:rPr>
      </w:pPr>
      <w:r w:rsidRPr="00CC2F92">
        <w:rPr>
          <w:rFonts w:cs="Times New Roman"/>
          <w:spacing w:val="-1"/>
          <w:sz w:val="24"/>
          <w:szCs w:val="24"/>
        </w:rPr>
        <w:t xml:space="preserve">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 </w:t>
      </w:r>
    </w:p>
    <w:p w14:paraId="3CD4A35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реализация комплексного психолого-педагогического и социального сопровождения обучающихся (в соответствии с рекомендациями ППк и ПМПК при наличии); </w:t>
      </w:r>
    </w:p>
    <w:p w14:paraId="448B020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 </w:t>
      </w:r>
    </w:p>
    <w:p w14:paraId="23D94340"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обеспечение сетевого взаимодействия специалистов разного профиля в комплексной работе с обучающимися с трудностями в обучении и социализации; </w:t>
      </w:r>
    </w:p>
    <w:p w14:paraId="60F5A20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осуществление информационно-просветительской и консультативной работы с родителями (законными предста</w:t>
      </w:r>
      <w:r w:rsidRPr="00CC2F92">
        <w:rPr>
          <w:rFonts w:cs="Times New Roman"/>
          <w:sz w:val="24"/>
          <w:szCs w:val="24"/>
        </w:rPr>
        <w:lastRenderedPageBreak/>
        <w:t xml:space="preserve">вителями) обучающихся с трудностями в обучении и социализации. </w:t>
      </w:r>
    </w:p>
    <w:p w14:paraId="4A55ADB9"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Содержание программы коррекционной работы определяют следующие </w:t>
      </w:r>
      <w:r w:rsidRPr="00CC2F92">
        <w:rPr>
          <w:rStyle w:val="Bold"/>
          <w:rFonts w:cs="Times New Roman"/>
          <w:sz w:val="24"/>
          <w:szCs w:val="24"/>
        </w:rPr>
        <w:t>принципы</w:t>
      </w:r>
      <w:r w:rsidRPr="00CC2F92">
        <w:rPr>
          <w:rFonts w:cs="Times New Roman"/>
          <w:sz w:val="24"/>
          <w:szCs w:val="24"/>
        </w:rPr>
        <w:t>:</w:t>
      </w:r>
    </w:p>
    <w:p w14:paraId="53F6817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 xml:space="preserve">Преемственность. </w:t>
      </w:r>
      <w:r w:rsidRPr="00CC2F92">
        <w:rPr>
          <w:rFonts w:cs="Times New Roman"/>
          <w:sz w:val="24"/>
          <w:szCs w:val="24"/>
        </w:rPr>
        <w:t>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14:paraId="32D1F50C"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Соблюдение интересов обучающихся.</w:t>
      </w:r>
      <w:r w:rsidRPr="00CC2F92">
        <w:rPr>
          <w:rFonts w:cs="Times New Roman"/>
          <w:sz w:val="24"/>
          <w:szCs w:val="24"/>
        </w:rPr>
        <w:t xml:space="preserve"> Принцип определяет позицию специалиста, который призван решать проблему обучающихся с максимальной пользой и в интересах обучающихся.</w:t>
      </w:r>
    </w:p>
    <w:p w14:paraId="3BB28B07"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Непрерывность.</w:t>
      </w:r>
      <w:r w:rsidRPr="00CC2F92">
        <w:rPr>
          <w:rFonts w:cs="Times New Roman"/>
          <w:sz w:val="24"/>
          <w:szCs w:val="24"/>
        </w:rPr>
        <w:t xml:space="preserve"> Принцип гарантирует обучающемуся и его родителям непрерывность помощи до полного решения проблемы или определения подхода к ее решению.</w:t>
      </w:r>
    </w:p>
    <w:p w14:paraId="4B8C51D3"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Style w:val="Italic"/>
          <w:rFonts w:cs="Times New Roman"/>
          <w:sz w:val="24"/>
          <w:szCs w:val="24"/>
        </w:rPr>
        <w:t>Вариативность.</w:t>
      </w:r>
      <w:r w:rsidRPr="00CC2F92">
        <w:rPr>
          <w:rFonts w:cs="Times New Roman"/>
          <w:sz w:val="24"/>
          <w:szCs w:val="24"/>
        </w:rPr>
        <w:t xml:space="preserve">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14:paraId="612BF407" w14:textId="77777777" w:rsidR="00944BF0" w:rsidRPr="00CC2F92" w:rsidRDefault="00944BF0" w:rsidP="00CC2F92">
      <w:pPr>
        <w:pStyle w:val="list-dash"/>
        <w:widowControl w:val="0"/>
        <w:numPr>
          <w:ilvl w:val="0"/>
          <w:numId w:val="10"/>
        </w:numPr>
        <w:spacing w:line="240" w:lineRule="auto"/>
        <w:ind w:left="567" w:hanging="227"/>
        <w:rPr>
          <w:rFonts w:cs="Times New Roman"/>
          <w:spacing w:val="1"/>
          <w:sz w:val="24"/>
          <w:szCs w:val="24"/>
        </w:rPr>
      </w:pPr>
      <w:r w:rsidRPr="00CC2F92">
        <w:rPr>
          <w:rStyle w:val="Italic"/>
          <w:rFonts w:cs="Times New Roman"/>
          <w:spacing w:val="1"/>
          <w:sz w:val="24"/>
          <w:szCs w:val="24"/>
        </w:rPr>
        <w:t xml:space="preserve">Комплексность и системность. </w:t>
      </w:r>
      <w:r w:rsidRPr="00CC2F92">
        <w:rPr>
          <w:rFonts w:cs="Times New Roman"/>
          <w:spacing w:val="1"/>
          <w:sz w:val="24"/>
          <w:szCs w:val="24"/>
        </w:rPr>
        <w:t>Принцип обеспечивает единство в подходах к диагностике, обучению и коррекции трудностей в обучении и социализации, взаимодействие 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w:t>
      </w:r>
      <w:r w:rsidRPr="00CC2F92">
        <w:rPr>
          <w:rFonts w:cs="Times New Roman"/>
          <w:spacing w:val="1"/>
          <w:sz w:val="24"/>
          <w:szCs w:val="24"/>
        </w:rPr>
        <w:lastRenderedPageBreak/>
        <w:t xml:space="preserve">дагогов и ряда специалистов (педагог-психолог, учитель-логопед, социальный педагог). </w:t>
      </w:r>
    </w:p>
    <w:p w14:paraId="6E3D8B5B"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2.4.2.</w:t>
      </w:r>
      <w:r w:rsidRPr="00CC2F92">
        <w:rPr>
          <w:rFonts w:cs="Times New Roman"/>
          <w:sz w:val="24"/>
          <w:szCs w:val="24"/>
        </w:rPr>
        <w:t> </w:t>
      </w:r>
      <w:r w:rsidRPr="00CC2F92">
        <w:rPr>
          <w:rFonts w:cs="Times New Roman"/>
          <w:sz w:val="24"/>
          <w:szCs w:val="24"/>
        </w:rPr>
        <w:t>Перечень и содержание направлений работы</w:t>
      </w:r>
    </w:p>
    <w:p w14:paraId="4A18019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w:t>
      </w:r>
    </w:p>
    <w:p w14:paraId="1601EE7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14:paraId="63267205" w14:textId="77777777" w:rsidR="00944BF0" w:rsidRPr="00CC2F92" w:rsidRDefault="00944BF0" w:rsidP="00CC2F92">
      <w:pPr>
        <w:pStyle w:val="h4"/>
        <w:spacing w:line="240" w:lineRule="auto"/>
        <w:rPr>
          <w:rFonts w:cs="Times New Roman"/>
          <w:sz w:val="24"/>
          <w:szCs w:val="24"/>
        </w:rPr>
      </w:pPr>
      <w:r w:rsidRPr="00CC2F92">
        <w:rPr>
          <w:rFonts w:cs="Times New Roman"/>
          <w:sz w:val="24"/>
          <w:szCs w:val="24"/>
        </w:rPr>
        <w:t>Характеристика содержания направлений коррекционной работы</w:t>
      </w:r>
    </w:p>
    <w:p w14:paraId="54F11064"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Диагностическая работа включает: </w:t>
      </w:r>
    </w:p>
    <w:p w14:paraId="3F0EBFB8"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 </w:t>
      </w:r>
    </w:p>
    <w:p w14:paraId="33DDC53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14:paraId="5DE2D05A"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 </w:t>
      </w:r>
    </w:p>
    <w:p w14:paraId="615FE79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изучение развития эмоционально-волевой, познавательной, речевой сфер и личностных особенностей обучающихся; </w:t>
      </w:r>
    </w:p>
    <w:p w14:paraId="374425A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lastRenderedPageBreak/>
        <w:t xml:space="preserve">изучение социальной ситуации развития и условий семейного воспитания обучающихся; </w:t>
      </w:r>
    </w:p>
    <w:p w14:paraId="4C647DE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изучение адаптивных возможностей и уровня социализации обучающихся; </w:t>
      </w:r>
    </w:p>
    <w:p w14:paraId="463F271D" w14:textId="77E58198"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изучение индивидуальных образовательных и социально-коммуникативных потребностей обучающихся;</w:t>
      </w:r>
    </w:p>
    <w:p w14:paraId="7FCC6AB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14:paraId="6026A68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мониторинг динамики успешности освоения образовательных программ основного общего образования, включая программу коррекционной работы. </w:t>
      </w:r>
    </w:p>
    <w:p w14:paraId="45CF5DC9"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Коррекционно-развивающая и психопрофилактическая работа включает: </w:t>
      </w:r>
    </w:p>
    <w:p w14:paraId="3F4DD291"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14:paraId="2793E9C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 </w:t>
      </w:r>
    </w:p>
    <w:p w14:paraId="707B6C3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 </w:t>
      </w:r>
    </w:p>
    <w:p w14:paraId="49F3C21D" w14:textId="77777777" w:rsidR="00944BF0" w:rsidRPr="00CC2F92" w:rsidRDefault="00944BF0" w:rsidP="00CC2F92">
      <w:pPr>
        <w:pStyle w:val="list-bullet"/>
        <w:widowControl w:val="0"/>
        <w:numPr>
          <w:ilvl w:val="0"/>
          <w:numId w:val="10"/>
        </w:numPr>
        <w:spacing w:line="240" w:lineRule="auto"/>
        <w:ind w:left="567" w:hanging="340"/>
        <w:rPr>
          <w:rFonts w:cs="Times New Roman"/>
          <w:spacing w:val="-2"/>
          <w:sz w:val="24"/>
          <w:szCs w:val="24"/>
        </w:rPr>
      </w:pPr>
      <w:r w:rsidRPr="00CC2F92">
        <w:rPr>
          <w:rFonts w:cs="Times New Roman"/>
          <w:spacing w:val="-2"/>
          <w:sz w:val="24"/>
          <w:szCs w:val="24"/>
        </w:rPr>
        <w:t xml:space="preserve">коррекцию и развитие высших психических функций, эмоционально-волевой, познавательной и коммуникативной сфер; </w:t>
      </w:r>
    </w:p>
    <w:p w14:paraId="276AB2AC" w14:textId="77777777" w:rsidR="00944BF0" w:rsidRPr="00CC2F92" w:rsidRDefault="00944BF0" w:rsidP="00CC2F92">
      <w:pPr>
        <w:pStyle w:val="list-bullet"/>
        <w:widowControl w:val="0"/>
        <w:numPr>
          <w:ilvl w:val="0"/>
          <w:numId w:val="10"/>
        </w:numPr>
        <w:spacing w:line="240" w:lineRule="auto"/>
        <w:ind w:left="567" w:hanging="340"/>
        <w:rPr>
          <w:rFonts w:cs="Times New Roman"/>
          <w:spacing w:val="-2"/>
          <w:sz w:val="24"/>
          <w:szCs w:val="24"/>
        </w:rPr>
      </w:pPr>
      <w:r w:rsidRPr="00CC2F92">
        <w:rPr>
          <w:rFonts w:cs="Times New Roman"/>
          <w:spacing w:val="-2"/>
          <w:sz w:val="24"/>
          <w:szCs w:val="24"/>
        </w:rPr>
        <w:t xml:space="preserve">развитие и укрепление зрелых личностных установок, </w:t>
      </w:r>
      <w:r w:rsidRPr="00CC2F92">
        <w:rPr>
          <w:rFonts w:cs="Times New Roman"/>
          <w:spacing w:val="-2"/>
          <w:sz w:val="24"/>
          <w:szCs w:val="24"/>
        </w:rPr>
        <w:lastRenderedPageBreak/>
        <w:t xml:space="preserve">формирование адекватных форм утверждения самостоятельности; </w:t>
      </w:r>
    </w:p>
    <w:p w14:paraId="435525AF"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формирование способов регуляции поведения и эмоциональных состояний; </w:t>
      </w:r>
    </w:p>
    <w:p w14:paraId="34938311"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14:paraId="1A17EA83"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14:paraId="228C541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психологическую профилактику, направленную на сохранение, укрепление и развитие психологического здоровья обучающихся;</w:t>
      </w:r>
    </w:p>
    <w:p w14:paraId="7C81FE04"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психопрофилактическую работу по сопровождению периода адаптации при переходе на уровень основного общего образования;</w:t>
      </w:r>
    </w:p>
    <w:p w14:paraId="21FAEA9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психопрофилактическую работу при подготовке к прохождению государственной итоговой аттестации;</w:t>
      </w:r>
    </w:p>
    <w:p w14:paraId="3206AEE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развитие компетенций, необходимых для продолжения образования и профессионального самоопределения; </w:t>
      </w:r>
    </w:p>
    <w:p w14:paraId="457073B0"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 </w:t>
      </w:r>
    </w:p>
    <w:p w14:paraId="06130161"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социальную защиту ребенка в случаях неблагоприятных условий жизни при психотравмирующих обстоятельствах, в трудной жизненной ситуации. </w:t>
      </w:r>
    </w:p>
    <w:p w14:paraId="2228A2EF"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Консультативная работа включает: </w:t>
      </w:r>
    </w:p>
    <w:p w14:paraId="0BFF6340"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 </w:t>
      </w:r>
    </w:p>
    <w:p w14:paraId="5F8F391B"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lastRenderedPageBreak/>
        <w:t xml:space="preserve">консультирование специалистами педагогов по выбору индивидуально-ориентированных методов и приемов работы; </w:t>
      </w:r>
    </w:p>
    <w:p w14:paraId="148EBD1E" w14:textId="77777777" w:rsidR="00944BF0" w:rsidRPr="00CC2F92" w:rsidRDefault="00944BF0" w:rsidP="00CC2F92">
      <w:pPr>
        <w:pStyle w:val="list-bullet"/>
        <w:widowControl w:val="0"/>
        <w:numPr>
          <w:ilvl w:val="0"/>
          <w:numId w:val="10"/>
        </w:numPr>
        <w:spacing w:line="240" w:lineRule="auto"/>
        <w:ind w:left="567" w:hanging="340"/>
        <w:rPr>
          <w:rFonts w:cs="Times New Roman"/>
          <w:spacing w:val="-1"/>
          <w:sz w:val="24"/>
          <w:szCs w:val="24"/>
        </w:rPr>
      </w:pPr>
      <w:r w:rsidRPr="00CC2F92">
        <w:rPr>
          <w:rFonts w:cs="Times New Roman"/>
          <w:spacing w:val="-1"/>
          <w:sz w:val="24"/>
          <w:szCs w:val="24"/>
        </w:rPr>
        <w:t xml:space="preserve">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 </w:t>
      </w:r>
    </w:p>
    <w:p w14:paraId="42F9E87D"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 </w:t>
      </w:r>
    </w:p>
    <w:p w14:paraId="0858CCEB"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 xml:space="preserve">Информационно-просветительская работа включает: </w:t>
      </w:r>
    </w:p>
    <w:p w14:paraId="51BA0E1D"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информационную поддержку образовательной деятельности обучающихся, их родителей (законных представителей), педагогических работников; </w:t>
      </w:r>
    </w:p>
    <w:p w14:paraId="69BC57F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 </w:t>
      </w:r>
    </w:p>
    <w:p w14:paraId="798741A5"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 xml:space="preserve">проведение тематических выступлений, онлайн-консультаций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 </w:t>
      </w:r>
    </w:p>
    <w:p w14:paraId="54EE4981"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14:paraId="5486CFB9"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и коррекцию эмоциональной регуляции поведения и деятельности;</w:t>
      </w:r>
    </w:p>
    <w:p w14:paraId="52DBE1B2"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lastRenderedPageBreak/>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14:paraId="586E3C4F"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14:paraId="180C89F4"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14:paraId="341514A8"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развитие отдельных сторон познавательной сферы;</w:t>
      </w:r>
    </w:p>
    <w:p w14:paraId="27C641A8"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преодоление трудностей речевого развития;</w:t>
      </w:r>
    </w:p>
    <w:p w14:paraId="7BD18E96" w14:textId="77777777" w:rsidR="00944BF0" w:rsidRPr="00CC2F92" w:rsidRDefault="00944BF0" w:rsidP="00CC2F92">
      <w:pPr>
        <w:pStyle w:val="list-bullet"/>
        <w:widowControl w:val="0"/>
        <w:numPr>
          <w:ilvl w:val="0"/>
          <w:numId w:val="10"/>
        </w:numPr>
        <w:spacing w:line="240" w:lineRule="auto"/>
        <w:ind w:left="567" w:hanging="340"/>
        <w:rPr>
          <w:rFonts w:cs="Times New Roman"/>
          <w:sz w:val="24"/>
          <w:szCs w:val="24"/>
        </w:rPr>
      </w:pPr>
      <w:r w:rsidRPr="00CC2F92">
        <w:rPr>
          <w:rFonts w:cs="Times New Roman"/>
          <w:sz w:val="24"/>
          <w:szCs w:val="24"/>
        </w:rPr>
        <w:t>мероприятия, направленные на психологическую поддержку обучающихся с инвалидностью.</w:t>
      </w:r>
    </w:p>
    <w:p w14:paraId="3158186A" w14:textId="4F3FE14C" w:rsidR="00944BF0" w:rsidRPr="00CC2F92" w:rsidRDefault="00944BF0" w:rsidP="00CC2F92">
      <w:pPr>
        <w:pStyle w:val="body"/>
        <w:spacing w:line="240" w:lineRule="auto"/>
        <w:rPr>
          <w:rFonts w:cs="Times New Roman"/>
          <w:sz w:val="24"/>
          <w:szCs w:val="24"/>
        </w:rPr>
      </w:pPr>
      <w:r w:rsidRPr="00CC2F92">
        <w:rPr>
          <w:rFonts w:cs="Times New Roman"/>
          <w:sz w:val="24"/>
          <w:szCs w:val="24"/>
        </w:rPr>
        <w:t>В учебной внеурочной деятельности коррекционно-развивающие за</w:t>
      </w:r>
      <w:r w:rsidR="007F2544" w:rsidRPr="00CC2F92">
        <w:rPr>
          <w:rFonts w:cs="Times New Roman"/>
          <w:sz w:val="24"/>
          <w:szCs w:val="24"/>
        </w:rPr>
        <w:t>нятия со специалистами</w:t>
      </w:r>
      <w:r w:rsidRPr="00CC2F92">
        <w:rPr>
          <w:rFonts w:cs="Times New Roman"/>
          <w:sz w:val="24"/>
          <w:szCs w:val="24"/>
        </w:rPr>
        <w:t xml:space="preserve">планируются по индивидуально-ориентированным коррекционно-развивающим программам. </w:t>
      </w:r>
    </w:p>
    <w:p w14:paraId="1BAD612B" w14:textId="77777777" w:rsidR="00944BF0" w:rsidRPr="00CC2F92" w:rsidRDefault="00944BF0" w:rsidP="00CC2F92">
      <w:pPr>
        <w:pStyle w:val="body"/>
        <w:spacing w:line="240" w:lineRule="auto"/>
        <w:rPr>
          <w:rFonts w:cs="Times New Roman"/>
          <w:spacing w:val="1"/>
          <w:sz w:val="24"/>
          <w:szCs w:val="24"/>
        </w:rPr>
      </w:pPr>
      <w:r w:rsidRPr="00CC2F92">
        <w:rPr>
          <w:rFonts w:cs="Times New Roman"/>
          <w:spacing w:val="1"/>
          <w:sz w:val="24"/>
          <w:szCs w:val="24"/>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14:paraId="65756D1C"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lastRenderedPageBreak/>
        <w:t>2.4.3.</w:t>
      </w:r>
      <w:r w:rsidRPr="00CC2F92">
        <w:rPr>
          <w:rFonts w:cs="Times New Roman"/>
          <w:sz w:val="24"/>
          <w:szCs w:val="24"/>
        </w:rPr>
        <w:t> </w:t>
      </w:r>
      <w:r w:rsidRPr="00CC2F92">
        <w:rPr>
          <w:rFonts w:cs="Times New Roman"/>
          <w:sz w:val="24"/>
          <w:szCs w:val="24"/>
        </w:rPr>
        <w:t>Механизмы реализации программы</w:t>
      </w:r>
    </w:p>
    <w:p w14:paraId="2880D56F" w14:textId="60B2EDEF"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 </w:t>
      </w:r>
    </w:p>
    <w:p w14:paraId="7188BBE4"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 </w:t>
      </w:r>
    </w:p>
    <w:p w14:paraId="259D1F5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 методических объединениях групп педагогов и специалистов, работающих с обучающимися; принимается итоговое решение. </w:t>
      </w:r>
    </w:p>
    <w:p w14:paraId="69E40FEF"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 </w:t>
      </w:r>
    </w:p>
    <w:p w14:paraId="6D4422D5" w14:textId="77777777" w:rsidR="00944BF0" w:rsidRPr="00CC2F92" w:rsidRDefault="00944BF0" w:rsidP="00CC2F92">
      <w:pPr>
        <w:pStyle w:val="body"/>
        <w:spacing w:line="240" w:lineRule="auto"/>
        <w:rPr>
          <w:rFonts w:cs="Times New Roman"/>
          <w:spacing w:val="1"/>
          <w:sz w:val="24"/>
          <w:szCs w:val="24"/>
        </w:rPr>
      </w:pPr>
      <w:r w:rsidRPr="00CC2F92">
        <w:rPr>
          <w:rFonts w:cs="Times New Roman"/>
          <w:spacing w:val="1"/>
          <w:sz w:val="24"/>
          <w:szCs w:val="24"/>
        </w:rPr>
        <w:t xml:space="preserve">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 </w:t>
      </w:r>
    </w:p>
    <w:p w14:paraId="6EC062D6"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lastRenderedPageBreak/>
        <w:t xml:space="preserve">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 </w:t>
      </w:r>
    </w:p>
    <w:p w14:paraId="659C9C35" w14:textId="77777777" w:rsidR="00944BF0" w:rsidRPr="00CC2F92" w:rsidRDefault="00944BF0" w:rsidP="00CC2F92">
      <w:pPr>
        <w:pStyle w:val="body"/>
        <w:spacing w:line="240" w:lineRule="auto"/>
        <w:rPr>
          <w:rFonts w:cs="Times New Roman"/>
          <w:sz w:val="24"/>
          <w:szCs w:val="24"/>
        </w:rPr>
      </w:pPr>
      <w:r w:rsidRPr="00CC2F92">
        <w:rPr>
          <w:rStyle w:val="Italic"/>
          <w:rFonts w:cs="Times New Roman"/>
          <w:sz w:val="24"/>
          <w:szCs w:val="24"/>
        </w:rPr>
        <w:t>Организация сетевого взаимодействия</w:t>
      </w:r>
      <w:r w:rsidRPr="00CC2F92">
        <w:rPr>
          <w:rFonts w:cs="Times New Roman"/>
          <w:sz w:val="24"/>
          <w:szCs w:val="24"/>
        </w:rPr>
        <w:t xml:space="preserve">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обучающихся, нуждающихся в психолого-педагогической и медико-социальной помощи и др.), а также при необходимости ресурсов организаций науки, культуры, спорта и иных организаций. </w:t>
      </w:r>
    </w:p>
    <w:p w14:paraId="44218FD2"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 </w:t>
      </w:r>
    </w:p>
    <w:p w14:paraId="56973AB6"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14:paraId="02B446A4"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индивидуальные образовательные потребности, индивидуальные коррекционно-развивающие программы, мониторинг динамики развития и т. д.). Обсуждения проводятся на ППк образова</w:t>
      </w:r>
      <w:r w:rsidRPr="00CC2F92">
        <w:rPr>
          <w:rFonts w:cs="Times New Roman"/>
          <w:sz w:val="24"/>
          <w:szCs w:val="24"/>
        </w:rPr>
        <w:lastRenderedPageBreak/>
        <w:t>тельной организации, методических объединениях рабочих групп и др.</w:t>
      </w:r>
    </w:p>
    <w:p w14:paraId="5906B1FB"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2.4.4.</w:t>
      </w:r>
      <w:r w:rsidRPr="00CC2F92">
        <w:rPr>
          <w:rFonts w:cs="Times New Roman"/>
          <w:sz w:val="24"/>
          <w:szCs w:val="24"/>
        </w:rPr>
        <w:t> </w:t>
      </w:r>
      <w:r w:rsidRPr="00CC2F92">
        <w:rPr>
          <w:rFonts w:cs="Times New Roman"/>
          <w:sz w:val="24"/>
          <w:szCs w:val="24"/>
        </w:rPr>
        <w:t>Требования к условиям реализации программы</w:t>
      </w:r>
    </w:p>
    <w:p w14:paraId="70E6D10F"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Психолого-педагогическое обеспечение:</w:t>
      </w:r>
    </w:p>
    <w:p w14:paraId="61EF2C5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обеспечение дифференцированных условий (оптимальный режим учебных нагрузок); </w:t>
      </w:r>
    </w:p>
    <w:p w14:paraId="2F8554EF"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обеспечение психолого-педагогических условий (коррекционно-развивающая направленность учебно-воспитательного процесса; </w:t>
      </w:r>
    </w:p>
    <w:p w14:paraId="29181F4E"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учет индивидуальных особенностей и особых образовательных, социально-коммуникативных потребностей обучающихся; </w:t>
      </w:r>
    </w:p>
    <w:p w14:paraId="1D75BBF2"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соблюдение комфортного психоэмоционального режима; </w:t>
      </w:r>
    </w:p>
    <w:p w14:paraId="48B7E6C4"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14:paraId="521CBB5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14:paraId="334C56D8"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14:paraId="12AC6C92"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 </w:t>
      </w:r>
    </w:p>
    <w:p w14:paraId="7BCDD72E"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 xml:space="preserve">использование специальных методов, приемов, средств обучения; </w:t>
      </w:r>
    </w:p>
    <w:p w14:paraId="22C4FE1E" w14:textId="3AA995A9"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lastRenderedPageBreak/>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14:paraId="7A5588DB"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14:paraId="3E703018"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Программно-методическое обеспечение</w:t>
      </w:r>
    </w:p>
    <w:p w14:paraId="70F1F05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здоровья.</w:t>
      </w:r>
    </w:p>
    <w:p w14:paraId="0C9E41D4"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Кадровое обеспечение</w:t>
      </w:r>
    </w:p>
    <w:p w14:paraId="2E501E2F"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14:paraId="52A2C571"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 </w:t>
      </w:r>
    </w:p>
    <w:p w14:paraId="497D6E1F" w14:textId="77777777" w:rsidR="00944BF0" w:rsidRPr="00CC2F92" w:rsidRDefault="00944BF0" w:rsidP="00CC2F92">
      <w:pPr>
        <w:pStyle w:val="body"/>
        <w:spacing w:line="240" w:lineRule="auto"/>
        <w:rPr>
          <w:rFonts w:cs="Times New Roman"/>
          <w:spacing w:val="1"/>
          <w:sz w:val="24"/>
          <w:szCs w:val="24"/>
        </w:rPr>
      </w:pPr>
      <w:r w:rsidRPr="00CC2F92">
        <w:rPr>
          <w:rFonts w:cs="Times New Roman"/>
          <w:spacing w:val="1"/>
          <w:sz w:val="24"/>
          <w:szCs w:val="24"/>
        </w:rPr>
        <w:t>Необходимо обеспечить на постоянной основе подготовку, переподготовку и повышение квалификации работников об</w:t>
      </w:r>
      <w:r w:rsidRPr="00CC2F92">
        <w:rPr>
          <w:rFonts w:cs="Times New Roman"/>
          <w:spacing w:val="1"/>
          <w:sz w:val="24"/>
          <w:szCs w:val="24"/>
        </w:rPr>
        <w:lastRenderedPageBreak/>
        <w:t>разовательных организаций, занимающихся решением вопросов образования школьников с трудностями в обучении и социализации. Педагогические работники образовательной организации должны иметь четкое представление об особенностях психического и (или) физического развития школьников с трудностями в обучении и социализации, об их индивидуальных образовательных и социально-коммуникативных потребностях, о методиках и технологиях организации образовательного и воспитательного процесса.</w:t>
      </w:r>
    </w:p>
    <w:p w14:paraId="6BF66E94" w14:textId="77777777" w:rsidR="00944BF0" w:rsidRPr="00CC2F92" w:rsidRDefault="00944BF0" w:rsidP="00CC2F92">
      <w:pPr>
        <w:pStyle w:val="body"/>
        <w:spacing w:line="240" w:lineRule="auto"/>
        <w:rPr>
          <w:rStyle w:val="Italic"/>
          <w:rFonts w:cs="Times New Roman"/>
          <w:sz w:val="24"/>
          <w:szCs w:val="24"/>
        </w:rPr>
      </w:pPr>
      <w:r w:rsidRPr="00CC2F92">
        <w:rPr>
          <w:rStyle w:val="Italic"/>
          <w:rFonts w:cs="Times New Roman"/>
          <w:sz w:val="24"/>
          <w:szCs w:val="24"/>
        </w:rPr>
        <w:t>Материально-техническое обеспечение</w:t>
      </w:r>
    </w:p>
    <w:p w14:paraId="67FD235E"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14:paraId="7542B3DF" w14:textId="77777777" w:rsidR="00944BF0" w:rsidRPr="00CC2F92" w:rsidRDefault="00944BF0" w:rsidP="00CC2F92">
      <w:pPr>
        <w:pStyle w:val="body"/>
        <w:keepNext/>
        <w:spacing w:line="240" w:lineRule="auto"/>
        <w:rPr>
          <w:rStyle w:val="Italic"/>
          <w:rFonts w:cs="Times New Roman"/>
          <w:sz w:val="24"/>
          <w:szCs w:val="24"/>
        </w:rPr>
      </w:pPr>
      <w:r w:rsidRPr="00CC2F92">
        <w:rPr>
          <w:rStyle w:val="Italic"/>
          <w:rFonts w:cs="Times New Roman"/>
          <w:sz w:val="24"/>
          <w:szCs w:val="24"/>
        </w:rPr>
        <w:t>Информационное обеспечение</w:t>
      </w:r>
    </w:p>
    <w:p w14:paraId="1AFB7357" w14:textId="77777777" w:rsidR="00944BF0" w:rsidRPr="00CC2F92" w:rsidRDefault="00944BF0" w:rsidP="00CC2F92">
      <w:pPr>
        <w:pStyle w:val="body"/>
        <w:spacing w:line="240" w:lineRule="auto"/>
        <w:rPr>
          <w:rStyle w:val="Italic"/>
          <w:rFonts w:cs="Times New Roman"/>
          <w:sz w:val="24"/>
          <w:szCs w:val="24"/>
        </w:rPr>
      </w:pPr>
      <w:r w:rsidRPr="00CC2F92">
        <w:rPr>
          <w:rFonts w:cs="Times New Roman"/>
          <w:sz w:val="24"/>
          <w:szCs w:val="24"/>
        </w:rPr>
        <w:t xml:space="preserve">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 </w:t>
      </w:r>
    </w:p>
    <w:p w14:paraId="3B8497DD"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14:paraId="68C2C928"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Результатом реализации указанных требований должно быть создание комфортной развивающей образовательной среды:</w:t>
      </w:r>
    </w:p>
    <w:p w14:paraId="13ABF580"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преемственной по отношению к начальному общему образованию и учитывающей особенности организации ос</w:t>
      </w:r>
      <w:r w:rsidRPr="00CC2F92">
        <w:rPr>
          <w:rFonts w:cs="Times New Roman"/>
          <w:sz w:val="24"/>
          <w:szCs w:val="24"/>
        </w:rPr>
        <w:lastRenderedPageBreak/>
        <w:t>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14:paraId="46F5ED8A"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обеспечивающей воспитание, обучение, социальную адаптацию и интеграцию;</w:t>
      </w:r>
    </w:p>
    <w:p w14:paraId="63A6B041"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14:paraId="0CC4A7C0" w14:textId="77777777" w:rsidR="00944BF0" w:rsidRPr="00CC2F92" w:rsidRDefault="00944BF0" w:rsidP="00CC2F92">
      <w:pPr>
        <w:pStyle w:val="list-dash"/>
        <w:widowControl w:val="0"/>
        <w:numPr>
          <w:ilvl w:val="0"/>
          <w:numId w:val="10"/>
        </w:numPr>
        <w:spacing w:line="240" w:lineRule="auto"/>
        <w:ind w:left="567" w:hanging="227"/>
        <w:rPr>
          <w:rFonts w:cs="Times New Roman"/>
          <w:sz w:val="24"/>
          <w:szCs w:val="24"/>
        </w:rPr>
      </w:pPr>
      <w:r w:rsidRPr="00CC2F92">
        <w:rPr>
          <w:rFonts w:cs="Times New Roman"/>
          <w:sz w:val="24"/>
          <w:szCs w:val="24"/>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14:paraId="6F642712" w14:textId="77777777" w:rsidR="00944BF0" w:rsidRPr="00CC2F92" w:rsidRDefault="00944BF0" w:rsidP="00CC2F92">
      <w:pPr>
        <w:pStyle w:val="h3"/>
        <w:spacing w:line="240" w:lineRule="auto"/>
        <w:jc w:val="both"/>
        <w:rPr>
          <w:rFonts w:cs="Times New Roman"/>
          <w:sz w:val="24"/>
          <w:szCs w:val="24"/>
        </w:rPr>
      </w:pPr>
      <w:r w:rsidRPr="00CC2F92">
        <w:rPr>
          <w:rFonts w:cs="Times New Roman"/>
          <w:sz w:val="24"/>
          <w:szCs w:val="24"/>
        </w:rPr>
        <w:t>2.4.5.</w:t>
      </w:r>
      <w:r w:rsidRPr="00CC2F92">
        <w:rPr>
          <w:rFonts w:cs="Times New Roman"/>
          <w:sz w:val="24"/>
          <w:szCs w:val="24"/>
        </w:rPr>
        <w:t> </w:t>
      </w:r>
      <w:r w:rsidRPr="00CC2F92">
        <w:rPr>
          <w:rFonts w:cs="Times New Roman"/>
          <w:sz w:val="24"/>
          <w:szCs w:val="24"/>
        </w:rPr>
        <w:t>Планируемые результаты коррекционной работы</w:t>
      </w:r>
    </w:p>
    <w:p w14:paraId="703BD1D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Программа коррекционной работы предусматривает выполнение требований к результатам, определенным ФГОС ООО. </w:t>
      </w:r>
    </w:p>
    <w:p w14:paraId="41ED8842"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Планируемые результаты ПКР имеют дифференцированный характер и могут определяться индивидуальными программами развития обучающихся.</w:t>
      </w:r>
    </w:p>
    <w:p w14:paraId="5091288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 </w:t>
      </w:r>
    </w:p>
    <w:p w14:paraId="6BCC0FF1" w14:textId="0DD4423E" w:rsidR="00944BF0" w:rsidRPr="00CC2F92" w:rsidRDefault="00944BF0" w:rsidP="00CC2F92">
      <w:pPr>
        <w:pStyle w:val="body"/>
        <w:spacing w:line="240" w:lineRule="auto"/>
        <w:rPr>
          <w:rFonts w:cs="Times New Roman"/>
          <w:sz w:val="24"/>
          <w:szCs w:val="24"/>
        </w:rPr>
      </w:pPr>
      <w:r w:rsidRPr="00CC2F92">
        <w:rPr>
          <w:rFonts w:cs="Times New Roman"/>
          <w:sz w:val="24"/>
          <w:szCs w:val="24"/>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14:paraId="0E8C6F0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w:t>
      </w:r>
      <w:r w:rsidRPr="00CC2F92">
        <w:rPr>
          <w:rFonts w:cs="Times New Roman"/>
          <w:sz w:val="24"/>
          <w:szCs w:val="24"/>
        </w:rPr>
        <w:lastRenderedPageBreak/>
        <w:t xml:space="preserve">управление своей деятельностью; сформированность коммуникативных действий, направленных на сотрудничество и конструктивное общение. </w:t>
      </w:r>
    </w:p>
    <w:p w14:paraId="3C8C880F"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 xml:space="preserve">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 </w:t>
      </w:r>
    </w:p>
    <w:p w14:paraId="764C6E7A"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14:paraId="6D374603" w14:textId="77777777" w:rsidR="00944BF0" w:rsidRPr="00CC2F92" w:rsidRDefault="00944BF0" w:rsidP="00CC2F92">
      <w:pPr>
        <w:pStyle w:val="body"/>
        <w:spacing w:line="240" w:lineRule="auto"/>
        <w:rPr>
          <w:rFonts w:cs="Times New Roman"/>
          <w:sz w:val="24"/>
          <w:szCs w:val="24"/>
        </w:rPr>
      </w:pPr>
      <w:r w:rsidRPr="00CC2F92">
        <w:rPr>
          <w:rFonts w:cs="Times New Roman"/>
          <w:sz w:val="24"/>
          <w:szCs w:val="24"/>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14:paraId="7C85DF7E" w14:textId="77777777" w:rsidR="00944BF0" w:rsidRPr="00CC2F92" w:rsidRDefault="00944BF0" w:rsidP="00CC2F92">
      <w:pPr>
        <w:pStyle w:val="h1"/>
        <w:jc w:val="both"/>
        <w:rPr>
          <w:rFonts w:cs="Times New Roman"/>
        </w:rPr>
      </w:pPr>
      <w:r w:rsidRPr="00CC2F92">
        <w:rPr>
          <w:rFonts w:cs="Times New Roman"/>
        </w:rPr>
        <w:lastRenderedPageBreak/>
        <w:t>3. Организационный раздел программы основного общего образования</w:t>
      </w:r>
    </w:p>
    <w:p w14:paraId="36DBCF19" w14:textId="2480573D" w:rsidR="00944BF0" w:rsidRPr="00CC2F92" w:rsidRDefault="007F2544" w:rsidP="00CC2F92">
      <w:pPr>
        <w:pStyle w:val="h2-first"/>
        <w:jc w:val="both"/>
        <w:rPr>
          <w:rFonts w:cs="Times New Roman"/>
          <w:sz w:val="24"/>
          <w:szCs w:val="24"/>
        </w:rPr>
      </w:pPr>
      <w:r w:rsidRPr="00CC2F92">
        <w:rPr>
          <w:rFonts w:cs="Times New Roman"/>
          <w:sz w:val="24"/>
          <w:szCs w:val="24"/>
        </w:rPr>
        <w:t>3.1.</w:t>
      </w:r>
      <w:r w:rsidR="00944BF0" w:rsidRPr="00CC2F92">
        <w:rPr>
          <w:rFonts w:cs="Times New Roman"/>
          <w:sz w:val="24"/>
          <w:szCs w:val="24"/>
        </w:rPr>
        <w:t>учебный план программы основного общего образования</w:t>
      </w:r>
    </w:p>
    <w:p w14:paraId="4E62E287" w14:textId="1F60ECFD"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Учебный план для 5</w:t>
      </w:r>
      <w:r w:rsidR="00181DB9" w:rsidRPr="00CC2F92">
        <w:rPr>
          <w:rFonts w:eastAsia="Courier New" w:cs="Times New Roman"/>
          <w:color w:val="000000"/>
          <w:sz w:val="24"/>
          <w:szCs w:val="24"/>
          <w:lang w:bidi="ru-RU"/>
        </w:rPr>
        <w:t>-9 классов</w:t>
      </w:r>
      <w:r w:rsidR="006A66D2">
        <w:rPr>
          <w:rFonts w:eastAsia="Courier New" w:cs="Times New Roman"/>
          <w:color w:val="000000"/>
          <w:sz w:val="24"/>
          <w:szCs w:val="24"/>
          <w:lang w:bidi="ru-RU"/>
        </w:rPr>
        <w:t xml:space="preserve"> МБОУ «Рудницкая СОШ</w:t>
      </w:r>
      <w:r w:rsidRPr="00CC2F92">
        <w:rPr>
          <w:rFonts w:eastAsia="Courier New" w:cs="Times New Roman"/>
          <w:color w:val="000000"/>
          <w:sz w:val="24"/>
          <w:szCs w:val="24"/>
          <w:lang w:bidi="ru-RU"/>
        </w:rPr>
        <w:t xml:space="preserve">» разработан в соответствии с: </w:t>
      </w:r>
    </w:p>
    <w:p w14:paraId="42994429" w14:textId="77777777" w:rsidR="008B186E" w:rsidRPr="00CC2F92" w:rsidRDefault="008B186E" w:rsidP="006A66D2">
      <w:pPr>
        <w:widowControl w:val="0"/>
        <w:spacing w:after="0" w:line="276" w:lineRule="auto"/>
        <w:ind w:left="142" w:firstLine="0"/>
        <w:rPr>
          <w:rFonts w:eastAsia="Times New Roman" w:cs="Times New Roman"/>
          <w:sz w:val="24"/>
          <w:szCs w:val="24"/>
        </w:rPr>
      </w:pPr>
      <w:r w:rsidRPr="00CC2F92">
        <w:rPr>
          <w:rFonts w:eastAsia="Times New Roman" w:cs="Times New Roman"/>
          <w:sz w:val="24"/>
          <w:szCs w:val="24"/>
        </w:rPr>
        <w:t>- Федеральным законом от 29.12.2012г. № 273-ФЗ «Об образовании в Российской Федерации»;</w:t>
      </w:r>
    </w:p>
    <w:p w14:paraId="0CD8C10C" w14:textId="77777777" w:rsidR="008B186E" w:rsidRPr="00CC2F92" w:rsidRDefault="008B186E" w:rsidP="006A66D2">
      <w:pPr>
        <w:widowControl w:val="0"/>
        <w:spacing w:after="0" w:line="276" w:lineRule="auto"/>
        <w:ind w:left="142" w:firstLine="0"/>
        <w:rPr>
          <w:rFonts w:eastAsia="Times New Roman" w:cs="Times New Roman"/>
          <w:sz w:val="24"/>
          <w:szCs w:val="24"/>
        </w:rPr>
      </w:pPr>
      <w:r w:rsidRPr="00CC2F92">
        <w:rPr>
          <w:rFonts w:eastAsia="Times New Roman" w:cs="Times New Roman"/>
          <w:sz w:val="24"/>
          <w:szCs w:val="24"/>
        </w:rPr>
        <w:t>-Законом Российской Федерации от 25.10.1991г. № 1807-1(ред. от 12.03.2014г.) «О языках народов Российской Федерации»;</w:t>
      </w:r>
    </w:p>
    <w:p w14:paraId="7272AF44" w14:textId="77777777" w:rsidR="008B186E" w:rsidRPr="00CC2F92" w:rsidRDefault="008B186E" w:rsidP="006A66D2">
      <w:pPr>
        <w:widowControl w:val="0"/>
        <w:tabs>
          <w:tab w:val="left" w:pos="0"/>
          <w:tab w:val="left" w:pos="142"/>
        </w:tabs>
        <w:autoSpaceDE w:val="0"/>
        <w:autoSpaceDN w:val="0"/>
        <w:spacing w:after="0" w:line="276" w:lineRule="auto"/>
        <w:ind w:left="142" w:firstLine="0"/>
        <w:rPr>
          <w:rFonts w:eastAsia="Times New Roman" w:cs="Times New Roman"/>
          <w:sz w:val="24"/>
          <w:szCs w:val="24"/>
        </w:rPr>
      </w:pPr>
      <w:r w:rsidRPr="00CC2F92">
        <w:rPr>
          <w:rFonts w:eastAsia="Times New Roman" w:cs="Times New Roman"/>
          <w:b/>
          <w:sz w:val="24"/>
          <w:szCs w:val="24"/>
        </w:rPr>
        <w:t xml:space="preserve">- </w:t>
      </w:r>
      <w:r w:rsidRPr="00CC2F92">
        <w:rPr>
          <w:rFonts w:eastAsia="Times New Roman" w:cs="Times New Roman"/>
          <w:sz w:val="24"/>
          <w:szCs w:val="24"/>
        </w:rPr>
        <w:t>Федеральным государственным образовательным стандартом основного общего образования (утвержден приказом Минобрнауки России от 31.05.2021 г. № 287, зарегистрирован в Минюсте России 5 июня 2021 г., регистрационный номер 64101);</w:t>
      </w:r>
    </w:p>
    <w:p w14:paraId="34BAAF9A" w14:textId="77777777" w:rsidR="008B186E" w:rsidRPr="00CC2F92" w:rsidRDefault="008B186E" w:rsidP="006A66D2">
      <w:pPr>
        <w:spacing w:after="0" w:line="276" w:lineRule="auto"/>
        <w:ind w:firstLine="142"/>
        <w:rPr>
          <w:rFonts w:eastAsia="Calibri" w:cs="Times New Roman"/>
          <w:sz w:val="24"/>
          <w:szCs w:val="24"/>
          <w:lang w:eastAsia="en-US"/>
        </w:rPr>
      </w:pPr>
      <w:r w:rsidRPr="00CC2F92">
        <w:rPr>
          <w:rFonts w:eastAsia="Calibri" w:cs="Times New Roman"/>
          <w:sz w:val="24"/>
          <w:szCs w:val="24"/>
          <w:lang w:eastAsia="en-US"/>
        </w:rPr>
        <w:t xml:space="preserve"> - 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просвещения Российской Федерации от 22.03.2021 г. № 115;</w:t>
      </w:r>
    </w:p>
    <w:p w14:paraId="78EF6FFF" w14:textId="77777777" w:rsidR="008B186E" w:rsidRPr="00CC2F92" w:rsidRDefault="008B186E" w:rsidP="006A66D2">
      <w:pPr>
        <w:widowControl w:val="0"/>
        <w:spacing w:after="0" w:line="276" w:lineRule="auto"/>
        <w:ind w:left="142" w:firstLine="0"/>
        <w:rPr>
          <w:rFonts w:eastAsia="Times New Roman" w:cs="Times New Roman"/>
          <w:sz w:val="24"/>
          <w:szCs w:val="24"/>
        </w:rPr>
      </w:pPr>
      <w:r w:rsidRPr="00CC2F92">
        <w:rPr>
          <w:rFonts w:eastAsia="Times New Roman" w:cs="Times New Roman"/>
          <w:sz w:val="24"/>
          <w:szCs w:val="24"/>
        </w:rPr>
        <w:t xml:space="preserve"> - СанПиН 2.4.2.2821–10 «Санитарно-эпидемиологические требования к условиям и организации обучения в общеобразовательных учреждениях» (утверждены постановлением Главного государственного санитарного врача Российской Федерации от 29.12.2010г. №189, зарегистрированным в Минюсте России 3.03.2011 г., регистрационный номер 19993) с </w:t>
      </w:r>
      <w:r w:rsidRPr="00CC2F92">
        <w:rPr>
          <w:rFonts w:eastAsia="Times New Roman" w:cs="Times New Roman"/>
          <w:sz w:val="24"/>
          <w:szCs w:val="24"/>
        </w:rPr>
        <w:lastRenderedPageBreak/>
        <w:t>изменениями и дополнениями;</w:t>
      </w:r>
    </w:p>
    <w:p w14:paraId="14A88DAA" w14:textId="77777777"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 Постановления Главного государственного санитарного врача Российской Федерации от 24.11 2015 № 81 «О внесении изменений № 3 в СанПиН 2.4.2.2821-10 «Санитарно - эпидемиологические требования к условиям организации обучения, содержания в общеобразовательных организациях»;</w:t>
      </w:r>
    </w:p>
    <w:p w14:paraId="214F682F" w14:textId="77777777"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 Постановления Главного государственного санитарного врача Российской Федерации от 30.06 2020 № 16 « Об утверждении  санитарно - эпидемиологических правил СП 3.1./2.4.3598-20 «Санитарно - эпидемиологические требования устройству,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коронавирусной инфекции (</w:t>
      </w:r>
      <w:r w:rsidRPr="00CC2F92">
        <w:rPr>
          <w:rFonts w:eastAsia="Courier New" w:cs="Times New Roman"/>
          <w:color w:val="000000"/>
          <w:sz w:val="24"/>
          <w:szCs w:val="24"/>
          <w:lang w:val="en-US" w:bidi="ru-RU"/>
        </w:rPr>
        <w:t>COVID</w:t>
      </w:r>
      <w:r w:rsidRPr="00CC2F92">
        <w:rPr>
          <w:rFonts w:eastAsia="Courier New" w:cs="Times New Roman"/>
          <w:color w:val="000000"/>
          <w:sz w:val="24"/>
          <w:szCs w:val="24"/>
          <w:lang w:bidi="ru-RU"/>
        </w:rPr>
        <w:t>-19)» (вместе с "СП 3.1/2.4.3598-20. Санитарно - эпидемиологические  правила..."), зарегистрировано в Минюсте России 03.07.2020 № 58824;</w:t>
      </w:r>
    </w:p>
    <w:p w14:paraId="7E5C9A1A" w14:textId="77777777" w:rsidR="008B186E" w:rsidRPr="00CC2F92" w:rsidRDefault="008B186E" w:rsidP="006A66D2">
      <w:pPr>
        <w:widowControl w:val="0"/>
        <w:spacing w:after="0" w:line="276" w:lineRule="auto"/>
        <w:ind w:firstLine="142"/>
        <w:rPr>
          <w:rFonts w:eastAsia="Courier New" w:cs="Times New Roman"/>
          <w:color w:val="FF0000"/>
          <w:sz w:val="24"/>
          <w:szCs w:val="24"/>
          <w:lang w:bidi="ru-RU"/>
        </w:rPr>
      </w:pPr>
      <w:r w:rsidRPr="00CC2F92">
        <w:rPr>
          <w:rFonts w:eastAsia="Courier New" w:cs="Times New Roman"/>
          <w:color w:val="000000"/>
          <w:sz w:val="24"/>
          <w:szCs w:val="24"/>
          <w:lang w:bidi="ru-RU"/>
        </w:rPr>
        <w:t>- Постановление Главного государственного санитарного врача РФ от 28.01.2021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обитания"(вместе с "СанПиН 1.2.3685-21. Санитарные правила и нормы..."), зарегистрированного в Минюсте России 29.01.2021 N 62296);</w:t>
      </w:r>
    </w:p>
    <w:p w14:paraId="4190DF24" w14:textId="77777777" w:rsidR="008B186E" w:rsidRPr="00CC2F92" w:rsidRDefault="008B186E" w:rsidP="006A66D2">
      <w:pPr>
        <w:spacing w:after="0" w:line="276" w:lineRule="auto"/>
        <w:ind w:firstLine="142"/>
        <w:rPr>
          <w:rFonts w:eastAsia="Calibri" w:cs="Times New Roman"/>
          <w:sz w:val="24"/>
          <w:szCs w:val="24"/>
          <w:lang w:eastAsia="en-US"/>
        </w:rPr>
      </w:pPr>
      <w:r w:rsidRPr="00CC2F92">
        <w:rPr>
          <w:rFonts w:eastAsia="Calibri" w:cs="Times New Roman"/>
          <w:sz w:val="24"/>
          <w:szCs w:val="24"/>
          <w:lang w:eastAsia="en-US"/>
        </w:rPr>
        <w:t>- Законом Республики Татарстан от 22.07.2013г. № 68-ЗРТ «Об образовании»;</w:t>
      </w:r>
    </w:p>
    <w:p w14:paraId="6DCD401E" w14:textId="77777777" w:rsidR="008B186E" w:rsidRPr="00CC2F92" w:rsidRDefault="008B186E" w:rsidP="006A66D2">
      <w:pPr>
        <w:widowControl w:val="0"/>
        <w:tabs>
          <w:tab w:val="left" w:pos="709"/>
          <w:tab w:val="left" w:pos="851"/>
          <w:tab w:val="left" w:pos="993"/>
        </w:tabs>
        <w:spacing w:after="0" w:line="276" w:lineRule="auto"/>
        <w:ind w:left="142" w:firstLine="0"/>
        <w:rPr>
          <w:rFonts w:eastAsia="Times New Roman" w:cs="Times New Roman"/>
          <w:sz w:val="24"/>
          <w:szCs w:val="24"/>
        </w:rPr>
      </w:pPr>
      <w:r w:rsidRPr="00CC2F92">
        <w:rPr>
          <w:rFonts w:eastAsia="Times New Roman" w:cs="Times New Roman"/>
          <w:sz w:val="24"/>
          <w:szCs w:val="24"/>
        </w:rPr>
        <w:t>- Законом Республики Татарстан (от 08.07.1992г. № 1560-XII) «О государственных языках Республики Татарстан и других языках в Республике Татарстан».</w:t>
      </w:r>
    </w:p>
    <w:p w14:paraId="7621A925" w14:textId="43BE388E" w:rsidR="008B186E" w:rsidRPr="00CC2F92" w:rsidRDefault="008B186E" w:rsidP="006A66D2">
      <w:pPr>
        <w:autoSpaceDE w:val="0"/>
        <w:autoSpaceDN w:val="0"/>
        <w:adjustRightInd w:val="0"/>
        <w:spacing w:after="0" w:line="276" w:lineRule="auto"/>
        <w:ind w:firstLine="142"/>
        <w:rPr>
          <w:rFonts w:eastAsia="Times New Roman" w:cs="Times New Roman"/>
          <w:color w:val="000000"/>
          <w:sz w:val="24"/>
          <w:szCs w:val="24"/>
        </w:rPr>
      </w:pPr>
      <w:r w:rsidRPr="00CC2F92">
        <w:rPr>
          <w:rFonts w:eastAsia="Times New Roman" w:cs="Times New Roman"/>
          <w:sz w:val="24"/>
          <w:szCs w:val="24"/>
        </w:rPr>
        <w:t xml:space="preserve">- </w:t>
      </w:r>
      <w:r w:rsidRPr="00CC2F92">
        <w:rPr>
          <w:rFonts w:eastAsia="Times New Roman" w:cs="Times New Roman"/>
          <w:color w:val="000000"/>
          <w:sz w:val="24"/>
          <w:szCs w:val="24"/>
        </w:rPr>
        <w:t>Уставом МБОУ «</w:t>
      </w:r>
      <w:r w:rsidR="006A66D2">
        <w:rPr>
          <w:rFonts w:eastAsia="Times New Roman" w:cs="Times New Roman"/>
          <w:color w:val="000000"/>
          <w:sz w:val="24"/>
          <w:szCs w:val="24"/>
        </w:rPr>
        <w:t>Рудницкая</w:t>
      </w:r>
      <w:r w:rsidRPr="00CC2F92">
        <w:rPr>
          <w:rFonts w:eastAsia="Times New Roman" w:cs="Times New Roman"/>
          <w:color w:val="000000"/>
          <w:sz w:val="24"/>
          <w:szCs w:val="24"/>
        </w:rPr>
        <w:t xml:space="preserve"> </w:t>
      </w:r>
      <w:r w:rsidR="006A66D2">
        <w:rPr>
          <w:rFonts w:eastAsia="Times New Roman" w:cs="Times New Roman"/>
          <w:color w:val="000000"/>
          <w:sz w:val="24"/>
          <w:szCs w:val="24"/>
        </w:rPr>
        <w:t>СОШ</w:t>
      </w:r>
      <w:r w:rsidRPr="00CC2F92">
        <w:rPr>
          <w:rFonts w:eastAsia="Times New Roman" w:cs="Times New Roman"/>
          <w:color w:val="000000"/>
          <w:sz w:val="24"/>
          <w:szCs w:val="24"/>
        </w:rPr>
        <w:t>»;</w:t>
      </w:r>
    </w:p>
    <w:p w14:paraId="0462E003" w14:textId="5A120E52" w:rsidR="008B186E" w:rsidRPr="00CC2F92" w:rsidRDefault="008B186E" w:rsidP="006A66D2">
      <w:pPr>
        <w:widowControl w:val="0"/>
        <w:spacing w:after="0" w:line="276" w:lineRule="auto"/>
        <w:ind w:firstLine="142"/>
        <w:rPr>
          <w:rFonts w:eastAsia="Courier New" w:cs="Times New Roman"/>
          <w:color w:val="000000"/>
          <w:sz w:val="24"/>
          <w:szCs w:val="24"/>
          <w:lang w:bidi="ru-RU"/>
        </w:rPr>
      </w:pPr>
      <w:r w:rsidRPr="00CC2F92">
        <w:rPr>
          <w:rFonts w:eastAsia="Courier New" w:cs="Times New Roman"/>
          <w:color w:val="000000"/>
          <w:sz w:val="24"/>
          <w:szCs w:val="24"/>
          <w:lang w:bidi="ru-RU"/>
        </w:rPr>
        <w:t xml:space="preserve">- Основной образовательной программой основного общего </w:t>
      </w:r>
      <w:r w:rsidRPr="00CC2F92">
        <w:rPr>
          <w:rFonts w:eastAsia="Courier New" w:cs="Times New Roman"/>
          <w:color w:val="000000"/>
          <w:sz w:val="24"/>
          <w:szCs w:val="24"/>
          <w:lang w:bidi="ru-RU"/>
        </w:rPr>
        <w:lastRenderedPageBreak/>
        <w:t>образования МБОУ «</w:t>
      </w:r>
      <w:r w:rsidR="006A66D2">
        <w:rPr>
          <w:rFonts w:eastAsia="Courier New" w:cs="Times New Roman"/>
          <w:color w:val="000000"/>
          <w:sz w:val="24"/>
          <w:szCs w:val="24"/>
          <w:lang w:bidi="ru-RU"/>
        </w:rPr>
        <w:t>Рудницкая</w:t>
      </w:r>
      <w:r w:rsidRPr="00CC2F92">
        <w:rPr>
          <w:rFonts w:eastAsia="Courier New" w:cs="Times New Roman"/>
          <w:color w:val="000000"/>
          <w:sz w:val="24"/>
          <w:szCs w:val="24"/>
          <w:lang w:bidi="ru-RU"/>
        </w:rPr>
        <w:t xml:space="preserve"> средняя общеобразовате</w:t>
      </w:r>
      <w:r w:rsidR="006A66D2">
        <w:rPr>
          <w:rFonts w:eastAsia="Courier New" w:cs="Times New Roman"/>
          <w:color w:val="000000"/>
          <w:sz w:val="24"/>
          <w:szCs w:val="24"/>
          <w:lang w:bidi="ru-RU"/>
        </w:rPr>
        <w:t>льная школа</w:t>
      </w:r>
      <w:r w:rsidRPr="00CC2F92">
        <w:rPr>
          <w:rFonts w:eastAsia="Courier New" w:cs="Times New Roman"/>
          <w:color w:val="000000"/>
          <w:sz w:val="24"/>
          <w:szCs w:val="24"/>
          <w:lang w:bidi="ru-RU"/>
        </w:rPr>
        <w:t>»;</w:t>
      </w:r>
    </w:p>
    <w:p w14:paraId="60389866" w14:textId="77777777" w:rsidR="008B186E" w:rsidRPr="00CC2F92" w:rsidRDefault="008B186E" w:rsidP="006A66D2">
      <w:pPr>
        <w:widowControl w:val="0"/>
        <w:spacing w:after="0" w:line="276" w:lineRule="auto"/>
        <w:ind w:firstLine="142"/>
        <w:rPr>
          <w:rFonts w:eastAsia="Courier New" w:cs="Times New Roman"/>
          <w:color w:val="000000"/>
          <w:sz w:val="24"/>
          <w:szCs w:val="24"/>
          <w:shd w:val="clear" w:color="auto" w:fill="F6F6F6"/>
          <w:lang w:bidi="ru-RU"/>
        </w:rPr>
      </w:pPr>
      <w:r w:rsidRPr="00CC2F92">
        <w:rPr>
          <w:rFonts w:eastAsia="Courier New" w:cs="Times New Roman"/>
          <w:color w:val="000000"/>
          <w:sz w:val="24"/>
          <w:szCs w:val="24"/>
          <w:lang w:bidi="ru-RU"/>
        </w:rPr>
        <w:t>- Положением</w:t>
      </w:r>
      <w:r w:rsidRPr="00CC2F92">
        <w:rPr>
          <w:rFonts w:eastAsia="Courier New" w:cs="Times New Roman"/>
          <w:color w:val="000000"/>
          <w:sz w:val="24"/>
          <w:szCs w:val="24"/>
          <w:shd w:val="clear" w:color="auto" w:fill="F6F6F6"/>
          <w:lang w:bidi="ru-RU"/>
        </w:rPr>
        <w:t xml:space="preserve"> </w:t>
      </w:r>
      <w:r w:rsidRPr="00CC2F92">
        <w:rPr>
          <w:rFonts w:eastAsia="Courier New" w:cs="Times New Roman"/>
          <w:color w:val="000000"/>
          <w:sz w:val="24"/>
          <w:szCs w:val="24"/>
          <w:shd w:val="clear" w:color="auto" w:fill="FFFFFF"/>
          <w:lang w:bidi="ru-RU"/>
        </w:rPr>
        <w:t>о текущем контроле успеваемости и промежуточной аттестации обучающихся.</w:t>
      </w:r>
    </w:p>
    <w:p w14:paraId="763B5B91"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Учебный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план</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обеспечивает реализацию требований ФГОС ООО, определяет учебную нагрузку в соответствии 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требованиями к организации образовательной деятельности к учебной нагрузке при 6-дневной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учебной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неделе,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предусмотренными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Гигиеническими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эпидемиологическими требованиями, перечень учебных предметов, учебных курсов, учебных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модулей.</w:t>
      </w:r>
    </w:p>
    <w:p w14:paraId="5E34B3B3" w14:textId="77777777" w:rsidR="008B186E" w:rsidRPr="00CC2F92" w:rsidRDefault="008B186E" w:rsidP="00CC2F92">
      <w:pPr>
        <w:widowControl w:val="0"/>
        <w:autoSpaceDE w:val="0"/>
        <w:autoSpaceDN w:val="0"/>
        <w:spacing w:after="0" w:line="276" w:lineRule="auto"/>
        <w:ind w:right="107" w:firstLine="567"/>
        <w:rPr>
          <w:rFonts w:eastAsia="Times New Roman" w:cs="Times New Roman"/>
          <w:sz w:val="24"/>
          <w:szCs w:val="24"/>
          <w:lang w:eastAsia="en-US"/>
        </w:rPr>
      </w:pPr>
      <w:r w:rsidRPr="00CC2F92">
        <w:rPr>
          <w:rFonts w:eastAsia="Times New Roman" w:cs="Times New Roman"/>
          <w:sz w:val="24"/>
          <w:szCs w:val="24"/>
          <w:lang w:eastAsia="en-US"/>
        </w:rPr>
        <w:t>Учебный</w:t>
      </w:r>
      <w:r w:rsidRPr="00CC2F92">
        <w:rPr>
          <w:rFonts w:eastAsia="Times New Roman" w:cs="Times New Roman"/>
          <w:spacing w:val="-14"/>
          <w:sz w:val="24"/>
          <w:szCs w:val="24"/>
          <w:lang w:eastAsia="en-US"/>
        </w:rPr>
        <w:t xml:space="preserve"> </w:t>
      </w:r>
      <w:r w:rsidRPr="00CC2F92">
        <w:rPr>
          <w:rFonts w:eastAsia="Times New Roman" w:cs="Times New Roman"/>
          <w:sz w:val="24"/>
          <w:szCs w:val="24"/>
          <w:lang w:eastAsia="en-US"/>
        </w:rPr>
        <w:t>план</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обеспечивает</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преподавание</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изучение</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языка</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Российской</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Федерации, а также возможность преподавания и изучения родного языка из числа языков народов Российской Федерации, из числа государственных языков республик Российской Федерации, в том числе изучения русского языка как родного языка.</w:t>
      </w:r>
    </w:p>
    <w:p w14:paraId="26DEB4C4"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В 5-8 классах в рамках предметной области «Родной язык и родная литература» по заявлению родителей изучается предмет «Родной язык в объёме 2 часа в неделю, предмет «Родная литература» в объёме 1 часа в неделю</w:t>
      </w:r>
      <w:r w:rsidRPr="00CC2F92">
        <w:rPr>
          <w:rFonts w:eastAsia="Times New Roman" w:cs="Times New Roman"/>
          <w:color w:val="FF0000"/>
          <w:sz w:val="24"/>
          <w:szCs w:val="24"/>
          <w:lang w:eastAsia="en-US"/>
        </w:rPr>
        <w:t xml:space="preserve"> </w:t>
      </w:r>
      <w:r w:rsidRPr="00CC2F92">
        <w:rPr>
          <w:rFonts w:eastAsia="Times New Roman" w:cs="Times New Roman"/>
          <w:sz w:val="24"/>
          <w:szCs w:val="24"/>
          <w:lang w:eastAsia="en-US"/>
        </w:rPr>
        <w:t>или «Государственный язык республики Российской Федерации» в объеме 3 часа в неделю.</w:t>
      </w:r>
    </w:p>
    <w:p w14:paraId="48C99BC5"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Часть учебного плана, формируемая участниками образовательных отношений направлена на расширение и дополнение разделов базовых учебных предметов федерального компонента, распределена следующим образом:</w:t>
      </w:r>
    </w:p>
    <w:p w14:paraId="7969A2DD" w14:textId="262BE42E" w:rsidR="008B186E" w:rsidRPr="00CC2F92" w:rsidRDefault="006A66D2" w:rsidP="00CC2F92">
      <w:pPr>
        <w:widowControl w:val="0"/>
        <w:autoSpaceDE w:val="0"/>
        <w:autoSpaceDN w:val="0"/>
        <w:spacing w:after="0" w:line="276" w:lineRule="auto"/>
        <w:ind w:right="104" w:firstLine="567"/>
        <w:rPr>
          <w:rFonts w:eastAsia="Times New Roman" w:cs="Times New Roman"/>
          <w:sz w:val="24"/>
          <w:szCs w:val="24"/>
          <w:lang w:eastAsia="en-US"/>
        </w:rPr>
      </w:pPr>
      <w:r>
        <w:rPr>
          <w:rFonts w:eastAsia="Times New Roman" w:cs="Times New Roman"/>
          <w:sz w:val="24"/>
          <w:szCs w:val="24"/>
          <w:lang w:eastAsia="en-US"/>
        </w:rPr>
        <w:t xml:space="preserve">- «Обществознание» </w:t>
      </w:r>
      <w:r w:rsidR="008B186E" w:rsidRPr="00CC2F92">
        <w:rPr>
          <w:rFonts w:eastAsia="Times New Roman" w:cs="Times New Roman"/>
          <w:sz w:val="24"/>
          <w:szCs w:val="24"/>
          <w:lang w:eastAsia="en-US"/>
        </w:rPr>
        <w:t>в 5 классе – 1час;</w:t>
      </w:r>
    </w:p>
    <w:p w14:paraId="6499F15E"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 «Математика» в 6 классе – 1 час;</w:t>
      </w:r>
    </w:p>
    <w:p w14:paraId="00CD915F"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lastRenderedPageBreak/>
        <w:t>- «Алгебра» в 7, 8 классах – по 1 часу;</w:t>
      </w:r>
    </w:p>
    <w:p w14:paraId="694EA467" w14:textId="286C5E1F" w:rsidR="008B186E" w:rsidRPr="00CC2F92" w:rsidRDefault="006A66D2" w:rsidP="00CC2F92">
      <w:pPr>
        <w:widowControl w:val="0"/>
        <w:autoSpaceDE w:val="0"/>
        <w:autoSpaceDN w:val="0"/>
        <w:spacing w:after="0" w:line="276" w:lineRule="auto"/>
        <w:ind w:right="104" w:firstLine="567"/>
        <w:rPr>
          <w:rFonts w:eastAsia="Times New Roman" w:cs="Times New Roman"/>
          <w:sz w:val="24"/>
          <w:szCs w:val="24"/>
          <w:lang w:eastAsia="en-US"/>
        </w:rPr>
      </w:pPr>
      <w:r>
        <w:rPr>
          <w:rFonts w:eastAsia="Times New Roman" w:cs="Times New Roman"/>
          <w:sz w:val="24"/>
          <w:szCs w:val="24"/>
          <w:lang w:eastAsia="en-US"/>
        </w:rPr>
        <w:t xml:space="preserve">- </w:t>
      </w:r>
      <w:r w:rsidR="008B186E" w:rsidRPr="00CC2F92">
        <w:rPr>
          <w:rFonts w:eastAsia="Times New Roman" w:cs="Times New Roman"/>
          <w:sz w:val="24"/>
          <w:szCs w:val="24"/>
          <w:lang w:eastAsia="en-US"/>
        </w:rPr>
        <w:t>«Родной язык и (или) государственный язык республики Российской Федерации» в 9 классе – 1 час;</w:t>
      </w:r>
    </w:p>
    <w:p w14:paraId="0905FAC9"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 «Второй иностранный язык» в 9 классе – 1 час.</w:t>
      </w:r>
    </w:p>
    <w:p w14:paraId="45729728" w14:textId="77777777" w:rsidR="008B186E" w:rsidRPr="00CC2F92" w:rsidRDefault="008B186E" w:rsidP="00CC2F92">
      <w:pPr>
        <w:widowControl w:val="0"/>
        <w:autoSpaceDE w:val="0"/>
        <w:autoSpaceDN w:val="0"/>
        <w:spacing w:after="0" w:line="276" w:lineRule="auto"/>
        <w:ind w:right="104" w:firstLine="567"/>
        <w:rPr>
          <w:rFonts w:eastAsia="Times New Roman" w:cs="Times New Roman"/>
          <w:sz w:val="24"/>
          <w:szCs w:val="24"/>
          <w:lang w:eastAsia="en-US"/>
        </w:rPr>
      </w:pPr>
      <w:r w:rsidRPr="00CC2F92">
        <w:rPr>
          <w:rFonts w:eastAsia="Times New Roman" w:cs="Times New Roman"/>
          <w:sz w:val="24"/>
          <w:szCs w:val="24"/>
          <w:lang w:eastAsia="en-US"/>
        </w:rPr>
        <w:t>Учебный предмет «Основы духовно-нравственной культуры народов России» (далее ОДНКНР) в 5 классе является логическим продолжением учебного предмета ОРКСЭ.</w:t>
      </w:r>
    </w:p>
    <w:p w14:paraId="2E2FCB1C" w14:textId="77777777" w:rsidR="000A7069" w:rsidRDefault="000A7069" w:rsidP="000A7069">
      <w:pPr>
        <w:tabs>
          <w:tab w:val="left" w:pos="567"/>
        </w:tabs>
        <w:jc w:val="center"/>
        <w:rPr>
          <w:rFonts w:cs="Times New Roman"/>
          <w:b/>
          <w:sz w:val="24"/>
          <w:szCs w:val="24"/>
        </w:rPr>
      </w:pPr>
    </w:p>
    <w:p w14:paraId="0EDB585A" w14:textId="484585EE" w:rsidR="000A7069" w:rsidRDefault="000A7069" w:rsidP="000A7069">
      <w:pPr>
        <w:tabs>
          <w:tab w:val="left" w:pos="567"/>
        </w:tabs>
        <w:jc w:val="center"/>
        <w:rPr>
          <w:rFonts w:cs="Times New Roman"/>
          <w:b/>
          <w:sz w:val="24"/>
          <w:szCs w:val="24"/>
        </w:rPr>
      </w:pPr>
      <w:r w:rsidRPr="000A7069">
        <w:rPr>
          <w:rFonts w:cs="Times New Roman"/>
          <w:b/>
          <w:sz w:val="24"/>
          <w:szCs w:val="24"/>
        </w:rPr>
        <w:t>Учебный план для 5 -9 классов</w:t>
      </w:r>
    </w:p>
    <w:p w14:paraId="54CE896C" w14:textId="77777777" w:rsidR="000A7069" w:rsidRDefault="000A7069" w:rsidP="000A7069">
      <w:pPr>
        <w:tabs>
          <w:tab w:val="left" w:pos="567"/>
        </w:tabs>
        <w:ind w:firstLine="0"/>
        <w:rPr>
          <w:rFonts w:cs="Times New Roman"/>
          <w:b/>
          <w:sz w:val="24"/>
          <w:szCs w:val="24"/>
        </w:rPr>
      </w:pPr>
      <w:r w:rsidRPr="000A7069">
        <w:rPr>
          <w:rFonts w:cs="Times New Roman"/>
          <w:b/>
          <w:sz w:val="24"/>
          <w:szCs w:val="24"/>
        </w:rPr>
        <w:t>МБОУ «Рудницкая средняя общеобразовательная</w:t>
      </w:r>
      <w:r>
        <w:rPr>
          <w:rFonts w:cs="Times New Roman"/>
          <w:b/>
          <w:sz w:val="24"/>
          <w:szCs w:val="24"/>
        </w:rPr>
        <w:t xml:space="preserve"> </w:t>
      </w:r>
      <w:r w:rsidRPr="000A7069">
        <w:rPr>
          <w:rFonts w:cs="Times New Roman"/>
          <w:b/>
          <w:sz w:val="24"/>
          <w:szCs w:val="24"/>
        </w:rPr>
        <w:t xml:space="preserve"> школа»</w:t>
      </w:r>
    </w:p>
    <w:p w14:paraId="7DE8463E" w14:textId="3ACFE69B" w:rsidR="000A7069" w:rsidRPr="000A7069" w:rsidRDefault="000A7069" w:rsidP="000A7069">
      <w:pPr>
        <w:tabs>
          <w:tab w:val="left" w:pos="567"/>
        </w:tabs>
        <w:ind w:firstLine="0"/>
        <w:rPr>
          <w:rFonts w:cs="Times New Roman"/>
          <w:b/>
          <w:sz w:val="24"/>
          <w:szCs w:val="24"/>
        </w:rPr>
      </w:pPr>
      <w:r w:rsidRPr="000A7069">
        <w:rPr>
          <w:rFonts w:cs="Times New Roman"/>
          <w:b/>
          <w:sz w:val="24"/>
          <w:szCs w:val="24"/>
        </w:rPr>
        <w:t>п.г.т. Тенишево Камско-Устьи</w:t>
      </w:r>
      <w:r>
        <w:rPr>
          <w:rFonts w:cs="Times New Roman"/>
          <w:b/>
          <w:sz w:val="24"/>
          <w:szCs w:val="24"/>
        </w:rPr>
        <w:t>нского муниципального района РТ</w:t>
      </w:r>
    </w:p>
    <w:tbl>
      <w:tblPr>
        <w:tblW w:w="8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7"/>
        <w:gridCol w:w="1706"/>
        <w:gridCol w:w="684"/>
        <w:gridCol w:w="684"/>
        <w:gridCol w:w="684"/>
        <w:gridCol w:w="684"/>
        <w:gridCol w:w="490"/>
        <w:gridCol w:w="194"/>
        <w:gridCol w:w="866"/>
      </w:tblGrid>
      <w:tr w:rsidR="000A7069" w:rsidRPr="002976CB" w14:paraId="4F8A4914" w14:textId="77777777" w:rsidTr="000A7069">
        <w:trPr>
          <w:gridAfter w:val="2"/>
          <w:wAfter w:w="510" w:type="dxa"/>
          <w:trHeight w:val="79"/>
          <w:jc w:val="center"/>
        </w:trPr>
        <w:tc>
          <w:tcPr>
            <w:tcW w:w="7889" w:type="dxa"/>
            <w:gridSpan w:val="7"/>
            <w:vAlign w:val="center"/>
          </w:tcPr>
          <w:p w14:paraId="52DBA65E" w14:textId="77777777" w:rsidR="000A7069" w:rsidRPr="001351CA" w:rsidRDefault="000A7069" w:rsidP="00886B16">
            <w:pPr>
              <w:tabs>
                <w:tab w:val="left" w:pos="567"/>
              </w:tabs>
              <w:jc w:val="center"/>
              <w:rPr>
                <w:rFonts w:cs="Times New Roman"/>
                <w:b/>
                <w:szCs w:val="20"/>
              </w:rPr>
            </w:pPr>
            <w:r w:rsidRPr="001351CA">
              <w:rPr>
                <w:rFonts w:cs="Times New Roman"/>
                <w:b/>
                <w:szCs w:val="20"/>
              </w:rPr>
              <w:t>Учебный план для 5 – 9 классов</w:t>
            </w:r>
          </w:p>
        </w:tc>
      </w:tr>
      <w:tr w:rsidR="000A7069" w:rsidRPr="002976CB" w14:paraId="3FF1D262" w14:textId="77777777" w:rsidTr="000A7069">
        <w:trPr>
          <w:gridAfter w:val="2"/>
          <w:wAfter w:w="510" w:type="dxa"/>
          <w:trHeight w:val="79"/>
          <w:jc w:val="center"/>
        </w:trPr>
        <w:tc>
          <w:tcPr>
            <w:tcW w:w="2407" w:type="dxa"/>
            <w:vMerge w:val="restart"/>
            <w:vAlign w:val="center"/>
          </w:tcPr>
          <w:p w14:paraId="07225172" w14:textId="77777777" w:rsidR="000A7069" w:rsidRPr="001351CA" w:rsidRDefault="000A7069" w:rsidP="000A7069">
            <w:pPr>
              <w:ind w:left="1122" w:firstLine="0"/>
              <w:jc w:val="center"/>
              <w:rPr>
                <w:rFonts w:cs="Times New Roman"/>
                <w:szCs w:val="20"/>
              </w:rPr>
            </w:pPr>
            <w:r w:rsidRPr="001351CA">
              <w:rPr>
                <w:rFonts w:cs="Times New Roman"/>
                <w:szCs w:val="20"/>
              </w:rPr>
              <w:t>Предметные области</w:t>
            </w:r>
          </w:p>
        </w:tc>
        <w:tc>
          <w:tcPr>
            <w:tcW w:w="1936" w:type="dxa"/>
            <w:vMerge w:val="restart"/>
            <w:vAlign w:val="center"/>
          </w:tcPr>
          <w:p w14:paraId="4A9B3956" w14:textId="77777777" w:rsidR="000A7069" w:rsidRPr="001351CA" w:rsidRDefault="000A7069" w:rsidP="00886B16">
            <w:pPr>
              <w:tabs>
                <w:tab w:val="left" w:pos="567"/>
              </w:tabs>
              <w:jc w:val="center"/>
              <w:rPr>
                <w:rFonts w:cs="Times New Roman"/>
                <w:szCs w:val="20"/>
              </w:rPr>
            </w:pPr>
            <w:r w:rsidRPr="001351CA">
              <w:rPr>
                <w:rFonts w:cs="Times New Roman"/>
                <w:szCs w:val="20"/>
              </w:rPr>
              <w:t>Учебные    предметы</w:t>
            </w:r>
          </w:p>
          <w:p w14:paraId="3FF3778D" w14:textId="77777777" w:rsidR="000A7069" w:rsidRPr="001351CA" w:rsidRDefault="000A7069" w:rsidP="00886B16">
            <w:pPr>
              <w:tabs>
                <w:tab w:val="left" w:pos="567"/>
              </w:tabs>
              <w:jc w:val="center"/>
              <w:rPr>
                <w:rFonts w:cs="Times New Roman"/>
                <w:szCs w:val="20"/>
              </w:rPr>
            </w:pPr>
          </w:p>
        </w:tc>
        <w:tc>
          <w:tcPr>
            <w:tcW w:w="3546" w:type="dxa"/>
            <w:gridSpan w:val="5"/>
            <w:vAlign w:val="center"/>
          </w:tcPr>
          <w:p w14:paraId="7A3E37DB" w14:textId="77777777" w:rsidR="000A7069" w:rsidRPr="001351CA" w:rsidRDefault="000A7069" w:rsidP="00886B16">
            <w:pPr>
              <w:tabs>
                <w:tab w:val="left" w:pos="567"/>
              </w:tabs>
              <w:jc w:val="center"/>
              <w:rPr>
                <w:rFonts w:cs="Times New Roman"/>
                <w:szCs w:val="20"/>
              </w:rPr>
            </w:pPr>
            <w:r w:rsidRPr="001351CA">
              <w:rPr>
                <w:rFonts w:cs="Times New Roman"/>
                <w:szCs w:val="20"/>
              </w:rPr>
              <w:t>Количество часов</w:t>
            </w:r>
            <w:r>
              <w:rPr>
                <w:rFonts w:cs="Times New Roman"/>
                <w:szCs w:val="20"/>
              </w:rPr>
              <w:t xml:space="preserve"> в неделю</w:t>
            </w:r>
          </w:p>
        </w:tc>
      </w:tr>
      <w:tr w:rsidR="000A7069" w:rsidRPr="002976CB" w14:paraId="3CE90E0D" w14:textId="77777777" w:rsidTr="000A7069">
        <w:trPr>
          <w:trHeight w:val="179"/>
          <w:jc w:val="center"/>
        </w:trPr>
        <w:tc>
          <w:tcPr>
            <w:tcW w:w="2407" w:type="dxa"/>
            <w:vMerge/>
            <w:vAlign w:val="center"/>
          </w:tcPr>
          <w:p w14:paraId="3B20BCF6" w14:textId="77777777" w:rsidR="000A7069" w:rsidRPr="001351CA" w:rsidRDefault="000A7069" w:rsidP="00886B16">
            <w:pPr>
              <w:tabs>
                <w:tab w:val="left" w:pos="567"/>
              </w:tabs>
              <w:jc w:val="center"/>
              <w:rPr>
                <w:rFonts w:cs="Times New Roman"/>
                <w:szCs w:val="20"/>
              </w:rPr>
            </w:pPr>
          </w:p>
        </w:tc>
        <w:tc>
          <w:tcPr>
            <w:tcW w:w="1936" w:type="dxa"/>
            <w:vMerge/>
            <w:tcBorders>
              <w:tr2bl w:val="single" w:sz="4" w:space="0" w:color="auto"/>
            </w:tcBorders>
            <w:vAlign w:val="center"/>
          </w:tcPr>
          <w:p w14:paraId="71FE0E85" w14:textId="77777777" w:rsidR="000A7069" w:rsidRPr="001351CA" w:rsidRDefault="000A7069" w:rsidP="00886B16">
            <w:pPr>
              <w:tabs>
                <w:tab w:val="left" w:pos="567"/>
              </w:tabs>
              <w:jc w:val="center"/>
              <w:rPr>
                <w:rFonts w:cs="Times New Roman"/>
                <w:szCs w:val="20"/>
              </w:rPr>
            </w:pPr>
          </w:p>
        </w:tc>
        <w:tc>
          <w:tcPr>
            <w:tcW w:w="764" w:type="dxa"/>
            <w:vAlign w:val="center"/>
          </w:tcPr>
          <w:p w14:paraId="3A7FE666" w14:textId="77777777" w:rsidR="000A7069" w:rsidRPr="001351CA" w:rsidRDefault="000A7069" w:rsidP="00886B16">
            <w:pPr>
              <w:tabs>
                <w:tab w:val="left" w:pos="567"/>
              </w:tabs>
              <w:jc w:val="center"/>
              <w:rPr>
                <w:rFonts w:cs="Times New Roman"/>
                <w:szCs w:val="20"/>
              </w:rPr>
            </w:pPr>
            <w:r w:rsidRPr="001351CA">
              <w:rPr>
                <w:rFonts w:cs="Times New Roman"/>
                <w:szCs w:val="20"/>
              </w:rPr>
              <w:t>5 класс</w:t>
            </w:r>
          </w:p>
        </w:tc>
        <w:tc>
          <w:tcPr>
            <w:tcW w:w="764" w:type="dxa"/>
            <w:vAlign w:val="center"/>
          </w:tcPr>
          <w:p w14:paraId="57B6A80D" w14:textId="77777777" w:rsidR="000A7069" w:rsidRPr="001351CA" w:rsidRDefault="000A7069" w:rsidP="00886B16">
            <w:pPr>
              <w:tabs>
                <w:tab w:val="left" w:pos="567"/>
              </w:tabs>
              <w:jc w:val="center"/>
              <w:rPr>
                <w:rFonts w:cs="Times New Roman"/>
                <w:szCs w:val="20"/>
              </w:rPr>
            </w:pPr>
            <w:r w:rsidRPr="001351CA">
              <w:rPr>
                <w:rFonts w:cs="Times New Roman"/>
                <w:szCs w:val="20"/>
              </w:rPr>
              <w:t>6 класс</w:t>
            </w:r>
          </w:p>
        </w:tc>
        <w:tc>
          <w:tcPr>
            <w:tcW w:w="764" w:type="dxa"/>
            <w:vAlign w:val="center"/>
          </w:tcPr>
          <w:p w14:paraId="1559E220" w14:textId="77777777" w:rsidR="000A7069" w:rsidRPr="001351CA" w:rsidRDefault="000A7069" w:rsidP="00886B16">
            <w:pPr>
              <w:tabs>
                <w:tab w:val="left" w:pos="567"/>
              </w:tabs>
              <w:jc w:val="center"/>
              <w:rPr>
                <w:rFonts w:cs="Times New Roman"/>
                <w:szCs w:val="20"/>
              </w:rPr>
            </w:pPr>
            <w:r w:rsidRPr="001351CA">
              <w:rPr>
                <w:rFonts w:cs="Times New Roman"/>
                <w:szCs w:val="20"/>
              </w:rPr>
              <w:t>7 класс</w:t>
            </w:r>
          </w:p>
        </w:tc>
        <w:tc>
          <w:tcPr>
            <w:tcW w:w="764" w:type="dxa"/>
            <w:vAlign w:val="center"/>
          </w:tcPr>
          <w:p w14:paraId="3444B294" w14:textId="77777777" w:rsidR="000A7069" w:rsidRPr="001351CA" w:rsidRDefault="000A7069" w:rsidP="00886B16">
            <w:pPr>
              <w:tabs>
                <w:tab w:val="left" w:pos="567"/>
              </w:tabs>
              <w:jc w:val="center"/>
              <w:rPr>
                <w:rFonts w:cs="Times New Roman"/>
                <w:szCs w:val="20"/>
              </w:rPr>
            </w:pPr>
            <w:r w:rsidRPr="001351CA">
              <w:rPr>
                <w:rFonts w:cs="Times New Roman"/>
                <w:szCs w:val="20"/>
              </w:rPr>
              <w:t>8 класс</w:t>
            </w:r>
          </w:p>
        </w:tc>
        <w:tc>
          <w:tcPr>
            <w:tcW w:w="764" w:type="dxa"/>
            <w:gridSpan w:val="2"/>
            <w:vAlign w:val="center"/>
          </w:tcPr>
          <w:p w14:paraId="4A83A025" w14:textId="77777777" w:rsidR="000A7069" w:rsidRPr="001351CA" w:rsidRDefault="000A7069" w:rsidP="00886B16">
            <w:pPr>
              <w:tabs>
                <w:tab w:val="left" w:pos="567"/>
              </w:tabs>
              <w:jc w:val="center"/>
              <w:rPr>
                <w:rFonts w:cs="Times New Roman"/>
                <w:szCs w:val="20"/>
              </w:rPr>
            </w:pPr>
            <w:r w:rsidRPr="001351CA">
              <w:rPr>
                <w:rFonts w:cs="Times New Roman"/>
                <w:szCs w:val="20"/>
              </w:rPr>
              <w:t>9 класс</w:t>
            </w:r>
          </w:p>
        </w:tc>
        <w:tc>
          <w:tcPr>
            <w:tcW w:w="236" w:type="dxa"/>
            <w:vAlign w:val="center"/>
          </w:tcPr>
          <w:p w14:paraId="36A3971D" w14:textId="77777777" w:rsidR="000A7069" w:rsidRPr="001351CA" w:rsidRDefault="000A7069" w:rsidP="00886B16">
            <w:pPr>
              <w:tabs>
                <w:tab w:val="left" w:pos="567"/>
              </w:tabs>
              <w:jc w:val="center"/>
              <w:rPr>
                <w:rFonts w:cs="Times New Roman"/>
                <w:szCs w:val="20"/>
              </w:rPr>
            </w:pPr>
            <w:r>
              <w:rPr>
                <w:rFonts w:cs="Times New Roman"/>
                <w:szCs w:val="20"/>
              </w:rPr>
              <w:t>ВСЕГО</w:t>
            </w:r>
          </w:p>
        </w:tc>
      </w:tr>
      <w:tr w:rsidR="000A7069" w:rsidRPr="002976CB" w14:paraId="36A16C78" w14:textId="77777777" w:rsidTr="000A7069">
        <w:trPr>
          <w:trHeight w:val="179"/>
          <w:jc w:val="center"/>
        </w:trPr>
        <w:tc>
          <w:tcPr>
            <w:tcW w:w="4343" w:type="dxa"/>
            <w:gridSpan w:val="2"/>
            <w:vAlign w:val="center"/>
          </w:tcPr>
          <w:p w14:paraId="53CCCC62" w14:textId="77777777" w:rsidR="000A7069" w:rsidRPr="001351CA" w:rsidRDefault="000A7069" w:rsidP="00886B16">
            <w:pPr>
              <w:tabs>
                <w:tab w:val="left" w:pos="567"/>
              </w:tabs>
              <w:jc w:val="center"/>
              <w:rPr>
                <w:rFonts w:cs="Times New Roman"/>
                <w:szCs w:val="20"/>
              </w:rPr>
            </w:pPr>
            <w:r w:rsidRPr="001351CA">
              <w:rPr>
                <w:rFonts w:cs="Times New Roman"/>
                <w:i/>
                <w:szCs w:val="20"/>
              </w:rPr>
              <w:t>Обязательная часть</w:t>
            </w:r>
          </w:p>
        </w:tc>
        <w:tc>
          <w:tcPr>
            <w:tcW w:w="3820" w:type="dxa"/>
            <w:gridSpan w:val="6"/>
            <w:vAlign w:val="center"/>
          </w:tcPr>
          <w:p w14:paraId="72C9A643" w14:textId="77777777" w:rsidR="000A7069" w:rsidRPr="001351CA" w:rsidRDefault="000A7069" w:rsidP="00886B16">
            <w:pPr>
              <w:tabs>
                <w:tab w:val="left" w:pos="567"/>
              </w:tabs>
              <w:jc w:val="center"/>
              <w:rPr>
                <w:rFonts w:cs="Times New Roman"/>
                <w:szCs w:val="20"/>
              </w:rPr>
            </w:pPr>
          </w:p>
        </w:tc>
        <w:tc>
          <w:tcPr>
            <w:tcW w:w="236" w:type="dxa"/>
          </w:tcPr>
          <w:p w14:paraId="3CFC504D" w14:textId="77777777" w:rsidR="000A7069" w:rsidRPr="001351CA" w:rsidRDefault="000A7069" w:rsidP="00886B16">
            <w:pPr>
              <w:tabs>
                <w:tab w:val="left" w:pos="567"/>
              </w:tabs>
              <w:jc w:val="center"/>
              <w:rPr>
                <w:rFonts w:cs="Times New Roman"/>
                <w:szCs w:val="20"/>
              </w:rPr>
            </w:pPr>
          </w:p>
        </w:tc>
      </w:tr>
      <w:tr w:rsidR="000A7069" w:rsidRPr="002976CB" w14:paraId="2A26D1E4" w14:textId="77777777" w:rsidTr="000A7069">
        <w:trPr>
          <w:trHeight w:val="315"/>
          <w:jc w:val="center"/>
        </w:trPr>
        <w:tc>
          <w:tcPr>
            <w:tcW w:w="2407" w:type="dxa"/>
            <w:vMerge w:val="restart"/>
            <w:vAlign w:val="center"/>
          </w:tcPr>
          <w:p w14:paraId="69CB10E8" w14:textId="77777777" w:rsidR="000A7069" w:rsidRPr="001351CA" w:rsidRDefault="000A7069" w:rsidP="00886B16">
            <w:pPr>
              <w:tabs>
                <w:tab w:val="left" w:pos="567"/>
              </w:tabs>
              <w:jc w:val="center"/>
              <w:rPr>
                <w:rFonts w:cs="Times New Roman"/>
                <w:szCs w:val="20"/>
              </w:rPr>
            </w:pPr>
            <w:r>
              <w:rPr>
                <w:rFonts w:cs="Times New Roman"/>
                <w:szCs w:val="20"/>
              </w:rPr>
              <w:t>Русский язык и литература</w:t>
            </w:r>
          </w:p>
        </w:tc>
        <w:tc>
          <w:tcPr>
            <w:tcW w:w="1936" w:type="dxa"/>
            <w:vAlign w:val="center"/>
          </w:tcPr>
          <w:p w14:paraId="2E5481E7" w14:textId="77777777" w:rsidR="000A7069" w:rsidRPr="001351CA" w:rsidRDefault="000A7069" w:rsidP="00886B16">
            <w:pPr>
              <w:tabs>
                <w:tab w:val="left" w:pos="567"/>
              </w:tabs>
              <w:jc w:val="center"/>
              <w:rPr>
                <w:rFonts w:cs="Times New Roman"/>
                <w:szCs w:val="20"/>
              </w:rPr>
            </w:pPr>
            <w:r w:rsidRPr="001351CA">
              <w:rPr>
                <w:rFonts w:cs="Times New Roman"/>
                <w:szCs w:val="20"/>
              </w:rPr>
              <w:t>Русский язык</w:t>
            </w:r>
          </w:p>
        </w:tc>
        <w:tc>
          <w:tcPr>
            <w:tcW w:w="764" w:type="dxa"/>
            <w:vAlign w:val="center"/>
          </w:tcPr>
          <w:p w14:paraId="7B084ACA" w14:textId="77777777" w:rsidR="000A7069" w:rsidRPr="001351CA" w:rsidRDefault="000A7069" w:rsidP="00886B16">
            <w:pPr>
              <w:tabs>
                <w:tab w:val="left" w:pos="567"/>
              </w:tabs>
              <w:jc w:val="center"/>
              <w:rPr>
                <w:rFonts w:cs="Times New Roman"/>
                <w:szCs w:val="20"/>
              </w:rPr>
            </w:pPr>
            <w:r>
              <w:rPr>
                <w:rFonts w:cs="Times New Roman"/>
                <w:szCs w:val="20"/>
              </w:rPr>
              <w:t>5</w:t>
            </w:r>
          </w:p>
        </w:tc>
        <w:tc>
          <w:tcPr>
            <w:tcW w:w="764" w:type="dxa"/>
            <w:vAlign w:val="center"/>
          </w:tcPr>
          <w:p w14:paraId="082A195A" w14:textId="77777777" w:rsidR="000A7069" w:rsidRPr="001351CA" w:rsidRDefault="000A7069" w:rsidP="00886B16">
            <w:pPr>
              <w:tabs>
                <w:tab w:val="left" w:pos="567"/>
              </w:tabs>
              <w:jc w:val="center"/>
              <w:rPr>
                <w:rFonts w:cs="Times New Roman"/>
                <w:szCs w:val="20"/>
              </w:rPr>
            </w:pPr>
            <w:r w:rsidRPr="001351CA">
              <w:rPr>
                <w:rFonts w:cs="Times New Roman"/>
                <w:szCs w:val="20"/>
              </w:rPr>
              <w:t>6</w:t>
            </w:r>
          </w:p>
        </w:tc>
        <w:tc>
          <w:tcPr>
            <w:tcW w:w="764" w:type="dxa"/>
            <w:vAlign w:val="center"/>
          </w:tcPr>
          <w:p w14:paraId="521B4FCF" w14:textId="77777777" w:rsidR="000A7069" w:rsidRPr="001351CA" w:rsidRDefault="000A7069" w:rsidP="00886B16">
            <w:pPr>
              <w:tabs>
                <w:tab w:val="left" w:pos="567"/>
              </w:tabs>
              <w:jc w:val="center"/>
              <w:rPr>
                <w:rFonts w:cs="Times New Roman"/>
                <w:szCs w:val="20"/>
              </w:rPr>
            </w:pPr>
            <w:r>
              <w:rPr>
                <w:rFonts w:cs="Times New Roman"/>
                <w:szCs w:val="20"/>
              </w:rPr>
              <w:t>4</w:t>
            </w:r>
          </w:p>
        </w:tc>
        <w:tc>
          <w:tcPr>
            <w:tcW w:w="764" w:type="dxa"/>
            <w:vAlign w:val="center"/>
          </w:tcPr>
          <w:p w14:paraId="7CD1A84A"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gridSpan w:val="2"/>
            <w:vAlign w:val="center"/>
          </w:tcPr>
          <w:p w14:paraId="123214E6"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236" w:type="dxa"/>
            <w:vAlign w:val="center"/>
          </w:tcPr>
          <w:p w14:paraId="26587254" w14:textId="77777777" w:rsidR="000A7069" w:rsidRPr="001351CA" w:rsidRDefault="000A7069" w:rsidP="00886B16">
            <w:pPr>
              <w:tabs>
                <w:tab w:val="left" w:pos="567"/>
              </w:tabs>
              <w:jc w:val="center"/>
              <w:rPr>
                <w:rFonts w:cs="Times New Roman"/>
                <w:szCs w:val="20"/>
              </w:rPr>
            </w:pPr>
            <w:r>
              <w:rPr>
                <w:rFonts w:cs="Times New Roman"/>
                <w:szCs w:val="20"/>
              </w:rPr>
              <w:t>21</w:t>
            </w:r>
          </w:p>
        </w:tc>
      </w:tr>
      <w:tr w:rsidR="000A7069" w:rsidRPr="002976CB" w14:paraId="69E39955" w14:textId="77777777" w:rsidTr="000A7069">
        <w:trPr>
          <w:trHeight w:val="315"/>
          <w:jc w:val="center"/>
        </w:trPr>
        <w:tc>
          <w:tcPr>
            <w:tcW w:w="2407" w:type="dxa"/>
            <w:vMerge/>
            <w:vAlign w:val="center"/>
          </w:tcPr>
          <w:p w14:paraId="2E4ED558" w14:textId="77777777" w:rsidR="000A7069" w:rsidRPr="001351CA" w:rsidRDefault="000A7069" w:rsidP="00886B16">
            <w:pPr>
              <w:tabs>
                <w:tab w:val="left" w:pos="567"/>
              </w:tabs>
              <w:jc w:val="center"/>
              <w:rPr>
                <w:rFonts w:cs="Times New Roman"/>
                <w:szCs w:val="20"/>
              </w:rPr>
            </w:pPr>
          </w:p>
        </w:tc>
        <w:tc>
          <w:tcPr>
            <w:tcW w:w="1936" w:type="dxa"/>
            <w:vAlign w:val="center"/>
          </w:tcPr>
          <w:p w14:paraId="215B6FAE" w14:textId="77777777" w:rsidR="000A7069" w:rsidRPr="001351CA" w:rsidRDefault="000A7069" w:rsidP="00886B16">
            <w:pPr>
              <w:tabs>
                <w:tab w:val="left" w:pos="567"/>
              </w:tabs>
              <w:jc w:val="center"/>
              <w:rPr>
                <w:rFonts w:cs="Times New Roman"/>
                <w:szCs w:val="20"/>
              </w:rPr>
            </w:pPr>
            <w:r w:rsidRPr="001351CA">
              <w:rPr>
                <w:rFonts w:cs="Times New Roman"/>
                <w:szCs w:val="20"/>
              </w:rPr>
              <w:t>Литература</w:t>
            </w:r>
          </w:p>
        </w:tc>
        <w:tc>
          <w:tcPr>
            <w:tcW w:w="764" w:type="dxa"/>
            <w:vAlign w:val="center"/>
          </w:tcPr>
          <w:p w14:paraId="4BD83077"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vAlign w:val="center"/>
          </w:tcPr>
          <w:p w14:paraId="3FC81F4B" w14:textId="77777777" w:rsidR="000A7069" w:rsidRPr="001351CA" w:rsidRDefault="000A7069" w:rsidP="00886B16">
            <w:pPr>
              <w:tabs>
                <w:tab w:val="left" w:pos="567"/>
              </w:tabs>
              <w:jc w:val="center"/>
              <w:rPr>
                <w:rFonts w:cs="Times New Roman"/>
                <w:szCs w:val="20"/>
                <w:lang w:val="en-US"/>
              </w:rPr>
            </w:pPr>
            <w:r>
              <w:rPr>
                <w:rFonts w:cs="Times New Roman"/>
                <w:szCs w:val="20"/>
              </w:rPr>
              <w:t>3</w:t>
            </w:r>
          </w:p>
        </w:tc>
        <w:tc>
          <w:tcPr>
            <w:tcW w:w="764" w:type="dxa"/>
            <w:vAlign w:val="center"/>
          </w:tcPr>
          <w:p w14:paraId="7B6566D2"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vAlign w:val="center"/>
          </w:tcPr>
          <w:p w14:paraId="7C2679AD"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vAlign w:val="center"/>
          </w:tcPr>
          <w:p w14:paraId="6B16D78F" w14:textId="77777777" w:rsidR="000A7069" w:rsidRPr="001351CA" w:rsidRDefault="000A7069" w:rsidP="00886B16">
            <w:pPr>
              <w:jc w:val="center"/>
              <w:rPr>
                <w:rFonts w:cs="Times New Roman"/>
                <w:szCs w:val="20"/>
              </w:rPr>
            </w:pPr>
            <w:r>
              <w:rPr>
                <w:rFonts w:cs="Times New Roman"/>
                <w:szCs w:val="20"/>
              </w:rPr>
              <w:t>3</w:t>
            </w:r>
          </w:p>
        </w:tc>
        <w:tc>
          <w:tcPr>
            <w:tcW w:w="236" w:type="dxa"/>
            <w:vAlign w:val="center"/>
          </w:tcPr>
          <w:p w14:paraId="66587093" w14:textId="77777777" w:rsidR="000A7069" w:rsidRPr="001351CA" w:rsidRDefault="000A7069" w:rsidP="00886B16">
            <w:pPr>
              <w:jc w:val="center"/>
              <w:rPr>
                <w:rFonts w:cs="Times New Roman"/>
                <w:szCs w:val="20"/>
              </w:rPr>
            </w:pPr>
            <w:r>
              <w:rPr>
                <w:rFonts w:cs="Times New Roman"/>
                <w:szCs w:val="20"/>
              </w:rPr>
              <w:t>13</w:t>
            </w:r>
          </w:p>
        </w:tc>
      </w:tr>
      <w:tr w:rsidR="000A7069" w:rsidRPr="002976CB" w14:paraId="1B5D535F" w14:textId="77777777" w:rsidTr="000A7069">
        <w:trPr>
          <w:trHeight w:val="315"/>
          <w:jc w:val="center"/>
        </w:trPr>
        <w:tc>
          <w:tcPr>
            <w:tcW w:w="2407" w:type="dxa"/>
            <w:vMerge w:val="restart"/>
            <w:vAlign w:val="center"/>
          </w:tcPr>
          <w:p w14:paraId="5B7E3B3A" w14:textId="77777777" w:rsidR="000A7069" w:rsidRPr="001351CA" w:rsidRDefault="000A7069" w:rsidP="00886B16">
            <w:pPr>
              <w:tabs>
                <w:tab w:val="left" w:pos="567"/>
              </w:tabs>
              <w:jc w:val="center"/>
              <w:rPr>
                <w:rFonts w:cs="Times New Roman"/>
                <w:szCs w:val="20"/>
              </w:rPr>
            </w:pPr>
            <w:r>
              <w:rPr>
                <w:rFonts w:cs="Times New Roman"/>
                <w:szCs w:val="20"/>
              </w:rPr>
              <w:t>Родной язык и родная литература</w:t>
            </w:r>
          </w:p>
        </w:tc>
        <w:tc>
          <w:tcPr>
            <w:tcW w:w="1936" w:type="dxa"/>
            <w:vAlign w:val="center"/>
          </w:tcPr>
          <w:p w14:paraId="14B308C0" w14:textId="77777777" w:rsidR="000A7069" w:rsidRPr="002B3471" w:rsidRDefault="000A7069" w:rsidP="00886B16">
            <w:pPr>
              <w:tabs>
                <w:tab w:val="left" w:pos="567"/>
              </w:tabs>
              <w:jc w:val="center"/>
              <w:rPr>
                <w:rFonts w:cs="Times New Roman"/>
                <w:szCs w:val="20"/>
              </w:rPr>
            </w:pPr>
            <w:r w:rsidRPr="002B3471">
              <w:rPr>
                <w:rFonts w:cs="Times New Roman"/>
                <w:szCs w:val="20"/>
              </w:rPr>
              <w:t>Родной язык и (или) государственный язык республики РФ</w:t>
            </w:r>
          </w:p>
        </w:tc>
        <w:tc>
          <w:tcPr>
            <w:tcW w:w="764" w:type="dxa"/>
            <w:vAlign w:val="center"/>
          </w:tcPr>
          <w:p w14:paraId="336357B6"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vAlign w:val="center"/>
          </w:tcPr>
          <w:p w14:paraId="0528B02C" w14:textId="77777777" w:rsidR="000A7069" w:rsidRPr="001351CA" w:rsidRDefault="000A7069" w:rsidP="00886B16">
            <w:pPr>
              <w:tabs>
                <w:tab w:val="left" w:pos="567"/>
              </w:tabs>
              <w:jc w:val="center"/>
              <w:rPr>
                <w:rFonts w:cs="Times New Roman"/>
                <w:szCs w:val="20"/>
                <w:lang w:val="en-US"/>
              </w:rPr>
            </w:pPr>
            <w:r>
              <w:rPr>
                <w:rFonts w:cs="Times New Roman"/>
                <w:szCs w:val="20"/>
              </w:rPr>
              <w:t>2</w:t>
            </w:r>
          </w:p>
        </w:tc>
        <w:tc>
          <w:tcPr>
            <w:tcW w:w="764" w:type="dxa"/>
            <w:vAlign w:val="center"/>
          </w:tcPr>
          <w:p w14:paraId="04FB2D4D"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vAlign w:val="center"/>
          </w:tcPr>
          <w:p w14:paraId="3305A7FC"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vAlign w:val="center"/>
          </w:tcPr>
          <w:p w14:paraId="7B0A2D2F"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236" w:type="dxa"/>
            <w:vAlign w:val="center"/>
          </w:tcPr>
          <w:p w14:paraId="50745E95" w14:textId="77777777" w:rsidR="000A7069" w:rsidRPr="001351CA" w:rsidRDefault="000A7069" w:rsidP="00886B16">
            <w:pPr>
              <w:tabs>
                <w:tab w:val="left" w:pos="567"/>
              </w:tabs>
              <w:jc w:val="center"/>
              <w:rPr>
                <w:rFonts w:cs="Times New Roman"/>
                <w:szCs w:val="20"/>
              </w:rPr>
            </w:pPr>
            <w:r>
              <w:rPr>
                <w:rFonts w:cs="Times New Roman"/>
                <w:szCs w:val="20"/>
              </w:rPr>
              <w:t>10</w:t>
            </w:r>
          </w:p>
        </w:tc>
      </w:tr>
      <w:tr w:rsidR="000A7069" w:rsidRPr="002976CB" w14:paraId="235530F8" w14:textId="77777777" w:rsidTr="000A7069">
        <w:trPr>
          <w:trHeight w:val="315"/>
          <w:jc w:val="center"/>
        </w:trPr>
        <w:tc>
          <w:tcPr>
            <w:tcW w:w="2407" w:type="dxa"/>
            <w:vMerge/>
            <w:vAlign w:val="center"/>
          </w:tcPr>
          <w:p w14:paraId="665423CC" w14:textId="77777777" w:rsidR="000A7069" w:rsidRPr="001351CA" w:rsidRDefault="000A7069" w:rsidP="00886B16">
            <w:pPr>
              <w:tabs>
                <w:tab w:val="left" w:pos="567"/>
              </w:tabs>
              <w:jc w:val="center"/>
              <w:rPr>
                <w:rFonts w:cs="Times New Roman"/>
                <w:szCs w:val="20"/>
              </w:rPr>
            </w:pPr>
          </w:p>
        </w:tc>
        <w:tc>
          <w:tcPr>
            <w:tcW w:w="1936" w:type="dxa"/>
            <w:vAlign w:val="center"/>
          </w:tcPr>
          <w:p w14:paraId="44EE4378" w14:textId="77777777" w:rsidR="000A7069" w:rsidRPr="001351CA" w:rsidRDefault="000A7069" w:rsidP="00886B16">
            <w:pPr>
              <w:tabs>
                <w:tab w:val="left" w:pos="567"/>
              </w:tabs>
              <w:jc w:val="center"/>
              <w:rPr>
                <w:rFonts w:cs="Times New Roman"/>
                <w:szCs w:val="20"/>
              </w:rPr>
            </w:pPr>
            <w:r w:rsidRPr="001351CA">
              <w:rPr>
                <w:rFonts w:cs="Times New Roman"/>
                <w:szCs w:val="20"/>
              </w:rPr>
              <w:t>Родная литература (тат)</w:t>
            </w:r>
          </w:p>
        </w:tc>
        <w:tc>
          <w:tcPr>
            <w:tcW w:w="764" w:type="dxa"/>
            <w:vAlign w:val="center"/>
          </w:tcPr>
          <w:p w14:paraId="039F1DD3"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vAlign w:val="center"/>
          </w:tcPr>
          <w:p w14:paraId="0A47E938" w14:textId="77777777" w:rsidR="000A7069" w:rsidRPr="001351CA" w:rsidRDefault="000A7069" w:rsidP="00886B16">
            <w:pPr>
              <w:tabs>
                <w:tab w:val="left" w:pos="567"/>
              </w:tabs>
              <w:jc w:val="center"/>
              <w:rPr>
                <w:rFonts w:cs="Times New Roman"/>
                <w:szCs w:val="20"/>
                <w:lang w:val="en-US"/>
              </w:rPr>
            </w:pPr>
            <w:r>
              <w:rPr>
                <w:rFonts w:cs="Times New Roman"/>
                <w:szCs w:val="20"/>
              </w:rPr>
              <w:t>1</w:t>
            </w:r>
          </w:p>
        </w:tc>
        <w:tc>
          <w:tcPr>
            <w:tcW w:w="764" w:type="dxa"/>
            <w:vAlign w:val="center"/>
          </w:tcPr>
          <w:p w14:paraId="03CABA5A"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vAlign w:val="center"/>
          </w:tcPr>
          <w:p w14:paraId="135BBA3B"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gridSpan w:val="2"/>
            <w:vAlign w:val="center"/>
          </w:tcPr>
          <w:p w14:paraId="4104315D"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236" w:type="dxa"/>
            <w:vAlign w:val="center"/>
          </w:tcPr>
          <w:p w14:paraId="58E6A502" w14:textId="77777777" w:rsidR="000A7069" w:rsidRPr="001351CA" w:rsidRDefault="000A7069" w:rsidP="00886B16">
            <w:pPr>
              <w:tabs>
                <w:tab w:val="left" w:pos="567"/>
              </w:tabs>
              <w:jc w:val="center"/>
              <w:rPr>
                <w:rFonts w:cs="Times New Roman"/>
                <w:szCs w:val="20"/>
              </w:rPr>
            </w:pPr>
            <w:r>
              <w:rPr>
                <w:rFonts w:cs="Times New Roman"/>
                <w:szCs w:val="20"/>
              </w:rPr>
              <w:t>5</w:t>
            </w:r>
          </w:p>
        </w:tc>
      </w:tr>
      <w:tr w:rsidR="000A7069" w:rsidRPr="002976CB" w14:paraId="69B3B3A3" w14:textId="77777777" w:rsidTr="000A7069">
        <w:trPr>
          <w:trHeight w:val="315"/>
          <w:jc w:val="center"/>
        </w:trPr>
        <w:tc>
          <w:tcPr>
            <w:tcW w:w="2407" w:type="dxa"/>
            <w:vMerge w:val="restart"/>
            <w:vAlign w:val="center"/>
          </w:tcPr>
          <w:p w14:paraId="16445B82" w14:textId="77777777" w:rsidR="000A7069" w:rsidRPr="001351CA" w:rsidRDefault="000A7069" w:rsidP="00886B16">
            <w:pPr>
              <w:tabs>
                <w:tab w:val="left" w:pos="567"/>
              </w:tabs>
              <w:jc w:val="center"/>
              <w:rPr>
                <w:rFonts w:cs="Times New Roman"/>
                <w:szCs w:val="20"/>
              </w:rPr>
            </w:pPr>
            <w:r w:rsidRPr="001351CA">
              <w:rPr>
                <w:rFonts w:cs="Times New Roman"/>
                <w:szCs w:val="20"/>
              </w:rPr>
              <w:t>Иностранный язык</w:t>
            </w:r>
          </w:p>
        </w:tc>
        <w:tc>
          <w:tcPr>
            <w:tcW w:w="1936" w:type="dxa"/>
            <w:vAlign w:val="center"/>
          </w:tcPr>
          <w:p w14:paraId="577753A8" w14:textId="77777777" w:rsidR="000A7069" w:rsidRPr="001351CA" w:rsidRDefault="000A7069" w:rsidP="00886B16">
            <w:pPr>
              <w:tabs>
                <w:tab w:val="left" w:pos="567"/>
              </w:tabs>
              <w:jc w:val="center"/>
              <w:rPr>
                <w:rFonts w:cs="Times New Roman"/>
                <w:szCs w:val="20"/>
              </w:rPr>
            </w:pPr>
            <w:r w:rsidRPr="001351CA">
              <w:rPr>
                <w:rFonts w:cs="Times New Roman"/>
                <w:szCs w:val="20"/>
              </w:rPr>
              <w:t>Иностранный язык (английский)</w:t>
            </w:r>
          </w:p>
        </w:tc>
        <w:tc>
          <w:tcPr>
            <w:tcW w:w="764" w:type="dxa"/>
            <w:vAlign w:val="center"/>
          </w:tcPr>
          <w:p w14:paraId="17D12E2C"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vAlign w:val="center"/>
          </w:tcPr>
          <w:p w14:paraId="4EE5152A"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3</w:t>
            </w:r>
          </w:p>
        </w:tc>
        <w:tc>
          <w:tcPr>
            <w:tcW w:w="764" w:type="dxa"/>
            <w:vAlign w:val="center"/>
          </w:tcPr>
          <w:p w14:paraId="4569DB87"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vAlign w:val="center"/>
          </w:tcPr>
          <w:p w14:paraId="091799C5"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gridSpan w:val="2"/>
            <w:vAlign w:val="center"/>
          </w:tcPr>
          <w:p w14:paraId="6972D83B" w14:textId="77777777" w:rsidR="000A7069" w:rsidRPr="001351CA" w:rsidRDefault="000A7069" w:rsidP="00886B16">
            <w:pPr>
              <w:jc w:val="center"/>
              <w:rPr>
                <w:rFonts w:cs="Times New Roman"/>
                <w:szCs w:val="20"/>
              </w:rPr>
            </w:pPr>
            <w:r>
              <w:rPr>
                <w:rFonts w:cs="Times New Roman"/>
                <w:szCs w:val="20"/>
              </w:rPr>
              <w:t>3</w:t>
            </w:r>
          </w:p>
        </w:tc>
        <w:tc>
          <w:tcPr>
            <w:tcW w:w="236" w:type="dxa"/>
            <w:vAlign w:val="center"/>
          </w:tcPr>
          <w:p w14:paraId="75DE3C14" w14:textId="77777777" w:rsidR="000A7069" w:rsidRPr="001351CA" w:rsidRDefault="000A7069" w:rsidP="00886B16">
            <w:pPr>
              <w:jc w:val="center"/>
              <w:rPr>
                <w:rFonts w:cs="Times New Roman"/>
                <w:szCs w:val="20"/>
              </w:rPr>
            </w:pPr>
            <w:r>
              <w:rPr>
                <w:rFonts w:cs="Times New Roman"/>
                <w:szCs w:val="20"/>
              </w:rPr>
              <w:t>15</w:t>
            </w:r>
          </w:p>
        </w:tc>
      </w:tr>
      <w:tr w:rsidR="000A7069" w:rsidRPr="002976CB" w14:paraId="2C812517" w14:textId="77777777" w:rsidTr="000A7069">
        <w:trPr>
          <w:trHeight w:val="315"/>
          <w:jc w:val="center"/>
        </w:trPr>
        <w:tc>
          <w:tcPr>
            <w:tcW w:w="2407" w:type="dxa"/>
            <w:vMerge/>
            <w:vAlign w:val="center"/>
          </w:tcPr>
          <w:p w14:paraId="2DFF7578" w14:textId="77777777" w:rsidR="000A7069" w:rsidRPr="001351CA" w:rsidRDefault="000A7069" w:rsidP="00886B16">
            <w:pPr>
              <w:tabs>
                <w:tab w:val="left" w:pos="567"/>
              </w:tabs>
              <w:jc w:val="center"/>
              <w:rPr>
                <w:rFonts w:cs="Times New Roman"/>
                <w:szCs w:val="20"/>
              </w:rPr>
            </w:pPr>
          </w:p>
        </w:tc>
        <w:tc>
          <w:tcPr>
            <w:tcW w:w="1936" w:type="dxa"/>
            <w:vAlign w:val="center"/>
          </w:tcPr>
          <w:p w14:paraId="3C4A3CBC" w14:textId="77777777" w:rsidR="000A7069" w:rsidRPr="001351CA" w:rsidRDefault="000A7069" w:rsidP="00886B16">
            <w:pPr>
              <w:tabs>
                <w:tab w:val="left" w:pos="567"/>
              </w:tabs>
              <w:jc w:val="center"/>
              <w:rPr>
                <w:rFonts w:cs="Times New Roman"/>
                <w:szCs w:val="20"/>
              </w:rPr>
            </w:pPr>
            <w:r>
              <w:rPr>
                <w:rFonts w:cs="Times New Roman"/>
                <w:szCs w:val="20"/>
              </w:rPr>
              <w:t>Второй и</w:t>
            </w:r>
            <w:r w:rsidRPr="001351CA">
              <w:rPr>
                <w:rFonts w:cs="Times New Roman"/>
                <w:szCs w:val="20"/>
              </w:rPr>
              <w:t>ностранный язык (немецкий)</w:t>
            </w:r>
          </w:p>
        </w:tc>
        <w:tc>
          <w:tcPr>
            <w:tcW w:w="764" w:type="dxa"/>
            <w:vAlign w:val="center"/>
          </w:tcPr>
          <w:p w14:paraId="0708BE5C" w14:textId="77777777" w:rsidR="000A7069" w:rsidRPr="001351CA" w:rsidRDefault="000A7069" w:rsidP="00886B16">
            <w:pPr>
              <w:tabs>
                <w:tab w:val="left" w:pos="567"/>
              </w:tabs>
              <w:jc w:val="center"/>
              <w:rPr>
                <w:rFonts w:cs="Times New Roman"/>
                <w:szCs w:val="20"/>
              </w:rPr>
            </w:pPr>
          </w:p>
        </w:tc>
        <w:tc>
          <w:tcPr>
            <w:tcW w:w="764" w:type="dxa"/>
            <w:vAlign w:val="center"/>
          </w:tcPr>
          <w:p w14:paraId="757B7C87" w14:textId="77777777" w:rsidR="000A7069" w:rsidRPr="001351CA" w:rsidRDefault="000A7069" w:rsidP="00886B16">
            <w:pPr>
              <w:tabs>
                <w:tab w:val="left" w:pos="567"/>
              </w:tabs>
              <w:jc w:val="center"/>
              <w:rPr>
                <w:rFonts w:cs="Times New Roman"/>
                <w:szCs w:val="20"/>
              </w:rPr>
            </w:pPr>
          </w:p>
        </w:tc>
        <w:tc>
          <w:tcPr>
            <w:tcW w:w="764" w:type="dxa"/>
            <w:vAlign w:val="center"/>
          </w:tcPr>
          <w:p w14:paraId="1D652E39" w14:textId="77777777" w:rsidR="000A7069" w:rsidRPr="001351CA" w:rsidRDefault="000A7069" w:rsidP="00886B16">
            <w:pPr>
              <w:tabs>
                <w:tab w:val="left" w:pos="567"/>
              </w:tabs>
              <w:jc w:val="center"/>
              <w:rPr>
                <w:rFonts w:cs="Times New Roman"/>
                <w:szCs w:val="20"/>
              </w:rPr>
            </w:pPr>
          </w:p>
        </w:tc>
        <w:tc>
          <w:tcPr>
            <w:tcW w:w="764" w:type="dxa"/>
            <w:vAlign w:val="center"/>
          </w:tcPr>
          <w:p w14:paraId="4DAAF8D4" w14:textId="77777777" w:rsidR="000A7069" w:rsidRPr="001351CA" w:rsidRDefault="000A7069" w:rsidP="00886B16">
            <w:pPr>
              <w:tabs>
                <w:tab w:val="left" w:pos="567"/>
              </w:tabs>
              <w:jc w:val="center"/>
              <w:rPr>
                <w:rFonts w:cs="Times New Roman"/>
                <w:szCs w:val="20"/>
              </w:rPr>
            </w:pPr>
          </w:p>
        </w:tc>
        <w:tc>
          <w:tcPr>
            <w:tcW w:w="764" w:type="dxa"/>
            <w:gridSpan w:val="2"/>
            <w:vAlign w:val="center"/>
          </w:tcPr>
          <w:p w14:paraId="3318B8BB" w14:textId="77777777" w:rsidR="000A7069" w:rsidRPr="001351CA" w:rsidRDefault="000A7069" w:rsidP="00886B16">
            <w:pPr>
              <w:jc w:val="center"/>
              <w:rPr>
                <w:rFonts w:cs="Times New Roman"/>
                <w:szCs w:val="20"/>
              </w:rPr>
            </w:pPr>
            <w:r>
              <w:rPr>
                <w:rFonts w:cs="Times New Roman"/>
                <w:szCs w:val="20"/>
              </w:rPr>
              <w:t>1</w:t>
            </w:r>
          </w:p>
        </w:tc>
        <w:tc>
          <w:tcPr>
            <w:tcW w:w="236" w:type="dxa"/>
            <w:vAlign w:val="center"/>
          </w:tcPr>
          <w:p w14:paraId="56739DFF" w14:textId="77777777" w:rsidR="000A7069" w:rsidRPr="001351CA" w:rsidRDefault="000A7069" w:rsidP="00886B16">
            <w:pPr>
              <w:jc w:val="center"/>
              <w:rPr>
                <w:rFonts w:cs="Times New Roman"/>
                <w:szCs w:val="20"/>
              </w:rPr>
            </w:pPr>
            <w:r>
              <w:rPr>
                <w:rFonts w:cs="Times New Roman"/>
                <w:szCs w:val="20"/>
              </w:rPr>
              <w:t>1</w:t>
            </w:r>
          </w:p>
        </w:tc>
      </w:tr>
      <w:tr w:rsidR="000A7069" w:rsidRPr="002976CB" w14:paraId="25D2CF26" w14:textId="77777777" w:rsidTr="000A7069">
        <w:trPr>
          <w:trHeight w:val="315"/>
          <w:jc w:val="center"/>
        </w:trPr>
        <w:tc>
          <w:tcPr>
            <w:tcW w:w="2407" w:type="dxa"/>
            <w:vMerge w:val="restart"/>
            <w:vAlign w:val="center"/>
          </w:tcPr>
          <w:p w14:paraId="7178BAF2" w14:textId="77777777" w:rsidR="000A7069" w:rsidRPr="001351CA" w:rsidRDefault="000A7069" w:rsidP="00886B16">
            <w:pPr>
              <w:tabs>
                <w:tab w:val="left" w:pos="567"/>
              </w:tabs>
              <w:jc w:val="center"/>
              <w:rPr>
                <w:rFonts w:cs="Times New Roman"/>
                <w:szCs w:val="20"/>
              </w:rPr>
            </w:pPr>
            <w:r w:rsidRPr="001351CA">
              <w:rPr>
                <w:rFonts w:cs="Times New Roman"/>
                <w:szCs w:val="20"/>
              </w:rPr>
              <w:lastRenderedPageBreak/>
              <w:t>Математика и информатика</w:t>
            </w:r>
          </w:p>
        </w:tc>
        <w:tc>
          <w:tcPr>
            <w:tcW w:w="1936" w:type="dxa"/>
            <w:vAlign w:val="center"/>
          </w:tcPr>
          <w:p w14:paraId="3FA8BCB7" w14:textId="77777777" w:rsidR="000A7069" w:rsidRPr="001351CA" w:rsidRDefault="000A7069" w:rsidP="00886B16">
            <w:pPr>
              <w:tabs>
                <w:tab w:val="left" w:pos="567"/>
              </w:tabs>
              <w:jc w:val="center"/>
              <w:rPr>
                <w:rFonts w:cs="Times New Roman"/>
                <w:szCs w:val="20"/>
              </w:rPr>
            </w:pPr>
            <w:r w:rsidRPr="001351CA">
              <w:rPr>
                <w:rFonts w:cs="Times New Roman"/>
                <w:szCs w:val="20"/>
              </w:rPr>
              <w:t>Математика</w:t>
            </w:r>
          </w:p>
        </w:tc>
        <w:tc>
          <w:tcPr>
            <w:tcW w:w="764" w:type="dxa"/>
            <w:vAlign w:val="center"/>
          </w:tcPr>
          <w:p w14:paraId="475C9A69" w14:textId="77777777" w:rsidR="000A7069" w:rsidRPr="001351CA" w:rsidRDefault="000A7069" w:rsidP="00886B16">
            <w:pPr>
              <w:tabs>
                <w:tab w:val="left" w:pos="567"/>
              </w:tabs>
              <w:jc w:val="center"/>
              <w:rPr>
                <w:rFonts w:cs="Times New Roman"/>
                <w:szCs w:val="20"/>
              </w:rPr>
            </w:pPr>
            <w:r>
              <w:rPr>
                <w:rFonts w:cs="Times New Roman"/>
                <w:szCs w:val="20"/>
              </w:rPr>
              <w:t>5</w:t>
            </w:r>
          </w:p>
        </w:tc>
        <w:tc>
          <w:tcPr>
            <w:tcW w:w="764" w:type="dxa"/>
            <w:vAlign w:val="center"/>
          </w:tcPr>
          <w:p w14:paraId="469C977E"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5</w:t>
            </w:r>
          </w:p>
        </w:tc>
        <w:tc>
          <w:tcPr>
            <w:tcW w:w="764" w:type="dxa"/>
            <w:vAlign w:val="center"/>
          </w:tcPr>
          <w:p w14:paraId="006CA574"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6313FD19"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gridSpan w:val="2"/>
            <w:vAlign w:val="center"/>
          </w:tcPr>
          <w:p w14:paraId="10E19D80" w14:textId="77777777" w:rsidR="000A7069" w:rsidRPr="001351CA" w:rsidRDefault="000A7069" w:rsidP="00886B16">
            <w:pPr>
              <w:tabs>
                <w:tab w:val="left" w:pos="567"/>
              </w:tabs>
              <w:jc w:val="center"/>
              <w:rPr>
                <w:rFonts w:cs="Times New Roman"/>
                <w:szCs w:val="20"/>
              </w:rPr>
            </w:pPr>
          </w:p>
        </w:tc>
        <w:tc>
          <w:tcPr>
            <w:tcW w:w="236" w:type="dxa"/>
            <w:vAlign w:val="center"/>
          </w:tcPr>
          <w:p w14:paraId="3A63E847" w14:textId="77777777" w:rsidR="000A7069" w:rsidRPr="001351CA" w:rsidRDefault="000A7069" w:rsidP="00886B16">
            <w:pPr>
              <w:tabs>
                <w:tab w:val="left" w:pos="567"/>
              </w:tabs>
              <w:jc w:val="center"/>
              <w:rPr>
                <w:rFonts w:cs="Times New Roman"/>
                <w:szCs w:val="20"/>
              </w:rPr>
            </w:pPr>
            <w:r>
              <w:rPr>
                <w:rFonts w:cs="Times New Roman"/>
                <w:szCs w:val="20"/>
              </w:rPr>
              <w:t>10</w:t>
            </w:r>
          </w:p>
        </w:tc>
      </w:tr>
      <w:tr w:rsidR="000A7069" w:rsidRPr="002976CB" w14:paraId="2747B811" w14:textId="77777777" w:rsidTr="000A7069">
        <w:trPr>
          <w:trHeight w:val="315"/>
          <w:jc w:val="center"/>
        </w:trPr>
        <w:tc>
          <w:tcPr>
            <w:tcW w:w="2407" w:type="dxa"/>
            <w:vMerge/>
            <w:vAlign w:val="center"/>
          </w:tcPr>
          <w:p w14:paraId="2361B91A" w14:textId="77777777" w:rsidR="000A7069" w:rsidRPr="001351CA" w:rsidRDefault="000A7069" w:rsidP="00886B16">
            <w:pPr>
              <w:tabs>
                <w:tab w:val="left" w:pos="567"/>
              </w:tabs>
              <w:jc w:val="center"/>
              <w:rPr>
                <w:rFonts w:cs="Times New Roman"/>
                <w:szCs w:val="20"/>
              </w:rPr>
            </w:pPr>
          </w:p>
        </w:tc>
        <w:tc>
          <w:tcPr>
            <w:tcW w:w="1936" w:type="dxa"/>
            <w:vAlign w:val="center"/>
          </w:tcPr>
          <w:p w14:paraId="7706DB2E" w14:textId="77777777" w:rsidR="000A7069" w:rsidRPr="001351CA" w:rsidRDefault="000A7069" w:rsidP="00886B16">
            <w:pPr>
              <w:tabs>
                <w:tab w:val="left" w:pos="567"/>
              </w:tabs>
              <w:jc w:val="center"/>
              <w:rPr>
                <w:rFonts w:cs="Times New Roman"/>
                <w:szCs w:val="20"/>
              </w:rPr>
            </w:pPr>
            <w:r w:rsidRPr="001351CA">
              <w:rPr>
                <w:rFonts w:cs="Times New Roman"/>
                <w:szCs w:val="20"/>
              </w:rPr>
              <w:t>Алгебра</w:t>
            </w:r>
          </w:p>
        </w:tc>
        <w:tc>
          <w:tcPr>
            <w:tcW w:w="764" w:type="dxa"/>
            <w:vAlign w:val="center"/>
          </w:tcPr>
          <w:p w14:paraId="5D137184"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4DF6ADE4"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0B79F4F9"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vAlign w:val="center"/>
          </w:tcPr>
          <w:p w14:paraId="60B7B292"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gridSpan w:val="2"/>
            <w:vAlign w:val="center"/>
          </w:tcPr>
          <w:p w14:paraId="024A7B23"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236" w:type="dxa"/>
            <w:vAlign w:val="center"/>
          </w:tcPr>
          <w:p w14:paraId="7E6296FF" w14:textId="77777777" w:rsidR="000A7069" w:rsidRPr="001351CA" w:rsidRDefault="000A7069" w:rsidP="00886B16">
            <w:pPr>
              <w:tabs>
                <w:tab w:val="left" w:pos="567"/>
              </w:tabs>
              <w:jc w:val="center"/>
              <w:rPr>
                <w:rFonts w:cs="Times New Roman"/>
                <w:szCs w:val="20"/>
              </w:rPr>
            </w:pPr>
            <w:r>
              <w:rPr>
                <w:rFonts w:cs="Times New Roman"/>
                <w:szCs w:val="20"/>
              </w:rPr>
              <w:t>9</w:t>
            </w:r>
          </w:p>
        </w:tc>
      </w:tr>
      <w:tr w:rsidR="000A7069" w:rsidRPr="002976CB" w14:paraId="17EFCA92" w14:textId="77777777" w:rsidTr="000A7069">
        <w:trPr>
          <w:trHeight w:val="315"/>
          <w:jc w:val="center"/>
        </w:trPr>
        <w:tc>
          <w:tcPr>
            <w:tcW w:w="2407" w:type="dxa"/>
            <w:vMerge/>
            <w:vAlign w:val="center"/>
          </w:tcPr>
          <w:p w14:paraId="056D1F4C" w14:textId="77777777" w:rsidR="000A7069" w:rsidRPr="001351CA" w:rsidRDefault="000A7069" w:rsidP="00886B16">
            <w:pPr>
              <w:tabs>
                <w:tab w:val="left" w:pos="567"/>
              </w:tabs>
              <w:jc w:val="center"/>
              <w:rPr>
                <w:rFonts w:cs="Times New Roman"/>
                <w:szCs w:val="20"/>
              </w:rPr>
            </w:pPr>
          </w:p>
        </w:tc>
        <w:tc>
          <w:tcPr>
            <w:tcW w:w="1936" w:type="dxa"/>
            <w:vAlign w:val="center"/>
          </w:tcPr>
          <w:p w14:paraId="46566626" w14:textId="77777777" w:rsidR="000A7069" w:rsidRPr="001351CA" w:rsidRDefault="000A7069" w:rsidP="00886B16">
            <w:pPr>
              <w:tabs>
                <w:tab w:val="left" w:pos="567"/>
              </w:tabs>
              <w:jc w:val="center"/>
              <w:rPr>
                <w:rFonts w:cs="Times New Roman"/>
                <w:szCs w:val="20"/>
              </w:rPr>
            </w:pPr>
            <w:r w:rsidRPr="001351CA">
              <w:rPr>
                <w:rFonts w:cs="Times New Roman"/>
                <w:szCs w:val="20"/>
              </w:rPr>
              <w:t>Геометрия</w:t>
            </w:r>
          </w:p>
        </w:tc>
        <w:tc>
          <w:tcPr>
            <w:tcW w:w="764" w:type="dxa"/>
            <w:vAlign w:val="center"/>
          </w:tcPr>
          <w:p w14:paraId="7B999AD7"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4ED61E8B"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075E9ED4"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vAlign w:val="center"/>
          </w:tcPr>
          <w:p w14:paraId="53FFE6CF"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vAlign w:val="center"/>
          </w:tcPr>
          <w:p w14:paraId="1B466B18"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236" w:type="dxa"/>
            <w:vAlign w:val="center"/>
          </w:tcPr>
          <w:p w14:paraId="77872DAA" w14:textId="77777777" w:rsidR="000A7069" w:rsidRPr="001351CA" w:rsidRDefault="000A7069" w:rsidP="00886B16">
            <w:pPr>
              <w:tabs>
                <w:tab w:val="left" w:pos="567"/>
              </w:tabs>
              <w:jc w:val="center"/>
              <w:rPr>
                <w:rFonts w:cs="Times New Roman"/>
                <w:szCs w:val="20"/>
              </w:rPr>
            </w:pPr>
            <w:r>
              <w:rPr>
                <w:rFonts w:cs="Times New Roman"/>
                <w:szCs w:val="20"/>
              </w:rPr>
              <w:t>6</w:t>
            </w:r>
          </w:p>
        </w:tc>
      </w:tr>
      <w:tr w:rsidR="000A7069" w:rsidRPr="002976CB" w14:paraId="3AC2B737" w14:textId="77777777" w:rsidTr="000A7069">
        <w:trPr>
          <w:trHeight w:val="315"/>
          <w:jc w:val="center"/>
        </w:trPr>
        <w:tc>
          <w:tcPr>
            <w:tcW w:w="2407" w:type="dxa"/>
            <w:vMerge/>
            <w:vAlign w:val="center"/>
          </w:tcPr>
          <w:p w14:paraId="653B0799" w14:textId="77777777" w:rsidR="000A7069" w:rsidRPr="001351CA" w:rsidRDefault="000A7069" w:rsidP="00886B16">
            <w:pPr>
              <w:tabs>
                <w:tab w:val="left" w:pos="567"/>
              </w:tabs>
              <w:jc w:val="center"/>
              <w:rPr>
                <w:rFonts w:cs="Times New Roman"/>
                <w:szCs w:val="20"/>
              </w:rPr>
            </w:pPr>
          </w:p>
        </w:tc>
        <w:tc>
          <w:tcPr>
            <w:tcW w:w="1936" w:type="dxa"/>
            <w:vAlign w:val="center"/>
          </w:tcPr>
          <w:p w14:paraId="249F5A24" w14:textId="77777777" w:rsidR="000A7069" w:rsidRPr="001351CA" w:rsidRDefault="000A7069" w:rsidP="00886B16">
            <w:pPr>
              <w:tabs>
                <w:tab w:val="left" w:pos="567"/>
              </w:tabs>
              <w:jc w:val="center"/>
              <w:rPr>
                <w:rFonts w:cs="Times New Roman"/>
                <w:szCs w:val="20"/>
              </w:rPr>
            </w:pPr>
            <w:r w:rsidRPr="001351CA">
              <w:rPr>
                <w:rFonts w:cs="Times New Roman"/>
                <w:szCs w:val="20"/>
              </w:rPr>
              <w:t>Информатика</w:t>
            </w:r>
          </w:p>
        </w:tc>
        <w:tc>
          <w:tcPr>
            <w:tcW w:w="764" w:type="dxa"/>
            <w:vAlign w:val="center"/>
          </w:tcPr>
          <w:p w14:paraId="1051DD97"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2FAE9A69"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vAlign w:val="center"/>
          </w:tcPr>
          <w:p w14:paraId="58667C98"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vAlign w:val="center"/>
          </w:tcPr>
          <w:p w14:paraId="6EC6B3E0"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gridSpan w:val="2"/>
            <w:vAlign w:val="center"/>
          </w:tcPr>
          <w:p w14:paraId="57EF7E5A"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236" w:type="dxa"/>
            <w:vAlign w:val="center"/>
          </w:tcPr>
          <w:p w14:paraId="19CF24C7" w14:textId="77777777" w:rsidR="000A7069" w:rsidRPr="001351CA" w:rsidRDefault="000A7069" w:rsidP="00886B16">
            <w:pPr>
              <w:tabs>
                <w:tab w:val="left" w:pos="567"/>
              </w:tabs>
              <w:jc w:val="center"/>
              <w:rPr>
                <w:rFonts w:cs="Times New Roman"/>
                <w:szCs w:val="20"/>
              </w:rPr>
            </w:pPr>
            <w:r>
              <w:rPr>
                <w:rFonts w:cs="Times New Roman"/>
                <w:szCs w:val="20"/>
              </w:rPr>
              <w:t>3</w:t>
            </w:r>
          </w:p>
        </w:tc>
      </w:tr>
      <w:tr w:rsidR="000A7069" w:rsidRPr="002976CB" w14:paraId="23E10C15" w14:textId="77777777" w:rsidTr="000A7069">
        <w:trPr>
          <w:trHeight w:val="227"/>
          <w:jc w:val="center"/>
        </w:trPr>
        <w:tc>
          <w:tcPr>
            <w:tcW w:w="2407" w:type="dxa"/>
            <w:vMerge w:val="restart"/>
            <w:vAlign w:val="center"/>
          </w:tcPr>
          <w:p w14:paraId="5AFB9969" w14:textId="77777777" w:rsidR="000A7069" w:rsidRPr="001351CA" w:rsidRDefault="000A7069" w:rsidP="00886B16">
            <w:pPr>
              <w:tabs>
                <w:tab w:val="left" w:pos="567"/>
              </w:tabs>
              <w:jc w:val="center"/>
              <w:rPr>
                <w:rFonts w:cs="Times New Roman"/>
                <w:szCs w:val="20"/>
              </w:rPr>
            </w:pPr>
            <w:r w:rsidRPr="001351CA">
              <w:rPr>
                <w:rFonts w:cs="Times New Roman"/>
                <w:szCs w:val="20"/>
              </w:rPr>
              <w:t>Общественно-научные предметы</w:t>
            </w:r>
          </w:p>
        </w:tc>
        <w:tc>
          <w:tcPr>
            <w:tcW w:w="1936" w:type="dxa"/>
            <w:vAlign w:val="center"/>
          </w:tcPr>
          <w:p w14:paraId="01394896" w14:textId="77777777" w:rsidR="000A7069" w:rsidRPr="001351CA" w:rsidRDefault="000A7069" w:rsidP="00886B16">
            <w:pPr>
              <w:tabs>
                <w:tab w:val="left" w:pos="567"/>
              </w:tabs>
              <w:jc w:val="center"/>
              <w:rPr>
                <w:rFonts w:cs="Times New Roman"/>
                <w:szCs w:val="20"/>
              </w:rPr>
            </w:pPr>
            <w:r w:rsidRPr="001351CA">
              <w:rPr>
                <w:rFonts w:cs="Times New Roman"/>
                <w:szCs w:val="20"/>
              </w:rPr>
              <w:t>История России</w:t>
            </w:r>
            <w:r>
              <w:rPr>
                <w:rFonts w:cs="Times New Roman"/>
                <w:szCs w:val="20"/>
              </w:rPr>
              <w:t>.</w:t>
            </w:r>
          </w:p>
          <w:p w14:paraId="0DA24423" w14:textId="77777777" w:rsidR="000A7069" w:rsidRPr="001351CA" w:rsidRDefault="000A7069" w:rsidP="00886B16">
            <w:pPr>
              <w:tabs>
                <w:tab w:val="left" w:pos="567"/>
              </w:tabs>
              <w:jc w:val="center"/>
              <w:rPr>
                <w:rFonts w:cs="Times New Roman"/>
                <w:szCs w:val="20"/>
              </w:rPr>
            </w:pPr>
            <w:r w:rsidRPr="001351CA">
              <w:rPr>
                <w:rFonts w:cs="Times New Roman"/>
                <w:szCs w:val="20"/>
              </w:rPr>
              <w:t>Всеобщая история</w:t>
            </w:r>
          </w:p>
        </w:tc>
        <w:tc>
          <w:tcPr>
            <w:tcW w:w="764" w:type="dxa"/>
            <w:vAlign w:val="center"/>
          </w:tcPr>
          <w:p w14:paraId="251CBB8C"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vAlign w:val="center"/>
          </w:tcPr>
          <w:p w14:paraId="5A53BE1D" w14:textId="77777777" w:rsidR="000A7069" w:rsidRDefault="000A7069" w:rsidP="00886B16">
            <w:pPr>
              <w:jc w:val="center"/>
            </w:pPr>
            <w:r w:rsidRPr="00B16E70">
              <w:rPr>
                <w:rFonts w:cs="Times New Roman"/>
                <w:szCs w:val="20"/>
              </w:rPr>
              <w:t>2</w:t>
            </w:r>
          </w:p>
        </w:tc>
        <w:tc>
          <w:tcPr>
            <w:tcW w:w="764" w:type="dxa"/>
            <w:vAlign w:val="center"/>
          </w:tcPr>
          <w:p w14:paraId="59B15555" w14:textId="77777777" w:rsidR="000A7069" w:rsidRDefault="000A7069" w:rsidP="00886B16">
            <w:pPr>
              <w:jc w:val="center"/>
            </w:pPr>
            <w:r w:rsidRPr="00B16E70">
              <w:rPr>
                <w:rFonts w:cs="Times New Roman"/>
                <w:szCs w:val="20"/>
              </w:rPr>
              <w:t>2</w:t>
            </w:r>
          </w:p>
        </w:tc>
        <w:tc>
          <w:tcPr>
            <w:tcW w:w="764" w:type="dxa"/>
            <w:vAlign w:val="center"/>
          </w:tcPr>
          <w:p w14:paraId="03238A87" w14:textId="77777777" w:rsidR="000A7069" w:rsidRDefault="000A7069" w:rsidP="00886B16">
            <w:pPr>
              <w:jc w:val="center"/>
            </w:pPr>
            <w:r w:rsidRPr="00B16E70">
              <w:rPr>
                <w:rFonts w:cs="Times New Roman"/>
                <w:szCs w:val="20"/>
              </w:rPr>
              <w:t>2</w:t>
            </w:r>
          </w:p>
        </w:tc>
        <w:tc>
          <w:tcPr>
            <w:tcW w:w="764" w:type="dxa"/>
            <w:gridSpan w:val="2"/>
            <w:vAlign w:val="center"/>
          </w:tcPr>
          <w:p w14:paraId="05861F0F" w14:textId="77777777" w:rsidR="000A7069" w:rsidRDefault="000A7069" w:rsidP="00886B16">
            <w:pPr>
              <w:jc w:val="center"/>
            </w:pPr>
            <w:r w:rsidRPr="00B16E70">
              <w:rPr>
                <w:rFonts w:cs="Times New Roman"/>
                <w:szCs w:val="20"/>
              </w:rPr>
              <w:t>2</w:t>
            </w:r>
          </w:p>
        </w:tc>
        <w:tc>
          <w:tcPr>
            <w:tcW w:w="236" w:type="dxa"/>
            <w:vAlign w:val="center"/>
          </w:tcPr>
          <w:p w14:paraId="056236E8" w14:textId="77777777" w:rsidR="000A7069" w:rsidRPr="001351CA" w:rsidRDefault="000A7069" w:rsidP="00886B16">
            <w:pPr>
              <w:tabs>
                <w:tab w:val="left" w:pos="567"/>
              </w:tabs>
              <w:jc w:val="center"/>
              <w:rPr>
                <w:rFonts w:cs="Times New Roman"/>
                <w:szCs w:val="20"/>
              </w:rPr>
            </w:pPr>
            <w:r>
              <w:rPr>
                <w:rFonts w:cs="Times New Roman"/>
                <w:szCs w:val="20"/>
              </w:rPr>
              <w:t>10</w:t>
            </w:r>
          </w:p>
        </w:tc>
      </w:tr>
      <w:tr w:rsidR="000A7069" w:rsidRPr="002976CB" w14:paraId="448C7CE3" w14:textId="77777777" w:rsidTr="000A7069">
        <w:trPr>
          <w:trHeight w:val="315"/>
          <w:jc w:val="center"/>
        </w:trPr>
        <w:tc>
          <w:tcPr>
            <w:tcW w:w="2407" w:type="dxa"/>
            <w:vMerge/>
            <w:vAlign w:val="center"/>
          </w:tcPr>
          <w:p w14:paraId="0B9959DA" w14:textId="77777777" w:rsidR="000A7069" w:rsidRPr="001351CA" w:rsidRDefault="000A7069" w:rsidP="00886B16">
            <w:pPr>
              <w:tabs>
                <w:tab w:val="left" w:pos="567"/>
              </w:tabs>
              <w:jc w:val="center"/>
              <w:rPr>
                <w:rFonts w:cs="Times New Roman"/>
                <w:szCs w:val="20"/>
              </w:rPr>
            </w:pPr>
          </w:p>
        </w:tc>
        <w:tc>
          <w:tcPr>
            <w:tcW w:w="1936" w:type="dxa"/>
            <w:vAlign w:val="center"/>
          </w:tcPr>
          <w:p w14:paraId="1518B313" w14:textId="77777777" w:rsidR="000A7069" w:rsidRPr="001351CA" w:rsidRDefault="000A7069" w:rsidP="00886B16">
            <w:pPr>
              <w:tabs>
                <w:tab w:val="left" w:pos="567"/>
              </w:tabs>
              <w:jc w:val="center"/>
              <w:rPr>
                <w:rFonts w:cs="Times New Roman"/>
                <w:szCs w:val="20"/>
              </w:rPr>
            </w:pPr>
            <w:r w:rsidRPr="001351CA">
              <w:rPr>
                <w:rFonts w:cs="Times New Roman"/>
                <w:szCs w:val="20"/>
              </w:rPr>
              <w:t>Обществознание</w:t>
            </w:r>
          </w:p>
        </w:tc>
        <w:tc>
          <w:tcPr>
            <w:tcW w:w="764" w:type="dxa"/>
            <w:vAlign w:val="center"/>
          </w:tcPr>
          <w:p w14:paraId="6F9AA030" w14:textId="77777777" w:rsidR="000A7069" w:rsidRPr="001351CA" w:rsidRDefault="000A7069" w:rsidP="00886B16">
            <w:pPr>
              <w:tabs>
                <w:tab w:val="left" w:pos="567"/>
              </w:tabs>
              <w:jc w:val="center"/>
              <w:rPr>
                <w:rFonts w:cs="Times New Roman"/>
                <w:szCs w:val="20"/>
              </w:rPr>
            </w:pPr>
          </w:p>
        </w:tc>
        <w:tc>
          <w:tcPr>
            <w:tcW w:w="764" w:type="dxa"/>
            <w:vAlign w:val="center"/>
          </w:tcPr>
          <w:p w14:paraId="1A004BCC"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1</w:t>
            </w:r>
          </w:p>
        </w:tc>
        <w:tc>
          <w:tcPr>
            <w:tcW w:w="764" w:type="dxa"/>
            <w:vAlign w:val="center"/>
          </w:tcPr>
          <w:p w14:paraId="18689C6A" w14:textId="77777777" w:rsidR="000A7069" w:rsidRDefault="000A7069" w:rsidP="00886B16">
            <w:pPr>
              <w:jc w:val="center"/>
            </w:pPr>
            <w:r w:rsidRPr="00094E86">
              <w:rPr>
                <w:rFonts w:cs="Times New Roman"/>
                <w:szCs w:val="20"/>
              </w:rPr>
              <w:t>1</w:t>
            </w:r>
          </w:p>
        </w:tc>
        <w:tc>
          <w:tcPr>
            <w:tcW w:w="764" w:type="dxa"/>
            <w:vAlign w:val="center"/>
          </w:tcPr>
          <w:p w14:paraId="0045570B" w14:textId="77777777" w:rsidR="000A7069" w:rsidRDefault="000A7069" w:rsidP="00886B16">
            <w:pPr>
              <w:jc w:val="center"/>
            </w:pPr>
            <w:r w:rsidRPr="00094E86">
              <w:rPr>
                <w:rFonts w:cs="Times New Roman"/>
                <w:szCs w:val="20"/>
              </w:rPr>
              <w:t>1</w:t>
            </w:r>
          </w:p>
        </w:tc>
        <w:tc>
          <w:tcPr>
            <w:tcW w:w="764" w:type="dxa"/>
            <w:gridSpan w:val="2"/>
            <w:vAlign w:val="center"/>
          </w:tcPr>
          <w:p w14:paraId="7F28EDE0" w14:textId="77777777" w:rsidR="000A7069" w:rsidRDefault="000A7069" w:rsidP="00886B16">
            <w:pPr>
              <w:jc w:val="center"/>
            </w:pPr>
            <w:r w:rsidRPr="00094E86">
              <w:rPr>
                <w:rFonts w:cs="Times New Roman"/>
                <w:szCs w:val="20"/>
              </w:rPr>
              <w:t>1</w:t>
            </w:r>
          </w:p>
        </w:tc>
        <w:tc>
          <w:tcPr>
            <w:tcW w:w="236" w:type="dxa"/>
            <w:vAlign w:val="center"/>
          </w:tcPr>
          <w:p w14:paraId="603AA302" w14:textId="77777777" w:rsidR="000A7069" w:rsidRPr="001351CA" w:rsidRDefault="000A7069" w:rsidP="00886B16">
            <w:pPr>
              <w:tabs>
                <w:tab w:val="left" w:pos="567"/>
              </w:tabs>
              <w:jc w:val="center"/>
              <w:rPr>
                <w:rFonts w:cs="Times New Roman"/>
                <w:szCs w:val="20"/>
              </w:rPr>
            </w:pPr>
            <w:r>
              <w:rPr>
                <w:rFonts w:cs="Times New Roman"/>
                <w:szCs w:val="20"/>
              </w:rPr>
              <w:t>4</w:t>
            </w:r>
          </w:p>
        </w:tc>
      </w:tr>
      <w:tr w:rsidR="000A7069" w:rsidRPr="002976CB" w14:paraId="1D7A216B" w14:textId="77777777" w:rsidTr="000A7069">
        <w:trPr>
          <w:trHeight w:val="315"/>
          <w:jc w:val="center"/>
        </w:trPr>
        <w:tc>
          <w:tcPr>
            <w:tcW w:w="2407" w:type="dxa"/>
            <w:vMerge/>
            <w:tcBorders>
              <w:bottom w:val="single" w:sz="4" w:space="0" w:color="auto"/>
            </w:tcBorders>
            <w:vAlign w:val="center"/>
          </w:tcPr>
          <w:p w14:paraId="5C9FDF4A" w14:textId="77777777" w:rsidR="000A7069" w:rsidRPr="001351CA" w:rsidRDefault="000A7069" w:rsidP="00886B16">
            <w:pPr>
              <w:tabs>
                <w:tab w:val="left" w:pos="567"/>
              </w:tabs>
              <w:jc w:val="center"/>
              <w:rPr>
                <w:rFonts w:cs="Times New Roman"/>
                <w:szCs w:val="20"/>
              </w:rPr>
            </w:pPr>
          </w:p>
        </w:tc>
        <w:tc>
          <w:tcPr>
            <w:tcW w:w="1936" w:type="dxa"/>
            <w:tcBorders>
              <w:bottom w:val="single" w:sz="4" w:space="0" w:color="auto"/>
            </w:tcBorders>
            <w:vAlign w:val="center"/>
          </w:tcPr>
          <w:p w14:paraId="7C45F704" w14:textId="77777777" w:rsidR="000A7069" w:rsidRPr="001351CA" w:rsidRDefault="000A7069" w:rsidP="00886B16">
            <w:pPr>
              <w:tabs>
                <w:tab w:val="left" w:pos="567"/>
              </w:tabs>
              <w:jc w:val="center"/>
              <w:rPr>
                <w:rFonts w:cs="Times New Roman"/>
                <w:szCs w:val="20"/>
              </w:rPr>
            </w:pPr>
            <w:r w:rsidRPr="001351CA">
              <w:rPr>
                <w:rFonts w:cs="Times New Roman"/>
                <w:szCs w:val="20"/>
              </w:rPr>
              <w:t>География</w:t>
            </w:r>
          </w:p>
        </w:tc>
        <w:tc>
          <w:tcPr>
            <w:tcW w:w="764" w:type="dxa"/>
            <w:tcBorders>
              <w:bottom w:val="single" w:sz="4" w:space="0" w:color="auto"/>
            </w:tcBorders>
            <w:vAlign w:val="center"/>
          </w:tcPr>
          <w:p w14:paraId="23224C31"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bottom w:val="single" w:sz="4" w:space="0" w:color="auto"/>
            </w:tcBorders>
            <w:vAlign w:val="center"/>
          </w:tcPr>
          <w:p w14:paraId="75D1B177"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1</w:t>
            </w:r>
          </w:p>
        </w:tc>
        <w:tc>
          <w:tcPr>
            <w:tcW w:w="764" w:type="dxa"/>
            <w:tcBorders>
              <w:bottom w:val="single" w:sz="4" w:space="0" w:color="auto"/>
            </w:tcBorders>
            <w:vAlign w:val="center"/>
          </w:tcPr>
          <w:p w14:paraId="08920EE1"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tcBorders>
              <w:bottom w:val="single" w:sz="4" w:space="0" w:color="auto"/>
            </w:tcBorders>
            <w:vAlign w:val="center"/>
          </w:tcPr>
          <w:p w14:paraId="66518FE6"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tcBorders>
              <w:bottom w:val="single" w:sz="4" w:space="0" w:color="auto"/>
            </w:tcBorders>
            <w:vAlign w:val="center"/>
          </w:tcPr>
          <w:p w14:paraId="620A534D"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236" w:type="dxa"/>
            <w:tcBorders>
              <w:bottom w:val="single" w:sz="4" w:space="0" w:color="auto"/>
            </w:tcBorders>
            <w:vAlign w:val="center"/>
          </w:tcPr>
          <w:p w14:paraId="412AAEA1" w14:textId="77777777" w:rsidR="000A7069" w:rsidRPr="001351CA" w:rsidRDefault="000A7069" w:rsidP="00886B16">
            <w:pPr>
              <w:tabs>
                <w:tab w:val="left" w:pos="567"/>
              </w:tabs>
              <w:jc w:val="center"/>
              <w:rPr>
                <w:rFonts w:cs="Times New Roman"/>
                <w:szCs w:val="20"/>
              </w:rPr>
            </w:pPr>
            <w:r>
              <w:rPr>
                <w:rFonts w:cs="Times New Roman"/>
                <w:szCs w:val="20"/>
              </w:rPr>
              <w:t>8</w:t>
            </w:r>
          </w:p>
        </w:tc>
      </w:tr>
      <w:tr w:rsidR="000A7069" w:rsidRPr="002976CB" w14:paraId="4AB602EA" w14:textId="77777777" w:rsidTr="000A7069">
        <w:trPr>
          <w:trHeight w:val="242"/>
          <w:jc w:val="center"/>
        </w:trPr>
        <w:tc>
          <w:tcPr>
            <w:tcW w:w="2407" w:type="dxa"/>
            <w:vMerge w:val="restart"/>
            <w:tcBorders>
              <w:top w:val="single" w:sz="4" w:space="0" w:color="auto"/>
              <w:left w:val="single" w:sz="4" w:space="0" w:color="auto"/>
              <w:right w:val="single" w:sz="4" w:space="0" w:color="auto"/>
            </w:tcBorders>
            <w:vAlign w:val="center"/>
          </w:tcPr>
          <w:p w14:paraId="7160D1EC" w14:textId="77777777" w:rsidR="000A7069" w:rsidRPr="001351CA" w:rsidRDefault="000A7069" w:rsidP="00886B16">
            <w:pPr>
              <w:tabs>
                <w:tab w:val="left" w:pos="567"/>
              </w:tabs>
              <w:jc w:val="center"/>
              <w:rPr>
                <w:rFonts w:cs="Times New Roman"/>
                <w:szCs w:val="20"/>
              </w:rPr>
            </w:pPr>
          </w:p>
          <w:p w14:paraId="2A623296" w14:textId="77777777" w:rsidR="000A7069" w:rsidRPr="001351CA" w:rsidRDefault="000A7069" w:rsidP="00886B16">
            <w:pPr>
              <w:tabs>
                <w:tab w:val="left" w:pos="567"/>
              </w:tabs>
              <w:jc w:val="center"/>
              <w:rPr>
                <w:rFonts w:cs="Times New Roman"/>
                <w:szCs w:val="20"/>
              </w:rPr>
            </w:pPr>
            <w:r w:rsidRPr="001351CA">
              <w:rPr>
                <w:rFonts w:cs="Times New Roman"/>
                <w:szCs w:val="20"/>
              </w:rPr>
              <w:t>Естественно-научные предметы</w:t>
            </w:r>
          </w:p>
        </w:tc>
        <w:tc>
          <w:tcPr>
            <w:tcW w:w="1936" w:type="dxa"/>
            <w:tcBorders>
              <w:top w:val="single" w:sz="4" w:space="0" w:color="auto"/>
              <w:left w:val="single" w:sz="4" w:space="0" w:color="auto"/>
              <w:bottom w:val="single" w:sz="4" w:space="0" w:color="auto"/>
              <w:right w:val="single" w:sz="4" w:space="0" w:color="auto"/>
            </w:tcBorders>
            <w:vAlign w:val="center"/>
          </w:tcPr>
          <w:p w14:paraId="143B750B" w14:textId="77777777" w:rsidR="000A7069" w:rsidRPr="001351CA" w:rsidRDefault="000A7069" w:rsidP="00886B16">
            <w:pPr>
              <w:tabs>
                <w:tab w:val="left" w:pos="567"/>
              </w:tabs>
              <w:jc w:val="center"/>
              <w:rPr>
                <w:rFonts w:cs="Times New Roman"/>
                <w:szCs w:val="20"/>
              </w:rPr>
            </w:pPr>
            <w:r w:rsidRPr="001351CA">
              <w:rPr>
                <w:rFonts w:cs="Times New Roman"/>
                <w:szCs w:val="20"/>
              </w:rPr>
              <w:t>Физика</w:t>
            </w:r>
          </w:p>
        </w:tc>
        <w:tc>
          <w:tcPr>
            <w:tcW w:w="764" w:type="dxa"/>
            <w:tcBorders>
              <w:top w:val="single" w:sz="4" w:space="0" w:color="auto"/>
              <w:left w:val="single" w:sz="4" w:space="0" w:color="auto"/>
              <w:bottom w:val="single" w:sz="4" w:space="0" w:color="auto"/>
              <w:right w:val="single" w:sz="4" w:space="0" w:color="auto"/>
            </w:tcBorders>
            <w:vAlign w:val="center"/>
          </w:tcPr>
          <w:p w14:paraId="4805E496"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251F342C"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3921421E"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4BF25356"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2A73ED4D"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236" w:type="dxa"/>
            <w:tcBorders>
              <w:top w:val="single" w:sz="4" w:space="0" w:color="auto"/>
              <w:left w:val="single" w:sz="4" w:space="0" w:color="auto"/>
              <w:bottom w:val="single" w:sz="4" w:space="0" w:color="auto"/>
              <w:right w:val="single" w:sz="4" w:space="0" w:color="auto"/>
            </w:tcBorders>
            <w:vAlign w:val="center"/>
          </w:tcPr>
          <w:p w14:paraId="3C635B65" w14:textId="77777777" w:rsidR="000A7069" w:rsidRPr="001351CA" w:rsidRDefault="000A7069" w:rsidP="00886B16">
            <w:pPr>
              <w:tabs>
                <w:tab w:val="left" w:pos="567"/>
              </w:tabs>
              <w:jc w:val="center"/>
              <w:rPr>
                <w:rFonts w:cs="Times New Roman"/>
                <w:szCs w:val="20"/>
              </w:rPr>
            </w:pPr>
            <w:r>
              <w:rPr>
                <w:rFonts w:cs="Times New Roman"/>
                <w:szCs w:val="20"/>
              </w:rPr>
              <w:t>7</w:t>
            </w:r>
          </w:p>
        </w:tc>
      </w:tr>
      <w:tr w:rsidR="000A7069" w:rsidRPr="002976CB" w14:paraId="10F8BB5C" w14:textId="77777777" w:rsidTr="000A7069">
        <w:trPr>
          <w:trHeight w:val="190"/>
          <w:jc w:val="center"/>
        </w:trPr>
        <w:tc>
          <w:tcPr>
            <w:tcW w:w="2407" w:type="dxa"/>
            <w:vMerge/>
            <w:tcBorders>
              <w:left w:val="single" w:sz="4" w:space="0" w:color="auto"/>
              <w:right w:val="single" w:sz="4" w:space="0" w:color="auto"/>
            </w:tcBorders>
            <w:vAlign w:val="center"/>
          </w:tcPr>
          <w:p w14:paraId="439AA0F3" w14:textId="77777777" w:rsidR="000A7069" w:rsidRPr="001351CA" w:rsidRDefault="000A7069" w:rsidP="00886B16">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1E1D713B" w14:textId="77777777" w:rsidR="000A7069" w:rsidRPr="001351CA" w:rsidRDefault="000A7069" w:rsidP="00886B16">
            <w:pPr>
              <w:tabs>
                <w:tab w:val="left" w:pos="567"/>
              </w:tabs>
              <w:jc w:val="center"/>
              <w:rPr>
                <w:rFonts w:cs="Times New Roman"/>
                <w:szCs w:val="20"/>
              </w:rPr>
            </w:pPr>
            <w:r w:rsidRPr="001351CA">
              <w:rPr>
                <w:rFonts w:cs="Times New Roman"/>
                <w:szCs w:val="20"/>
              </w:rPr>
              <w:t>Химия</w:t>
            </w:r>
          </w:p>
        </w:tc>
        <w:tc>
          <w:tcPr>
            <w:tcW w:w="764" w:type="dxa"/>
            <w:tcBorders>
              <w:top w:val="single" w:sz="4" w:space="0" w:color="auto"/>
              <w:left w:val="single" w:sz="4" w:space="0" w:color="auto"/>
              <w:bottom w:val="single" w:sz="4" w:space="0" w:color="auto"/>
              <w:right w:val="single" w:sz="4" w:space="0" w:color="auto"/>
            </w:tcBorders>
            <w:vAlign w:val="center"/>
          </w:tcPr>
          <w:p w14:paraId="6A8DADF0"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5856B14B"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10DC73AC"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744E56C3"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7C636967"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236" w:type="dxa"/>
            <w:tcBorders>
              <w:top w:val="single" w:sz="4" w:space="0" w:color="auto"/>
              <w:left w:val="single" w:sz="4" w:space="0" w:color="auto"/>
              <w:bottom w:val="single" w:sz="4" w:space="0" w:color="auto"/>
              <w:right w:val="single" w:sz="4" w:space="0" w:color="auto"/>
            </w:tcBorders>
            <w:vAlign w:val="center"/>
          </w:tcPr>
          <w:p w14:paraId="0CCF8A49" w14:textId="77777777" w:rsidR="000A7069" w:rsidRPr="001351CA" w:rsidRDefault="000A7069" w:rsidP="00886B16">
            <w:pPr>
              <w:tabs>
                <w:tab w:val="left" w:pos="567"/>
              </w:tabs>
              <w:jc w:val="center"/>
              <w:rPr>
                <w:rFonts w:cs="Times New Roman"/>
                <w:szCs w:val="20"/>
              </w:rPr>
            </w:pPr>
            <w:r>
              <w:rPr>
                <w:rFonts w:cs="Times New Roman"/>
                <w:szCs w:val="20"/>
              </w:rPr>
              <w:t>4</w:t>
            </w:r>
          </w:p>
        </w:tc>
      </w:tr>
      <w:tr w:rsidR="000A7069" w:rsidRPr="002976CB" w14:paraId="7FB66891" w14:textId="77777777" w:rsidTr="000A7069">
        <w:trPr>
          <w:trHeight w:val="151"/>
          <w:jc w:val="center"/>
        </w:trPr>
        <w:tc>
          <w:tcPr>
            <w:tcW w:w="2407" w:type="dxa"/>
            <w:vMerge/>
            <w:tcBorders>
              <w:left w:val="single" w:sz="4" w:space="0" w:color="auto"/>
              <w:bottom w:val="single" w:sz="4" w:space="0" w:color="auto"/>
              <w:right w:val="single" w:sz="4" w:space="0" w:color="auto"/>
            </w:tcBorders>
            <w:vAlign w:val="center"/>
          </w:tcPr>
          <w:p w14:paraId="31386BAD" w14:textId="77777777" w:rsidR="000A7069" w:rsidRPr="001351CA" w:rsidRDefault="000A7069" w:rsidP="00886B16">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5C87889D" w14:textId="77777777" w:rsidR="000A7069" w:rsidRPr="001351CA" w:rsidRDefault="000A7069" w:rsidP="00886B16">
            <w:pPr>
              <w:tabs>
                <w:tab w:val="left" w:pos="567"/>
              </w:tabs>
              <w:jc w:val="center"/>
              <w:rPr>
                <w:rFonts w:cs="Times New Roman"/>
                <w:szCs w:val="20"/>
              </w:rPr>
            </w:pPr>
            <w:r w:rsidRPr="001351CA">
              <w:rPr>
                <w:rFonts w:cs="Times New Roman"/>
                <w:szCs w:val="20"/>
              </w:rPr>
              <w:t>Биология</w:t>
            </w:r>
          </w:p>
        </w:tc>
        <w:tc>
          <w:tcPr>
            <w:tcW w:w="764" w:type="dxa"/>
            <w:tcBorders>
              <w:top w:val="single" w:sz="4" w:space="0" w:color="auto"/>
              <w:left w:val="single" w:sz="4" w:space="0" w:color="auto"/>
              <w:bottom w:val="single" w:sz="4" w:space="0" w:color="auto"/>
              <w:right w:val="single" w:sz="4" w:space="0" w:color="auto"/>
            </w:tcBorders>
            <w:vAlign w:val="center"/>
          </w:tcPr>
          <w:p w14:paraId="5690D4C9"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0D40167D"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6EAB695D"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40F5F837"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37403152"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236" w:type="dxa"/>
            <w:tcBorders>
              <w:top w:val="single" w:sz="4" w:space="0" w:color="auto"/>
              <w:left w:val="single" w:sz="4" w:space="0" w:color="auto"/>
              <w:bottom w:val="single" w:sz="4" w:space="0" w:color="auto"/>
              <w:right w:val="single" w:sz="4" w:space="0" w:color="auto"/>
            </w:tcBorders>
            <w:vAlign w:val="center"/>
          </w:tcPr>
          <w:p w14:paraId="34B0DA60" w14:textId="77777777" w:rsidR="000A7069" w:rsidRPr="001351CA" w:rsidRDefault="000A7069" w:rsidP="00886B16">
            <w:pPr>
              <w:tabs>
                <w:tab w:val="left" w:pos="567"/>
              </w:tabs>
              <w:jc w:val="center"/>
              <w:rPr>
                <w:rFonts w:cs="Times New Roman"/>
                <w:szCs w:val="20"/>
              </w:rPr>
            </w:pPr>
            <w:r>
              <w:rPr>
                <w:rFonts w:cs="Times New Roman"/>
                <w:szCs w:val="20"/>
              </w:rPr>
              <w:t>7</w:t>
            </w:r>
          </w:p>
        </w:tc>
      </w:tr>
      <w:tr w:rsidR="000A7069" w:rsidRPr="002976CB" w14:paraId="69A48D0C" w14:textId="77777777" w:rsidTr="000A7069">
        <w:trPr>
          <w:trHeight w:val="114"/>
          <w:jc w:val="center"/>
        </w:trPr>
        <w:tc>
          <w:tcPr>
            <w:tcW w:w="2407" w:type="dxa"/>
            <w:vMerge w:val="restart"/>
            <w:tcBorders>
              <w:top w:val="single" w:sz="4" w:space="0" w:color="auto"/>
              <w:left w:val="single" w:sz="4" w:space="0" w:color="auto"/>
              <w:right w:val="single" w:sz="4" w:space="0" w:color="auto"/>
            </w:tcBorders>
            <w:vAlign w:val="center"/>
          </w:tcPr>
          <w:p w14:paraId="13D67EC3" w14:textId="77777777" w:rsidR="000A7069" w:rsidRPr="001351CA" w:rsidRDefault="000A7069" w:rsidP="00886B16">
            <w:pPr>
              <w:tabs>
                <w:tab w:val="left" w:pos="567"/>
              </w:tabs>
              <w:jc w:val="center"/>
              <w:rPr>
                <w:rFonts w:cs="Times New Roman"/>
                <w:szCs w:val="20"/>
              </w:rPr>
            </w:pPr>
            <w:r w:rsidRPr="001351CA">
              <w:rPr>
                <w:rFonts w:cs="Times New Roman"/>
                <w:szCs w:val="20"/>
              </w:rPr>
              <w:t>Искусство</w:t>
            </w:r>
          </w:p>
        </w:tc>
        <w:tc>
          <w:tcPr>
            <w:tcW w:w="1936" w:type="dxa"/>
            <w:tcBorders>
              <w:top w:val="single" w:sz="4" w:space="0" w:color="auto"/>
              <w:left w:val="single" w:sz="4" w:space="0" w:color="auto"/>
              <w:bottom w:val="single" w:sz="4" w:space="0" w:color="auto"/>
              <w:right w:val="single" w:sz="4" w:space="0" w:color="auto"/>
            </w:tcBorders>
            <w:vAlign w:val="center"/>
          </w:tcPr>
          <w:p w14:paraId="26C9AA86" w14:textId="77777777" w:rsidR="000A7069" w:rsidRPr="001351CA" w:rsidRDefault="000A7069" w:rsidP="00886B16">
            <w:pPr>
              <w:tabs>
                <w:tab w:val="left" w:pos="567"/>
              </w:tabs>
              <w:jc w:val="center"/>
              <w:rPr>
                <w:rFonts w:cs="Times New Roman"/>
                <w:szCs w:val="20"/>
              </w:rPr>
            </w:pPr>
            <w:r w:rsidRPr="001351CA">
              <w:rPr>
                <w:rFonts w:cs="Times New Roman"/>
                <w:szCs w:val="20"/>
              </w:rPr>
              <w:t>Музыка</w:t>
            </w:r>
          </w:p>
        </w:tc>
        <w:tc>
          <w:tcPr>
            <w:tcW w:w="764" w:type="dxa"/>
            <w:tcBorders>
              <w:top w:val="single" w:sz="4" w:space="0" w:color="auto"/>
              <w:left w:val="single" w:sz="4" w:space="0" w:color="auto"/>
              <w:bottom w:val="single" w:sz="4" w:space="0" w:color="auto"/>
            </w:tcBorders>
            <w:vAlign w:val="center"/>
          </w:tcPr>
          <w:p w14:paraId="219FAC8D"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tcBorders>
            <w:vAlign w:val="center"/>
          </w:tcPr>
          <w:p w14:paraId="05AB56D9"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1</w:t>
            </w:r>
          </w:p>
        </w:tc>
        <w:tc>
          <w:tcPr>
            <w:tcW w:w="764" w:type="dxa"/>
            <w:tcBorders>
              <w:top w:val="single" w:sz="4" w:space="0" w:color="auto"/>
              <w:left w:val="single" w:sz="4" w:space="0" w:color="auto"/>
              <w:bottom w:val="single" w:sz="4" w:space="0" w:color="auto"/>
            </w:tcBorders>
            <w:vAlign w:val="center"/>
          </w:tcPr>
          <w:p w14:paraId="192F6A19"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4B05FB73"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gridSpan w:val="2"/>
            <w:tcBorders>
              <w:top w:val="single" w:sz="4" w:space="0" w:color="auto"/>
              <w:left w:val="single" w:sz="4" w:space="0" w:color="auto"/>
              <w:bottom w:val="single" w:sz="4" w:space="0" w:color="auto"/>
            </w:tcBorders>
            <w:vAlign w:val="center"/>
          </w:tcPr>
          <w:p w14:paraId="3F8C57B9" w14:textId="77777777" w:rsidR="000A7069" w:rsidRPr="001351CA" w:rsidRDefault="000A7069" w:rsidP="00886B16">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tcBorders>
            <w:vAlign w:val="center"/>
          </w:tcPr>
          <w:p w14:paraId="060E3219" w14:textId="77777777" w:rsidR="000A7069" w:rsidRPr="001351CA" w:rsidRDefault="000A7069" w:rsidP="00886B16">
            <w:pPr>
              <w:tabs>
                <w:tab w:val="left" w:pos="567"/>
              </w:tabs>
              <w:jc w:val="center"/>
              <w:rPr>
                <w:rFonts w:cs="Times New Roman"/>
                <w:szCs w:val="20"/>
              </w:rPr>
            </w:pPr>
            <w:r>
              <w:rPr>
                <w:rFonts w:cs="Times New Roman"/>
                <w:szCs w:val="20"/>
              </w:rPr>
              <w:t>4</w:t>
            </w:r>
          </w:p>
        </w:tc>
      </w:tr>
      <w:tr w:rsidR="000A7069" w:rsidRPr="002976CB" w14:paraId="642DABA7" w14:textId="77777777" w:rsidTr="000A7069">
        <w:trPr>
          <w:trHeight w:val="315"/>
          <w:jc w:val="center"/>
        </w:trPr>
        <w:tc>
          <w:tcPr>
            <w:tcW w:w="2407" w:type="dxa"/>
            <w:vMerge/>
            <w:tcBorders>
              <w:left w:val="single" w:sz="4" w:space="0" w:color="auto"/>
              <w:bottom w:val="single" w:sz="4" w:space="0" w:color="auto"/>
              <w:right w:val="single" w:sz="4" w:space="0" w:color="auto"/>
            </w:tcBorders>
            <w:vAlign w:val="center"/>
          </w:tcPr>
          <w:p w14:paraId="68C3E664" w14:textId="77777777" w:rsidR="000A7069" w:rsidRPr="001351CA" w:rsidRDefault="000A7069" w:rsidP="00886B16">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3E6A6CC9" w14:textId="77777777" w:rsidR="000A7069" w:rsidRPr="001351CA" w:rsidRDefault="000A7069" w:rsidP="00886B16">
            <w:pPr>
              <w:tabs>
                <w:tab w:val="left" w:pos="567"/>
              </w:tabs>
              <w:jc w:val="center"/>
              <w:rPr>
                <w:rFonts w:cs="Times New Roman"/>
                <w:szCs w:val="20"/>
              </w:rPr>
            </w:pPr>
            <w:r w:rsidRPr="001351CA">
              <w:rPr>
                <w:rFonts w:cs="Times New Roman"/>
                <w:szCs w:val="20"/>
              </w:rPr>
              <w:t>Изобразительное искусство</w:t>
            </w:r>
          </w:p>
        </w:tc>
        <w:tc>
          <w:tcPr>
            <w:tcW w:w="764" w:type="dxa"/>
            <w:tcBorders>
              <w:top w:val="single" w:sz="4" w:space="0" w:color="auto"/>
              <w:left w:val="single" w:sz="4" w:space="0" w:color="auto"/>
              <w:bottom w:val="single" w:sz="4" w:space="0" w:color="auto"/>
              <w:right w:val="single" w:sz="4" w:space="0" w:color="auto"/>
            </w:tcBorders>
            <w:vAlign w:val="center"/>
          </w:tcPr>
          <w:p w14:paraId="13DC286C"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00078311"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3B3BCFC2"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009E223E" w14:textId="77777777" w:rsidR="000A7069" w:rsidRPr="001351CA" w:rsidRDefault="000A7069" w:rsidP="00886B16">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D9460B1" w14:textId="77777777" w:rsidR="000A7069" w:rsidRPr="001351CA" w:rsidRDefault="000A7069" w:rsidP="00886B16">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vAlign w:val="center"/>
          </w:tcPr>
          <w:p w14:paraId="504E3AAC" w14:textId="77777777" w:rsidR="000A7069" w:rsidRPr="001351CA" w:rsidRDefault="000A7069" w:rsidP="00886B16">
            <w:pPr>
              <w:tabs>
                <w:tab w:val="left" w:pos="567"/>
              </w:tabs>
              <w:jc w:val="center"/>
              <w:rPr>
                <w:rFonts w:cs="Times New Roman"/>
                <w:szCs w:val="20"/>
              </w:rPr>
            </w:pPr>
            <w:r>
              <w:rPr>
                <w:rFonts w:cs="Times New Roman"/>
                <w:szCs w:val="20"/>
              </w:rPr>
              <w:t>3</w:t>
            </w:r>
          </w:p>
        </w:tc>
      </w:tr>
      <w:tr w:rsidR="000A7069" w:rsidRPr="002976CB" w14:paraId="25B698E5" w14:textId="77777777" w:rsidTr="000A7069">
        <w:trPr>
          <w:trHeight w:val="315"/>
          <w:jc w:val="center"/>
        </w:trPr>
        <w:tc>
          <w:tcPr>
            <w:tcW w:w="2407" w:type="dxa"/>
            <w:tcBorders>
              <w:left w:val="single" w:sz="4" w:space="0" w:color="auto"/>
              <w:right w:val="single" w:sz="4" w:space="0" w:color="auto"/>
            </w:tcBorders>
            <w:vAlign w:val="center"/>
          </w:tcPr>
          <w:p w14:paraId="471F1756" w14:textId="77777777" w:rsidR="000A7069" w:rsidRPr="001351CA" w:rsidRDefault="000A7069" w:rsidP="00886B16">
            <w:pPr>
              <w:tabs>
                <w:tab w:val="left" w:pos="567"/>
              </w:tabs>
              <w:jc w:val="center"/>
              <w:rPr>
                <w:rFonts w:cs="Times New Roman"/>
                <w:szCs w:val="20"/>
              </w:rPr>
            </w:pPr>
            <w:r w:rsidRPr="001351CA">
              <w:rPr>
                <w:rFonts w:cs="Times New Roman"/>
                <w:szCs w:val="20"/>
              </w:rPr>
              <w:t>Технология</w:t>
            </w:r>
          </w:p>
        </w:tc>
        <w:tc>
          <w:tcPr>
            <w:tcW w:w="1936" w:type="dxa"/>
            <w:tcBorders>
              <w:top w:val="single" w:sz="4" w:space="0" w:color="auto"/>
              <w:left w:val="single" w:sz="4" w:space="0" w:color="auto"/>
              <w:bottom w:val="single" w:sz="4" w:space="0" w:color="auto"/>
              <w:right w:val="single" w:sz="4" w:space="0" w:color="auto"/>
            </w:tcBorders>
            <w:vAlign w:val="center"/>
          </w:tcPr>
          <w:p w14:paraId="0ECF06C7" w14:textId="77777777" w:rsidR="000A7069" w:rsidRPr="001351CA" w:rsidRDefault="000A7069" w:rsidP="00886B16">
            <w:pPr>
              <w:tabs>
                <w:tab w:val="left" w:pos="567"/>
              </w:tabs>
              <w:jc w:val="center"/>
              <w:rPr>
                <w:rFonts w:cs="Times New Roman"/>
                <w:szCs w:val="20"/>
              </w:rPr>
            </w:pPr>
            <w:r w:rsidRPr="001351CA">
              <w:rPr>
                <w:rFonts w:cs="Times New Roman"/>
                <w:szCs w:val="20"/>
              </w:rPr>
              <w:t>Технология</w:t>
            </w:r>
          </w:p>
        </w:tc>
        <w:tc>
          <w:tcPr>
            <w:tcW w:w="764" w:type="dxa"/>
            <w:tcBorders>
              <w:top w:val="single" w:sz="4" w:space="0" w:color="auto"/>
              <w:left w:val="single" w:sz="4" w:space="0" w:color="auto"/>
              <w:bottom w:val="single" w:sz="4" w:space="0" w:color="auto"/>
              <w:right w:val="single" w:sz="4" w:space="0" w:color="auto"/>
            </w:tcBorders>
            <w:vAlign w:val="center"/>
          </w:tcPr>
          <w:p w14:paraId="3743AD2D"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3A57699F"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467BBD2C"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1415149B"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07C44D10"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236" w:type="dxa"/>
            <w:tcBorders>
              <w:top w:val="single" w:sz="4" w:space="0" w:color="auto"/>
              <w:left w:val="single" w:sz="4" w:space="0" w:color="auto"/>
              <w:bottom w:val="single" w:sz="4" w:space="0" w:color="auto"/>
              <w:right w:val="single" w:sz="4" w:space="0" w:color="auto"/>
            </w:tcBorders>
            <w:vAlign w:val="center"/>
          </w:tcPr>
          <w:p w14:paraId="10CD0E9F" w14:textId="77777777" w:rsidR="000A7069" w:rsidRPr="001351CA" w:rsidRDefault="000A7069" w:rsidP="00886B16">
            <w:pPr>
              <w:tabs>
                <w:tab w:val="left" w:pos="567"/>
              </w:tabs>
              <w:jc w:val="center"/>
              <w:rPr>
                <w:rFonts w:cs="Times New Roman"/>
                <w:szCs w:val="20"/>
              </w:rPr>
            </w:pPr>
            <w:r>
              <w:rPr>
                <w:rFonts w:cs="Times New Roman"/>
                <w:szCs w:val="20"/>
              </w:rPr>
              <w:t>9</w:t>
            </w:r>
          </w:p>
        </w:tc>
      </w:tr>
      <w:tr w:rsidR="000A7069" w:rsidRPr="002976CB" w14:paraId="30D8D742" w14:textId="77777777" w:rsidTr="000A7069">
        <w:trPr>
          <w:trHeight w:val="174"/>
          <w:jc w:val="center"/>
        </w:trPr>
        <w:tc>
          <w:tcPr>
            <w:tcW w:w="2407" w:type="dxa"/>
            <w:vMerge w:val="restart"/>
            <w:tcBorders>
              <w:left w:val="single" w:sz="4" w:space="0" w:color="auto"/>
              <w:right w:val="single" w:sz="4" w:space="0" w:color="auto"/>
            </w:tcBorders>
            <w:vAlign w:val="center"/>
          </w:tcPr>
          <w:p w14:paraId="69144655" w14:textId="77777777" w:rsidR="000A7069" w:rsidRPr="001351CA" w:rsidRDefault="000A7069" w:rsidP="00886B16">
            <w:pPr>
              <w:tabs>
                <w:tab w:val="left" w:pos="567"/>
              </w:tabs>
              <w:jc w:val="center"/>
              <w:rPr>
                <w:rFonts w:cs="Times New Roman"/>
                <w:szCs w:val="20"/>
              </w:rPr>
            </w:pPr>
            <w:r w:rsidRPr="001351CA">
              <w:rPr>
                <w:rFonts w:cs="Times New Roman"/>
                <w:szCs w:val="20"/>
              </w:rPr>
              <w:t>Физическая культура и основы безопасности жизнедеятельности</w:t>
            </w:r>
          </w:p>
        </w:tc>
        <w:tc>
          <w:tcPr>
            <w:tcW w:w="1936" w:type="dxa"/>
            <w:tcBorders>
              <w:top w:val="single" w:sz="4" w:space="0" w:color="auto"/>
              <w:left w:val="single" w:sz="4" w:space="0" w:color="auto"/>
              <w:bottom w:val="single" w:sz="4" w:space="0" w:color="auto"/>
              <w:right w:val="single" w:sz="4" w:space="0" w:color="auto"/>
            </w:tcBorders>
            <w:vAlign w:val="center"/>
          </w:tcPr>
          <w:p w14:paraId="49DB0D1C" w14:textId="77777777" w:rsidR="000A7069" w:rsidRPr="001351CA" w:rsidRDefault="000A7069" w:rsidP="00886B16">
            <w:pPr>
              <w:tabs>
                <w:tab w:val="left" w:pos="567"/>
              </w:tabs>
              <w:jc w:val="center"/>
              <w:rPr>
                <w:rFonts w:cs="Times New Roman"/>
                <w:szCs w:val="20"/>
              </w:rPr>
            </w:pPr>
            <w:r w:rsidRPr="001351CA">
              <w:rPr>
                <w:rFonts w:cs="Times New Roman"/>
                <w:szCs w:val="20"/>
              </w:rPr>
              <w:t>ОБЖ</w:t>
            </w:r>
          </w:p>
        </w:tc>
        <w:tc>
          <w:tcPr>
            <w:tcW w:w="764" w:type="dxa"/>
            <w:tcBorders>
              <w:top w:val="single" w:sz="4" w:space="0" w:color="auto"/>
              <w:left w:val="single" w:sz="4" w:space="0" w:color="auto"/>
              <w:bottom w:val="single" w:sz="4" w:space="0" w:color="auto"/>
              <w:right w:val="single" w:sz="4" w:space="0" w:color="auto"/>
            </w:tcBorders>
            <w:vAlign w:val="center"/>
          </w:tcPr>
          <w:p w14:paraId="7392CA07"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615D6D18"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582F29FA" w14:textId="77777777" w:rsidR="000A7069" w:rsidRPr="001351CA" w:rsidRDefault="000A7069" w:rsidP="00886B16">
            <w:pPr>
              <w:tabs>
                <w:tab w:val="left" w:pos="567"/>
              </w:tabs>
              <w:jc w:val="center"/>
              <w:rPr>
                <w:rFonts w:cs="Times New Roman"/>
                <w:szCs w:val="20"/>
              </w:rPr>
            </w:pPr>
            <w:r w:rsidRPr="001351CA">
              <w:rPr>
                <w:rFonts w:cs="Times New Roman"/>
                <w:szCs w:val="20"/>
              </w:rPr>
              <w:t>-</w:t>
            </w:r>
          </w:p>
        </w:tc>
        <w:tc>
          <w:tcPr>
            <w:tcW w:w="764" w:type="dxa"/>
            <w:tcBorders>
              <w:top w:val="single" w:sz="4" w:space="0" w:color="auto"/>
              <w:left w:val="single" w:sz="4" w:space="0" w:color="auto"/>
              <w:bottom w:val="single" w:sz="4" w:space="0" w:color="auto"/>
              <w:right w:val="single" w:sz="4" w:space="0" w:color="auto"/>
            </w:tcBorders>
            <w:vAlign w:val="center"/>
          </w:tcPr>
          <w:p w14:paraId="246A4A1E"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1CAA22C3"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236" w:type="dxa"/>
            <w:tcBorders>
              <w:top w:val="single" w:sz="4" w:space="0" w:color="auto"/>
              <w:left w:val="single" w:sz="4" w:space="0" w:color="auto"/>
              <w:bottom w:val="single" w:sz="4" w:space="0" w:color="auto"/>
              <w:right w:val="single" w:sz="4" w:space="0" w:color="auto"/>
            </w:tcBorders>
            <w:vAlign w:val="center"/>
          </w:tcPr>
          <w:p w14:paraId="46045FB7" w14:textId="77777777" w:rsidR="000A7069" w:rsidRPr="001351CA" w:rsidRDefault="000A7069" w:rsidP="00886B16">
            <w:pPr>
              <w:tabs>
                <w:tab w:val="left" w:pos="567"/>
              </w:tabs>
              <w:jc w:val="center"/>
              <w:rPr>
                <w:rFonts w:cs="Times New Roman"/>
                <w:szCs w:val="20"/>
              </w:rPr>
            </w:pPr>
            <w:r>
              <w:rPr>
                <w:rFonts w:cs="Times New Roman"/>
                <w:szCs w:val="20"/>
              </w:rPr>
              <w:t>2</w:t>
            </w:r>
          </w:p>
        </w:tc>
      </w:tr>
      <w:tr w:rsidR="000A7069" w:rsidRPr="002976CB" w14:paraId="333FA1E2" w14:textId="77777777" w:rsidTr="000A7069">
        <w:trPr>
          <w:trHeight w:val="267"/>
          <w:jc w:val="center"/>
        </w:trPr>
        <w:tc>
          <w:tcPr>
            <w:tcW w:w="2407" w:type="dxa"/>
            <w:vMerge/>
            <w:tcBorders>
              <w:left w:val="single" w:sz="4" w:space="0" w:color="auto"/>
              <w:right w:val="single" w:sz="4" w:space="0" w:color="auto"/>
            </w:tcBorders>
            <w:vAlign w:val="center"/>
          </w:tcPr>
          <w:p w14:paraId="09C6C869" w14:textId="77777777" w:rsidR="000A7069" w:rsidRPr="001351CA" w:rsidRDefault="000A7069" w:rsidP="00886B16">
            <w:pPr>
              <w:tabs>
                <w:tab w:val="left" w:pos="567"/>
              </w:tabs>
              <w:jc w:val="center"/>
              <w:rPr>
                <w:rFonts w:cs="Times New Roman"/>
                <w:szCs w:val="20"/>
              </w:rPr>
            </w:pPr>
          </w:p>
        </w:tc>
        <w:tc>
          <w:tcPr>
            <w:tcW w:w="1936" w:type="dxa"/>
            <w:tcBorders>
              <w:top w:val="single" w:sz="4" w:space="0" w:color="auto"/>
              <w:left w:val="single" w:sz="4" w:space="0" w:color="auto"/>
              <w:bottom w:val="single" w:sz="4" w:space="0" w:color="auto"/>
              <w:right w:val="single" w:sz="4" w:space="0" w:color="auto"/>
            </w:tcBorders>
            <w:vAlign w:val="center"/>
          </w:tcPr>
          <w:p w14:paraId="2A0317EC" w14:textId="77777777" w:rsidR="000A7069" w:rsidRPr="001351CA" w:rsidRDefault="000A7069" w:rsidP="00886B16">
            <w:pPr>
              <w:tabs>
                <w:tab w:val="left" w:pos="567"/>
              </w:tabs>
              <w:jc w:val="center"/>
              <w:rPr>
                <w:rFonts w:cs="Times New Roman"/>
                <w:szCs w:val="20"/>
              </w:rPr>
            </w:pPr>
            <w:r w:rsidRPr="001351CA">
              <w:rPr>
                <w:rFonts w:cs="Times New Roman"/>
                <w:szCs w:val="20"/>
              </w:rPr>
              <w:t>Физическая культура</w:t>
            </w:r>
          </w:p>
        </w:tc>
        <w:tc>
          <w:tcPr>
            <w:tcW w:w="764" w:type="dxa"/>
            <w:tcBorders>
              <w:top w:val="single" w:sz="4" w:space="0" w:color="auto"/>
              <w:left w:val="single" w:sz="4" w:space="0" w:color="auto"/>
              <w:bottom w:val="single" w:sz="4" w:space="0" w:color="auto"/>
              <w:right w:val="single" w:sz="4" w:space="0" w:color="auto"/>
            </w:tcBorders>
            <w:vAlign w:val="center"/>
          </w:tcPr>
          <w:p w14:paraId="53B97FEA"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0E6D2348" w14:textId="77777777" w:rsidR="000A7069" w:rsidRPr="001351CA" w:rsidRDefault="000A7069" w:rsidP="00886B16">
            <w:pPr>
              <w:tabs>
                <w:tab w:val="left" w:pos="567"/>
              </w:tabs>
              <w:jc w:val="center"/>
              <w:rPr>
                <w:rFonts w:cs="Times New Roman"/>
                <w:szCs w:val="20"/>
                <w:lang w:val="en-US"/>
              </w:rPr>
            </w:pPr>
            <w:r w:rsidRPr="001351CA">
              <w:rPr>
                <w:rFonts w:cs="Times New Roman"/>
                <w:szCs w:val="20"/>
              </w:rPr>
              <w:t>3</w:t>
            </w:r>
          </w:p>
        </w:tc>
        <w:tc>
          <w:tcPr>
            <w:tcW w:w="764" w:type="dxa"/>
            <w:tcBorders>
              <w:top w:val="single" w:sz="4" w:space="0" w:color="auto"/>
              <w:left w:val="single" w:sz="4" w:space="0" w:color="auto"/>
              <w:bottom w:val="single" w:sz="4" w:space="0" w:color="auto"/>
              <w:right w:val="single" w:sz="4" w:space="0" w:color="auto"/>
            </w:tcBorders>
            <w:vAlign w:val="center"/>
          </w:tcPr>
          <w:p w14:paraId="0BEF2A85" w14:textId="77777777" w:rsidR="000A7069" w:rsidRPr="001351CA" w:rsidRDefault="000A7069" w:rsidP="00886B16">
            <w:pPr>
              <w:tabs>
                <w:tab w:val="left" w:pos="567"/>
              </w:tabs>
              <w:jc w:val="center"/>
              <w:rPr>
                <w:rFonts w:cs="Times New Roman"/>
                <w:szCs w:val="20"/>
              </w:rPr>
            </w:pPr>
            <w:r w:rsidRPr="001351CA">
              <w:rPr>
                <w:rFonts w:cs="Times New Roman"/>
                <w:szCs w:val="20"/>
              </w:rPr>
              <w:t>3</w:t>
            </w:r>
          </w:p>
        </w:tc>
        <w:tc>
          <w:tcPr>
            <w:tcW w:w="764" w:type="dxa"/>
            <w:tcBorders>
              <w:top w:val="single" w:sz="4" w:space="0" w:color="auto"/>
              <w:left w:val="single" w:sz="4" w:space="0" w:color="auto"/>
              <w:bottom w:val="single" w:sz="4" w:space="0" w:color="auto"/>
              <w:right w:val="single" w:sz="4" w:space="0" w:color="auto"/>
            </w:tcBorders>
            <w:vAlign w:val="center"/>
          </w:tcPr>
          <w:p w14:paraId="713EEDFB" w14:textId="77777777" w:rsidR="000A7069" w:rsidRPr="001351CA" w:rsidRDefault="000A7069" w:rsidP="00886B16">
            <w:pPr>
              <w:tabs>
                <w:tab w:val="left" w:pos="567"/>
              </w:tabs>
              <w:jc w:val="center"/>
              <w:rPr>
                <w:rFonts w:cs="Times New Roman"/>
                <w:szCs w:val="20"/>
              </w:rPr>
            </w:pPr>
            <w:r>
              <w:rPr>
                <w:rFonts w:cs="Times New Roman"/>
                <w:szCs w:val="20"/>
              </w:rPr>
              <w:t>3</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163CA2D5" w14:textId="77777777" w:rsidR="000A7069" w:rsidRPr="001351CA" w:rsidRDefault="000A7069" w:rsidP="00886B16">
            <w:pPr>
              <w:tabs>
                <w:tab w:val="left" w:pos="567"/>
              </w:tabs>
              <w:jc w:val="center"/>
              <w:rPr>
                <w:rFonts w:cs="Times New Roman"/>
                <w:szCs w:val="20"/>
              </w:rPr>
            </w:pPr>
            <w:r>
              <w:rPr>
                <w:rFonts w:cs="Times New Roman"/>
                <w:szCs w:val="20"/>
              </w:rPr>
              <w:t>2</w:t>
            </w:r>
          </w:p>
        </w:tc>
        <w:tc>
          <w:tcPr>
            <w:tcW w:w="236" w:type="dxa"/>
            <w:tcBorders>
              <w:top w:val="single" w:sz="4" w:space="0" w:color="auto"/>
              <w:left w:val="single" w:sz="4" w:space="0" w:color="auto"/>
              <w:bottom w:val="single" w:sz="4" w:space="0" w:color="auto"/>
              <w:right w:val="single" w:sz="4" w:space="0" w:color="auto"/>
            </w:tcBorders>
            <w:vAlign w:val="center"/>
          </w:tcPr>
          <w:p w14:paraId="2F3F878B" w14:textId="77777777" w:rsidR="000A7069" w:rsidRPr="001351CA" w:rsidRDefault="000A7069" w:rsidP="00886B16">
            <w:pPr>
              <w:tabs>
                <w:tab w:val="left" w:pos="567"/>
              </w:tabs>
              <w:jc w:val="center"/>
              <w:rPr>
                <w:rFonts w:cs="Times New Roman"/>
                <w:szCs w:val="20"/>
              </w:rPr>
            </w:pPr>
            <w:r>
              <w:rPr>
                <w:rFonts w:cs="Times New Roman"/>
                <w:szCs w:val="20"/>
              </w:rPr>
              <w:t>13</w:t>
            </w:r>
          </w:p>
        </w:tc>
      </w:tr>
      <w:tr w:rsidR="000A7069" w:rsidRPr="002976CB" w14:paraId="4FBBE2DD" w14:textId="77777777" w:rsidTr="000A7069">
        <w:trPr>
          <w:trHeight w:val="267"/>
          <w:jc w:val="center"/>
        </w:trPr>
        <w:tc>
          <w:tcPr>
            <w:tcW w:w="2407" w:type="dxa"/>
            <w:tcBorders>
              <w:left w:val="single" w:sz="4" w:space="0" w:color="auto"/>
              <w:right w:val="single" w:sz="4" w:space="0" w:color="auto"/>
            </w:tcBorders>
            <w:vAlign w:val="center"/>
          </w:tcPr>
          <w:p w14:paraId="2B323265" w14:textId="77777777" w:rsidR="000A7069" w:rsidRPr="001351CA" w:rsidRDefault="000A7069" w:rsidP="00886B16">
            <w:pPr>
              <w:tabs>
                <w:tab w:val="left" w:pos="567"/>
              </w:tabs>
              <w:jc w:val="center"/>
              <w:rPr>
                <w:rFonts w:cs="Times New Roman"/>
                <w:szCs w:val="20"/>
              </w:rPr>
            </w:pPr>
            <w:r w:rsidRPr="001351CA">
              <w:rPr>
                <w:rFonts w:cs="Times New Roman"/>
                <w:szCs w:val="20"/>
              </w:rPr>
              <w:t>Основы духовно-нравственной куль</w:t>
            </w:r>
            <w:r w:rsidRPr="001351CA">
              <w:rPr>
                <w:rFonts w:cs="Times New Roman"/>
                <w:szCs w:val="20"/>
              </w:rPr>
              <w:lastRenderedPageBreak/>
              <w:t>туры народов России</w:t>
            </w:r>
          </w:p>
        </w:tc>
        <w:tc>
          <w:tcPr>
            <w:tcW w:w="1936" w:type="dxa"/>
            <w:tcBorders>
              <w:top w:val="single" w:sz="4" w:space="0" w:color="auto"/>
              <w:left w:val="single" w:sz="4" w:space="0" w:color="auto"/>
              <w:bottom w:val="single" w:sz="4" w:space="0" w:color="auto"/>
              <w:right w:val="single" w:sz="4" w:space="0" w:color="auto"/>
            </w:tcBorders>
            <w:vAlign w:val="center"/>
          </w:tcPr>
          <w:p w14:paraId="3FC4179F" w14:textId="77777777" w:rsidR="000A7069" w:rsidRPr="001351CA" w:rsidRDefault="000A7069" w:rsidP="00886B16">
            <w:pPr>
              <w:tabs>
                <w:tab w:val="left" w:pos="567"/>
              </w:tabs>
              <w:jc w:val="center"/>
              <w:rPr>
                <w:rFonts w:cs="Times New Roman"/>
                <w:szCs w:val="20"/>
              </w:rPr>
            </w:pPr>
            <w:r w:rsidRPr="001351CA">
              <w:rPr>
                <w:rFonts w:cs="Times New Roman"/>
                <w:szCs w:val="20"/>
              </w:rPr>
              <w:lastRenderedPageBreak/>
              <w:t>ОД</w:t>
            </w:r>
            <w:r>
              <w:rPr>
                <w:rFonts w:cs="Times New Roman"/>
                <w:szCs w:val="20"/>
              </w:rPr>
              <w:t>Н</w:t>
            </w:r>
            <w:r w:rsidRPr="001351CA">
              <w:rPr>
                <w:rFonts w:cs="Times New Roman"/>
                <w:szCs w:val="20"/>
              </w:rPr>
              <w:t>КНР</w:t>
            </w:r>
          </w:p>
        </w:tc>
        <w:tc>
          <w:tcPr>
            <w:tcW w:w="764" w:type="dxa"/>
            <w:tcBorders>
              <w:top w:val="single" w:sz="4" w:space="0" w:color="auto"/>
              <w:left w:val="single" w:sz="4" w:space="0" w:color="auto"/>
              <w:bottom w:val="single" w:sz="4" w:space="0" w:color="auto"/>
              <w:right w:val="single" w:sz="4" w:space="0" w:color="auto"/>
            </w:tcBorders>
            <w:vAlign w:val="center"/>
          </w:tcPr>
          <w:p w14:paraId="60CAFAD0"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6604E569" w14:textId="77777777" w:rsidR="000A7069" w:rsidRPr="001351CA" w:rsidRDefault="000A7069" w:rsidP="00886B16">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64E1E3E7" w14:textId="77777777" w:rsidR="000A7069" w:rsidRPr="001351CA" w:rsidRDefault="000A7069" w:rsidP="00886B16">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48F1114C" w14:textId="77777777" w:rsidR="000A7069" w:rsidRPr="001351CA" w:rsidRDefault="000A7069" w:rsidP="00886B16">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63317E87" w14:textId="77777777" w:rsidR="000A7069" w:rsidRPr="001351CA" w:rsidRDefault="000A7069" w:rsidP="00886B16">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vAlign w:val="center"/>
          </w:tcPr>
          <w:p w14:paraId="7CCFECC9" w14:textId="77777777" w:rsidR="000A7069" w:rsidRPr="001351CA" w:rsidRDefault="000A7069" w:rsidP="00886B16">
            <w:pPr>
              <w:tabs>
                <w:tab w:val="left" w:pos="567"/>
              </w:tabs>
              <w:jc w:val="center"/>
              <w:rPr>
                <w:rFonts w:cs="Times New Roman"/>
                <w:szCs w:val="20"/>
              </w:rPr>
            </w:pPr>
            <w:r>
              <w:rPr>
                <w:rFonts w:cs="Times New Roman"/>
                <w:szCs w:val="20"/>
              </w:rPr>
              <w:t>1</w:t>
            </w:r>
          </w:p>
        </w:tc>
      </w:tr>
      <w:tr w:rsidR="000A7069" w:rsidRPr="002976CB" w14:paraId="320BF793" w14:textId="77777777" w:rsidTr="000A7069">
        <w:trPr>
          <w:trHeight w:val="315"/>
          <w:jc w:val="center"/>
        </w:trPr>
        <w:tc>
          <w:tcPr>
            <w:tcW w:w="4343" w:type="dxa"/>
            <w:gridSpan w:val="2"/>
            <w:tcBorders>
              <w:left w:val="single" w:sz="4" w:space="0" w:color="auto"/>
              <w:right w:val="single" w:sz="4" w:space="0" w:color="auto"/>
            </w:tcBorders>
            <w:vAlign w:val="center"/>
          </w:tcPr>
          <w:p w14:paraId="75FB1E42" w14:textId="77777777" w:rsidR="000A7069" w:rsidRPr="001351CA" w:rsidRDefault="000A7069" w:rsidP="00886B16">
            <w:pPr>
              <w:tabs>
                <w:tab w:val="left" w:pos="567"/>
              </w:tabs>
              <w:jc w:val="center"/>
              <w:rPr>
                <w:rFonts w:cs="Times New Roman"/>
                <w:b/>
                <w:szCs w:val="20"/>
              </w:rPr>
            </w:pPr>
            <w:r w:rsidRPr="001351CA">
              <w:rPr>
                <w:rFonts w:cs="Times New Roman"/>
                <w:b/>
                <w:szCs w:val="20"/>
              </w:rPr>
              <w:lastRenderedPageBreak/>
              <w:t>Итого</w:t>
            </w:r>
          </w:p>
        </w:tc>
        <w:tc>
          <w:tcPr>
            <w:tcW w:w="764" w:type="dxa"/>
            <w:tcBorders>
              <w:top w:val="single" w:sz="4" w:space="0" w:color="auto"/>
              <w:left w:val="single" w:sz="4" w:space="0" w:color="auto"/>
              <w:bottom w:val="single" w:sz="4" w:space="0" w:color="auto"/>
              <w:right w:val="single" w:sz="4" w:space="0" w:color="auto"/>
            </w:tcBorders>
            <w:vAlign w:val="center"/>
          </w:tcPr>
          <w:p w14:paraId="3DC4D259" w14:textId="77777777" w:rsidR="000A7069" w:rsidRPr="001351CA" w:rsidRDefault="000A7069" w:rsidP="00886B16">
            <w:pPr>
              <w:tabs>
                <w:tab w:val="left" w:pos="567"/>
              </w:tabs>
              <w:jc w:val="center"/>
              <w:rPr>
                <w:rFonts w:cs="Times New Roman"/>
                <w:b/>
                <w:szCs w:val="20"/>
              </w:rPr>
            </w:pPr>
            <w:r>
              <w:rPr>
                <w:rFonts w:cs="Times New Roman"/>
                <w:b/>
                <w:szCs w:val="20"/>
              </w:rPr>
              <w:t>30</w:t>
            </w:r>
          </w:p>
        </w:tc>
        <w:tc>
          <w:tcPr>
            <w:tcW w:w="764" w:type="dxa"/>
            <w:tcBorders>
              <w:top w:val="single" w:sz="4" w:space="0" w:color="auto"/>
              <w:left w:val="single" w:sz="4" w:space="0" w:color="auto"/>
              <w:bottom w:val="single" w:sz="4" w:space="0" w:color="auto"/>
              <w:right w:val="single" w:sz="4" w:space="0" w:color="auto"/>
            </w:tcBorders>
            <w:vAlign w:val="center"/>
          </w:tcPr>
          <w:p w14:paraId="42C66A49" w14:textId="77777777" w:rsidR="000A7069" w:rsidRPr="001351CA" w:rsidRDefault="000A7069" w:rsidP="00886B16">
            <w:pPr>
              <w:tabs>
                <w:tab w:val="left" w:pos="567"/>
              </w:tabs>
              <w:jc w:val="center"/>
              <w:rPr>
                <w:rFonts w:cs="Times New Roman"/>
                <w:b/>
                <w:szCs w:val="20"/>
                <w:lang w:val="en-US"/>
              </w:rPr>
            </w:pPr>
            <w:r w:rsidRPr="001351CA">
              <w:rPr>
                <w:rFonts w:cs="Times New Roman"/>
                <w:b/>
                <w:szCs w:val="20"/>
                <w:lang w:val="en-US"/>
              </w:rPr>
              <w:t>32</w:t>
            </w:r>
          </w:p>
        </w:tc>
        <w:tc>
          <w:tcPr>
            <w:tcW w:w="764" w:type="dxa"/>
            <w:tcBorders>
              <w:top w:val="single" w:sz="4" w:space="0" w:color="auto"/>
              <w:left w:val="single" w:sz="4" w:space="0" w:color="auto"/>
              <w:bottom w:val="single" w:sz="4" w:space="0" w:color="auto"/>
              <w:right w:val="single" w:sz="4" w:space="0" w:color="auto"/>
            </w:tcBorders>
            <w:vAlign w:val="center"/>
          </w:tcPr>
          <w:p w14:paraId="50E85713" w14:textId="77777777" w:rsidR="000A7069" w:rsidRPr="001351CA" w:rsidRDefault="000A7069" w:rsidP="00886B16">
            <w:pPr>
              <w:tabs>
                <w:tab w:val="left" w:pos="567"/>
              </w:tabs>
              <w:jc w:val="center"/>
              <w:rPr>
                <w:rFonts w:cs="Times New Roman"/>
                <w:b/>
                <w:szCs w:val="20"/>
                <w:lang w:val="en-US"/>
              </w:rPr>
            </w:pPr>
            <w:r w:rsidRPr="001351CA">
              <w:rPr>
                <w:rFonts w:cs="Times New Roman"/>
                <w:b/>
                <w:szCs w:val="20"/>
                <w:lang w:val="en-US"/>
              </w:rPr>
              <w:t>3</w:t>
            </w:r>
            <w:r>
              <w:rPr>
                <w:rFonts w:cs="Times New Roman"/>
                <w:b/>
                <w:szCs w:val="20"/>
              </w:rPr>
              <w:t>3</w:t>
            </w:r>
          </w:p>
        </w:tc>
        <w:tc>
          <w:tcPr>
            <w:tcW w:w="764" w:type="dxa"/>
            <w:tcBorders>
              <w:top w:val="single" w:sz="4" w:space="0" w:color="auto"/>
              <w:left w:val="single" w:sz="4" w:space="0" w:color="auto"/>
              <w:bottom w:val="single" w:sz="4" w:space="0" w:color="auto"/>
              <w:right w:val="single" w:sz="4" w:space="0" w:color="auto"/>
            </w:tcBorders>
            <w:vAlign w:val="center"/>
          </w:tcPr>
          <w:p w14:paraId="7C614499" w14:textId="77777777" w:rsidR="000A7069" w:rsidRPr="001351CA" w:rsidRDefault="000A7069" w:rsidP="00886B16">
            <w:pPr>
              <w:tabs>
                <w:tab w:val="left" w:pos="567"/>
              </w:tabs>
              <w:jc w:val="center"/>
              <w:rPr>
                <w:rFonts w:cs="Times New Roman"/>
                <w:b/>
                <w:szCs w:val="20"/>
              </w:rPr>
            </w:pPr>
            <w:r>
              <w:rPr>
                <w:rFonts w:cs="Times New Roman"/>
                <w:b/>
                <w:szCs w:val="20"/>
              </w:rPr>
              <w:t>35</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3A919379" w14:textId="77777777" w:rsidR="000A7069" w:rsidRPr="001351CA" w:rsidRDefault="000A7069" w:rsidP="00886B16">
            <w:pPr>
              <w:tabs>
                <w:tab w:val="left" w:pos="567"/>
              </w:tabs>
              <w:jc w:val="center"/>
              <w:rPr>
                <w:rFonts w:cs="Times New Roman"/>
                <w:b/>
                <w:szCs w:val="20"/>
              </w:rPr>
            </w:pPr>
            <w:r>
              <w:rPr>
                <w:rFonts w:cs="Times New Roman"/>
                <w:b/>
                <w:szCs w:val="20"/>
              </w:rPr>
              <w:t>35</w:t>
            </w:r>
          </w:p>
        </w:tc>
        <w:tc>
          <w:tcPr>
            <w:tcW w:w="236" w:type="dxa"/>
            <w:tcBorders>
              <w:top w:val="single" w:sz="4" w:space="0" w:color="auto"/>
              <w:left w:val="single" w:sz="4" w:space="0" w:color="auto"/>
              <w:bottom w:val="single" w:sz="4" w:space="0" w:color="auto"/>
              <w:right w:val="single" w:sz="4" w:space="0" w:color="auto"/>
            </w:tcBorders>
            <w:vAlign w:val="center"/>
          </w:tcPr>
          <w:p w14:paraId="7DD36664" w14:textId="77777777" w:rsidR="000A7069" w:rsidRDefault="000A7069" w:rsidP="00886B16">
            <w:pPr>
              <w:tabs>
                <w:tab w:val="left" w:pos="567"/>
              </w:tabs>
              <w:jc w:val="center"/>
              <w:rPr>
                <w:rFonts w:cs="Times New Roman"/>
                <w:b/>
                <w:szCs w:val="20"/>
              </w:rPr>
            </w:pPr>
            <w:r>
              <w:rPr>
                <w:rFonts w:cs="Times New Roman"/>
                <w:b/>
                <w:szCs w:val="20"/>
              </w:rPr>
              <w:t>165</w:t>
            </w:r>
          </w:p>
        </w:tc>
      </w:tr>
      <w:tr w:rsidR="000A7069" w:rsidRPr="002976CB" w14:paraId="2698F067" w14:textId="77777777" w:rsidTr="000A7069">
        <w:trPr>
          <w:trHeight w:val="315"/>
          <w:jc w:val="center"/>
        </w:trPr>
        <w:tc>
          <w:tcPr>
            <w:tcW w:w="4343" w:type="dxa"/>
            <w:gridSpan w:val="2"/>
            <w:tcBorders>
              <w:left w:val="single" w:sz="4" w:space="0" w:color="auto"/>
              <w:right w:val="single" w:sz="4" w:space="0" w:color="auto"/>
            </w:tcBorders>
            <w:vAlign w:val="center"/>
          </w:tcPr>
          <w:p w14:paraId="102595F3" w14:textId="77777777" w:rsidR="000A7069" w:rsidRDefault="000A7069" w:rsidP="00886B16">
            <w:pPr>
              <w:tabs>
                <w:tab w:val="left" w:pos="567"/>
              </w:tabs>
              <w:jc w:val="center"/>
              <w:rPr>
                <w:rFonts w:cs="Times New Roman"/>
                <w:i/>
                <w:szCs w:val="20"/>
              </w:rPr>
            </w:pPr>
            <w:r w:rsidRPr="001351CA">
              <w:rPr>
                <w:rFonts w:cs="Times New Roman"/>
                <w:i/>
                <w:szCs w:val="20"/>
              </w:rPr>
              <w:t xml:space="preserve">Часть, формируемая участниками </w:t>
            </w:r>
          </w:p>
          <w:p w14:paraId="0CF65310" w14:textId="77777777" w:rsidR="000A7069" w:rsidRPr="001351CA" w:rsidRDefault="000A7069" w:rsidP="00886B16">
            <w:pPr>
              <w:tabs>
                <w:tab w:val="left" w:pos="567"/>
              </w:tabs>
              <w:jc w:val="center"/>
              <w:rPr>
                <w:rFonts w:cs="Times New Roman"/>
                <w:i/>
                <w:szCs w:val="20"/>
              </w:rPr>
            </w:pPr>
            <w:r w:rsidRPr="001351CA">
              <w:rPr>
                <w:rFonts w:cs="Times New Roman"/>
                <w:i/>
                <w:szCs w:val="20"/>
              </w:rPr>
              <w:t>образовательных отношений</w:t>
            </w:r>
          </w:p>
        </w:tc>
        <w:tc>
          <w:tcPr>
            <w:tcW w:w="764" w:type="dxa"/>
            <w:tcBorders>
              <w:top w:val="single" w:sz="4" w:space="0" w:color="auto"/>
              <w:left w:val="single" w:sz="4" w:space="0" w:color="auto"/>
              <w:bottom w:val="single" w:sz="4" w:space="0" w:color="auto"/>
              <w:right w:val="single" w:sz="4" w:space="0" w:color="auto"/>
            </w:tcBorders>
            <w:vAlign w:val="center"/>
          </w:tcPr>
          <w:p w14:paraId="60DD40BC" w14:textId="77777777" w:rsidR="000A7069" w:rsidRPr="00FA18EA" w:rsidRDefault="000A7069" w:rsidP="00886B16">
            <w:pPr>
              <w:tabs>
                <w:tab w:val="left" w:pos="567"/>
              </w:tabs>
              <w:jc w:val="center"/>
              <w:rPr>
                <w:rFonts w:cs="Times New Roman"/>
                <w:b/>
                <w:szCs w:val="20"/>
              </w:rPr>
            </w:pPr>
            <w:r>
              <w:rPr>
                <w:rFonts w:cs="Times New Roman"/>
                <w:b/>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230967C8" w14:textId="77777777" w:rsidR="000A7069" w:rsidRPr="00FA18EA" w:rsidRDefault="000A7069" w:rsidP="00886B16">
            <w:pPr>
              <w:tabs>
                <w:tab w:val="left" w:pos="567"/>
              </w:tabs>
              <w:jc w:val="center"/>
              <w:rPr>
                <w:rFonts w:cs="Times New Roman"/>
                <w:b/>
                <w:szCs w:val="20"/>
              </w:rPr>
            </w:pPr>
            <w:r w:rsidRPr="00FA18EA">
              <w:rPr>
                <w:rFonts w:cs="Times New Roman"/>
                <w:b/>
                <w:szCs w:val="20"/>
                <w:lang w:val="en-US"/>
              </w:rPr>
              <w:t>1</w:t>
            </w:r>
          </w:p>
        </w:tc>
        <w:tc>
          <w:tcPr>
            <w:tcW w:w="764" w:type="dxa"/>
            <w:tcBorders>
              <w:top w:val="single" w:sz="4" w:space="0" w:color="auto"/>
              <w:left w:val="single" w:sz="4" w:space="0" w:color="auto"/>
              <w:bottom w:val="single" w:sz="4" w:space="0" w:color="auto"/>
              <w:right w:val="single" w:sz="4" w:space="0" w:color="auto"/>
            </w:tcBorders>
            <w:vAlign w:val="center"/>
          </w:tcPr>
          <w:p w14:paraId="3ADF2452" w14:textId="77777777" w:rsidR="000A7069" w:rsidRPr="00FA18EA" w:rsidRDefault="000A7069" w:rsidP="00886B16">
            <w:pPr>
              <w:tabs>
                <w:tab w:val="left" w:pos="567"/>
              </w:tabs>
              <w:jc w:val="center"/>
              <w:rPr>
                <w:rFonts w:cs="Times New Roman"/>
                <w:b/>
                <w:szCs w:val="20"/>
              </w:rPr>
            </w:pPr>
            <w:r w:rsidRPr="00FA18EA">
              <w:rPr>
                <w:rFonts w:cs="Times New Roman"/>
                <w:b/>
                <w:szCs w:val="20"/>
              </w:rPr>
              <w:t>2</w:t>
            </w:r>
          </w:p>
        </w:tc>
        <w:tc>
          <w:tcPr>
            <w:tcW w:w="764" w:type="dxa"/>
            <w:tcBorders>
              <w:top w:val="single" w:sz="4" w:space="0" w:color="auto"/>
              <w:left w:val="single" w:sz="4" w:space="0" w:color="auto"/>
              <w:bottom w:val="single" w:sz="4" w:space="0" w:color="auto"/>
              <w:right w:val="single" w:sz="4" w:space="0" w:color="auto"/>
            </w:tcBorders>
            <w:vAlign w:val="center"/>
          </w:tcPr>
          <w:p w14:paraId="1D812E44" w14:textId="77777777" w:rsidR="000A7069" w:rsidRPr="004B38D6" w:rsidRDefault="000A7069" w:rsidP="00886B16">
            <w:pPr>
              <w:tabs>
                <w:tab w:val="left" w:pos="567"/>
              </w:tabs>
              <w:jc w:val="center"/>
              <w:rPr>
                <w:rFonts w:cs="Times New Roman"/>
                <w:b/>
                <w:szCs w:val="20"/>
              </w:rPr>
            </w:pPr>
            <w:r>
              <w:rPr>
                <w:rFonts w:cs="Times New Roman"/>
                <w:b/>
                <w:szCs w:val="20"/>
              </w:rPr>
              <w:t>1</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7FD89D53" w14:textId="77777777" w:rsidR="000A7069" w:rsidRPr="004B38D6" w:rsidRDefault="000A7069" w:rsidP="00886B16">
            <w:pPr>
              <w:tabs>
                <w:tab w:val="left" w:pos="567"/>
              </w:tabs>
              <w:jc w:val="center"/>
              <w:rPr>
                <w:rFonts w:cs="Times New Roman"/>
                <w:b/>
                <w:szCs w:val="20"/>
              </w:rPr>
            </w:pPr>
            <w:r>
              <w:rPr>
                <w:rFonts w:cs="Times New Roman"/>
                <w:b/>
                <w:szCs w:val="20"/>
              </w:rPr>
              <w:t>1</w:t>
            </w:r>
          </w:p>
        </w:tc>
        <w:tc>
          <w:tcPr>
            <w:tcW w:w="236" w:type="dxa"/>
            <w:tcBorders>
              <w:top w:val="single" w:sz="4" w:space="0" w:color="auto"/>
              <w:left w:val="single" w:sz="4" w:space="0" w:color="auto"/>
              <w:bottom w:val="single" w:sz="4" w:space="0" w:color="auto"/>
              <w:right w:val="single" w:sz="4" w:space="0" w:color="auto"/>
            </w:tcBorders>
            <w:vAlign w:val="center"/>
          </w:tcPr>
          <w:p w14:paraId="341862F4" w14:textId="77777777" w:rsidR="000A7069" w:rsidRPr="004B38D6" w:rsidRDefault="000A7069" w:rsidP="00886B16">
            <w:pPr>
              <w:tabs>
                <w:tab w:val="left" w:pos="567"/>
              </w:tabs>
              <w:jc w:val="center"/>
              <w:rPr>
                <w:rFonts w:cs="Times New Roman"/>
                <w:b/>
                <w:szCs w:val="20"/>
              </w:rPr>
            </w:pPr>
            <w:r>
              <w:rPr>
                <w:rFonts w:cs="Times New Roman"/>
                <w:b/>
                <w:szCs w:val="20"/>
              </w:rPr>
              <w:t>7</w:t>
            </w:r>
          </w:p>
        </w:tc>
      </w:tr>
      <w:tr w:rsidR="000A7069" w:rsidRPr="002976CB" w14:paraId="4293ABD5" w14:textId="77777777" w:rsidTr="000A7069">
        <w:trPr>
          <w:trHeight w:val="315"/>
          <w:jc w:val="center"/>
        </w:trPr>
        <w:tc>
          <w:tcPr>
            <w:tcW w:w="4343" w:type="dxa"/>
            <w:gridSpan w:val="2"/>
            <w:tcBorders>
              <w:left w:val="single" w:sz="4" w:space="0" w:color="auto"/>
              <w:right w:val="single" w:sz="4" w:space="0" w:color="auto"/>
            </w:tcBorders>
            <w:vAlign w:val="center"/>
          </w:tcPr>
          <w:p w14:paraId="544B5704" w14:textId="77777777" w:rsidR="000A7069" w:rsidRPr="001351CA" w:rsidRDefault="000A7069" w:rsidP="00886B16">
            <w:pPr>
              <w:tabs>
                <w:tab w:val="left" w:pos="567"/>
              </w:tabs>
              <w:rPr>
                <w:rFonts w:cs="Times New Roman"/>
                <w:szCs w:val="20"/>
              </w:rPr>
            </w:pPr>
            <w:r w:rsidRPr="001351CA">
              <w:rPr>
                <w:rFonts w:cs="Times New Roman"/>
                <w:szCs w:val="20"/>
              </w:rPr>
              <w:t>Биология</w:t>
            </w:r>
          </w:p>
        </w:tc>
        <w:tc>
          <w:tcPr>
            <w:tcW w:w="764" w:type="dxa"/>
            <w:tcBorders>
              <w:top w:val="single" w:sz="4" w:space="0" w:color="auto"/>
              <w:left w:val="single" w:sz="4" w:space="0" w:color="auto"/>
              <w:bottom w:val="single" w:sz="4" w:space="0" w:color="auto"/>
              <w:right w:val="single" w:sz="4" w:space="0" w:color="auto"/>
            </w:tcBorders>
            <w:vAlign w:val="center"/>
          </w:tcPr>
          <w:p w14:paraId="695605C0" w14:textId="77777777" w:rsidR="000A7069" w:rsidRPr="001351CA" w:rsidRDefault="000A7069" w:rsidP="00886B16">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242773AA" w14:textId="77777777" w:rsidR="000A7069" w:rsidRPr="001351CA" w:rsidRDefault="000A7069" w:rsidP="00886B16">
            <w:pPr>
              <w:tabs>
                <w:tab w:val="left" w:pos="567"/>
              </w:tabs>
              <w:jc w:val="center"/>
              <w:rPr>
                <w:rFonts w:cs="Times New Roman"/>
                <w:szCs w:val="20"/>
                <w:lang w:val="en-US"/>
              </w:rPr>
            </w:pPr>
            <w:r>
              <w:rPr>
                <w:rFonts w:cs="Times New Roman"/>
                <w:szCs w:val="20"/>
                <w:lang w:val="en-US"/>
              </w:rPr>
              <w:t>1</w:t>
            </w:r>
          </w:p>
        </w:tc>
        <w:tc>
          <w:tcPr>
            <w:tcW w:w="764" w:type="dxa"/>
            <w:tcBorders>
              <w:top w:val="single" w:sz="4" w:space="0" w:color="auto"/>
              <w:left w:val="single" w:sz="4" w:space="0" w:color="auto"/>
              <w:bottom w:val="single" w:sz="4" w:space="0" w:color="auto"/>
              <w:right w:val="single" w:sz="4" w:space="0" w:color="auto"/>
            </w:tcBorders>
            <w:vAlign w:val="center"/>
          </w:tcPr>
          <w:p w14:paraId="188CFD3A"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73DB63F2" w14:textId="77777777" w:rsidR="000A7069" w:rsidRPr="001351CA" w:rsidRDefault="000A7069" w:rsidP="00886B16">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2963EDD" w14:textId="77777777" w:rsidR="000A7069" w:rsidRPr="001351CA" w:rsidRDefault="000A7069" w:rsidP="00886B16">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tcPr>
          <w:p w14:paraId="18F6792E" w14:textId="77777777" w:rsidR="000A7069" w:rsidRPr="001351CA" w:rsidRDefault="000A7069" w:rsidP="00886B16">
            <w:pPr>
              <w:tabs>
                <w:tab w:val="left" w:pos="567"/>
              </w:tabs>
              <w:jc w:val="center"/>
              <w:rPr>
                <w:rFonts w:cs="Times New Roman"/>
                <w:szCs w:val="20"/>
              </w:rPr>
            </w:pPr>
            <w:r>
              <w:rPr>
                <w:rFonts w:cs="Times New Roman"/>
                <w:szCs w:val="20"/>
              </w:rPr>
              <w:t>2</w:t>
            </w:r>
          </w:p>
        </w:tc>
      </w:tr>
      <w:tr w:rsidR="000A7069" w:rsidRPr="002976CB" w14:paraId="174E59DC" w14:textId="77777777" w:rsidTr="000A7069">
        <w:trPr>
          <w:trHeight w:val="315"/>
          <w:jc w:val="center"/>
        </w:trPr>
        <w:tc>
          <w:tcPr>
            <w:tcW w:w="4343" w:type="dxa"/>
            <w:gridSpan w:val="2"/>
            <w:tcBorders>
              <w:left w:val="single" w:sz="4" w:space="0" w:color="auto"/>
              <w:right w:val="single" w:sz="4" w:space="0" w:color="auto"/>
            </w:tcBorders>
            <w:vAlign w:val="center"/>
          </w:tcPr>
          <w:p w14:paraId="3633E737" w14:textId="77777777" w:rsidR="000A7069" w:rsidRPr="001351CA" w:rsidRDefault="000A7069" w:rsidP="00886B16">
            <w:pPr>
              <w:tabs>
                <w:tab w:val="left" w:pos="567"/>
                <w:tab w:val="left" w:pos="855"/>
                <w:tab w:val="center" w:pos="2731"/>
              </w:tabs>
              <w:rPr>
                <w:rFonts w:cs="Times New Roman"/>
                <w:szCs w:val="20"/>
              </w:rPr>
            </w:pPr>
            <w:r w:rsidRPr="001351CA">
              <w:rPr>
                <w:rFonts w:cs="Times New Roman"/>
                <w:szCs w:val="20"/>
              </w:rPr>
              <w:t>Алгебра</w:t>
            </w:r>
          </w:p>
        </w:tc>
        <w:tc>
          <w:tcPr>
            <w:tcW w:w="764" w:type="dxa"/>
            <w:tcBorders>
              <w:top w:val="single" w:sz="4" w:space="0" w:color="auto"/>
              <w:left w:val="single" w:sz="4" w:space="0" w:color="auto"/>
              <w:bottom w:val="single" w:sz="4" w:space="0" w:color="auto"/>
              <w:right w:val="single" w:sz="4" w:space="0" w:color="auto"/>
            </w:tcBorders>
            <w:vAlign w:val="center"/>
          </w:tcPr>
          <w:p w14:paraId="003A04D9" w14:textId="77777777" w:rsidR="000A7069" w:rsidRPr="001351CA" w:rsidRDefault="000A7069" w:rsidP="00886B16">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4CD8A078" w14:textId="77777777" w:rsidR="000A7069" w:rsidRPr="001351CA" w:rsidRDefault="000A7069" w:rsidP="00886B16">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2D90F8CF"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2DA5DD90"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F31B846" w14:textId="77777777" w:rsidR="000A7069" w:rsidRPr="001351CA" w:rsidRDefault="000A7069" w:rsidP="00886B16">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tcPr>
          <w:p w14:paraId="417742E6" w14:textId="77777777" w:rsidR="000A7069" w:rsidRPr="001351CA" w:rsidRDefault="000A7069" w:rsidP="00886B16">
            <w:pPr>
              <w:tabs>
                <w:tab w:val="left" w:pos="567"/>
              </w:tabs>
              <w:jc w:val="center"/>
              <w:rPr>
                <w:rFonts w:cs="Times New Roman"/>
                <w:szCs w:val="20"/>
              </w:rPr>
            </w:pPr>
            <w:r>
              <w:rPr>
                <w:rFonts w:cs="Times New Roman"/>
                <w:szCs w:val="20"/>
              </w:rPr>
              <w:t>2</w:t>
            </w:r>
          </w:p>
        </w:tc>
      </w:tr>
      <w:tr w:rsidR="000A7069" w:rsidRPr="002976CB" w14:paraId="750BA5ED" w14:textId="77777777" w:rsidTr="000A7069">
        <w:trPr>
          <w:trHeight w:val="315"/>
          <w:jc w:val="center"/>
        </w:trPr>
        <w:tc>
          <w:tcPr>
            <w:tcW w:w="4343" w:type="dxa"/>
            <w:gridSpan w:val="2"/>
            <w:tcBorders>
              <w:left w:val="single" w:sz="4" w:space="0" w:color="auto"/>
              <w:right w:val="single" w:sz="4" w:space="0" w:color="auto"/>
            </w:tcBorders>
            <w:vAlign w:val="center"/>
          </w:tcPr>
          <w:p w14:paraId="33D9FA68" w14:textId="77777777" w:rsidR="000A7069" w:rsidRPr="001351CA" w:rsidRDefault="000A7069" w:rsidP="00886B16">
            <w:pPr>
              <w:tabs>
                <w:tab w:val="left" w:pos="567"/>
                <w:tab w:val="left" w:pos="855"/>
                <w:tab w:val="center" w:pos="2731"/>
              </w:tabs>
              <w:rPr>
                <w:rFonts w:cs="Times New Roman"/>
                <w:szCs w:val="20"/>
              </w:rPr>
            </w:pPr>
            <w:r w:rsidRPr="001351CA">
              <w:rPr>
                <w:rFonts w:cs="Times New Roman"/>
                <w:szCs w:val="20"/>
              </w:rPr>
              <w:t>Обществознание</w:t>
            </w:r>
          </w:p>
        </w:tc>
        <w:tc>
          <w:tcPr>
            <w:tcW w:w="764" w:type="dxa"/>
            <w:tcBorders>
              <w:top w:val="single" w:sz="4" w:space="0" w:color="auto"/>
              <w:left w:val="single" w:sz="4" w:space="0" w:color="auto"/>
              <w:bottom w:val="single" w:sz="4" w:space="0" w:color="auto"/>
              <w:right w:val="single" w:sz="4" w:space="0" w:color="auto"/>
            </w:tcBorders>
            <w:vAlign w:val="center"/>
          </w:tcPr>
          <w:p w14:paraId="4C682512"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526313B5" w14:textId="77777777" w:rsidR="000A7069" w:rsidRPr="001351CA" w:rsidRDefault="000A7069" w:rsidP="00886B16">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3DF7DD5F" w14:textId="77777777" w:rsidR="000A7069" w:rsidRPr="001351CA" w:rsidRDefault="000A7069" w:rsidP="00886B16">
            <w:pPr>
              <w:tabs>
                <w:tab w:val="left" w:pos="567"/>
              </w:tabs>
              <w:jc w:val="center"/>
              <w:rPr>
                <w:rFonts w:cs="Times New Roman"/>
                <w:szCs w:val="20"/>
              </w:rPr>
            </w:pPr>
          </w:p>
        </w:tc>
        <w:tc>
          <w:tcPr>
            <w:tcW w:w="764" w:type="dxa"/>
            <w:tcBorders>
              <w:top w:val="single" w:sz="4" w:space="0" w:color="auto"/>
              <w:left w:val="single" w:sz="4" w:space="0" w:color="auto"/>
              <w:bottom w:val="single" w:sz="4" w:space="0" w:color="auto"/>
              <w:right w:val="single" w:sz="4" w:space="0" w:color="auto"/>
            </w:tcBorders>
            <w:vAlign w:val="center"/>
          </w:tcPr>
          <w:p w14:paraId="68F45E73" w14:textId="77777777" w:rsidR="000A7069" w:rsidRPr="001351CA" w:rsidRDefault="000A7069" w:rsidP="00886B16">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01D852EC" w14:textId="77777777" w:rsidR="000A7069" w:rsidRPr="001351CA" w:rsidRDefault="000A7069" w:rsidP="00886B16">
            <w:pPr>
              <w:tabs>
                <w:tab w:val="left" w:pos="567"/>
              </w:tabs>
              <w:jc w:val="center"/>
              <w:rPr>
                <w:rFonts w:cs="Times New Roman"/>
                <w:szCs w:val="20"/>
              </w:rPr>
            </w:pPr>
          </w:p>
        </w:tc>
        <w:tc>
          <w:tcPr>
            <w:tcW w:w="236" w:type="dxa"/>
            <w:tcBorders>
              <w:top w:val="single" w:sz="4" w:space="0" w:color="auto"/>
              <w:left w:val="single" w:sz="4" w:space="0" w:color="auto"/>
              <w:bottom w:val="single" w:sz="4" w:space="0" w:color="auto"/>
              <w:right w:val="single" w:sz="4" w:space="0" w:color="auto"/>
            </w:tcBorders>
          </w:tcPr>
          <w:p w14:paraId="62F1E5D9" w14:textId="77777777" w:rsidR="000A7069" w:rsidRPr="001351CA" w:rsidRDefault="000A7069" w:rsidP="00886B16">
            <w:pPr>
              <w:tabs>
                <w:tab w:val="left" w:pos="567"/>
              </w:tabs>
              <w:jc w:val="center"/>
              <w:rPr>
                <w:rFonts w:cs="Times New Roman"/>
                <w:szCs w:val="20"/>
              </w:rPr>
            </w:pPr>
            <w:r>
              <w:rPr>
                <w:rFonts w:cs="Times New Roman"/>
                <w:szCs w:val="20"/>
              </w:rPr>
              <w:t>1</w:t>
            </w:r>
          </w:p>
        </w:tc>
      </w:tr>
      <w:tr w:rsidR="000A7069" w:rsidRPr="002976CB" w14:paraId="5011C4B7" w14:textId="77777777" w:rsidTr="000A7069">
        <w:trPr>
          <w:trHeight w:val="315"/>
          <w:jc w:val="center"/>
        </w:trPr>
        <w:tc>
          <w:tcPr>
            <w:tcW w:w="4343" w:type="dxa"/>
            <w:gridSpan w:val="2"/>
            <w:tcBorders>
              <w:left w:val="single" w:sz="4" w:space="0" w:color="auto"/>
              <w:right w:val="single" w:sz="4" w:space="0" w:color="auto"/>
            </w:tcBorders>
            <w:vAlign w:val="center"/>
          </w:tcPr>
          <w:p w14:paraId="5AE95BC0" w14:textId="77777777" w:rsidR="000A7069" w:rsidRPr="001351CA" w:rsidRDefault="000A7069" w:rsidP="00886B16">
            <w:pPr>
              <w:tabs>
                <w:tab w:val="left" w:pos="567"/>
              </w:tabs>
              <w:rPr>
                <w:rStyle w:val="2Calibri2"/>
                <w:rFonts w:ascii="Times New Roman" w:hAnsi="Times New Roman" w:cs="Times New Roman"/>
                <w:szCs w:val="20"/>
              </w:rPr>
            </w:pPr>
            <w:r w:rsidRPr="001351CA">
              <w:rPr>
                <w:rFonts w:cs="Times New Roman"/>
                <w:szCs w:val="20"/>
              </w:rPr>
              <w:t>Физическая культура</w:t>
            </w:r>
          </w:p>
        </w:tc>
        <w:tc>
          <w:tcPr>
            <w:tcW w:w="764" w:type="dxa"/>
            <w:tcBorders>
              <w:top w:val="single" w:sz="4" w:space="0" w:color="auto"/>
              <w:left w:val="single" w:sz="4" w:space="0" w:color="auto"/>
              <w:bottom w:val="single" w:sz="4" w:space="0" w:color="auto"/>
              <w:right w:val="single" w:sz="4" w:space="0" w:color="auto"/>
            </w:tcBorders>
            <w:vAlign w:val="center"/>
          </w:tcPr>
          <w:p w14:paraId="4571A8E5" w14:textId="77777777" w:rsidR="000A7069" w:rsidRPr="001351CA" w:rsidRDefault="000A7069" w:rsidP="00886B16">
            <w:pPr>
              <w:tabs>
                <w:tab w:val="left" w:pos="567"/>
              </w:tabs>
              <w:jc w:val="center"/>
              <w:rPr>
                <w:rFonts w:cs="Times New Roman"/>
                <w:szCs w:val="20"/>
              </w:rPr>
            </w:pPr>
            <w:r>
              <w:rPr>
                <w:rFonts w:cs="Times New Roman"/>
                <w:szCs w:val="20"/>
              </w:rPr>
              <w:t>1</w:t>
            </w:r>
          </w:p>
        </w:tc>
        <w:tc>
          <w:tcPr>
            <w:tcW w:w="764" w:type="dxa"/>
            <w:tcBorders>
              <w:top w:val="single" w:sz="4" w:space="0" w:color="auto"/>
              <w:left w:val="single" w:sz="4" w:space="0" w:color="auto"/>
              <w:bottom w:val="single" w:sz="4" w:space="0" w:color="auto"/>
              <w:right w:val="single" w:sz="4" w:space="0" w:color="auto"/>
            </w:tcBorders>
            <w:vAlign w:val="center"/>
          </w:tcPr>
          <w:p w14:paraId="3469325B" w14:textId="77777777" w:rsidR="000A7069" w:rsidRPr="001351CA" w:rsidRDefault="000A7069" w:rsidP="00886B16">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42BDACBE" w14:textId="77777777" w:rsidR="000A7069" w:rsidRPr="001351CA" w:rsidRDefault="000A7069" w:rsidP="00886B16">
            <w:pPr>
              <w:tabs>
                <w:tab w:val="left" w:pos="567"/>
              </w:tabs>
              <w:jc w:val="center"/>
              <w:rPr>
                <w:rFonts w:cs="Times New Roman"/>
                <w:szCs w:val="20"/>
                <w:lang w:val="en-US"/>
              </w:rPr>
            </w:pPr>
          </w:p>
        </w:tc>
        <w:tc>
          <w:tcPr>
            <w:tcW w:w="764" w:type="dxa"/>
            <w:tcBorders>
              <w:top w:val="single" w:sz="4" w:space="0" w:color="auto"/>
              <w:left w:val="single" w:sz="4" w:space="0" w:color="auto"/>
              <w:bottom w:val="single" w:sz="4" w:space="0" w:color="auto"/>
              <w:right w:val="single" w:sz="4" w:space="0" w:color="auto"/>
            </w:tcBorders>
            <w:vAlign w:val="center"/>
          </w:tcPr>
          <w:p w14:paraId="0198CD25" w14:textId="77777777" w:rsidR="000A7069" w:rsidRPr="001351CA" w:rsidRDefault="000A7069" w:rsidP="00886B16">
            <w:pPr>
              <w:tabs>
                <w:tab w:val="left" w:pos="567"/>
              </w:tabs>
              <w:jc w:val="center"/>
              <w:rPr>
                <w:rFonts w:cs="Times New Roman"/>
                <w:szCs w:val="20"/>
              </w:rPr>
            </w:pP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5E02A8EE" w14:textId="77777777" w:rsidR="000A7069" w:rsidRPr="001351CA" w:rsidRDefault="000A7069" w:rsidP="00886B16">
            <w:pPr>
              <w:tabs>
                <w:tab w:val="left" w:pos="567"/>
              </w:tabs>
              <w:jc w:val="center"/>
              <w:rPr>
                <w:rFonts w:cs="Times New Roman"/>
                <w:szCs w:val="20"/>
                <w:lang w:val="en-US"/>
              </w:rPr>
            </w:pPr>
            <w:r>
              <w:rPr>
                <w:rFonts w:cs="Times New Roman"/>
                <w:szCs w:val="20"/>
              </w:rPr>
              <w:t>1</w:t>
            </w:r>
          </w:p>
        </w:tc>
        <w:tc>
          <w:tcPr>
            <w:tcW w:w="236" w:type="dxa"/>
            <w:tcBorders>
              <w:top w:val="single" w:sz="4" w:space="0" w:color="auto"/>
              <w:left w:val="single" w:sz="4" w:space="0" w:color="auto"/>
              <w:bottom w:val="single" w:sz="4" w:space="0" w:color="auto"/>
              <w:right w:val="single" w:sz="4" w:space="0" w:color="auto"/>
            </w:tcBorders>
          </w:tcPr>
          <w:p w14:paraId="27179DE9" w14:textId="77777777" w:rsidR="000A7069" w:rsidRPr="001351CA" w:rsidRDefault="000A7069" w:rsidP="00886B16">
            <w:pPr>
              <w:tabs>
                <w:tab w:val="left" w:pos="567"/>
              </w:tabs>
              <w:jc w:val="center"/>
              <w:rPr>
                <w:rFonts w:cs="Times New Roman"/>
                <w:szCs w:val="20"/>
              </w:rPr>
            </w:pPr>
            <w:r>
              <w:rPr>
                <w:rFonts w:cs="Times New Roman"/>
                <w:szCs w:val="20"/>
              </w:rPr>
              <w:t>2</w:t>
            </w:r>
          </w:p>
        </w:tc>
      </w:tr>
      <w:tr w:rsidR="000A7069" w:rsidRPr="002976CB" w14:paraId="26DD3978" w14:textId="77777777" w:rsidTr="000A7069">
        <w:trPr>
          <w:trHeight w:val="315"/>
          <w:jc w:val="center"/>
        </w:trPr>
        <w:tc>
          <w:tcPr>
            <w:tcW w:w="4343" w:type="dxa"/>
            <w:gridSpan w:val="2"/>
            <w:tcBorders>
              <w:left w:val="single" w:sz="4" w:space="0" w:color="auto"/>
              <w:right w:val="single" w:sz="4" w:space="0" w:color="auto"/>
            </w:tcBorders>
            <w:vAlign w:val="center"/>
          </w:tcPr>
          <w:p w14:paraId="54B48ED9" w14:textId="77777777" w:rsidR="000A7069" w:rsidRPr="001351CA" w:rsidRDefault="000A7069" w:rsidP="00886B16">
            <w:pPr>
              <w:tabs>
                <w:tab w:val="left" w:pos="567"/>
              </w:tabs>
              <w:jc w:val="center"/>
              <w:rPr>
                <w:rFonts w:cs="Times New Roman"/>
                <w:b/>
                <w:szCs w:val="20"/>
              </w:rPr>
            </w:pPr>
            <w:r w:rsidRPr="001351CA">
              <w:rPr>
                <w:rFonts w:cs="Times New Roman"/>
                <w:b/>
                <w:szCs w:val="20"/>
              </w:rPr>
              <w:t>Максимально допустимая недельная нагрузка</w:t>
            </w:r>
          </w:p>
        </w:tc>
        <w:tc>
          <w:tcPr>
            <w:tcW w:w="764" w:type="dxa"/>
            <w:tcBorders>
              <w:top w:val="single" w:sz="4" w:space="0" w:color="auto"/>
              <w:left w:val="single" w:sz="4" w:space="0" w:color="auto"/>
              <w:bottom w:val="single" w:sz="4" w:space="0" w:color="auto"/>
              <w:right w:val="single" w:sz="4" w:space="0" w:color="auto"/>
            </w:tcBorders>
            <w:vAlign w:val="center"/>
          </w:tcPr>
          <w:p w14:paraId="2DD90A07" w14:textId="77777777" w:rsidR="000A7069" w:rsidRPr="001351CA" w:rsidRDefault="000A7069" w:rsidP="00886B16">
            <w:pPr>
              <w:tabs>
                <w:tab w:val="left" w:pos="567"/>
              </w:tabs>
              <w:jc w:val="center"/>
              <w:rPr>
                <w:rFonts w:cs="Times New Roman"/>
                <w:b/>
                <w:szCs w:val="20"/>
              </w:rPr>
            </w:pPr>
            <w:r>
              <w:rPr>
                <w:rFonts w:cs="Times New Roman"/>
                <w:b/>
                <w:szCs w:val="20"/>
              </w:rPr>
              <w:t>32</w:t>
            </w:r>
          </w:p>
        </w:tc>
        <w:tc>
          <w:tcPr>
            <w:tcW w:w="764" w:type="dxa"/>
            <w:tcBorders>
              <w:top w:val="single" w:sz="4" w:space="0" w:color="auto"/>
              <w:left w:val="single" w:sz="4" w:space="0" w:color="auto"/>
              <w:bottom w:val="single" w:sz="4" w:space="0" w:color="auto"/>
              <w:right w:val="single" w:sz="4" w:space="0" w:color="auto"/>
            </w:tcBorders>
            <w:vAlign w:val="center"/>
          </w:tcPr>
          <w:p w14:paraId="7A62774C" w14:textId="77777777" w:rsidR="000A7069" w:rsidRPr="001351CA" w:rsidRDefault="000A7069" w:rsidP="00886B16">
            <w:pPr>
              <w:tabs>
                <w:tab w:val="left" w:pos="567"/>
              </w:tabs>
              <w:jc w:val="center"/>
              <w:rPr>
                <w:rFonts w:cs="Times New Roman"/>
                <w:b/>
                <w:szCs w:val="20"/>
              </w:rPr>
            </w:pPr>
            <w:r w:rsidRPr="001351CA">
              <w:rPr>
                <w:rFonts w:cs="Times New Roman"/>
                <w:b/>
                <w:szCs w:val="20"/>
                <w:lang w:val="en-US"/>
              </w:rPr>
              <w:t>33</w:t>
            </w:r>
          </w:p>
        </w:tc>
        <w:tc>
          <w:tcPr>
            <w:tcW w:w="764" w:type="dxa"/>
            <w:tcBorders>
              <w:top w:val="single" w:sz="4" w:space="0" w:color="auto"/>
              <w:left w:val="single" w:sz="4" w:space="0" w:color="auto"/>
              <w:bottom w:val="single" w:sz="4" w:space="0" w:color="auto"/>
              <w:right w:val="single" w:sz="4" w:space="0" w:color="auto"/>
            </w:tcBorders>
            <w:vAlign w:val="center"/>
          </w:tcPr>
          <w:p w14:paraId="2E8786C3" w14:textId="77777777" w:rsidR="000A7069" w:rsidRPr="001351CA" w:rsidRDefault="000A7069" w:rsidP="00886B16">
            <w:pPr>
              <w:tabs>
                <w:tab w:val="left" w:pos="567"/>
              </w:tabs>
              <w:jc w:val="center"/>
              <w:rPr>
                <w:rFonts w:cs="Times New Roman"/>
                <w:b/>
                <w:szCs w:val="20"/>
              </w:rPr>
            </w:pPr>
            <w:r>
              <w:rPr>
                <w:rFonts w:cs="Times New Roman"/>
                <w:b/>
                <w:szCs w:val="20"/>
              </w:rPr>
              <w:t>35</w:t>
            </w:r>
          </w:p>
        </w:tc>
        <w:tc>
          <w:tcPr>
            <w:tcW w:w="764" w:type="dxa"/>
            <w:tcBorders>
              <w:top w:val="single" w:sz="4" w:space="0" w:color="auto"/>
              <w:left w:val="single" w:sz="4" w:space="0" w:color="auto"/>
              <w:bottom w:val="single" w:sz="4" w:space="0" w:color="auto"/>
              <w:right w:val="single" w:sz="4" w:space="0" w:color="auto"/>
            </w:tcBorders>
            <w:vAlign w:val="center"/>
          </w:tcPr>
          <w:p w14:paraId="2049ACE6" w14:textId="77777777" w:rsidR="000A7069" w:rsidRPr="001351CA" w:rsidRDefault="000A7069" w:rsidP="00886B16">
            <w:pPr>
              <w:tabs>
                <w:tab w:val="left" w:pos="567"/>
              </w:tabs>
              <w:jc w:val="center"/>
              <w:rPr>
                <w:rFonts w:cs="Times New Roman"/>
                <w:b/>
                <w:szCs w:val="20"/>
              </w:rPr>
            </w:pPr>
            <w:r>
              <w:rPr>
                <w:rFonts w:cs="Times New Roman"/>
                <w:b/>
                <w:szCs w:val="20"/>
              </w:rPr>
              <w:t>36</w:t>
            </w:r>
          </w:p>
        </w:tc>
        <w:tc>
          <w:tcPr>
            <w:tcW w:w="764" w:type="dxa"/>
            <w:gridSpan w:val="2"/>
            <w:tcBorders>
              <w:top w:val="single" w:sz="4" w:space="0" w:color="auto"/>
              <w:left w:val="single" w:sz="4" w:space="0" w:color="auto"/>
              <w:bottom w:val="single" w:sz="4" w:space="0" w:color="auto"/>
              <w:right w:val="single" w:sz="4" w:space="0" w:color="auto"/>
            </w:tcBorders>
            <w:vAlign w:val="center"/>
          </w:tcPr>
          <w:p w14:paraId="457AC706" w14:textId="77777777" w:rsidR="000A7069" w:rsidRPr="001351CA" w:rsidRDefault="000A7069" w:rsidP="00886B16">
            <w:pPr>
              <w:tabs>
                <w:tab w:val="left" w:pos="567"/>
              </w:tabs>
              <w:jc w:val="center"/>
              <w:rPr>
                <w:rFonts w:cs="Times New Roman"/>
                <w:b/>
                <w:szCs w:val="20"/>
              </w:rPr>
            </w:pPr>
            <w:r>
              <w:rPr>
                <w:rFonts w:cs="Times New Roman"/>
                <w:b/>
                <w:szCs w:val="20"/>
              </w:rPr>
              <w:t>36</w:t>
            </w:r>
          </w:p>
        </w:tc>
        <w:tc>
          <w:tcPr>
            <w:tcW w:w="236" w:type="dxa"/>
            <w:tcBorders>
              <w:top w:val="single" w:sz="4" w:space="0" w:color="auto"/>
              <w:left w:val="single" w:sz="4" w:space="0" w:color="auto"/>
              <w:bottom w:val="single" w:sz="4" w:space="0" w:color="auto"/>
              <w:right w:val="single" w:sz="4" w:space="0" w:color="auto"/>
            </w:tcBorders>
            <w:vAlign w:val="center"/>
          </w:tcPr>
          <w:p w14:paraId="1232185C" w14:textId="77777777" w:rsidR="000A7069" w:rsidRPr="001351CA" w:rsidRDefault="000A7069" w:rsidP="00886B16">
            <w:pPr>
              <w:tabs>
                <w:tab w:val="left" w:pos="567"/>
              </w:tabs>
              <w:jc w:val="center"/>
              <w:rPr>
                <w:rFonts w:cs="Times New Roman"/>
                <w:b/>
                <w:szCs w:val="20"/>
              </w:rPr>
            </w:pPr>
            <w:r>
              <w:rPr>
                <w:rFonts w:cs="Times New Roman"/>
                <w:b/>
                <w:szCs w:val="20"/>
              </w:rPr>
              <w:t>172</w:t>
            </w:r>
          </w:p>
        </w:tc>
      </w:tr>
      <w:tr w:rsidR="000A7069" w:rsidRPr="002976CB" w14:paraId="0FE3DABE" w14:textId="77777777" w:rsidTr="000A7069">
        <w:trPr>
          <w:trHeight w:val="315"/>
          <w:jc w:val="center"/>
        </w:trPr>
        <w:tc>
          <w:tcPr>
            <w:tcW w:w="4343" w:type="dxa"/>
            <w:gridSpan w:val="2"/>
            <w:tcBorders>
              <w:left w:val="single" w:sz="4" w:space="0" w:color="auto"/>
              <w:bottom w:val="nil"/>
              <w:right w:val="single" w:sz="4" w:space="0" w:color="auto"/>
            </w:tcBorders>
            <w:vAlign w:val="center"/>
          </w:tcPr>
          <w:p w14:paraId="0FF28557" w14:textId="77777777" w:rsidR="000A7069" w:rsidRPr="001351CA" w:rsidRDefault="000A7069" w:rsidP="00886B16">
            <w:pPr>
              <w:tabs>
                <w:tab w:val="left" w:pos="567"/>
              </w:tabs>
              <w:jc w:val="center"/>
              <w:rPr>
                <w:rFonts w:cs="Times New Roman"/>
                <w:b/>
                <w:szCs w:val="20"/>
              </w:rPr>
            </w:pPr>
            <w:r>
              <w:rPr>
                <w:rFonts w:cs="Times New Roman"/>
                <w:b/>
                <w:szCs w:val="20"/>
              </w:rPr>
              <w:t>Учебные недели</w:t>
            </w:r>
          </w:p>
        </w:tc>
        <w:tc>
          <w:tcPr>
            <w:tcW w:w="764" w:type="dxa"/>
            <w:tcBorders>
              <w:top w:val="single" w:sz="4" w:space="0" w:color="auto"/>
              <w:left w:val="single" w:sz="4" w:space="0" w:color="auto"/>
              <w:bottom w:val="nil"/>
              <w:right w:val="single" w:sz="4" w:space="0" w:color="auto"/>
            </w:tcBorders>
            <w:vAlign w:val="center"/>
          </w:tcPr>
          <w:p w14:paraId="65F21ECA" w14:textId="77777777" w:rsidR="000A7069" w:rsidRDefault="000A7069" w:rsidP="00886B16">
            <w:pPr>
              <w:tabs>
                <w:tab w:val="left" w:pos="567"/>
              </w:tabs>
              <w:jc w:val="center"/>
              <w:rPr>
                <w:rFonts w:cs="Times New Roman"/>
                <w:b/>
                <w:szCs w:val="20"/>
              </w:rPr>
            </w:pPr>
            <w:r>
              <w:rPr>
                <w:rFonts w:cs="Times New Roman"/>
                <w:b/>
                <w:szCs w:val="20"/>
              </w:rPr>
              <w:t>34</w:t>
            </w:r>
          </w:p>
        </w:tc>
        <w:tc>
          <w:tcPr>
            <w:tcW w:w="764" w:type="dxa"/>
            <w:tcBorders>
              <w:top w:val="single" w:sz="4" w:space="0" w:color="auto"/>
              <w:left w:val="single" w:sz="4" w:space="0" w:color="auto"/>
              <w:bottom w:val="nil"/>
              <w:right w:val="single" w:sz="4" w:space="0" w:color="auto"/>
            </w:tcBorders>
            <w:vAlign w:val="center"/>
          </w:tcPr>
          <w:p w14:paraId="14941077" w14:textId="77777777" w:rsidR="000A7069" w:rsidRPr="00AE2B09" w:rsidRDefault="000A7069" w:rsidP="00886B16">
            <w:pPr>
              <w:tabs>
                <w:tab w:val="left" w:pos="567"/>
              </w:tabs>
              <w:jc w:val="center"/>
              <w:rPr>
                <w:rFonts w:cs="Times New Roman"/>
                <w:b/>
                <w:szCs w:val="20"/>
              </w:rPr>
            </w:pPr>
            <w:r>
              <w:rPr>
                <w:rFonts w:cs="Times New Roman"/>
                <w:b/>
                <w:szCs w:val="20"/>
              </w:rPr>
              <w:t>34</w:t>
            </w:r>
          </w:p>
        </w:tc>
        <w:tc>
          <w:tcPr>
            <w:tcW w:w="764" w:type="dxa"/>
            <w:tcBorders>
              <w:top w:val="single" w:sz="4" w:space="0" w:color="auto"/>
              <w:left w:val="single" w:sz="4" w:space="0" w:color="auto"/>
              <w:bottom w:val="nil"/>
              <w:right w:val="single" w:sz="4" w:space="0" w:color="auto"/>
            </w:tcBorders>
            <w:vAlign w:val="center"/>
          </w:tcPr>
          <w:p w14:paraId="0F4859FC" w14:textId="77777777" w:rsidR="000A7069" w:rsidRDefault="000A7069" w:rsidP="00886B16">
            <w:pPr>
              <w:tabs>
                <w:tab w:val="left" w:pos="567"/>
              </w:tabs>
              <w:jc w:val="center"/>
              <w:rPr>
                <w:rFonts w:cs="Times New Roman"/>
                <w:b/>
                <w:szCs w:val="20"/>
              </w:rPr>
            </w:pPr>
            <w:r>
              <w:rPr>
                <w:rFonts w:cs="Times New Roman"/>
                <w:b/>
                <w:szCs w:val="20"/>
              </w:rPr>
              <w:t>34</w:t>
            </w:r>
          </w:p>
        </w:tc>
        <w:tc>
          <w:tcPr>
            <w:tcW w:w="764" w:type="dxa"/>
            <w:tcBorders>
              <w:top w:val="single" w:sz="4" w:space="0" w:color="auto"/>
              <w:left w:val="single" w:sz="4" w:space="0" w:color="auto"/>
              <w:bottom w:val="nil"/>
              <w:right w:val="single" w:sz="4" w:space="0" w:color="auto"/>
            </w:tcBorders>
            <w:vAlign w:val="center"/>
          </w:tcPr>
          <w:p w14:paraId="65B0C73A" w14:textId="77777777" w:rsidR="000A7069" w:rsidRDefault="000A7069" w:rsidP="00886B16">
            <w:pPr>
              <w:tabs>
                <w:tab w:val="left" w:pos="567"/>
              </w:tabs>
              <w:jc w:val="center"/>
              <w:rPr>
                <w:rFonts w:cs="Times New Roman"/>
                <w:b/>
                <w:szCs w:val="20"/>
              </w:rPr>
            </w:pPr>
            <w:r>
              <w:rPr>
                <w:rFonts w:cs="Times New Roman"/>
                <w:b/>
                <w:szCs w:val="20"/>
              </w:rPr>
              <w:t>34</w:t>
            </w:r>
          </w:p>
        </w:tc>
        <w:tc>
          <w:tcPr>
            <w:tcW w:w="764" w:type="dxa"/>
            <w:gridSpan w:val="2"/>
            <w:tcBorders>
              <w:top w:val="single" w:sz="4" w:space="0" w:color="auto"/>
              <w:left w:val="single" w:sz="4" w:space="0" w:color="auto"/>
              <w:bottom w:val="nil"/>
              <w:right w:val="single" w:sz="4" w:space="0" w:color="auto"/>
            </w:tcBorders>
            <w:vAlign w:val="center"/>
          </w:tcPr>
          <w:p w14:paraId="49D7DC21" w14:textId="77777777" w:rsidR="000A7069" w:rsidRDefault="000A7069" w:rsidP="00886B16">
            <w:pPr>
              <w:tabs>
                <w:tab w:val="left" w:pos="567"/>
              </w:tabs>
              <w:jc w:val="center"/>
              <w:rPr>
                <w:rFonts w:cs="Times New Roman"/>
                <w:b/>
                <w:szCs w:val="20"/>
              </w:rPr>
            </w:pPr>
            <w:r>
              <w:rPr>
                <w:rFonts w:cs="Times New Roman"/>
                <w:b/>
                <w:szCs w:val="20"/>
              </w:rPr>
              <w:t>33</w:t>
            </w:r>
          </w:p>
        </w:tc>
        <w:tc>
          <w:tcPr>
            <w:tcW w:w="236" w:type="dxa"/>
            <w:tcBorders>
              <w:top w:val="single" w:sz="4" w:space="0" w:color="auto"/>
              <w:left w:val="single" w:sz="4" w:space="0" w:color="auto"/>
              <w:bottom w:val="nil"/>
              <w:right w:val="single" w:sz="4" w:space="0" w:color="auto"/>
            </w:tcBorders>
            <w:vAlign w:val="center"/>
          </w:tcPr>
          <w:p w14:paraId="7924B294" w14:textId="77777777" w:rsidR="000A7069" w:rsidRDefault="000A7069" w:rsidP="00886B16">
            <w:pPr>
              <w:tabs>
                <w:tab w:val="left" w:pos="567"/>
              </w:tabs>
              <w:jc w:val="center"/>
              <w:rPr>
                <w:rFonts w:cs="Times New Roman"/>
                <w:b/>
                <w:szCs w:val="20"/>
              </w:rPr>
            </w:pPr>
            <w:r>
              <w:rPr>
                <w:rFonts w:cs="Times New Roman"/>
                <w:b/>
                <w:szCs w:val="20"/>
              </w:rPr>
              <w:t>169</w:t>
            </w:r>
          </w:p>
        </w:tc>
      </w:tr>
    </w:tbl>
    <w:p w14:paraId="1E07BD3F" w14:textId="70F9F178" w:rsidR="00CE37F0" w:rsidRPr="00CC2F92" w:rsidRDefault="00CE37F0" w:rsidP="00CC2F92">
      <w:pPr>
        <w:pStyle w:val="h3-first"/>
        <w:ind w:right="-85"/>
        <w:jc w:val="both"/>
        <w:rPr>
          <w:rFonts w:cs="Times New Roman"/>
          <w:color w:val="auto"/>
          <w:sz w:val="24"/>
          <w:szCs w:val="24"/>
        </w:rPr>
      </w:pPr>
      <w:r w:rsidRPr="00CC2F92">
        <w:rPr>
          <w:rFonts w:cs="Times New Roman"/>
          <w:color w:val="auto"/>
          <w:sz w:val="24"/>
          <w:szCs w:val="24"/>
        </w:rPr>
        <w:t>3.2. План внеурочной деятельности</w:t>
      </w:r>
    </w:p>
    <w:p w14:paraId="295460B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Внеурочная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деятельность</w:t>
      </w:r>
      <w:r w:rsidRPr="00CC2F92">
        <w:rPr>
          <w:rFonts w:eastAsia="Times New Roman" w:cs="Times New Roman"/>
          <w:spacing w:val="1"/>
          <w:sz w:val="24"/>
          <w:szCs w:val="24"/>
          <w:lang w:eastAsia="en-US"/>
        </w:rPr>
        <w:t xml:space="preserve"> в МБОУ «Затонская средняя общеобразовательная школа имени В.П. Муравьева» </w:t>
      </w:r>
      <w:r w:rsidRPr="00CC2F92">
        <w:rPr>
          <w:rFonts w:eastAsia="Times New Roman" w:cs="Times New Roman"/>
          <w:sz w:val="24"/>
          <w:szCs w:val="24"/>
          <w:lang w:eastAsia="en-US"/>
        </w:rPr>
        <w:t>организуется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соответствии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следующими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нормативными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документами</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методическими</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рекомендациями:</w:t>
      </w:r>
    </w:p>
    <w:p w14:paraId="250FA241"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Приказ</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Минпросвещения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России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31.05.2021</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287</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утверждении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федерального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образовательного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стандарта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(Зарегистрировано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Минюсте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России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05.07.2021</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64101)</w:t>
      </w:r>
      <w:r w:rsidRPr="00CC2F92">
        <w:rPr>
          <w:rFonts w:eastAsia="Times New Roman" w:cs="Times New Roman"/>
          <w:spacing w:val="1"/>
          <w:sz w:val="24"/>
          <w:szCs w:val="24"/>
          <w:lang w:eastAsia="en-US"/>
        </w:rPr>
        <w:t>;</w:t>
      </w:r>
    </w:p>
    <w:p w14:paraId="63D0538E"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Письмо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Министерства</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просвещения</w:t>
      </w:r>
      <w:r w:rsidRPr="00CC2F92">
        <w:rPr>
          <w:rFonts w:eastAsia="Times New Roman" w:cs="Times New Roman"/>
          <w:spacing w:val="54"/>
          <w:sz w:val="24"/>
          <w:szCs w:val="24"/>
          <w:lang w:eastAsia="en-US"/>
        </w:rPr>
        <w:t xml:space="preserve"> </w:t>
      </w:r>
      <w:r w:rsidRPr="00CC2F92">
        <w:rPr>
          <w:rFonts w:eastAsia="Times New Roman" w:cs="Times New Roman"/>
          <w:sz w:val="24"/>
          <w:szCs w:val="24"/>
          <w:lang w:eastAsia="en-US"/>
        </w:rPr>
        <w:t>Российской</w:t>
      </w:r>
      <w:r w:rsidRPr="00CC2F92">
        <w:rPr>
          <w:rFonts w:eastAsia="Times New Roman" w:cs="Times New Roman"/>
          <w:spacing w:val="53"/>
          <w:sz w:val="24"/>
          <w:szCs w:val="24"/>
          <w:lang w:eastAsia="en-US"/>
        </w:rPr>
        <w:t xml:space="preserve"> </w:t>
      </w:r>
      <w:r w:rsidRPr="00CC2F92">
        <w:rPr>
          <w:rFonts w:eastAsia="Times New Roman" w:cs="Times New Roman"/>
          <w:sz w:val="24"/>
          <w:szCs w:val="24"/>
          <w:lang w:eastAsia="en-US"/>
        </w:rPr>
        <w:t>Федерации</w:t>
      </w:r>
      <w:r w:rsidRPr="00CC2F92">
        <w:rPr>
          <w:rFonts w:eastAsia="Times New Roman" w:cs="Times New Roman"/>
          <w:spacing w:val="56"/>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52"/>
          <w:sz w:val="24"/>
          <w:szCs w:val="24"/>
          <w:lang w:eastAsia="en-US"/>
        </w:rPr>
        <w:t xml:space="preserve"> </w:t>
      </w:r>
      <w:r w:rsidRPr="00CC2F92">
        <w:rPr>
          <w:rFonts w:eastAsia="Times New Roman" w:cs="Times New Roman"/>
          <w:sz w:val="24"/>
          <w:szCs w:val="24"/>
          <w:lang w:eastAsia="en-US"/>
        </w:rPr>
        <w:t>05.07.2022г.</w:t>
      </w:r>
    </w:p>
    <w:p w14:paraId="4A22546A"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№ТВ–1290/03</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методических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рекомендаций»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(Информационно-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методическое письмо об организации внеурочной деятельности в рамках реализации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обновленных федеральных государственных образовательных стандартов начального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p>
    <w:p w14:paraId="220D3A94"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lastRenderedPageBreak/>
        <w:t>Письмо Минпросвещения России от 17.06.2022 г. № 03-871 «Об организации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«Разговоры</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важном»;</w:t>
      </w:r>
    </w:p>
    <w:p w14:paraId="708D11F6"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Методические рекомендации по формированию функциональной грамотности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2"/>
          <w:sz w:val="24"/>
          <w:szCs w:val="24"/>
          <w:lang w:eastAsia="en-US"/>
        </w:rPr>
        <w:t>;</w:t>
      </w:r>
    </w:p>
    <w:p w14:paraId="6EF6EE2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Санитарные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правила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СП</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2.4.3648-20</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«Санитарно-эпидемиологические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требования к организациям воспитания и обучения, отдыха и оздоровления детей 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молодежи»,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утвержденных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постановлением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Главного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врача Российской Федерации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28.09.2020</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28</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(далее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СП</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2.4.3648-20);</w:t>
      </w:r>
    </w:p>
    <w:p w14:paraId="121BE5B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Санитарные правила и нормы СанПиН 1.2.3685-21 «Гигиенические нормативы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 требования к обеспечению безопасности и (или) безвредности для человека факторов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среды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обитания»,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утвержденных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постановлением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Главного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государственного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санитарного врача Российской Федерации от 28.01.2021 № 2 (далее – СанПиН 1.2.3685-</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21).</w:t>
      </w:r>
    </w:p>
    <w:p w14:paraId="5348DF05"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План</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является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обязательной частью организационного раздела основной образовательной программы,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рабочие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программы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являются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обязательной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частью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содержательного раздела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основной</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образовательной</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программы.</w:t>
      </w:r>
    </w:p>
    <w:p w14:paraId="2DA0A37A"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соответствии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требованиями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обновленных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ФГОС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ООО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 школе обеспечивается проведение до 10 часов еженедельных занятий 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p>
    <w:p w14:paraId="06AC3EF0" w14:textId="77777777" w:rsidR="009A6082" w:rsidRPr="00CC2F92" w:rsidRDefault="009A6082" w:rsidP="00CC2F92">
      <w:pPr>
        <w:widowControl w:val="0"/>
        <w:tabs>
          <w:tab w:val="left" w:pos="1884"/>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1350</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уровне</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начального</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(1-4</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классы);</w:t>
      </w:r>
    </w:p>
    <w:p w14:paraId="18F738D5" w14:textId="77777777" w:rsidR="009A6082" w:rsidRPr="00CC2F92" w:rsidRDefault="009A6082" w:rsidP="00CC2F92">
      <w:pPr>
        <w:widowControl w:val="0"/>
        <w:tabs>
          <w:tab w:val="left" w:pos="1884"/>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1750</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уровне</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(5-9</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классы);</w:t>
      </w:r>
    </w:p>
    <w:p w14:paraId="5F4C0D55" w14:textId="77777777" w:rsidR="009A6082" w:rsidRPr="00CC2F92" w:rsidRDefault="009A6082" w:rsidP="00CC2F92">
      <w:pPr>
        <w:widowControl w:val="0"/>
        <w:tabs>
          <w:tab w:val="left" w:pos="1884"/>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до</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700</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уровне</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среднего</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(10-11</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классы).</w:t>
      </w:r>
    </w:p>
    <w:p w14:paraId="03A85A70"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lastRenderedPageBreak/>
        <w:t>План внеурочной деятельности определяет формы организации и объем внеурочной деятельности для обучающихся при освоении ими образовательной программы основного общего образования с учетом возможностей</w:t>
      </w:r>
      <w:r w:rsidRPr="00CC2F92">
        <w:rPr>
          <w:rFonts w:eastAsia="Times New Roman" w:cs="Times New Roman"/>
          <w:color w:val="000000"/>
          <w:spacing w:val="1"/>
          <w:sz w:val="24"/>
          <w:szCs w:val="24"/>
        </w:rPr>
        <w:t xml:space="preserve"> МБОУ «Затонская средняя общеобразовательная школа имени В.П. Муравьева».</w:t>
      </w:r>
    </w:p>
    <w:p w14:paraId="6CA22505" w14:textId="2328EBA1"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 xml:space="preserve">При реализации плана внеурочной деятельности в </w:t>
      </w:r>
      <w:r w:rsidRPr="00CC2F92">
        <w:rPr>
          <w:rFonts w:eastAsia="Times New Roman" w:cs="Times New Roman"/>
          <w:color w:val="000000"/>
          <w:spacing w:val="1"/>
          <w:sz w:val="24"/>
          <w:szCs w:val="24"/>
        </w:rPr>
        <w:t>МБОУ «</w:t>
      </w:r>
      <w:r w:rsidR="000A7069">
        <w:rPr>
          <w:rFonts w:eastAsia="Times New Roman" w:cs="Times New Roman"/>
          <w:color w:val="000000"/>
          <w:spacing w:val="1"/>
          <w:sz w:val="24"/>
          <w:szCs w:val="24"/>
        </w:rPr>
        <w:t>Рудницкая</w:t>
      </w:r>
      <w:r w:rsidRPr="00CC2F92">
        <w:rPr>
          <w:rFonts w:eastAsia="Times New Roman" w:cs="Times New Roman"/>
          <w:color w:val="000000"/>
          <w:spacing w:val="1"/>
          <w:sz w:val="24"/>
          <w:szCs w:val="24"/>
        </w:rPr>
        <w:t xml:space="preserve"> ср</w:t>
      </w:r>
      <w:r w:rsidR="000A7069">
        <w:rPr>
          <w:rFonts w:eastAsia="Times New Roman" w:cs="Times New Roman"/>
          <w:color w:val="000000"/>
          <w:spacing w:val="1"/>
          <w:sz w:val="24"/>
          <w:szCs w:val="24"/>
        </w:rPr>
        <w:t>едняя общеобразовательная школа»</w:t>
      </w:r>
      <w:r w:rsidRPr="00CC2F92">
        <w:rPr>
          <w:rFonts w:eastAsia="Times New Roman" w:cs="Times New Roman"/>
          <w:color w:val="000000"/>
          <w:spacing w:val="1"/>
          <w:sz w:val="24"/>
          <w:szCs w:val="24"/>
        </w:rPr>
        <w:t xml:space="preserve"> </w:t>
      </w:r>
      <w:r w:rsidRPr="00CC2F92">
        <w:rPr>
          <w:rFonts w:eastAsia="Times New Roman" w:cs="Times New Roman"/>
          <w:sz w:val="24"/>
          <w:szCs w:val="24"/>
        </w:rPr>
        <w:t>предусмотрена вариативность   содержания внеурочной деятельности для учета образовательных потребностей и интересов обучающихся, запросов родителей (законных представителей) несовершеннолетних обучающихся.</w:t>
      </w:r>
    </w:p>
    <w:p w14:paraId="237322B6"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 xml:space="preserve">      </w:t>
      </w:r>
      <w:r w:rsidRPr="00CC2F92">
        <w:rPr>
          <w:rFonts w:eastAsia="Times New Roman" w:cs="Times New Roman"/>
          <w:b/>
          <w:sz w:val="24"/>
          <w:szCs w:val="24"/>
        </w:rPr>
        <w:t xml:space="preserve">Цель </w:t>
      </w:r>
      <w:r w:rsidRPr="00CC2F92">
        <w:rPr>
          <w:rFonts w:eastAsia="Times New Roman" w:cs="Times New Roman"/>
          <w:sz w:val="24"/>
          <w:szCs w:val="24"/>
        </w:rPr>
        <w:t>внеурочной деятельности - создание условий,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 создание условий для многогранного развития и социализации каждого обучающегося во внеурочное время, создание воспитывающей среды, обеспечивающей активизацию социальных, интеллектуальных интересов обучающихся, развитие здоровой, творчески растущей личности, с сформированной гражданской ответственностью и правовым самосознанием, способной на социально значимую практическую деятельность.</w:t>
      </w:r>
    </w:p>
    <w:p w14:paraId="13075731"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b/>
          <w:sz w:val="24"/>
          <w:szCs w:val="24"/>
        </w:rPr>
      </w:pPr>
      <w:r w:rsidRPr="00CC2F92">
        <w:rPr>
          <w:rFonts w:eastAsia="Times New Roman" w:cs="Times New Roman"/>
          <w:b/>
          <w:sz w:val="24"/>
          <w:szCs w:val="24"/>
        </w:rPr>
        <w:t xml:space="preserve">      Задачи:</w:t>
      </w:r>
    </w:p>
    <w:p w14:paraId="1BA8B9AF"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1) поддержка учебной деятельности обучающихся в достижении планируемых результатов освоения программы начального общего образования;</w:t>
      </w:r>
    </w:p>
    <w:p w14:paraId="32E841F8"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 xml:space="preserve">2) совершенствование навыков общения со сверстниками и коммуникативных умений в разновозрастной школьной среде; </w:t>
      </w:r>
    </w:p>
    <w:p w14:paraId="1337A74E"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3) формирование навыков организации своей жизнедеятельности с учетом правил безопасного образа жизни;</w:t>
      </w:r>
    </w:p>
    <w:p w14:paraId="591A1781"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lastRenderedPageBreak/>
        <w:t xml:space="preserve">4) 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 </w:t>
      </w:r>
    </w:p>
    <w:p w14:paraId="5904843B"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5) 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14:paraId="1D51B981"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6) поддержка детских объединений, формирование умений ученического самоуправления;</w:t>
      </w:r>
    </w:p>
    <w:p w14:paraId="63465D2F" w14:textId="77777777" w:rsidR="009A6082" w:rsidRPr="00CC2F92" w:rsidRDefault="009A6082" w:rsidP="00CC2F92">
      <w:pPr>
        <w:tabs>
          <w:tab w:val="left" w:pos="9214"/>
        </w:tabs>
        <w:autoSpaceDE w:val="0"/>
        <w:autoSpaceDN w:val="0"/>
        <w:adjustRightInd w:val="0"/>
        <w:spacing w:after="0" w:line="276" w:lineRule="auto"/>
        <w:ind w:right="-85" w:firstLine="0"/>
        <w:textAlignment w:val="center"/>
        <w:rPr>
          <w:rFonts w:eastAsia="Times New Roman" w:cs="Times New Roman"/>
          <w:sz w:val="24"/>
          <w:szCs w:val="24"/>
        </w:rPr>
      </w:pPr>
      <w:r w:rsidRPr="00CC2F92">
        <w:rPr>
          <w:rFonts w:eastAsia="Times New Roman" w:cs="Times New Roman"/>
          <w:sz w:val="24"/>
          <w:szCs w:val="24"/>
        </w:rPr>
        <w:t>7) формирование культуры поведения в информационной среде.</w:t>
      </w:r>
    </w:p>
    <w:p w14:paraId="1D71AD51" w14:textId="77777777" w:rsidR="009A6082" w:rsidRPr="00CC2F92" w:rsidRDefault="009A6082" w:rsidP="00CC2F92">
      <w:pPr>
        <w:tabs>
          <w:tab w:val="left" w:pos="9214"/>
        </w:tabs>
        <w:spacing w:after="0" w:line="276" w:lineRule="auto"/>
        <w:ind w:right="-85" w:firstLine="0"/>
        <w:rPr>
          <w:rFonts w:eastAsia="Times New Roman" w:cs="Times New Roman"/>
          <w:sz w:val="24"/>
          <w:szCs w:val="24"/>
        </w:rPr>
      </w:pPr>
      <w:r w:rsidRPr="00CC2F92">
        <w:rPr>
          <w:rFonts w:eastAsia="Calibri" w:cs="Times New Roman"/>
          <w:b/>
          <w:sz w:val="24"/>
          <w:szCs w:val="24"/>
          <w:lang w:eastAsia="en-US"/>
        </w:rPr>
        <w:t xml:space="preserve">        Содержание внеурочной  </w:t>
      </w:r>
      <w:r w:rsidRPr="00CC2F92">
        <w:rPr>
          <w:rFonts w:eastAsia="Calibri" w:cs="Times New Roman"/>
          <w:b/>
          <w:spacing w:val="-97"/>
          <w:sz w:val="24"/>
          <w:szCs w:val="24"/>
          <w:lang w:eastAsia="en-US"/>
        </w:rPr>
        <w:t xml:space="preserve">         </w:t>
      </w:r>
      <w:r w:rsidRPr="00CC2F92">
        <w:rPr>
          <w:rFonts w:eastAsia="Calibri" w:cs="Times New Roman"/>
          <w:b/>
          <w:sz w:val="24"/>
          <w:szCs w:val="24"/>
          <w:lang w:eastAsia="en-US"/>
        </w:rPr>
        <w:t>деятельности</w:t>
      </w:r>
    </w:p>
    <w:p w14:paraId="2D12BCB7" w14:textId="64959B23" w:rsidR="009A6082" w:rsidRPr="00CC2F92" w:rsidRDefault="009A6082" w:rsidP="00CC2F92">
      <w:pPr>
        <w:widowControl w:val="0"/>
        <w:tabs>
          <w:tab w:val="left" w:pos="9214"/>
          <w:tab w:val="left" w:pos="10206"/>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Часы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используются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социальное,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творческое,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интеллектуальное, общекультурное, физическое, гражданско-патриотическое развитие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 В школе создаются условия для их самореализации и осуществления педагогической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поддержки в преодолении ими трудностей в обучении и социализации. Внеурочная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 xml:space="preserve">имеет </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воспитательную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направленность,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соотнесена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 рабочей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программой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 xml:space="preserve">воспитания </w:t>
      </w:r>
      <w:r w:rsidRPr="00CC2F92">
        <w:rPr>
          <w:rFonts w:eastAsia="Times New Roman" w:cs="Times New Roman"/>
          <w:spacing w:val="1"/>
          <w:sz w:val="24"/>
          <w:szCs w:val="24"/>
          <w:lang w:eastAsia="en-US"/>
        </w:rPr>
        <w:t>МБОУ «</w:t>
      </w:r>
      <w:r w:rsidR="000A7069">
        <w:rPr>
          <w:rFonts w:eastAsia="Times New Roman" w:cs="Times New Roman"/>
          <w:spacing w:val="1"/>
          <w:sz w:val="24"/>
          <w:szCs w:val="24"/>
          <w:lang w:eastAsia="en-US"/>
        </w:rPr>
        <w:t>Рудницкая СОШ</w:t>
      </w:r>
      <w:r w:rsidRPr="00CC2F92">
        <w:rPr>
          <w:rFonts w:eastAsia="Times New Roman" w:cs="Times New Roman"/>
          <w:spacing w:val="1"/>
          <w:sz w:val="24"/>
          <w:szCs w:val="24"/>
          <w:lang w:eastAsia="en-US"/>
        </w:rPr>
        <w:t>».</w:t>
      </w:r>
    </w:p>
    <w:p w14:paraId="42DE8C7A" w14:textId="77777777" w:rsidR="009A6082" w:rsidRPr="00CC2F92" w:rsidRDefault="009A6082" w:rsidP="00CC2F92">
      <w:pPr>
        <w:widowControl w:val="0"/>
        <w:tabs>
          <w:tab w:val="left" w:pos="9214"/>
          <w:tab w:val="left" w:pos="10206"/>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noProof/>
          <w:sz w:val="24"/>
          <w:szCs w:val="24"/>
        </w:rPr>
        <mc:AlternateContent>
          <mc:Choice Requires="wps">
            <w:drawing>
              <wp:anchor distT="0" distB="0" distL="114300" distR="114300" simplePos="0" relativeHeight="251659264" behindDoc="1" locked="0" layoutInCell="1" allowOverlap="1" wp14:anchorId="2BBE74B3" wp14:editId="448FB525">
                <wp:simplePos x="0" y="0"/>
                <wp:positionH relativeFrom="page">
                  <wp:posOffset>2980690</wp:posOffset>
                </wp:positionH>
                <wp:positionV relativeFrom="page">
                  <wp:posOffset>816610</wp:posOffset>
                </wp:positionV>
                <wp:extent cx="38100" cy="11430"/>
                <wp:effectExtent l="0" t="0" r="635" b="63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BDA391" id="Прямоугольник 7" o:spid="_x0000_s1026" style="position:absolute;margin-left:234.7pt;margin-top:64.3pt;width:3pt;height:.9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sNQmwIAAAkFAAAOAAAAZHJzL2Uyb0RvYy54bWysVN1u0zAUvkfiHSzfd0m6dG2ipdPWUoQ0&#10;YNLgAVzHaSwS29hu04GQkLhF4hF4CG4QP3uG9I04dtrSwc2EyIXj42Mff+d83/Hp2bqu0Ippw6XI&#10;cHQUYsQElTkXiwy/fDHrjTAyloicVFKwDN8wg8/GDx+cNiplfVnKKmcaQRBh0kZluLRWpUFgaMlq&#10;Yo6kYgKchdQ1sWDqRZBr0kD0ugr6YXgSNFLnSkvKjIHVaefEYx+/KBi1z4vCMIuqDAM260ftx7kb&#10;g/EpSReaqJLTLQzyDyhqwgVcug81JZagpeZ/hao51dLIwh5RWQeyKDhlPgfIJgr/yOa6JIr5XKA4&#10;Ru3LZP5fWPpsdaURzzM8xEiQGihqP2/ebz61P9rbzYf2S3vbft98bH+2X9tvaOjq1SiTwrFrdaVd&#10;xkZdSvrKICEnJRELdq61bEpGckAZuf3BnQPOMHAUzZunMofryNJKX7p1oWsXEIqC1p6hmz1DbG0R&#10;hcXjURQCjRQ8URQfe/4Cku6OKm3sYyZr5CYZ1kC/D01Wl8Y6KCTdbfHQZcXzGa8qb+jFfFJptCJO&#10;Kv7z6CHDw22VcJuFdMe6iN0KIIQ7nM9h9dS/TaJ+HF70k97sZDTsxbN40EuG4agXRslFchLGSTyd&#10;vXMAozgteZ4zcckF28kwiu9H87YhOgF5IaImw8mgP/C530Fv7pdkzS10ZcXrDI/2lSCpY/WRyCFt&#10;klrCq24e3IXvqww12P19VbwGHO2dfOYyvwEJaAkkAZ3wfsCklPoNRg30YobN6yXRDKPqiQAZJVEc&#10;u+b1RjwY9sHQh575oYcICqEybDHqphPbNfxSab4o4abIF0bIc5Bewb0wnCw7VFvBQr/5DLZvg2vo&#10;Q9vv+v2CjX8BAAD//wMAUEsDBBQABgAIAAAAIQA55pj84AAAAAsBAAAPAAAAZHJzL2Rvd25yZXYu&#10;eG1sTI/BTsMwEETvSPyDtUjcqENw0zTEqSgSRyRaOLQ3J1mSqPE6xG4b+Hq2JzjuzNPsTL6abC9O&#10;OPrOkYb7WQQCqXJ1R42Gj/eXuxSED4Zq0ztCDd/oYVVcX+Umq92ZNnjahkZwCPnMaGhDGDIpfdWi&#10;NX7mBiT2Pt1oTeBzbGQ9mjOH217GUZRIazriD60Z8LnF6rA9Wg3rZbr+elP0+rMp97jflYd5PEZa&#10;395MT48gAk7hD4ZLfa4OBXcq3ZFqL3oNKlkqRtmI0wQEE2oxZ6Vk5SFSIItc/t9Q/AIAAP//AwBQ&#10;SwECLQAUAAYACAAAACEAtoM4kv4AAADhAQAAEwAAAAAAAAAAAAAAAAAAAAAAW0NvbnRlbnRfVHlw&#10;ZXNdLnhtbFBLAQItABQABgAIAAAAIQA4/SH/1gAAAJQBAAALAAAAAAAAAAAAAAAAAC8BAABfcmVs&#10;cy8ucmVsc1BLAQItABQABgAIAAAAIQDWLsNQmwIAAAkFAAAOAAAAAAAAAAAAAAAAAC4CAABkcnMv&#10;ZTJvRG9jLnhtbFBLAQItABQABgAIAAAAIQA55pj84AAAAAsBAAAPAAAAAAAAAAAAAAAAAPUEAABk&#10;cnMvZG93bnJldi54bWxQSwUGAAAAAAQABADzAAAAAgYAAAAA&#10;" fillcolor="black" stroked="f">
                <w10:wrap anchorx="page" anchory="page"/>
              </v:rect>
            </w:pict>
          </mc:Fallback>
        </mc:AlternateContent>
      </w:r>
      <w:r w:rsidRPr="00CC2F92">
        <w:rPr>
          <w:rFonts w:eastAsia="Times New Roman" w:cs="Times New Roman"/>
          <w:noProof/>
          <w:sz w:val="24"/>
          <w:szCs w:val="24"/>
        </w:rPr>
        <mc:AlternateContent>
          <mc:Choice Requires="wps">
            <w:drawing>
              <wp:anchor distT="0" distB="0" distL="114300" distR="114300" simplePos="0" relativeHeight="251660288" behindDoc="1" locked="0" layoutInCell="1" allowOverlap="1" wp14:anchorId="5825162B" wp14:editId="21D065A3">
                <wp:simplePos x="0" y="0"/>
                <wp:positionH relativeFrom="page">
                  <wp:posOffset>2980690</wp:posOffset>
                </wp:positionH>
                <wp:positionV relativeFrom="page">
                  <wp:posOffset>1605915</wp:posOffset>
                </wp:positionV>
                <wp:extent cx="38100" cy="11430"/>
                <wp:effectExtent l="0" t="0" r="635" b="190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56D596" id="Прямоугольник 6" o:spid="_x0000_s1026" style="position:absolute;margin-left:234.7pt;margin-top:126.45pt;width:3pt;height:.9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hJWmwIAAAkFAAAOAAAAZHJzL2Uyb0RvYy54bWysVN1u0zAUvkfiHSzfd0m6tGuipdPWUoQ0&#10;YNLgAVzHaSwS29hu04GQkLhF4hF4CG4QP3uG9I04dtrSwc2EyIXj42Mff+d83/Hp2bqu0Ippw6XI&#10;cHQUYsQElTkXiwy/fDHrjTAyloicVFKwDN8wg8/GDx+cNiplfVnKKmcaQRBh0kZluLRWpUFgaMlq&#10;Yo6kYgKchdQ1sWDqRZBr0kD0ugr6YTgMGqlzpSVlxsDqtHPisY9fFIza50VhmEVVhgGb9aP249yN&#10;wfiUpAtNVMnpFgb5BxQ14QIu3YeaEkvQUvO/QtWcamlkYY+orANZFJwynwNkE4V/ZHNdEsV8LlAc&#10;o/ZlMv8vLH22utKI5xkeYiRIDRS1nzfvN5/aH+3t5kP7pb1tv28+tj/br+03NHT1apRJ4di1utIu&#10;Y6MuJX1lkJCTkogFO9daNiUjOaCM3P7gzgFnGDiK5s1TmcN1ZGmlL9260LULCEVBa8/QzZ4htraI&#10;wuLxKAqBRgqeKIqPPX8BSXdHlTb2MZM1cpMMa6DfhyarS2MdFJLutnjosuL5jFeVN/RiPqk0WhEn&#10;Ff959JDh4bZKuM1CumNdxG4FEMIdzueweurfJlE/Di/6SW82HJ304lk86CUn4agXRslFMgzjJJ7O&#10;3jmAUZyWPM+ZuOSC7WQYxfejedsQnYC8EFGT4WTQH/jc76A390uy5ha6suJ1hkf7SpDUsfpI5JA2&#10;SS3hVTcP7sL3VYYa7P6+Kl4DjvZOPnOZ34AEtASSgE54P2BSSv0GowZ6McPm9ZJohlH1RICMkiiO&#10;XfN6Ix6c9MHQh575oYcICqEybDHqphPbNfxSab4o4abIF0bIc5Bewb0wnCw7VFvBQr/5DLZvg2vo&#10;Q9vv+v2CjX8BAAD//wMAUEsDBBQABgAIAAAAIQBrZIFZ4AAAAAsBAAAPAAAAZHJzL2Rvd25yZXYu&#10;eG1sTI/BTsMwDIbvSLxDZCRuLF2VbmtpOjEkjkhscGC3tPHaao1TkmwrPD3ZCY7+/en353I9mYGd&#10;0fnekoT5LAGG1FjdUyvh4/3lYQXMB0VaDZZQwjd6WFe3N6UqtL3QFs+70LJYQr5QEroQxoJz33Ro&#10;lJ/ZESnuDtYZFeLoWq6dusRyM/A0SRbcqJ7ihU6N+Nxhc9ydjIRNvtp8vQl6/dnWe9x/1scsdYmU&#10;93fT0yOwgFP4g+GqH9Whik61PZH2bJAgFrmIqIQ0S3NgkRDLLCb1NRFL4FXJ//9Q/QIAAP//AwBQ&#10;SwECLQAUAAYACAAAACEAtoM4kv4AAADhAQAAEwAAAAAAAAAAAAAAAAAAAAAAW0NvbnRlbnRfVHlw&#10;ZXNdLnhtbFBLAQItABQABgAIAAAAIQA4/SH/1gAAAJQBAAALAAAAAAAAAAAAAAAAAC8BAABfcmVs&#10;cy8ucmVsc1BLAQItABQABgAIAAAAIQCIZhJWmwIAAAkFAAAOAAAAAAAAAAAAAAAAAC4CAABkcnMv&#10;ZTJvRG9jLnhtbFBLAQItABQABgAIAAAAIQBrZIFZ4AAAAAsBAAAPAAAAAAAAAAAAAAAAAPUEAABk&#10;cnMvZG93bnJldi54bWxQSwUGAAAAAAQABADzAAAAAgYAAAAA&#10;" fillcolor="black" stroked="f">
                <w10:wrap anchorx="page" anchory="page"/>
              </v:rect>
            </w:pict>
          </mc:Fallback>
        </mc:AlternateContent>
      </w:r>
      <w:r w:rsidRPr="00CC2F92">
        <w:rPr>
          <w:rFonts w:eastAsia="Times New Roman" w:cs="Times New Roman"/>
          <w:b/>
          <w:noProof/>
          <w:sz w:val="24"/>
          <w:szCs w:val="24"/>
        </w:rPr>
        <mc:AlternateContent>
          <mc:Choice Requires="wps">
            <w:drawing>
              <wp:anchor distT="0" distB="0" distL="114300" distR="114300" simplePos="0" relativeHeight="251661312" behindDoc="1" locked="0" layoutInCell="1" allowOverlap="1" wp14:anchorId="52D7D4E9" wp14:editId="3D0FDF6A">
                <wp:simplePos x="0" y="0"/>
                <wp:positionH relativeFrom="page">
                  <wp:posOffset>2980690</wp:posOffset>
                </wp:positionH>
                <wp:positionV relativeFrom="paragraph">
                  <wp:posOffset>-704215</wp:posOffset>
                </wp:positionV>
                <wp:extent cx="38100" cy="11430"/>
                <wp:effectExtent l="0" t="0" r="635" b="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DFA17" id="Прямоугольник 2" o:spid="_x0000_s1026" style="position:absolute;margin-left:234.7pt;margin-top:-55.45pt;width:3pt;height:.9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1dNmwIAAAkFAAAOAAAAZHJzL2Uyb0RvYy54bWysVNuO0zAQfUfiHyy/d3PZdLeJmq72QhHS&#10;AistfIBrO41FYgfbbbogJCRekfgEPoIXxGW/If0jxk5buvCyQuTB8Xjs8Zk5Zzw+WdUVWnJthJI5&#10;jg5CjLikigk5z/HLF9PBCCNjiWSkUpLn+IYbfDJ5+GDcNhmPVakqxjWCINJkbZPj0tomCwJDS14T&#10;c6AaLsFZKF0TC6aeB0yTFqLXVRCH4VHQKs0arSg3BlYveiee+PhFwal9XhSGW1TlGLBZP2o/ztwY&#10;TMYkm2vSlIJuYJB/QFETIeHSXagLYglaaPFXqFpQrYwq7AFVdaCKQlDuc4BsovCPbK5L0nCfCxTH&#10;NLsymf8Xlj5bXmkkWI5jjCSpgaLu8/r9+lP3o7tdf+i+dLfd9/XH7mf3tfuGYlevtjEZHLturrTL&#10;2DSXir4ySKrzksg5P9VatSUnDFBGbn9w54AzDBxFs/apYnAdWVjlS7cqdO0CQlHQyjN0s2OIryyi&#10;sHg4ikKgkYInipJDz19Asu3RRhv7mKsauUmONdDvQ5PlpbEOCsm2Wzx0VQk2FVXlDT2fnVcaLYmT&#10;iv88eshwf1sl3Wap3LE+Yr8CCOEO53NYPfVv0yhOwrM4HUyPRseDZJoMB+lxOBqEUXqWHoVJmlxM&#10;3zmAUZKVgjEuL4XkWxlGyf1o3jRELyAvRNTmOB3GQ5/7HfTmfknWwkJXVqLO8WhXCZI5Vh9JBmmT&#10;zBJR9fPgLnxfZajB9u+r4jXgaO/lM1PsBiSgFZAEdML7AZNS6TcYtdCLOTavF0RzjKonEmSURkni&#10;mtcbyfA4BkPve2b7HiIphMqxxaifntu+4ReNFvMSbop8YaQ6BekVwgvDybJHtREs9JvPYPM2uIbe&#10;t/2u3y/Y5BcAAAD//wMAUEsDBBQABgAIAAAAIQDnGlcP4gAAAA0BAAAPAAAAZHJzL2Rvd25yZXYu&#10;eG1sTI/BbsIwDIbvk/YOkSftBklRYbQ0RWPSjpMG22Hc0sa0FY3TJQG6Pf3CiR39+9Pvz8V6ND07&#10;o/OdJQnJVABDqq3uqJHw+fE6WQLzQZFWvSWU8IMe1uX9XaFybS+0xfMuNCyWkM+VhDaEIefc1y0a&#10;5ad2QIq7g3VGhTi6hmunLrHc9HwmxIIb1VG80KoBX1qsj7uTkbDJlpvv95TefrfVHvdf1XE+c0LK&#10;x4fxeQUs4BhuMFz1ozqU0amyJ9Ke9RLSRZZGVMIkSUQGLCLp0zxG1TUSWQK8LPj/L8o/AAAA//8D&#10;AFBLAQItABQABgAIAAAAIQC2gziS/gAAAOEBAAATAAAAAAAAAAAAAAAAAAAAAABbQ29udGVudF9U&#10;eXBlc10ueG1sUEsBAi0AFAAGAAgAAAAhADj9If/WAAAAlAEAAAsAAAAAAAAAAAAAAAAALwEAAF9y&#10;ZWxzLy5yZWxzUEsBAi0AFAAGAAgAAAAhAPBHV02bAgAACQUAAA4AAAAAAAAAAAAAAAAALgIAAGRy&#10;cy9lMm9Eb2MueG1sUEsBAi0AFAAGAAgAAAAhAOcaVw/iAAAADQEAAA8AAAAAAAAAAAAAAAAA9QQA&#10;AGRycy9kb3ducmV2LnhtbFBLBQYAAAAABAAEAPMAAAAEBgAAAAA=&#10;" fillcolor="black" stroked="f">
                <w10:wrap anchorx="page"/>
              </v:rect>
            </w:pict>
          </mc:Fallback>
        </mc:AlternateContent>
      </w:r>
      <w:r w:rsidRPr="00CC2F92">
        <w:rPr>
          <w:rFonts w:eastAsia="Times New Roman" w:cs="Times New Roman"/>
          <w:b/>
          <w:noProof/>
          <w:sz w:val="24"/>
          <w:szCs w:val="24"/>
        </w:rPr>
        <mc:AlternateContent>
          <mc:Choice Requires="wps">
            <w:drawing>
              <wp:anchor distT="0" distB="0" distL="114300" distR="114300" simplePos="0" relativeHeight="251662336" behindDoc="1" locked="0" layoutInCell="1" allowOverlap="1" wp14:anchorId="24FAA726" wp14:editId="3EEB14C7">
                <wp:simplePos x="0" y="0"/>
                <wp:positionH relativeFrom="page">
                  <wp:posOffset>2980690</wp:posOffset>
                </wp:positionH>
                <wp:positionV relativeFrom="paragraph">
                  <wp:posOffset>-170815</wp:posOffset>
                </wp:positionV>
                <wp:extent cx="38100" cy="11430"/>
                <wp:effectExtent l="0" t="0" r="635" b="0"/>
                <wp:wrapNone/>
                <wp:docPr id="1" name="Прямоугольник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100" cy="1143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94AEBC" id="Прямоугольник 1" o:spid="_x0000_s1026" style="position:absolute;margin-left:234.7pt;margin-top:-13.45pt;width:3pt;height:.9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yRGmgIAAAkFAAAOAAAAZHJzL2Uyb0RvYy54bWysVN1u0zAUvkfiHSzfd0m6dGuipdN+KEIa&#10;MGnwAK7tNBaJbWy36UBISNwi8Qg8BDeInz1D+kYcO2vp4GZC5MLx8fnxd853jo+OV02NltxYoWSB&#10;k70YIy6pYkLOC/zyxXQwxsg6IhmpleQFvuYWH08ePjhqdc6HqlI14wZBEGnzVhe4ck7nUWRpxRti&#10;95TmEpSlMg1xIJp5xAxpIXpTR8M4PohaZZg2inJr4fS8V+JJiF+WnLrnZWm5Q3WBAZsLqwnrzK/R&#10;5Ijkc0N0JegtDPIPKBoiJFy6DXVOHEELI/4K1QhqlFWl26OqiVRZCspDDpBNEv+RzVVFNA+5QHGs&#10;3pbJ/r+w9Nny0iDBgDuMJGmAou7z+v36U/eju1l/6L50N9339cfuZ/e1+4YSX69W2xzcrvSl8Rlb&#10;faHoK4ukOquInPMTY1RbccIAZbCP7jh4wYIrmrVPFYPryMKpULpVaRofEIqCVoGh6y1DfOUQhcP9&#10;cRIDjRQ0SZLuB/4ikm9ctbHuMVcN8psCG6A/hCbLC+sAOphuTAJ0VQs2FXUdBDOfndUGLYlvlfD5&#10;bMHF7prV0htL5d16dX8CCOEOr/NYA/Vvs2SYxqfDbDA9GB8O0mk6GmSH8XgQJ9lpdhCnWXo+fecB&#10;JmleCca4vBCSb9owSe9H8+1A9A0UGhG1Bc5Gw1HI/Q56e78kG+FgKmvRFHi8rQTJPauPJIO0Se6I&#10;qPt9dBd+KBnUYPMPVQk94Gnv22em2DW0gFFAEtAJ7wdsKmXeYNTCLBbYvl4QwzGqn0hooyxJUz+8&#10;QUhHh0MQzK5mtqshkkKoAjuM+u2Z6wd+oY2YV3BTEgoj1Qm0XilCY/i27FEBbi/AvIUMbt8GP9C7&#10;crD6/YJNfgEAAP//AwBQSwMEFAAGAAgAAAAhAGQ4Z6DhAAAACwEAAA8AAABkcnMvZG93bnJldi54&#10;bWxMj8FOwzAMhu9IvENkJG5buqota9d0YkgckdjgwG5p47XVGqck2VZ4erLTOPr3p9+fy/WkB3ZG&#10;63pDAhbzCBhSY1RPrYDPj9fZEpjzkpQcDKGAH3Swru7vSlkoc6Etnne+ZaGEXCEFdN6PBeeu6VBL&#10;NzcjUtgdjNXSh9G2XFl5CeV64HEUZVzLnsKFTo740mFz3J20gE2+3Hy/J/T2u633uP+qj2lsIyEe&#10;H6bnFTCPk7/BcNUP6lAFp9qcSDk2CEiyPAmogFmc5cACkTylIamvSboAXpX8/w/VHwAAAP//AwBQ&#10;SwECLQAUAAYACAAAACEAtoM4kv4AAADhAQAAEwAAAAAAAAAAAAAAAAAAAAAAW0NvbnRlbnRfVHlw&#10;ZXNdLnhtbFBLAQItABQABgAIAAAAIQA4/SH/1gAAAJQBAAALAAAAAAAAAAAAAAAAAC8BAABfcmVs&#10;cy8ucmVsc1BLAQItABQABgAIAAAAIQASnyRGmgIAAAkFAAAOAAAAAAAAAAAAAAAAAC4CAABkcnMv&#10;ZTJvRG9jLnhtbFBLAQItABQABgAIAAAAIQBkOGeg4QAAAAsBAAAPAAAAAAAAAAAAAAAAAPQEAABk&#10;cnMvZG93bnJldi54bWxQSwUGAAAAAAQABADzAAAAAgYAAAAA&#10;" fillcolor="black" stroked="f">
                <w10:wrap anchorx="page"/>
              </v:rect>
            </w:pict>
          </mc:Fallback>
        </mc:AlternateContent>
      </w:r>
      <w:bookmarkStart w:id="3" w:name="_bookmark2"/>
      <w:bookmarkEnd w:id="3"/>
      <w:r w:rsidRPr="00CC2F92">
        <w:rPr>
          <w:rFonts w:eastAsia="Times New Roman" w:cs="Times New Roman"/>
          <w:b/>
          <w:sz w:val="24"/>
          <w:szCs w:val="24"/>
          <w:lang w:eastAsia="en-US"/>
        </w:rPr>
        <w:t xml:space="preserve">         Планирование</w:t>
      </w:r>
      <w:r w:rsidRPr="00CC2F92">
        <w:rPr>
          <w:rFonts w:eastAsia="Times New Roman" w:cs="Times New Roman"/>
          <w:b/>
          <w:spacing w:val="-20"/>
          <w:sz w:val="24"/>
          <w:szCs w:val="24"/>
          <w:lang w:eastAsia="en-US"/>
        </w:rPr>
        <w:t xml:space="preserve"> </w:t>
      </w:r>
      <w:r w:rsidRPr="00CC2F92">
        <w:rPr>
          <w:rFonts w:eastAsia="Times New Roman" w:cs="Times New Roman"/>
          <w:b/>
          <w:sz w:val="24"/>
          <w:szCs w:val="24"/>
          <w:lang w:eastAsia="en-US"/>
        </w:rPr>
        <w:t>внеурочной</w:t>
      </w:r>
      <w:r w:rsidRPr="00CC2F92">
        <w:rPr>
          <w:rFonts w:eastAsia="Times New Roman" w:cs="Times New Roman"/>
          <w:b/>
          <w:spacing w:val="-25"/>
          <w:sz w:val="24"/>
          <w:szCs w:val="24"/>
          <w:lang w:eastAsia="en-US"/>
        </w:rPr>
        <w:t xml:space="preserve"> </w:t>
      </w:r>
      <w:r w:rsidRPr="00CC2F92">
        <w:rPr>
          <w:rFonts w:eastAsia="Times New Roman" w:cs="Times New Roman"/>
          <w:b/>
          <w:sz w:val="24"/>
          <w:szCs w:val="24"/>
          <w:lang w:eastAsia="en-US"/>
        </w:rPr>
        <w:t>деятельности</w:t>
      </w:r>
    </w:p>
    <w:p w14:paraId="6EBFEF8C" w14:textId="77777777" w:rsidR="009A6082" w:rsidRPr="00CC2F92" w:rsidRDefault="009A6082" w:rsidP="00CC2F92">
      <w:pPr>
        <w:widowControl w:val="0"/>
        <w:tabs>
          <w:tab w:val="left" w:pos="9214"/>
          <w:tab w:val="left" w:pos="10490"/>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С целью обеспечения преемственности содержания образовательных программ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начального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основного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общего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формировании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 xml:space="preserve">плана </w:t>
      </w:r>
      <w:r w:rsidRPr="00CC2F92">
        <w:rPr>
          <w:rFonts w:eastAsia="Times New Roman" w:cs="Times New Roman"/>
          <w:spacing w:val="-57"/>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школы предусмотрена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рекомендуемая</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для всех</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обучающихся:</w:t>
      </w:r>
    </w:p>
    <w:p w14:paraId="5455B5C9" w14:textId="77777777" w:rsidR="009A6082" w:rsidRPr="00CC2F92" w:rsidRDefault="009A6082" w:rsidP="00CC2F92">
      <w:pPr>
        <w:widowControl w:val="0"/>
        <w:tabs>
          <w:tab w:val="left" w:pos="9214"/>
          <w:tab w:val="left" w:pos="10065"/>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1 час в неделю – на информационно-просветительские занятия патриотической,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нравственной и экологической направленности «Разговоры о важном»;</w:t>
      </w:r>
    </w:p>
    <w:p w14:paraId="772BB775" w14:textId="77777777" w:rsidR="009A6082" w:rsidRPr="00CC2F92" w:rsidRDefault="009A6082" w:rsidP="00CC2F92">
      <w:pPr>
        <w:widowControl w:val="0"/>
        <w:tabs>
          <w:tab w:val="left" w:pos="9214"/>
          <w:tab w:val="left" w:pos="10065"/>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lastRenderedPageBreak/>
        <w:t>1 час в неделю – на занятия по формированию функциональной грамотности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 (по направлениям);</w:t>
      </w:r>
    </w:p>
    <w:p w14:paraId="632A02BB"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1</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час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неделю</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удовлетворение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профориентационных интересов 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потребностей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 (в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том числе основы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предпринимательства).</w:t>
      </w:r>
    </w:p>
    <w:p w14:paraId="5DB7AA1B" w14:textId="33B56C9B"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xml:space="preserve">  В вариативную часть</w:t>
      </w:r>
      <w:r w:rsidRPr="00CC2F92">
        <w:rPr>
          <w:rFonts w:eastAsia="Times New Roman" w:cs="Times New Roman"/>
          <w:b/>
          <w:sz w:val="24"/>
          <w:szCs w:val="24"/>
          <w:lang w:eastAsia="en-US"/>
        </w:rPr>
        <w:t xml:space="preserve"> </w:t>
      </w:r>
      <w:r w:rsidRPr="00CC2F92">
        <w:rPr>
          <w:rFonts w:eastAsia="Times New Roman" w:cs="Times New Roman"/>
          <w:sz w:val="24"/>
          <w:szCs w:val="24"/>
          <w:lang w:eastAsia="en-US"/>
        </w:rPr>
        <w:t>плана внеурочной деятельности включены:</w:t>
      </w:r>
    </w:p>
    <w:p w14:paraId="6A05B668"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часы,</w:t>
      </w:r>
      <w:r w:rsidRPr="00CC2F92">
        <w:rPr>
          <w:rFonts w:eastAsia="Times New Roman" w:cs="Times New Roman"/>
          <w:spacing w:val="27"/>
          <w:sz w:val="24"/>
          <w:szCs w:val="24"/>
          <w:lang w:eastAsia="en-US"/>
        </w:rPr>
        <w:t xml:space="preserve"> </w:t>
      </w:r>
      <w:r w:rsidRPr="00CC2F92">
        <w:rPr>
          <w:rFonts w:eastAsia="Times New Roman" w:cs="Times New Roman"/>
          <w:sz w:val="24"/>
          <w:szCs w:val="24"/>
          <w:lang w:eastAsia="en-US"/>
        </w:rPr>
        <w:t>отведенные</w:t>
      </w:r>
      <w:r w:rsidRPr="00CC2F92">
        <w:rPr>
          <w:rFonts w:eastAsia="Times New Roman" w:cs="Times New Roman"/>
          <w:spacing w:val="29"/>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30"/>
          <w:sz w:val="24"/>
          <w:szCs w:val="24"/>
          <w:lang w:eastAsia="en-US"/>
        </w:rPr>
        <w:t xml:space="preserve"> </w:t>
      </w:r>
      <w:r w:rsidRPr="00CC2F92">
        <w:rPr>
          <w:rFonts w:eastAsia="Times New Roman" w:cs="Times New Roman"/>
          <w:sz w:val="24"/>
          <w:szCs w:val="24"/>
          <w:lang w:eastAsia="en-US"/>
        </w:rPr>
        <w:t>связанные</w:t>
      </w:r>
      <w:r w:rsidRPr="00CC2F92">
        <w:rPr>
          <w:rFonts w:eastAsia="Times New Roman" w:cs="Times New Roman"/>
          <w:spacing w:val="3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29"/>
          <w:sz w:val="24"/>
          <w:szCs w:val="24"/>
          <w:lang w:eastAsia="en-US"/>
        </w:rPr>
        <w:t xml:space="preserve"> </w:t>
      </w:r>
      <w:r w:rsidRPr="00CC2F92">
        <w:rPr>
          <w:rFonts w:eastAsia="Times New Roman" w:cs="Times New Roman"/>
          <w:sz w:val="24"/>
          <w:szCs w:val="24"/>
          <w:lang w:eastAsia="en-US"/>
        </w:rPr>
        <w:t>реализацией</w:t>
      </w:r>
      <w:r w:rsidRPr="00CC2F92">
        <w:rPr>
          <w:rFonts w:eastAsia="Times New Roman" w:cs="Times New Roman"/>
          <w:spacing w:val="31"/>
          <w:sz w:val="24"/>
          <w:szCs w:val="24"/>
          <w:lang w:eastAsia="en-US"/>
        </w:rPr>
        <w:t xml:space="preserve"> </w:t>
      </w:r>
      <w:r w:rsidRPr="00CC2F92">
        <w:rPr>
          <w:rFonts w:eastAsia="Times New Roman" w:cs="Times New Roman"/>
          <w:sz w:val="24"/>
          <w:szCs w:val="24"/>
          <w:lang w:eastAsia="en-US"/>
        </w:rPr>
        <w:t>особых интеллектуальных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социокультурных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потребностей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проектно-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исследовательской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 исторического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просвещения);</w:t>
      </w:r>
    </w:p>
    <w:p w14:paraId="7833A37F"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часы,</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отведенные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направленные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удовлетворение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интересов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п</w:t>
      </w:r>
      <w:r w:rsidRPr="00CC2F92">
        <w:rPr>
          <w:rFonts w:eastAsia="Times New Roman" w:cs="Times New Roman"/>
          <w:sz w:val="24"/>
          <w:szCs w:val="24"/>
          <w:lang w:eastAsia="en-US"/>
        </w:rPr>
        <w:t>отребностей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творческом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физическом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развитии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том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числе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организация занятий в школьных театрах, школьных спортивных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клубах).</w:t>
      </w:r>
    </w:p>
    <w:p w14:paraId="701438AB" w14:textId="2BB4F252"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xml:space="preserve">   Результаты внеурочной деятельности  могут быть учтены в форме защиты проектной работы, выполнения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выполнения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индивидуальной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или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коллективной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работы, проектов и мини-проектов,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отчета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выполненной работе, диагностики достижений, и т.п., в соответствии с рабочей программой учителя и с учетом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особенностей реализуемой программы.</w:t>
      </w:r>
    </w:p>
    <w:p w14:paraId="52CEE9C9"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Текущий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контроль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посещением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обучающимися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школе</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осуществляется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классным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руководителем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преподавателем,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ведущим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курс.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Учет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организациях дополнительного образования детей (спортивных школах, музыкальных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школах</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др.</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организациях)</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осуществляется</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классным</w:t>
      </w:r>
      <w:r w:rsidRPr="00CC2F92">
        <w:rPr>
          <w:rFonts w:eastAsia="Times New Roman" w:cs="Times New Roman"/>
          <w:spacing w:val="3"/>
          <w:sz w:val="24"/>
          <w:szCs w:val="24"/>
          <w:lang w:eastAsia="en-US"/>
        </w:rPr>
        <w:t xml:space="preserve"> </w:t>
      </w:r>
      <w:r w:rsidRPr="00CC2F92">
        <w:rPr>
          <w:rFonts w:eastAsia="Times New Roman" w:cs="Times New Roman"/>
          <w:sz w:val="24"/>
          <w:szCs w:val="24"/>
          <w:lang w:eastAsia="en-US"/>
        </w:rPr>
        <w:t>руководителем</w:t>
      </w:r>
      <w:bookmarkStart w:id="4" w:name="_bookmark6"/>
      <w:bookmarkEnd w:id="4"/>
      <w:r w:rsidRPr="00CC2F92">
        <w:rPr>
          <w:rFonts w:eastAsia="Times New Roman" w:cs="Times New Roman"/>
          <w:sz w:val="24"/>
          <w:szCs w:val="24"/>
          <w:lang w:eastAsia="en-US"/>
        </w:rPr>
        <w:t>, заместителями директора.</w:t>
      </w:r>
    </w:p>
    <w:p w14:paraId="66EBB2FC"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xml:space="preserve">         </w:t>
      </w:r>
      <w:r w:rsidRPr="00CC2F92">
        <w:rPr>
          <w:rFonts w:eastAsia="Times New Roman" w:cs="Times New Roman"/>
          <w:b/>
          <w:sz w:val="24"/>
          <w:szCs w:val="24"/>
          <w:lang w:eastAsia="en-US"/>
        </w:rPr>
        <w:t>Формы</w:t>
      </w:r>
      <w:r w:rsidRPr="00CC2F92">
        <w:rPr>
          <w:rFonts w:eastAsia="Times New Roman" w:cs="Times New Roman"/>
          <w:b/>
          <w:spacing w:val="-20"/>
          <w:sz w:val="24"/>
          <w:szCs w:val="24"/>
          <w:lang w:eastAsia="en-US"/>
        </w:rPr>
        <w:t xml:space="preserve"> </w:t>
      </w:r>
      <w:r w:rsidRPr="00CC2F92">
        <w:rPr>
          <w:rFonts w:eastAsia="Times New Roman" w:cs="Times New Roman"/>
          <w:b/>
          <w:sz w:val="24"/>
          <w:szCs w:val="24"/>
          <w:lang w:eastAsia="en-US"/>
        </w:rPr>
        <w:t>внеурочной</w:t>
      </w:r>
      <w:r w:rsidRPr="00CC2F92">
        <w:rPr>
          <w:rFonts w:eastAsia="Times New Roman" w:cs="Times New Roman"/>
          <w:b/>
          <w:spacing w:val="-18"/>
          <w:sz w:val="24"/>
          <w:szCs w:val="24"/>
          <w:lang w:eastAsia="en-US"/>
        </w:rPr>
        <w:t xml:space="preserve"> </w:t>
      </w:r>
      <w:r w:rsidRPr="00CC2F92">
        <w:rPr>
          <w:rFonts w:eastAsia="Times New Roman" w:cs="Times New Roman"/>
          <w:b/>
          <w:sz w:val="24"/>
          <w:szCs w:val="24"/>
          <w:lang w:eastAsia="en-US"/>
        </w:rPr>
        <w:t>деятельности</w:t>
      </w:r>
    </w:p>
    <w:p w14:paraId="7B3E6E1F"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Внеурочная</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деятельность</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может</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быть</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организована</w:t>
      </w:r>
      <w:r w:rsidRPr="00CC2F92">
        <w:rPr>
          <w:rFonts w:eastAsia="Times New Roman" w:cs="Times New Roman"/>
          <w:spacing w:val="-1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следую</w:t>
      </w:r>
      <w:r w:rsidRPr="00CC2F92">
        <w:rPr>
          <w:rFonts w:eastAsia="Times New Roman" w:cs="Times New Roman"/>
          <w:sz w:val="24"/>
          <w:szCs w:val="24"/>
          <w:lang w:eastAsia="en-US"/>
        </w:rPr>
        <w:lastRenderedPageBreak/>
        <w:t>щих</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формах:</w:t>
      </w:r>
    </w:p>
    <w:p w14:paraId="25138FC7"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экскурсии,</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посещения</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музеев,</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театров,</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кинотеатров;</w:t>
      </w:r>
    </w:p>
    <w:p w14:paraId="7A7F8A26"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деятельность</w:t>
      </w:r>
      <w:r w:rsidRPr="00CC2F92">
        <w:rPr>
          <w:rFonts w:eastAsia="Times New Roman" w:cs="Times New Roman"/>
          <w:spacing w:val="-5"/>
          <w:sz w:val="24"/>
          <w:szCs w:val="24"/>
          <w:lang w:eastAsia="en-US"/>
        </w:rPr>
        <w:t xml:space="preserve"> </w:t>
      </w:r>
      <w:r w:rsidRPr="00CC2F92">
        <w:rPr>
          <w:rFonts w:eastAsia="Times New Roman" w:cs="Times New Roman"/>
          <w:sz w:val="24"/>
          <w:szCs w:val="24"/>
          <w:lang w:eastAsia="en-US"/>
        </w:rPr>
        <w:t>ученических</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сообществ,</w:t>
      </w:r>
    </w:p>
    <w:p w14:paraId="09E3D13D"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клубы</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по</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интересам,</w:t>
      </w:r>
    </w:p>
    <w:p w14:paraId="03DEC730"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встречи,</w:t>
      </w:r>
    </w:p>
    <w:p w14:paraId="148C2E7E"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ролевые</w:t>
      </w:r>
      <w:r w:rsidRPr="00CC2F92">
        <w:rPr>
          <w:rFonts w:eastAsia="Times New Roman" w:cs="Times New Roman"/>
          <w:spacing w:val="-11"/>
          <w:sz w:val="24"/>
          <w:szCs w:val="24"/>
          <w:lang w:eastAsia="en-US"/>
        </w:rPr>
        <w:t xml:space="preserve"> </w:t>
      </w:r>
      <w:r w:rsidRPr="00CC2F92">
        <w:rPr>
          <w:rFonts w:eastAsia="Times New Roman" w:cs="Times New Roman"/>
          <w:sz w:val="24"/>
          <w:szCs w:val="24"/>
          <w:lang w:eastAsia="en-US"/>
        </w:rPr>
        <w:t>игры,</w:t>
      </w:r>
    </w:p>
    <w:p w14:paraId="60E05823"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реализация</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проектов,</w:t>
      </w:r>
    </w:p>
    <w:p w14:paraId="19A211AE"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кружки,</w:t>
      </w:r>
    </w:p>
    <w:p w14:paraId="798D0751"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 походы</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т.п.</w:t>
      </w:r>
      <w:bookmarkStart w:id="5" w:name="_bookmark7"/>
      <w:bookmarkEnd w:id="5"/>
    </w:p>
    <w:p w14:paraId="325E96BA" w14:textId="77777777" w:rsidR="009A6082" w:rsidRPr="00CC2F92" w:rsidRDefault="009A6082" w:rsidP="00CC2F92">
      <w:pPr>
        <w:widowControl w:val="0"/>
        <w:tabs>
          <w:tab w:val="left" w:pos="1879"/>
          <w:tab w:val="left" w:pos="9214"/>
        </w:tabs>
        <w:autoSpaceDE w:val="0"/>
        <w:autoSpaceDN w:val="0"/>
        <w:spacing w:after="0" w:line="276" w:lineRule="auto"/>
        <w:ind w:right="-85" w:firstLine="0"/>
        <w:rPr>
          <w:rFonts w:eastAsia="Times New Roman" w:cs="Times New Roman"/>
          <w:b/>
          <w:sz w:val="24"/>
          <w:szCs w:val="24"/>
          <w:lang w:eastAsia="en-US"/>
        </w:rPr>
      </w:pPr>
      <w:r w:rsidRPr="00CC2F92">
        <w:rPr>
          <w:rFonts w:eastAsia="Times New Roman" w:cs="Times New Roman"/>
          <w:b/>
          <w:sz w:val="24"/>
          <w:szCs w:val="24"/>
          <w:lang w:eastAsia="en-US"/>
        </w:rPr>
        <w:t xml:space="preserve">          Режим</w:t>
      </w:r>
      <w:r w:rsidRPr="00CC2F92">
        <w:rPr>
          <w:rFonts w:eastAsia="Times New Roman" w:cs="Times New Roman"/>
          <w:b/>
          <w:spacing w:val="-12"/>
          <w:sz w:val="24"/>
          <w:szCs w:val="24"/>
          <w:lang w:eastAsia="en-US"/>
        </w:rPr>
        <w:t xml:space="preserve"> </w:t>
      </w:r>
      <w:r w:rsidRPr="00CC2F92">
        <w:rPr>
          <w:rFonts w:eastAsia="Times New Roman" w:cs="Times New Roman"/>
          <w:b/>
          <w:sz w:val="24"/>
          <w:szCs w:val="24"/>
          <w:lang w:eastAsia="en-US"/>
        </w:rPr>
        <w:t>внеурочной</w:t>
      </w:r>
      <w:r w:rsidRPr="00CC2F92">
        <w:rPr>
          <w:rFonts w:eastAsia="Times New Roman" w:cs="Times New Roman"/>
          <w:b/>
          <w:spacing w:val="-15"/>
          <w:sz w:val="24"/>
          <w:szCs w:val="24"/>
          <w:lang w:eastAsia="en-US"/>
        </w:rPr>
        <w:t xml:space="preserve"> </w:t>
      </w:r>
      <w:r w:rsidRPr="00CC2F92">
        <w:rPr>
          <w:rFonts w:eastAsia="Times New Roman" w:cs="Times New Roman"/>
          <w:b/>
          <w:sz w:val="24"/>
          <w:szCs w:val="24"/>
          <w:lang w:eastAsia="en-US"/>
        </w:rPr>
        <w:t>деятельности</w:t>
      </w:r>
    </w:p>
    <w:p w14:paraId="71C9316A"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соответствии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санитарно-эпидемиологическими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правилами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нормативами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организован</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перерыв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между</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последним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уроком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началом</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Продолжительность</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составляет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45</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минут.</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Перерыв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между</w:t>
      </w:r>
      <w:r w:rsidRPr="00CC2F92">
        <w:rPr>
          <w:rFonts w:eastAsia="Times New Roman" w:cs="Times New Roman"/>
          <w:spacing w:val="-14"/>
          <w:sz w:val="24"/>
          <w:szCs w:val="24"/>
          <w:lang w:eastAsia="en-US"/>
        </w:rPr>
        <w:t xml:space="preserve"> </w:t>
      </w:r>
      <w:r w:rsidRPr="00CC2F92">
        <w:rPr>
          <w:rFonts w:eastAsia="Times New Roman" w:cs="Times New Roman"/>
          <w:sz w:val="24"/>
          <w:szCs w:val="24"/>
          <w:lang w:eastAsia="en-US"/>
        </w:rPr>
        <w:t>занятиями</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4"/>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10</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минут.</w:t>
      </w:r>
    </w:p>
    <w:p w14:paraId="4E799329"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Для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обучающихся,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посещающих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организациях</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дополнительного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образования</w:t>
      </w:r>
      <w:r w:rsidRPr="00CC2F92">
        <w:rPr>
          <w:rFonts w:eastAsia="Times New Roman" w:cs="Times New Roman"/>
          <w:spacing w:val="-15"/>
          <w:sz w:val="24"/>
          <w:szCs w:val="24"/>
          <w:lang w:eastAsia="en-US"/>
        </w:rPr>
        <w:t xml:space="preserve"> </w:t>
      </w:r>
      <w:r w:rsidRPr="00CC2F92">
        <w:rPr>
          <w:rFonts w:eastAsia="Times New Roman" w:cs="Times New Roman"/>
          <w:sz w:val="24"/>
          <w:szCs w:val="24"/>
          <w:lang w:eastAsia="en-US"/>
        </w:rPr>
        <w:t>(спортивных</w:t>
      </w:r>
      <w:r w:rsidRPr="00CC2F92">
        <w:rPr>
          <w:rFonts w:eastAsia="Times New Roman" w:cs="Times New Roman"/>
          <w:spacing w:val="-11"/>
          <w:sz w:val="24"/>
          <w:szCs w:val="24"/>
          <w:lang w:eastAsia="en-US"/>
        </w:rPr>
        <w:t xml:space="preserve"> </w:t>
      </w:r>
      <w:r w:rsidRPr="00CC2F92">
        <w:rPr>
          <w:rFonts w:eastAsia="Times New Roman" w:cs="Times New Roman"/>
          <w:sz w:val="24"/>
          <w:szCs w:val="24"/>
          <w:lang w:eastAsia="en-US"/>
        </w:rPr>
        <w:t>школах,</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музыкальных</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школах</w:t>
      </w:r>
      <w:r w:rsidRPr="00CC2F92">
        <w:rPr>
          <w:rFonts w:eastAsia="Times New Roman" w:cs="Times New Roman"/>
          <w:spacing w:val="-12"/>
          <w:sz w:val="24"/>
          <w:szCs w:val="24"/>
          <w:lang w:eastAsia="en-US"/>
        </w:rPr>
        <w:t xml:space="preserve"> </w:t>
      </w:r>
      <w:r w:rsidRPr="00CC2F92">
        <w:rPr>
          <w:rFonts w:eastAsia="Times New Roman" w:cs="Times New Roman"/>
          <w:sz w:val="24"/>
          <w:szCs w:val="24"/>
          <w:lang w:eastAsia="en-US"/>
        </w:rPr>
        <w:t>и</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др.</w:t>
      </w:r>
      <w:r w:rsidRPr="00CC2F92">
        <w:rPr>
          <w:rFonts w:eastAsia="Times New Roman" w:cs="Times New Roman"/>
          <w:spacing w:val="23"/>
          <w:sz w:val="24"/>
          <w:szCs w:val="24"/>
          <w:lang w:eastAsia="en-US"/>
        </w:rPr>
        <w:t xml:space="preserve"> </w:t>
      </w:r>
      <w:r w:rsidRPr="00CC2F92">
        <w:rPr>
          <w:rFonts w:eastAsia="Times New Roman" w:cs="Times New Roman"/>
          <w:sz w:val="24"/>
          <w:szCs w:val="24"/>
          <w:lang w:eastAsia="en-US"/>
        </w:rPr>
        <w:t>организациях)</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количество</w:t>
      </w:r>
      <w:r w:rsidRPr="00CC2F92">
        <w:rPr>
          <w:rFonts w:eastAsia="Times New Roman" w:cs="Times New Roman"/>
          <w:spacing w:val="-58"/>
          <w:sz w:val="24"/>
          <w:szCs w:val="24"/>
          <w:lang w:eastAsia="en-US"/>
        </w:rPr>
        <w:t xml:space="preserve"> </w:t>
      </w:r>
      <w:r w:rsidRPr="00CC2F92">
        <w:rPr>
          <w:rFonts w:eastAsia="Times New Roman" w:cs="Times New Roman"/>
          <w:sz w:val="24"/>
          <w:szCs w:val="24"/>
          <w:lang w:eastAsia="en-US"/>
        </w:rPr>
        <w:t>часов</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внеурочной деятельности</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может</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быть</w:t>
      </w:r>
      <w:r w:rsidRPr="00CC2F92">
        <w:rPr>
          <w:rFonts w:eastAsia="Times New Roman" w:cs="Times New Roman"/>
          <w:spacing w:val="-2"/>
          <w:sz w:val="24"/>
          <w:szCs w:val="24"/>
          <w:lang w:eastAsia="en-US"/>
        </w:rPr>
        <w:t xml:space="preserve"> </w:t>
      </w:r>
      <w:r w:rsidRPr="00CC2F92">
        <w:rPr>
          <w:rFonts w:eastAsia="Times New Roman" w:cs="Times New Roman"/>
          <w:sz w:val="24"/>
          <w:szCs w:val="24"/>
          <w:lang w:eastAsia="en-US"/>
        </w:rPr>
        <w:t>сокращено.</w:t>
      </w:r>
    </w:p>
    <w:p w14:paraId="290F7C10"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Расписание</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внеурочных</w:t>
      </w:r>
      <w:r w:rsidRPr="00CC2F92">
        <w:rPr>
          <w:rFonts w:eastAsia="Times New Roman" w:cs="Times New Roman"/>
          <w:spacing w:val="-6"/>
          <w:sz w:val="24"/>
          <w:szCs w:val="24"/>
          <w:lang w:eastAsia="en-US"/>
        </w:rPr>
        <w:t xml:space="preserve"> </w:t>
      </w:r>
      <w:r w:rsidRPr="00CC2F92">
        <w:rPr>
          <w:rFonts w:eastAsia="Times New Roman" w:cs="Times New Roman"/>
          <w:sz w:val="24"/>
          <w:szCs w:val="24"/>
          <w:lang w:eastAsia="en-US"/>
        </w:rPr>
        <w:t>занятий</w:t>
      </w:r>
      <w:r w:rsidRPr="00CC2F92">
        <w:rPr>
          <w:rFonts w:eastAsia="Times New Roman" w:cs="Times New Roman"/>
          <w:spacing w:val="-10"/>
          <w:sz w:val="24"/>
          <w:szCs w:val="24"/>
          <w:lang w:eastAsia="en-US"/>
        </w:rPr>
        <w:t xml:space="preserve"> </w:t>
      </w:r>
      <w:r w:rsidRPr="00CC2F92">
        <w:rPr>
          <w:rFonts w:eastAsia="Times New Roman" w:cs="Times New Roman"/>
          <w:sz w:val="24"/>
          <w:szCs w:val="24"/>
          <w:lang w:eastAsia="en-US"/>
        </w:rPr>
        <w:t>составляется</w:t>
      </w:r>
      <w:r w:rsidRPr="00CC2F92">
        <w:rPr>
          <w:rFonts w:eastAsia="Times New Roman" w:cs="Times New Roman"/>
          <w:spacing w:val="-13"/>
          <w:sz w:val="24"/>
          <w:szCs w:val="24"/>
          <w:lang w:eastAsia="en-US"/>
        </w:rPr>
        <w:t xml:space="preserve"> </w:t>
      </w:r>
      <w:r w:rsidRPr="00CC2F92">
        <w:rPr>
          <w:rFonts w:eastAsia="Times New Roman" w:cs="Times New Roman"/>
          <w:sz w:val="24"/>
          <w:szCs w:val="24"/>
          <w:lang w:eastAsia="en-US"/>
        </w:rPr>
        <w:t>отдельно</w:t>
      </w:r>
      <w:r w:rsidRPr="00CC2F92">
        <w:rPr>
          <w:rFonts w:eastAsia="Times New Roman" w:cs="Times New Roman"/>
          <w:spacing w:val="-8"/>
          <w:sz w:val="24"/>
          <w:szCs w:val="24"/>
          <w:lang w:eastAsia="en-US"/>
        </w:rPr>
        <w:t xml:space="preserve"> </w:t>
      </w:r>
      <w:r w:rsidRPr="00CC2F92">
        <w:rPr>
          <w:rFonts w:eastAsia="Times New Roman" w:cs="Times New Roman"/>
          <w:sz w:val="24"/>
          <w:szCs w:val="24"/>
          <w:lang w:eastAsia="en-US"/>
        </w:rPr>
        <w:t>от</w:t>
      </w:r>
      <w:r w:rsidRPr="00CC2F92">
        <w:rPr>
          <w:rFonts w:eastAsia="Times New Roman" w:cs="Times New Roman"/>
          <w:spacing w:val="-9"/>
          <w:sz w:val="24"/>
          <w:szCs w:val="24"/>
          <w:lang w:eastAsia="en-US"/>
        </w:rPr>
        <w:t xml:space="preserve"> </w:t>
      </w:r>
      <w:r w:rsidRPr="00CC2F92">
        <w:rPr>
          <w:rFonts w:eastAsia="Times New Roman" w:cs="Times New Roman"/>
          <w:sz w:val="24"/>
          <w:szCs w:val="24"/>
          <w:lang w:eastAsia="en-US"/>
        </w:rPr>
        <w:t>расписания</w:t>
      </w:r>
      <w:r w:rsidRPr="00CC2F92">
        <w:rPr>
          <w:rFonts w:eastAsia="Times New Roman" w:cs="Times New Roman"/>
          <w:spacing w:val="-7"/>
          <w:sz w:val="24"/>
          <w:szCs w:val="24"/>
          <w:lang w:eastAsia="en-US"/>
        </w:rPr>
        <w:t xml:space="preserve"> </w:t>
      </w:r>
      <w:r w:rsidRPr="00CC2F92">
        <w:rPr>
          <w:rFonts w:eastAsia="Times New Roman" w:cs="Times New Roman"/>
          <w:sz w:val="24"/>
          <w:szCs w:val="24"/>
          <w:lang w:eastAsia="en-US"/>
        </w:rPr>
        <w:t>уроков.</w:t>
      </w:r>
    </w:p>
    <w:p w14:paraId="5217486E" w14:textId="77777777" w:rsidR="009A6082" w:rsidRPr="00CC2F92" w:rsidRDefault="009A6082" w:rsidP="00CC2F92">
      <w:pPr>
        <w:widowControl w:val="0"/>
        <w:tabs>
          <w:tab w:val="left" w:pos="9214"/>
        </w:tabs>
        <w:autoSpaceDE w:val="0"/>
        <w:autoSpaceDN w:val="0"/>
        <w:spacing w:after="0" w:line="276" w:lineRule="auto"/>
        <w:ind w:right="-85" w:firstLine="0"/>
        <w:rPr>
          <w:rFonts w:eastAsia="Times New Roman" w:cs="Times New Roman"/>
          <w:sz w:val="24"/>
          <w:szCs w:val="24"/>
          <w:lang w:eastAsia="en-US"/>
        </w:rPr>
      </w:pPr>
      <w:r w:rsidRPr="00CC2F92">
        <w:rPr>
          <w:rFonts w:eastAsia="Times New Roman" w:cs="Times New Roman"/>
          <w:sz w:val="24"/>
          <w:szCs w:val="24"/>
          <w:lang w:eastAsia="en-US"/>
        </w:rPr>
        <w:t>Занятия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внеурочной</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деятельности</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реализуются</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за</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счет</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бюджетного</w:t>
      </w:r>
      <w:r w:rsidRPr="00CC2F92">
        <w:rPr>
          <w:rFonts w:eastAsia="Times New Roman" w:cs="Times New Roman"/>
          <w:spacing w:val="1"/>
          <w:sz w:val="24"/>
          <w:szCs w:val="24"/>
          <w:lang w:eastAsia="en-US"/>
        </w:rPr>
        <w:t xml:space="preserve"> </w:t>
      </w:r>
      <w:r w:rsidRPr="00CC2F92">
        <w:rPr>
          <w:rFonts w:eastAsia="Times New Roman" w:cs="Times New Roman"/>
          <w:sz w:val="24"/>
          <w:szCs w:val="24"/>
          <w:lang w:eastAsia="en-US"/>
        </w:rPr>
        <w:t>финансирования.</w:t>
      </w:r>
    </w:p>
    <w:tbl>
      <w:tblPr>
        <w:tblStyle w:val="42"/>
        <w:tblW w:w="7265" w:type="dxa"/>
        <w:tblInd w:w="-318" w:type="dxa"/>
        <w:tblLayout w:type="fixed"/>
        <w:tblLook w:val="04A0" w:firstRow="1" w:lastRow="0" w:firstColumn="1" w:lastColumn="0" w:noHBand="0" w:noVBand="1"/>
      </w:tblPr>
      <w:tblGrid>
        <w:gridCol w:w="1118"/>
        <w:gridCol w:w="726"/>
        <w:gridCol w:w="1843"/>
        <w:gridCol w:w="567"/>
        <w:gridCol w:w="567"/>
        <w:gridCol w:w="567"/>
        <w:gridCol w:w="120"/>
        <w:gridCol w:w="415"/>
        <w:gridCol w:w="188"/>
        <w:gridCol w:w="451"/>
        <w:gridCol w:w="703"/>
      </w:tblGrid>
      <w:tr w:rsidR="00B82BA2" w:rsidRPr="00CC2F92" w14:paraId="4B55F5B0" w14:textId="77777777" w:rsidTr="00B82BA2">
        <w:trPr>
          <w:trHeight w:val="252"/>
        </w:trPr>
        <w:tc>
          <w:tcPr>
            <w:tcW w:w="1844" w:type="dxa"/>
            <w:gridSpan w:val="2"/>
            <w:vMerge w:val="restart"/>
          </w:tcPr>
          <w:p w14:paraId="331AFAC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Направление внеурочной деятельности</w:t>
            </w:r>
          </w:p>
        </w:tc>
        <w:tc>
          <w:tcPr>
            <w:tcW w:w="1843" w:type="dxa"/>
            <w:vMerge w:val="restart"/>
          </w:tcPr>
          <w:p w14:paraId="2D148535"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 xml:space="preserve">         Программа</w:t>
            </w:r>
          </w:p>
        </w:tc>
        <w:tc>
          <w:tcPr>
            <w:tcW w:w="3578" w:type="dxa"/>
            <w:gridSpan w:val="8"/>
          </w:tcPr>
          <w:p w14:paraId="074709F7"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Количество часов в нед./год</w:t>
            </w:r>
          </w:p>
        </w:tc>
      </w:tr>
      <w:tr w:rsidR="00B82BA2" w:rsidRPr="00CC2F92" w14:paraId="202E7532" w14:textId="77777777" w:rsidTr="00B82BA2">
        <w:trPr>
          <w:trHeight w:val="222"/>
        </w:trPr>
        <w:tc>
          <w:tcPr>
            <w:tcW w:w="1844" w:type="dxa"/>
            <w:gridSpan w:val="2"/>
            <w:vMerge/>
          </w:tcPr>
          <w:p w14:paraId="3BBF3A2D"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p>
        </w:tc>
        <w:tc>
          <w:tcPr>
            <w:tcW w:w="1843" w:type="dxa"/>
            <w:vMerge/>
          </w:tcPr>
          <w:p w14:paraId="3227B700"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p>
        </w:tc>
        <w:tc>
          <w:tcPr>
            <w:tcW w:w="567" w:type="dxa"/>
          </w:tcPr>
          <w:p w14:paraId="38A44EFF"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w:t>
            </w:r>
          </w:p>
        </w:tc>
        <w:tc>
          <w:tcPr>
            <w:tcW w:w="567" w:type="dxa"/>
          </w:tcPr>
          <w:p w14:paraId="127757D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6</w:t>
            </w:r>
          </w:p>
        </w:tc>
        <w:tc>
          <w:tcPr>
            <w:tcW w:w="687" w:type="dxa"/>
            <w:gridSpan w:val="2"/>
          </w:tcPr>
          <w:p w14:paraId="0772A137"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7</w:t>
            </w:r>
          </w:p>
        </w:tc>
        <w:tc>
          <w:tcPr>
            <w:tcW w:w="603" w:type="dxa"/>
            <w:gridSpan w:val="2"/>
          </w:tcPr>
          <w:p w14:paraId="539F6BFC"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8</w:t>
            </w:r>
          </w:p>
        </w:tc>
        <w:tc>
          <w:tcPr>
            <w:tcW w:w="451" w:type="dxa"/>
          </w:tcPr>
          <w:p w14:paraId="25FE7472"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9</w:t>
            </w:r>
          </w:p>
        </w:tc>
        <w:tc>
          <w:tcPr>
            <w:tcW w:w="703" w:type="dxa"/>
          </w:tcPr>
          <w:p w14:paraId="2DC60159"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Всего</w:t>
            </w:r>
          </w:p>
        </w:tc>
      </w:tr>
      <w:tr w:rsidR="00B82BA2" w:rsidRPr="00CC2F92" w14:paraId="506A8368" w14:textId="77777777" w:rsidTr="00B82BA2">
        <w:trPr>
          <w:trHeight w:val="269"/>
        </w:trPr>
        <w:tc>
          <w:tcPr>
            <w:tcW w:w="7265" w:type="dxa"/>
            <w:gridSpan w:val="11"/>
          </w:tcPr>
          <w:p w14:paraId="3152CC0B" w14:textId="77777777" w:rsidR="00B82BA2" w:rsidRPr="00CC2F92" w:rsidRDefault="00B82BA2" w:rsidP="00CC2F92">
            <w:pPr>
              <w:tabs>
                <w:tab w:val="left" w:pos="549"/>
              </w:tabs>
              <w:spacing w:line="240" w:lineRule="auto"/>
              <w:ind w:firstLine="0"/>
              <w:rPr>
                <w:rFonts w:cs="Times New Roman"/>
                <w:b/>
                <w:sz w:val="24"/>
                <w:szCs w:val="24"/>
              </w:rPr>
            </w:pPr>
            <w:r w:rsidRPr="00CC2F92">
              <w:rPr>
                <w:rFonts w:cs="Times New Roman"/>
                <w:b/>
                <w:sz w:val="24"/>
                <w:szCs w:val="24"/>
              </w:rPr>
              <w:t>Часть,</w:t>
            </w:r>
            <w:r w:rsidRPr="00CC2F92">
              <w:rPr>
                <w:rFonts w:cs="Times New Roman"/>
                <w:b/>
                <w:spacing w:val="-2"/>
                <w:sz w:val="24"/>
                <w:szCs w:val="24"/>
              </w:rPr>
              <w:t xml:space="preserve"> </w:t>
            </w:r>
            <w:r w:rsidRPr="00CC2F92">
              <w:rPr>
                <w:rFonts w:cs="Times New Roman"/>
                <w:b/>
                <w:sz w:val="24"/>
                <w:szCs w:val="24"/>
              </w:rPr>
              <w:t>обязательная</w:t>
            </w:r>
            <w:r w:rsidRPr="00CC2F92">
              <w:rPr>
                <w:rFonts w:cs="Times New Roman"/>
                <w:b/>
                <w:spacing w:val="-6"/>
                <w:sz w:val="24"/>
                <w:szCs w:val="24"/>
              </w:rPr>
              <w:t xml:space="preserve"> </w:t>
            </w:r>
            <w:r w:rsidRPr="00CC2F92">
              <w:rPr>
                <w:rFonts w:cs="Times New Roman"/>
                <w:b/>
                <w:sz w:val="24"/>
                <w:szCs w:val="24"/>
              </w:rPr>
              <w:t>для</w:t>
            </w:r>
            <w:r w:rsidRPr="00CC2F92">
              <w:rPr>
                <w:rFonts w:cs="Times New Roman"/>
                <w:b/>
                <w:spacing w:val="-8"/>
                <w:sz w:val="24"/>
                <w:szCs w:val="24"/>
              </w:rPr>
              <w:t xml:space="preserve"> </w:t>
            </w:r>
            <w:r w:rsidRPr="00CC2F92">
              <w:rPr>
                <w:rFonts w:cs="Times New Roman"/>
                <w:b/>
                <w:sz w:val="24"/>
                <w:szCs w:val="24"/>
              </w:rPr>
              <w:t>всех</w:t>
            </w:r>
            <w:r w:rsidRPr="00CC2F92">
              <w:rPr>
                <w:rFonts w:cs="Times New Roman"/>
                <w:b/>
                <w:spacing w:val="-13"/>
                <w:sz w:val="24"/>
                <w:szCs w:val="24"/>
              </w:rPr>
              <w:t xml:space="preserve"> </w:t>
            </w:r>
            <w:r w:rsidRPr="00CC2F92">
              <w:rPr>
                <w:rFonts w:cs="Times New Roman"/>
                <w:b/>
                <w:sz w:val="24"/>
                <w:szCs w:val="24"/>
              </w:rPr>
              <w:t>обучающихся</w:t>
            </w:r>
          </w:p>
        </w:tc>
      </w:tr>
      <w:tr w:rsidR="00B82BA2" w:rsidRPr="00CC2F92" w14:paraId="36708E02" w14:textId="77777777" w:rsidTr="00B82BA2">
        <w:trPr>
          <w:trHeight w:val="1840"/>
        </w:trPr>
        <w:tc>
          <w:tcPr>
            <w:tcW w:w="1844" w:type="dxa"/>
            <w:gridSpan w:val="2"/>
          </w:tcPr>
          <w:p w14:paraId="21401C94" w14:textId="77777777" w:rsidR="00B82BA2" w:rsidRPr="00CC2F92" w:rsidRDefault="00B82BA2" w:rsidP="00CC2F92">
            <w:pPr>
              <w:widowControl w:val="0"/>
              <w:tabs>
                <w:tab w:val="left" w:pos="3433"/>
              </w:tabs>
              <w:spacing w:line="276" w:lineRule="auto"/>
              <w:ind w:left="32" w:right="172" w:firstLine="0"/>
              <w:rPr>
                <w:rFonts w:eastAsia="Times New Roman" w:cs="Times New Roman"/>
                <w:sz w:val="24"/>
                <w:szCs w:val="24"/>
              </w:rPr>
            </w:pPr>
            <w:r w:rsidRPr="00CC2F92">
              <w:rPr>
                <w:rFonts w:eastAsia="Times New Roman" w:cs="Times New Roman"/>
                <w:sz w:val="24"/>
                <w:szCs w:val="24"/>
              </w:rPr>
              <w:lastRenderedPageBreak/>
              <w:t>Информационно-</w:t>
            </w:r>
            <w:r w:rsidRPr="00CC2F92">
              <w:rPr>
                <w:rFonts w:eastAsia="Times New Roman" w:cs="Times New Roman"/>
                <w:spacing w:val="1"/>
                <w:sz w:val="24"/>
                <w:szCs w:val="24"/>
              </w:rPr>
              <w:t xml:space="preserve"> </w:t>
            </w:r>
            <w:r w:rsidRPr="00CC2F92">
              <w:rPr>
                <w:rFonts w:eastAsia="Times New Roman" w:cs="Times New Roman"/>
                <w:spacing w:val="-1"/>
                <w:sz w:val="24"/>
                <w:szCs w:val="24"/>
              </w:rPr>
              <w:t xml:space="preserve">просветительские </w:t>
            </w:r>
            <w:r w:rsidRPr="00CC2F92">
              <w:rPr>
                <w:rFonts w:eastAsia="Times New Roman" w:cs="Times New Roman"/>
                <w:sz w:val="24"/>
                <w:szCs w:val="24"/>
              </w:rPr>
              <w:t>занятия</w:t>
            </w:r>
            <w:r w:rsidRPr="00CC2F92">
              <w:rPr>
                <w:rFonts w:eastAsia="Times New Roman" w:cs="Times New Roman"/>
                <w:spacing w:val="-57"/>
                <w:sz w:val="24"/>
                <w:szCs w:val="24"/>
              </w:rPr>
              <w:t xml:space="preserve"> </w:t>
            </w:r>
            <w:r w:rsidRPr="00CC2F92">
              <w:rPr>
                <w:rFonts w:eastAsia="Times New Roman" w:cs="Times New Roman"/>
                <w:sz w:val="24"/>
                <w:szCs w:val="24"/>
              </w:rPr>
              <w:t>патриотической,</w:t>
            </w:r>
            <w:r w:rsidRPr="00CC2F92">
              <w:rPr>
                <w:rFonts w:eastAsia="Times New Roman" w:cs="Times New Roman"/>
                <w:spacing w:val="1"/>
                <w:sz w:val="24"/>
                <w:szCs w:val="24"/>
              </w:rPr>
              <w:t xml:space="preserve"> </w:t>
            </w:r>
            <w:r w:rsidRPr="00CC2F92">
              <w:rPr>
                <w:rFonts w:eastAsia="Times New Roman" w:cs="Times New Roman"/>
                <w:sz w:val="24"/>
                <w:szCs w:val="24"/>
              </w:rPr>
              <w:t>нравственной и</w:t>
            </w:r>
            <w:r w:rsidRPr="00CC2F92">
              <w:rPr>
                <w:rFonts w:eastAsia="Times New Roman" w:cs="Times New Roman"/>
                <w:spacing w:val="1"/>
                <w:sz w:val="24"/>
                <w:szCs w:val="24"/>
              </w:rPr>
              <w:t xml:space="preserve"> </w:t>
            </w:r>
            <w:r w:rsidRPr="00CC2F92">
              <w:rPr>
                <w:rFonts w:eastAsia="Times New Roman" w:cs="Times New Roman"/>
                <w:sz w:val="24"/>
                <w:szCs w:val="24"/>
              </w:rPr>
              <w:t>экологической</w:t>
            </w:r>
            <w:r w:rsidRPr="00CC2F92">
              <w:rPr>
                <w:rFonts w:eastAsia="Times New Roman" w:cs="Times New Roman"/>
                <w:spacing w:val="1"/>
                <w:sz w:val="24"/>
                <w:szCs w:val="24"/>
              </w:rPr>
              <w:t xml:space="preserve"> </w:t>
            </w:r>
            <w:r w:rsidRPr="00CC2F92">
              <w:rPr>
                <w:rFonts w:eastAsia="Times New Roman" w:cs="Times New Roman"/>
                <w:sz w:val="24"/>
                <w:szCs w:val="24"/>
              </w:rPr>
              <w:t>направленности</w:t>
            </w:r>
          </w:p>
          <w:p w14:paraId="33950D8B" w14:textId="77777777" w:rsidR="00B82BA2" w:rsidRPr="00CC2F92" w:rsidRDefault="00B82BA2" w:rsidP="00CC2F92">
            <w:pPr>
              <w:widowControl w:val="0"/>
              <w:tabs>
                <w:tab w:val="left" w:pos="3433"/>
              </w:tabs>
              <w:spacing w:line="276" w:lineRule="auto"/>
              <w:ind w:left="32" w:firstLine="0"/>
              <w:rPr>
                <w:rFonts w:eastAsia="Times New Roman" w:cs="Times New Roman"/>
                <w:sz w:val="24"/>
                <w:szCs w:val="24"/>
              </w:rPr>
            </w:pPr>
            <w:r w:rsidRPr="00CC2F92">
              <w:rPr>
                <w:rFonts w:eastAsia="Times New Roman" w:cs="Times New Roman"/>
                <w:sz w:val="24"/>
                <w:szCs w:val="24"/>
              </w:rPr>
              <w:t>«Разговоры</w:t>
            </w:r>
            <w:r w:rsidRPr="00CC2F92">
              <w:rPr>
                <w:rFonts w:eastAsia="Times New Roman" w:cs="Times New Roman"/>
                <w:spacing w:val="-10"/>
                <w:sz w:val="24"/>
                <w:szCs w:val="24"/>
              </w:rPr>
              <w:t xml:space="preserve"> </w:t>
            </w:r>
            <w:r w:rsidRPr="00CC2F92">
              <w:rPr>
                <w:rFonts w:eastAsia="Times New Roman" w:cs="Times New Roman"/>
                <w:sz w:val="24"/>
                <w:szCs w:val="24"/>
              </w:rPr>
              <w:t>о</w:t>
            </w:r>
            <w:r w:rsidRPr="00CC2F92">
              <w:rPr>
                <w:rFonts w:eastAsia="Times New Roman" w:cs="Times New Roman"/>
                <w:spacing w:val="-1"/>
                <w:sz w:val="24"/>
                <w:szCs w:val="24"/>
              </w:rPr>
              <w:t xml:space="preserve"> </w:t>
            </w:r>
            <w:r w:rsidRPr="00CC2F92">
              <w:rPr>
                <w:rFonts w:eastAsia="Times New Roman" w:cs="Times New Roman"/>
                <w:sz w:val="24"/>
                <w:szCs w:val="24"/>
              </w:rPr>
              <w:t>важном»</w:t>
            </w:r>
          </w:p>
        </w:tc>
        <w:tc>
          <w:tcPr>
            <w:tcW w:w="1843" w:type="dxa"/>
          </w:tcPr>
          <w:p w14:paraId="783554AD" w14:textId="77777777" w:rsidR="00B82BA2" w:rsidRPr="00CC2F92" w:rsidRDefault="00B82BA2" w:rsidP="00CC2F92">
            <w:pPr>
              <w:widowControl w:val="0"/>
              <w:spacing w:line="276" w:lineRule="auto"/>
              <w:ind w:left="115" w:firstLine="0"/>
              <w:rPr>
                <w:rFonts w:eastAsia="Times New Roman" w:cs="Times New Roman"/>
                <w:sz w:val="24"/>
                <w:szCs w:val="24"/>
              </w:rPr>
            </w:pPr>
            <w:r w:rsidRPr="00CC2F92">
              <w:rPr>
                <w:rFonts w:eastAsia="Times New Roman" w:cs="Times New Roman"/>
                <w:sz w:val="24"/>
                <w:szCs w:val="24"/>
              </w:rPr>
              <w:t>«Разговоры</w:t>
            </w:r>
            <w:r w:rsidRPr="00CC2F92">
              <w:rPr>
                <w:rFonts w:eastAsia="Times New Roman" w:cs="Times New Roman"/>
                <w:spacing w:val="-1"/>
                <w:sz w:val="24"/>
                <w:szCs w:val="24"/>
              </w:rPr>
              <w:t xml:space="preserve"> </w:t>
            </w:r>
            <w:r w:rsidRPr="00CC2F92">
              <w:rPr>
                <w:rFonts w:eastAsia="Times New Roman" w:cs="Times New Roman"/>
                <w:sz w:val="24"/>
                <w:szCs w:val="24"/>
              </w:rPr>
              <w:t>о</w:t>
            </w:r>
            <w:r w:rsidRPr="00CC2F92">
              <w:rPr>
                <w:rFonts w:eastAsia="Times New Roman" w:cs="Times New Roman"/>
                <w:spacing w:val="-8"/>
                <w:sz w:val="24"/>
                <w:szCs w:val="24"/>
              </w:rPr>
              <w:t xml:space="preserve"> </w:t>
            </w:r>
            <w:r w:rsidRPr="00CC2F92">
              <w:rPr>
                <w:rFonts w:eastAsia="Times New Roman" w:cs="Times New Roman"/>
                <w:sz w:val="24"/>
                <w:szCs w:val="24"/>
              </w:rPr>
              <w:t>важном»</w:t>
            </w:r>
          </w:p>
          <w:p w14:paraId="30FE601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p>
        </w:tc>
        <w:tc>
          <w:tcPr>
            <w:tcW w:w="567" w:type="dxa"/>
          </w:tcPr>
          <w:p w14:paraId="29BA2EB3"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669E4DA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567" w:type="dxa"/>
          </w:tcPr>
          <w:p w14:paraId="621634E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535" w:type="dxa"/>
            <w:gridSpan w:val="2"/>
          </w:tcPr>
          <w:p w14:paraId="08F90420"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39" w:type="dxa"/>
            <w:gridSpan w:val="2"/>
          </w:tcPr>
          <w:p w14:paraId="541FF08D"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685C4283"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1D39CEB1" w14:textId="77777777" w:rsidTr="00B82BA2">
        <w:trPr>
          <w:trHeight w:val="791"/>
        </w:trPr>
        <w:tc>
          <w:tcPr>
            <w:tcW w:w="1844" w:type="dxa"/>
            <w:gridSpan w:val="2"/>
            <w:vMerge w:val="restart"/>
          </w:tcPr>
          <w:p w14:paraId="1704A437" w14:textId="77777777" w:rsidR="00B82BA2" w:rsidRPr="00CC2F92" w:rsidRDefault="00B82BA2" w:rsidP="00CC2F92">
            <w:pPr>
              <w:widowControl w:val="0"/>
              <w:tabs>
                <w:tab w:val="left" w:pos="3433"/>
              </w:tabs>
              <w:spacing w:line="276" w:lineRule="auto"/>
              <w:ind w:left="32" w:right="93" w:firstLine="0"/>
              <w:rPr>
                <w:rFonts w:eastAsia="Times New Roman" w:cs="Times New Roman"/>
                <w:sz w:val="24"/>
                <w:szCs w:val="24"/>
              </w:rPr>
            </w:pPr>
            <w:r w:rsidRPr="00CC2F92">
              <w:rPr>
                <w:rFonts w:eastAsia="Times New Roman" w:cs="Times New Roman"/>
                <w:sz w:val="24"/>
                <w:szCs w:val="24"/>
              </w:rPr>
              <w:t>Занятия по формированию</w:t>
            </w:r>
            <w:r w:rsidRPr="00CC2F92">
              <w:rPr>
                <w:rFonts w:eastAsia="Times New Roman" w:cs="Times New Roman"/>
                <w:spacing w:val="-57"/>
                <w:sz w:val="24"/>
                <w:szCs w:val="24"/>
              </w:rPr>
              <w:t xml:space="preserve"> </w:t>
            </w:r>
            <w:r w:rsidRPr="00CC2F92">
              <w:rPr>
                <w:rFonts w:eastAsia="Times New Roman" w:cs="Times New Roman"/>
                <w:sz w:val="24"/>
                <w:szCs w:val="24"/>
              </w:rPr>
              <w:t>функциональной</w:t>
            </w:r>
            <w:r w:rsidRPr="00CC2F92">
              <w:rPr>
                <w:rFonts w:eastAsia="Times New Roman" w:cs="Times New Roman"/>
                <w:spacing w:val="1"/>
                <w:sz w:val="24"/>
                <w:szCs w:val="24"/>
              </w:rPr>
              <w:t xml:space="preserve"> </w:t>
            </w:r>
            <w:r w:rsidRPr="00CC2F92">
              <w:rPr>
                <w:rFonts w:eastAsia="Times New Roman" w:cs="Times New Roman"/>
                <w:sz w:val="24"/>
                <w:szCs w:val="24"/>
              </w:rPr>
              <w:t>грамотности</w:t>
            </w:r>
            <w:r w:rsidRPr="00CC2F92">
              <w:rPr>
                <w:rFonts w:eastAsia="Times New Roman" w:cs="Times New Roman"/>
                <w:spacing w:val="1"/>
                <w:sz w:val="24"/>
                <w:szCs w:val="24"/>
              </w:rPr>
              <w:t xml:space="preserve"> </w:t>
            </w:r>
            <w:r w:rsidRPr="00CC2F92">
              <w:rPr>
                <w:rFonts w:eastAsia="Times New Roman" w:cs="Times New Roman"/>
                <w:sz w:val="24"/>
                <w:szCs w:val="24"/>
              </w:rPr>
              <w:t>обучающихся</w:t>
            </w:r>
          </w:p>
        </w:tc>
        <w:tc>
          <w:tcPr>
            <w:tcW w:w="1843" w:type="dxa"/>
          </w:tcPr>
          <w:p w14:paraId="281CA26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«Основы финансовой грамотности. Финансовая культура»</w:t>
            </w:r>
          </w:p>
        </w:tc>
        <w:tc>
          <w:tcPr>
            <w:tcW w:w="567" w:type="dxa"/>
          </w:tcPr>
          <w:p w14:paraId="6D8E394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0437608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5B7F2D3A" w14:textId="77777777" w:rsidR="00B82BA2" w:rsidRPr="00CC2F92" w:rsidRDefault="00B82BA2" w:rsidP="00CC2F92">
            <w:pPr>
              <w:spacing w:line="240" w:lineRule="auto"/>
              <w:ind w:firstLine="0"/>
              <w:rPr>
                <w:rFonts w:cs="Times New Roman"/>
                <w:sz w:val="24"/>
                <w:szCs w:val="24"/>
              </w:rPr>
            </w:pPr>
          </w:p>
        </w:tc>
        <w:tc>
          <w:tcPr>
            <w:tcW w:w="603" w:type="dxa"/>
            <w:gridSpan w:val="2"/>
          </w:tcPr>
          <w:p w14:paraId="38F6F285"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74C2BA18"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6D6A2C7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2/68</w:t>
            </w:r>
          </w:p>
        </w:tc>
      </w:tr>
      <w:tr w:rsidR="00B82BA2" w:rsidRPr="00CC2F92" w14:paraId="03A01C90" w14:textId="77777777" w:rsidTr="00B82BA2">
        <w:trPr>
          <w:trHeight w:val="141"/>
        </w:trPr>
        <w:tc>
          <w:tcPr>
            <w:tcW w:w="1844" w:type="dxa"/>
            <w:gridSpan w:val="2"/>
            <w:vMerge/>
          </w:tcPr>
          <w:p w14:paraId="4DBB2BF3" w14:textId="77777777" w:rsidR="00B82BA2" w:rsidRPr="00CC2F92" w:rsidRDefault="00B82BA2" w:rsidP="00CC2F92">
            <w:pPr>
              <w:widowControl w:val="0"/>
              <w:tabs>
                <w:tab w:val="left" w:pos="3433"/>
              </w:tabs>
              <w:spacing w:line="276" w:lineRule="auto"/>
              <w:ind w:left="32" w:right="93" w:firstLine="0"/>
              <w:rPr>
                <w:rFonts w:eastAsia="Times New Roman" w:cs="Times New Roman"/>
                <w:sz w:val="24"/>
                <w:szCs w:val="24"/>
              </w:rPr>
            </w:pPr>
          </w:p>
        </w:tc>
        <w:tc>
          <w:tcPr>
            <w:tcW w:w="1843" w:type="dxa"/>
          </w:tcPr>
          <w:p w14:paraId="2091E65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Занятия по формированию читательской грамотности</w:t>
            </w:r>
          </w:p>
        </w:tc>
        <w:tc>
          <w:tcPr>
            <w:tcW w:w="567" w:type="dxa"/>
          </w:tcPr>
          <w:p w14:paraId="183E6203"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2C42CEBB" w14:textId="77777777" w:rsidR="00B82BA2" w:rsidRPr="00CC2F92" w:rsidRDefault="00B82BA2" w:rsidP="00CC2F92">
            <w:pPr>
              <w:spacing w:line="240" w:lineRule="auto"/>
              <w:ind w:firstLine="0"/>
              <w:rPr>
                <w:rFonts w:eastAsia="Times New Roman" w:cs="Times New Roman"/>
                <w:bCs/>
                <w:sz w:val="24"/>
                <w:szCs w:val="24"/>
                <w:bdr w:val="none" w:sz="0" w:space="0" w:color="auto" w:frame="1"/>
              </w:rPr>
            </w:pPr>
          </w:p>
        </w:tc>
        <w:tc>
          <w:tcPr>
            <w:tcW w:w="687" w:type="dxa"/>
            <w:gridSpan w:val="2"/>
          </w:tcPr>
          <w:p w14:paraId="1A0193E8" w14:textId="77777777" w:rsidR="00B82BA2" w:rsidRPr="00CC2F92" w:rsidRDefault="00B82BA2" w:rsidP="00CC2F92">
            <w:pPr>
              <w:spacing w:line="240" w:lineRule="auto"/>
              <w:ind w:firstLine="0"/>
              <w:rPr>
                <w:rFonts w:cs="Times New Roman"/>
                <w:sz w:val="24"/>
                <w:szCs w:val="24"/>
              </w:rPr>
            </w:pPr>
            <w:r w:rsidRPr="00CC2F92">
              <w:rPr>
                <w:rFonts w:cs="Times New Roman"/>
                <w:sz w:val="24"/>
                <w:szCs w:val="24"/>
              </w:rPr>
              <w:t>1/34</w:t>
            </w:r>
          </w:p>
        </w:tc>
        <w:tc>
          <w:tcPr>
            <w:tcW w:w="603" w:type="dxa"/>
            <w:gridSpan w:val="2"/>
          </w:tcPr>
          <w:p w14:paraId="4993F90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4CC67CC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75ACDCD0"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1/34</w:t>
            </w:r>
          </w:p>
        </w:tc>
      </w:tr>
      <w:tr w:rsidR="00B82BA2" w:rsidRPr="00CC2F92" w14:paraId="53B57098" w14:textId="77777777" w:rsidTr="00B82BA2">
        <w:trPr>
          <w:trHeight w:val="141"/>
        </w:trPr>
        <w:tc>
          <w:tcPr>
            <w:tcW w:w="1844" w:type="dxa"/>
            <w:gridSpan w:val="2"/>
            <w:vMerge/>
          </w:tcPr>
          <w:p w14:paraId="307483AD" w14:textId="77777777" w:rsidR="00B82BA2" w:rsidRPr="00CC2F92" w:rsidRDefault="00B82BA2" w:rsidP="00CC2F92">
            <w:pPr>
              <w:widowControl w:val="0"/>
              <w:tabs>
                <w:tab w:val="left" w:pos="3433"/>
              </w:tabs>
              <w:spacing w:line="276" w:lineRule="auto"/>
              <w:ind w:left="32" w:right="93" w:firstLine="0"/>
              <w:rPr>
                <w:rFonts w:eastAsia="Times New Roman" w:cs="Times New Roman"/>
                <w:sz w:val="24"/>
                <w:szCs w:val="24"/>
              </w:rPr>
            </w:pPr>
          </w:p>
        </w:tc>
        <w:tc>
          <w:tcPr>
            <w:tcW w:w="1843" w:type="dxa"/>
          </w:tcPr>
          <w:p w14:paraId="00EC42A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«Биология и химия. Естественнонаучная грамотность»</w:t>
            </w:r>
          </w:p>
        </w:tc>
        <w:tc>
          <w:tcPr>
            <w:tcW w:w="567" w:type="dxa"/>
          </w:tcPr>
          <w:p w14:paraId="02C5494D"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599B988"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87" w:type="dxa"/>
            <w:gridSpan w:val="2"/>
          </w:tcPr>
          <w:p w14:paraId="556F8256"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03" w:type="dxa"/>
            <w:gridSpan w:val="2"/>
          </w:tcPr>
          <w:p w14:paraId="31E80C5D"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2E2F0D93"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5E28864F"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2/68</w:t>
            </w:r>
          </w:p>
        </w:tc>
      </w:tr>
      <w:tr w:rsidR="00B82BA2" w:rsidRPr="00CC2F92" w14:paraId="31CE646D" w14:textId="77777777" w:rsidTr="00B82BA2">
        <w:trPr>
          <w:trHeight w:val="1529"/>
        </w:trPr>
        <w:tc>
          <w:tcPr>
            <w:tcW w:w="1844" w:type="dxa"/>
            <w:gridSpan w:val="2"/>
          </w:tcPr>
          <w:p w14:paraId="72AD66A2" w14:textId="77777777" w:rsidR="00B82BA2" w:rsidRPr="00CC2F92" w:rsidRDefault="00B82BA2" w:rsidP="00CC2F92">
            <w:pPr>
              <w:widowControl w:val="0"/>
              <w:tabs>
                <w:tab w:val="left" w:pos="3433"/>
              </w:tabs>
              <w:spacing w:line="276" w:lineRule="auto"/>
              <w:ind w:left="32" w:right="150" w:firstLine="0"/>
              <w:rPr>
                <w:rFonts w:eastAsia="Times New Roman" w:cs="Times New Roman"/>
                <w:sz w:val="24"/>
                <w:szCs w:val="24"/>
              </w:rPr>
            </w:pPr>
            <w:r w:rsidRPr="00CC2F92">
              <w:rPr>
                <w:rFonts w:eastAsia="Times New Roman" w:cs="Times New Roman"/>
                <w:sz w:val="24"/>
                <w:szCs w:val="24"/>
              </w:rPr>
              <w:t>Занятия, направленные на</w:t>
            </w:r>
            <w:r w:rsidRPr="00CC2F92">
              <w:rPr>
                <w:rFonts w:eastAsia="Times New Roman" w:cs="Times New Roman"/>
                <w:spacing w:val="-58"/>
                <w:sz w:val="24"/>
                <w:szCs w:val="24"/>
              </w:rPr>
              <w:t xml:space="preserve"> </w:t>
            </w:r>
            <w:r w:rsidRPr="00CC2F92">
              <w:rPr>
                <w:rFonts w:eastAsia="Times New Roman" w:cs="Times New Roman"/>
                <w:sz w:val="24"/>
                <w:szCs w:val="24"/>
              </w:rPr>
              <w:t>удовлетворение</w:t>
            </w:r>
            <w:r w:rsidRPr="00CC2F92">
              <w:rPr>
                <w:rFonts w:eastAsia="Times New Roman" w:cs="Times New Roman"/>
                <w:spacing w:val="1"/>
                <w:sz w:val="24"/>
                <w:szCs w:val="24"/>
              </w:rPr>
              <w:t xml:space="preserve"> </w:t>
            </w:r>
            <w:r w:rsidRPr="00CC2F92">
              <w:rPr>
                <w:rFonts w:eastAsia="Times New Roman" w:cs="Times New Roman"/>
                <w:sz w:val="24"/>
                <w:szCs w:val="24"/>
              </w:rPr>
              <w:t>профориентационных</w:t>
            </w:r>
          </w:p>
          <w:p w14:paraId="014758E1" w14:textId="77777777" w:rsidR="00B82BA2" w:rsidRPr="00CC2F92" w:rsidRDefault="00B82BA2" w:rsidP="00CC2F92">
            <w:pPr>
              <w:widowControl w:val="0"/>
              <w:tabs>
                <w:tab w:val="left" w:pos="3433"/>
              </w:tabs>
              <w:spacing w:line="276" w:lineRule="auto"/>
              <w:ind w:left="32" w:right="272" w:firstLine="0"/>
              <w:rPr>
                <w:rFonts w:eastAsia="Times New Roman" w:cs="Times New Roman"/>
                <w:sz w:val="24"/>
                <w:szCs w:val="24"/>
              </w:rPr>
            </w:pPr>
            <w:r w:rsidRPr="00CC2F92">
              <w:rPr>
                <w:rFonts w:eastAsia="Times New Roman" w:cs="Times New Roman"/>
                <w:sz w:val="24"/>
                <w:szCs w:val="24"/>
              </w:rPr>
              <w:lastRenderedPageBreak/>
              <w:t>интересов</w:t>
            </w:r>
            <w:r w:rsidRPr="00CC2F92">
              <w:rPr>
                <w:rFonts w:eastAsia="Times New Roman" w:cs="Times New Roman"/>
                <w:spacing w:val="-10"/>
                <w:sz w:val="24"/>
                <w:szCs w:val="24"/>
              </w:rPr>
              <w:t xml:space="preserve"> </w:t>
            </w:r>
            <w:r w:rsidRPr="00CC2F92">
              <w:rPr>
                <w:rFonts w:eastAsia="Times New Roman" w:cs="Times New Roman"/>
                <w:sz w:val="24"/>
                <w:szCs w:val="24"/>
              </w:rPr>
              <w:t>и</w:t>
            </w:r>
            <w:r w:rsidRPr="00CC2F92">
              <w:rPr>
                <w:rFonts w:eastAsia="Times New Roman" w:cs="Times New Roman"/>
                <w:spacing w:val="-10"/>
                <w:sz w:val="24"/>
                <w:szCs w:val="24"/>
              </w:rPr>
              <w:t xml:space="preserve"> </w:t>
            </w:r>
            <w:r w:rsidRPr="00CC2F92">
              <w:rPr>
                <w:rFonts w:eastAsia="Times New Roman" w:cs="Times New Roman"/>
                <w:sz w:val="24"/>
                <w:szCs w:val="24"/>
              </w:rPr>
              <w:t>потребностей</w:t>
            </w:r>
            <w:r w:rsidRPr="00CC2F92">
              <w:rPr>
                <w:rFonts w:eastAsia="Times New Roman" w:cs="Times New Roman"/>
                <w:spacing w:val="-57"/>
                <w:sz w:val="24"/>
                <w:szCs w:val="24"/>
              </w:rPr>
              <w:t xml:space="preserve"> </w:t>
            </w:r>
            <w:r w:rsidRPr="00CC2F92">
              <w:rPr>
                <w:rFonts w:eastAsia="Times New Roman" w:cs="Times New Roman"/>
                <w:sz w:val="24"/>
                <w:szCs w:val="24"/>
              </w:rPr>
              <w:t>обучающихся</w:t>
            </w:r>
          </w:p>
        </w:tc>
        <w:tc>
          <w:tcPr>
            <w:tcW w:w="1843" w:type="dxa"/>
          </w:tcPr>
          <w:p w14:paraId="2929652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lastRenderedPageBreak/>
              <w:t>«Шаги в профессию»</w:t>
            </w:r>
          </w:p>
        </w:tc>
        <w:tc>
          <w:tcPr>
            <w:tcW w:w="567" w:type="dxa"/>
          </w:tcPr>
          <w:p w14:paraId="341AC34B"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01C2DAB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2B4D851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57F7CD6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58902C9E"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2E0C881C"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2E4FAD7C" w14:textId="77777777" w:rsidTr="00B82BA2">
        <w:trPr>
          <w:trHeight w:val="521"/>
        </w:trPr>
        <w:tc>
          <w:tcPr>
            <w:tcW w:w="7265" w:type="dxa"/>
            <w:gridSpan w:val="11"/>
          </w:tcPr>
          <w:p w14:paraId="55EF83A9" w14:textId="77777777" w:rsidR="00B82BA2" w:rsidRPr="00CC2F92" w:rsidRDefault="00B82BA2" w:rsidP="00CC2F92">
            <w:pPr>
              <w:tabs>
                <w:tab w:val="left" w:pos="549"/>
              </w:tabs>
              <w:spacing w:line="240" w:lineRule="auto"/>
              <w:ind w:firstLine="0"/>
              <w:rPr>
                <w:rFonts w:cs="Times New Roman"/>
                <w:b/>
                <w:sz w:val="24"/>
                <w:szCs w:val="24"/>
              </w:rPr>
            </w:pPr>
            <w:r w:rsidRPr="00CC2F92">
              <w:rPr>
                <w:rFonts w:cs="Times New Roman"/>
                <w:b/>
                <w:sz w:val="24"/>
                <w:szCs w:val="24"/>
              </w:rPr>
              <w:lastRenderedPageBreak/>
              <w:t xml:space="preserve">  Вариативная</w:t>
            </w:r>
            <w:r w:rsidRPr="00CC2F92">
              <w:rPr>
                <w:rFonts w:cs="Times New Roman"/>
                <w:b/>
                <w:spacing w:val="-3"/>
                <w:sz w:val="24"/>
                <w:szCs w:val="24"/>
              </w:rPr>
              <w:t xml:space="preserve"> </w:t>
            </w:r>
            <w:r w:rsidRPr="00CC2F92">
              <w:rPr>
                <w:rFonts w:cs="Times New Roman"/>
                <w:b/>
                <w:sz w:val="24"/>
                <w:szCs w:val="24"/>
              </w:rPr>
              <w:t>часть</w:t>
            </w:r>
          </w:p>
          <w:p w14:paraId="609AD0F8" w14:textId="77777777" w:rsidR="00B82BA2" w:rsidRPr="00CC2F92" w:rsidRDefault="00B82BA2" w:rsidP="00CC2F92">
            <w:pPr>
              <w:tabs>
                <w:tab w:val="left" w:pos="549"/>
              </w:tabs>
              <w:spacing w:line="240" w:lineRule="auto"/>
              <w:ind w:firstLine="0"/>
              <w:rPr>
                <w:rFonts w:cs="Times New Roman"/>
                <w:b/>
                <w:sz w:val="24"/>
                <w:szCs w:val="24"/>
              </w:rPr>
            </w:pPr>
          </w:p>
        </w:tc>
      </w:tr>
      <w:tr w:rsidR="00B82BA2" w:rsidRPr="00CC2F92" w14:paraId="541BD67D" w14:textId="77777777" w:rsidTr="00B82BA2">
        <w:trPr>
          <w:trHeight w:val="269"/>
        </w:trPr>
        <w:tc>
          <w:tcPr>
            <w:tcW w:w="1118" w:type="dxa"/>
            <w:vMerge w:val="restart"/>
          </w:tcPr>
          <w:p w14:paraId="41BF3D65" w14:textId="77777777" w:rsidR="00B82BA2" w:rsidRPr="00CC2F92" w:rsidRDefault="00B82BA2" w:rsidP="00CC2F92">
            <w:pPr>
              <w:spacing w:line="276" w:lineRule="auto"/>
              <w:ind w:firstLine="0"/>
              <w:rPr>
                <w:rFonts w:cs="Times New Roman"/>
                <w:sz w:val="24"/>
                <w:szCs w:val="24"/>
              </w:rPr>
            </w:pPr>
            <w:r w:rsidRPr="00CC2F92">
              <w:rPr>
                <w:rFonts w:cs="Times New Roman"/>
                <w:sz w:val="24"/>
                <w:szCs w:val="24"/>
              </w:rPr>
              <w:t>Общеинтеллектуальное  направление</w:t>
            </w:r>
          </w:p>
        </w:tc>
        <w:tc>
          <w:tcPr>
            <w:tcW w:w="2569" w:type="dxa"/>
            <w:gridSpan w:val="2"/>
          </w:tcPr>
          <w:p w14:paraId="60A3333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 xml:space="preserve">           «Реальная математика»</w:t>
            </w:r>
          </w:p>
        </w:tc>
        <w:tc>
          <w:tcPr>
            <w:tcW w:w="567" w:type="dxa"/>
          </w:tcPr>
          <w:p w14:paraId="6FF1AC6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25701EA6" w14:textId="77777777" w:rsidR="00B82BA2" w:rsidRPr="00CC2F92" w:rsidRDefault="00B82BA2" w:rsidP="00CC2F92">
            <w:pPr>
              <w:spacing w:line="240" w:lineRule="auto"/>
              <w:ind w:firstLine="0"/>
              <w:rPr>
                <w:rFonts w:cs="Times New Roman"/>
                <w:sz w:val="24"/>
                <w:szCs w:val="24"/>
              </w:rPr>
            </w:pPr>
          </w:p>
        </w:tc>
        <w:tc>
          <w:tcPr>
            <w:tcW w:w="687" w:type="dxa"/>
            <w:gridSpan w:val="2"/>
          </w:tcPr>
          <w:p w14:paraId="59548C5D"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03" w:type="dxa"/>
            <w:gridSpan w:val="2"/>
          </w:tcPr>
          <w:p w14:paraId="1B999F42"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6F7F67C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703" w:type="dxa"/>
          </w:tcPr>
          <w:p w14:paraId="05BD8ECC"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1/34</w:t>
            </w:r>
          </w:p>
        </w:tc>
      </w:tr>
      <w:tr w:rsidR="00B82BA2" w:rsidRPr="00CC2F92" w14:paraId="49A94C97" w14:textId="77777777" w:rsidTr="00B82BA2">
        <w:trPr>
          <w:trHeight w:val="141"/>
        </w:trPr>
        <w:tc>
          <w:tcPr>
            <w:tcW w:w="1118" w:type="dxa"/>
            <w:vMerge/>
          </w:tcPr>
          <w:p w14:paraId="4B0063F5" w14:textId="77777777" w:rsidR="00B82BA2" w:rsidRPr="00CC2F92" w:rsidRDefault="00B82BA2" w:rsidP="00CC2F92">
            <w:pPr>
              <w:widowControl w:val="0"/>
              <w:tabs>
                <w:tab w:val="left" w:pos="3433"/>
              </w:tabs>
              <w:spacing w:line="276" w:lineRule="auto"/>
              <w:ind w:left="-567" w:right="150" w:firstLine="0"/>
              <w:rPr>
                <w:rFonts w:eastAsia="Times New Roman" w:cs="Times New Roman"/>
                <w:sz w:val="24"/>
                <w:szCs w:val="24"/>
              </w:rPr>
            </w:pPr>
          </w:p>
        </w:tc>
        <w:tc>
          <w:tcPr>
            <w:tcW w:w="2569" w:type="dxa"/>
            <w:gridSpan w:val="2"/>
          </w:tcPr>
          <w:p w14:paraId="6907931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Деятельность школьного научного общества «Галактика»</w:t>
            </w:r>
          </w:p>
        </w:tc>
        <w:tc>
          <w:tcPr>
            <w:tcW w:w="567" w:type="dxa"/>
          </w:tcPr>
          <w:p w14:paraId="62A267BD"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0B72B912"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4B32A13C"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70604F63"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39D28BF1"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5D4F6382"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4070284E" w14:textId="77777777" w:rsidTr="00B82BA2">
        <w:trPr>
          <w:trHeight w:val="252"/>
        </w:trPr>
        <w:tc>
          <w:tcPr>
            <w:tcW w:w="1118" w:type="dxa"/>
            <w:vMerge w:val="restart"/>
          </w:tcPr>
          <w:p w14:paraId="7EEC18F0" w14:textId="77777777" w:rsidR="00B82BA2" w:rsidRPr="00CC2F92" w:rsidRDefault="00B82BA2" w:rsidP="00CC2F92">
            <w:pPr>
              <w:widowControl w:val="0"/>
              <w:tabs>
                <w:tab w:val="left" w:pos="2868"/>
                <w:tab w:val="left" w:pos="3433"/>
              </w:tabs>
              <w:spacing w:line="276" w:lineRule="auto"/>
              <w:ind w:left="32" w:firstLine="0"/>
              <w:rPr>
                <w:rFonts w:eastAsia="Times New Roman" w:cs="Times New Roman"/>
                <w:sz w:val="24"/>
                <w:szCs w:val="24"/>
              </w:rPr>
            </w:pPr>
            <w:r w:rsidRPr="00CC2F92">
              <w:rPr>
                <w:rFonts w:eastAsia="Times New Roman" w:cs="Times New Roman"/>
                <w:sz w:val="24"/>
                <w:szCs w:val="24"/>
              </w:rPr>
              <w:t>Духовно-нравственное направление</w:t>
            </w:r>
          </w:p>
        </w:tc>
        <w:tc>
          <w:tcPr>
            <w:tcW w:w="2569" w:type="dxa"/>
            <w:gridSpan w:val="2"/>
          </w:tcPr>
          <w:p w14:paraId="4285B875"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 xml:space="preserve">          Краеведческая деятельность</w:t>
            </w:r>
          </w:p>
        </w:tc>
        <w:tc>
          <w:tcPr>
            <w:tcW w:w="567" w:type="dxa"/>
          </w:tcPr>
          <w:p w14:paraId="1F02315B"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322C232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624DB116"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598F86FC"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723A6442"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45253BB3"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5E2E29E9" w14:textId="77777777" w:rsidTr="00B82BA2">
        <w:trPr>
          <w:trHeight w:val="141"/>
        </w:trPr>
        <w:tc>
          <w:tcPr>
            <w:tcW w:w="1118" w:type="dxa"/>
            <w:vMerge/>
          </w:tcPr>
          <w:p w14:paraId="29C70FDB" w14:textId="77777777" w:rsidR="00B82BA2" w:rsidRPr="00CC2F92" w:rsidRDefault="00B82BA2" w:rsidP="00CC2F92">
            <w:pPr>
              <w:widowControl w:val="0"/>
              <w:tabs>
                <w:tab w:val="left" w:pos="3433"/>
              </w:tabs>
              <w:spacing w:line="276" w:lineRule="auto"/>
              <w:ind w:left="-567" w:right="150" w:firstLine="0"/>
              <w:rPr>
                <w:rFonts w:eastAsia="Times New Roman" w:cs="Times New Roman"/>
                <w:sz w:val="24"/>
                <w:szCs w:val="24"/>
              </w:rPr>
            </w:pPr>
          </w:p>
        </w:tc>
        <w:tc>
          <w:tcPr>
            <w:tcW w:w="2569" w:type="dxa"/>
            <w:gridSpan w:val="2"/>
          </w:tcPr>
          <w:p w14:paraId="54B7FE07" w14:textId="77777777" w:rsidR="00B82BA2" w:rsidRPr="00CC2F92" w:rsidRDefault="00B82BA2" w:rsidP="00CC2F92">
            <w:pPr>
              <w:tabs>
                <w:tab w:val="left" w:pos="549"/>
              </w:tabs>
              <w:spacing w:line="240" w:lineRule="auto"/>
              <w:ind w:firstLine="0"/>
              <w:rPr>
                <w:rFonts w:cs="Times New Roman"/>
                <w:sz w:val="24"/>
                <w:szCs w:val="24"/>
              </w:rPr>
            </w:pPr>
            <w:r w:rsidRPr="00CC2F92">
              <w:rPr>
                <w:rFonts w:cs="Times New Roman"/>
                <w:sz w:val="24"/>
                <w:szCs w:val="24"/>
              </w:rPr>
              <w:t>Детское объединение «Океан»</w:t>
            </w:r>
          </w:p>
          <w:p w14:paraId="3199389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(гражданско-патриотическое направление деятельности)</w:t>
            </w:r>
          </w:p>
        </w:tc>
        <w:tc>
          <w:tcPr>
            <w:tcW w:w="567" w:type="dxa"/>
          </w:tcPr>
          <w:p w14:paraId="5E1D083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1AD02C00"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3F34BA91"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64E619DA"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6A7A9D7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7CF856FD"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1F0D989B" w14:textId="77777777" w:rsidTr="00B82BA2">
        <w:trPr>
          <w:trHeight w:val="539"/>
        </w:trPr>
        <w:tc>
          <w:tcPr>
            <w:tcW w:w="1118" w:type="dxa"/>
            <w:vMerge w:val="restart"/>
          </w:tcPr>
          <w:p w14:paraId="2C0AAF2E"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r w:rsidRPr="00CC2F92">
              <w:rPr>
                <w:rFonts w:eastAsia="Times New Roman" w:cs="Times New Roman"/>
                <w:sz w:val="24"/>
                <w:szCs w:val="24"/>
              </w:rPr>
              <w:t>Общекультурное направление</w:t>
            </w:r>
          </w:p>
        </w:tc>
        <w:tc>
          <w:tcPr>
            <w:tcW w:w="2569" w:type="dxa"/>
            <w:gridSpan w:val="2"/>
          </w:tcPr>
          <w:p w14:paraId="30EF41E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«Традиции и фольклор народов РТ»</w:t>
            </w:r>
          </w:p>
        </w:tc>
        <w:tc>
          <w:tcPr>
            <w:tcW w:w="567" w:type="dxa"/>
          </w:tcPr>
          <w:p w14:paraId="65BF9AEC"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p w14:paraId="02A73A70"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47980F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87" w:type="dxa"/>
            <w:gridSpan w:val="2"/>
          </w:tcPr>
          <w:p w14:paraId="2455C9B2"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03" w:type="dxa"/>
            <w:gridSpan w:val="2"/>
          </w:tcPr>
          <w:p w14:paraId="0A27781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451" w:type="dxa"/>
          </w:tcPr>
          <w:p w14:paraId="27372708"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09E1307B"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3/102</w:t>
            </w:r>
          </w:p>
        </w:tc>
      </w:tr>
      <w:tr w:rsidR="00B82BA2" w:rsidRPr="00CC2F92" w14:paraId="3D8BEF0D" w14:textId="77777777" w:rsidTr="00B82BA2">
        <w:trPr>
          <w:trHeight w:val="141"/>
        </w:trPr>
        <w:tc>
          <w:tcPr>
            <w:tcW w:w="1118" w:type="dxa"/>
            <w:vMerge/>
          </w:tcPr>
          <w:p w14:paraId="67A43571"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p>
        </w:tc>
        <w:tc>
          <w:tcPr>
            <w:tcW w:w="2569" w:type="dxa"/>
            <w:gridSpan w:val="2"/>
          </w:tcPr>
          <w:p w14:paraId="21A326AA" w14:textId="77777777" w:rsidR="00B82BA2" w:rsidRPr="00CC2F92" w:rsidRDefault="00B82BA2" w:rsidP="00CC2F92">
            <w:pPr>
              <w:widowControl w:val="0"/>
              <w:tabs>
                <w:tab w:val="left" w:pos="3013"/>
              </w:tabs>
              <w:spacing w:before="6" w:line="276" w:lineRule="auto"/>
              <w:ind w:left="-567" w:firstLine="0"/>
              <w:rPr>
                <w:rFonts w:eastAsia="Times New Roman" w:cs="Times New Roman"/>
                <w:sz w:val="24"/>
                <w:szCs w:val="24"/>
              </w:rPr>
            </w:pPr>
            <w:r w:rsidRPr="00CC2F92">
              <w:rPr>
                <w:rFonts w:eastAsia="Times New Roman" w:cs="Times New Roman"/>
                <w:sz w:val="24"/>
                <w:szCs w:val="24"/>
              </w:rPr>
              <w:t xml:space="preserve">Экскурсии, </w:t>
            </w:r>
          </w:p>
          <w:p w14:paraId="0B0F0FD8" w14:textId="77777777" w:rsidR="00B82BA2" w:rsidRPr="00CC2F92" w:rsidRDefault="00B82BA2" w:rsidP="00CC2F92">
            <w:pPr>
              <w:widowControl w:val="0"/>
              <w:tabs>
                <w:tab w:val="left" w:pos="2340"/>
              </w:tabs>
              <w:spacing w:before="6" w:line="276" w:lineRule="auto"/>
              <w:ind w:left="-106" w:firstLine="0"/>
              <w:rPr>
                <w:rFonts w:eastAsia="Times New Roman" w:cs="Times New Roman"/>
                <w:sz w:val="24"/>
                <w:szCs w:val="24"/>
              </w:rPr>
            </w:pPr>
            <w:r w:rsidRPr="00CC2F92">
              <w:rPr>
                <w:rFonts w:eastAsia="Times New Roman" w:cs="Times New Roman"/>
                <w:sz w:val="24"/>
                <w:szCs w:val="24"/>
              </w:rPr>
              <w:t>посещение театров, музеев</w:t>
            </w:r>
          </w:p>
        </w:tc>
        <w:tc>
          <w:tcPr>
            <w:tcW w:w="567" w:type="dxa"/>
          </w:tcPr>
          <w:p w14:paraId="5BDF7AE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277ADAE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2F2D2B89"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72EBE927"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5F5C7AD2"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703" w:type="dxa"/>
          </w:tcPr>
          <w:p w14:paraId="79E0BBA7"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5/170</w:t>
            </w:r>
          </w:p>
        </w:tc>
      </w:tr>
      <w:tr w:rsidR="00B82BA2" w:rsidRPr="00CC2F92" w14:paraId="35251B4D" w14:textId="77777777" w:rsidTr="00B82BA2">
        <w:trPr>
          <w:trHeight w:val="269"/>
        </w:trPr>
        <w:tc>
          <w:tcPr>
            <w:tcW w:w="1118" w:type="dxa"/>
            <w:vMerge w:val="restart"/>
          </w:tcPr>
          <w:p w14:paraId="3C5EA974"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r w:rsidRPr="00CC2F92">
              <w:rPr>
                <w:rFonts w:eastAsia="Times New Roman" w:cs="Times New Roman"/>
                <w:sz w:val="24"/>
                <w:szCs w:val="24"/>
              </w:rPr>
              <w:t>Социальное направ</w:t>
            </w:r>
            <w:r w:rsidRPr="00CC2F92">
              <w:rPr>
                <w:rFonts w:eastAsia="Times New Roman" w:cs="Times New Roman"/>
                <w:sz w:val="24"/>
                <w:szCs w:val="24"/>
              </w:rPr>
              <w:lastRenderedPageBreak/>
              <w:t>ление</w:t>
            </w:r>
          </w:p>
        </w:tc>
        <w:tc>
          <w:tcPr>
            <w:tcW w:w="2569" w:type="dxa"/>
            <w:gridSpan w:val="2"/>
          </w:tcPr>
          <w:p w14:paraId="169797EB" w14:textId="77777777" w:rsidR="00B82BA2" w:rsidRPr="00CC2F92" w:rsidRDefault="00B82BA2" w:rsidP="00CC2F92">
            <w:pPr>
              <w:spacing w:line="240" w:lineRule="auto"/>
              <w:ind w:firstLine="0"/>
              <w:rPr>
                <w:rFonts w:eastAsia="Times New Roman" w:cs="Times New Roman"/>
                <w:sz w:val="24"/>
                <w:szCs w:val="24"/>
              </w:rPr>
            </w:pPr>
            <w:r w:rsidRPr="00CC2F92">
              <w:rPr>
                <w:rFonts w:eastAsia="Times New Roman" w:cs="Times New Roman"/>
                <w:sz w:val="24"/>
                <w:szCs w:val="24"/>
              </w:rPr>
              <w:lastRenderedPageBreak/>
              <w:t>«Школа вожатского мастерства»</w:t>
            </w:r>
          </w:p>
        </w:tc>
        <w:tc>
          <w:tcPr>
            <w:tcW w:w="567" w:type="dxa"/>
          </w:tcPr>
          <w:p w14:paraId="50ABBE81"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7B8342D" w14:textId="77777777" w:rsidR="00B82BA2" w:rsidRPr="00CC2F92" w:rsidRDefault="00B82BA2" w:rsidP="00CC2F92">
            <w:pPr>
              <w:spacing w:line="240" w:lineRule="auto"/>
              <w:ind w:firstLine="0"/>
              <w:rPr>
                <w:rFonts w:cs="Times New Roman"/>
                <w:sz w:val="24"/>
                <w:szCs w:val="24"/>
              </w:rPr>
            </w:pPr>
          </w:p>
        </w:tc>
        <w:tc>
          <w:tcPr>
            <w:tcW w:w="687" w:type="dxa"/>
            <w:gridSpan w:val="2"/>
          </w:tcPr>
          <w:p w14:paraId="20B68FF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03" w:type="dxa"/>
            <w:gridSpan w:val="2"/>
          </w:tcPr>
          <w:p w14:paraId="16BDECF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0F38B1B3" w14:textId="77777777" w:rsidR="00B82BA2" w:rsidRPr="00CC2F92" w:rsidRDefault="00B82BA2" w:rsidP="00CC2F92">
            <w:pPr>
              <w:spacing w:line="240" w:lineRule="auto"/>
              <w:ind w:firstLine="0"/>
              <w:rPr>
                <w:rFonts w:cs="Times New Roman"/>
                <w:sz w:val="24"/>
                <w:szCs w:val="24"/>
              </w:rPr>
            </w:pPr>
          </w:p>
        </w:tc>
        <w:tc>
          <w:tcPr>
            <w:tcW w:w="703" w:type="dxa"/>
          </w:tcPr>
          <w:p w14:paraId="0D05DE12"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2/68</w:t>
            </w:r>
          </w:p>
        </w:tc>
      </w:tr>
      <w:tr w:rsidR="00B82BA2" w:rsidRPr="00CC2F92" w14:paraId="19C223A4" w14:textId="77777777" w:rsidTr="00B82BA2">
        <w:trPr>
          <w:trHeight w:val="141"/>
        </w:trPr>
        <w:tc>
          <w:tcPr>
            <w:tcW w:w="1118" w:type="dxa"/>
            <w:vMerge/>
          </w:tcPr>
          <w:p w14:paraId="6B952CBD" w14:textId="77777777" w:rsidR="00B82BA2" w:rsidRPr="00CC2F92" w:rsidRDefault="00B82BA2" w:rsidP="00CC2F92">
            <w:pPr>
              <w:widowControl w:val="0"/>
              <w:tabs>
                <w:tab w:val="left" w:pos="3433"/>
              </w:tabs>
              <w:spacing w:line="276" w:lineRule="auto"/>
              <w:ind w:right="150" w:firstLine="0"/>
              <w:rPr>
                <w:rFonts w:eastAsia="Times New Roman" w:cs="Times New Roman"/>
                <w:sz w:val="24"/>
                <w:szCs w:val="24"/>
              </w:rPr>
            </w:pPr>
          </w:p>
        </w:tc>
        <w:tc>
          <w:tcPr>
            <w:tcW w:w="2569" w:type="dxa"/>
            <w:gridSpan w:val="2"/>
          </w:tcPr>
          <w:p w14:paraId="54E251B5" w14:textId="77777777" w:rsidR="00B82BA2" w:rsidRPr="00CC2F92" w:rsidRDefault="00B82BA2" w:rsidP="00CC2F92">
            <w:pPr>
              <w:spacing w:line="240" w:lineRule="auto"/>
              <w:ind w:firstLine="0"/>
              <w:rPr>
                <w:rFonts w:cs="Times New Roman"/>
                <w:sz w:val="24"/>
                <w:szCs w:val="24"/>
              </w:rPr>
            </w:pPr>
            <w:r w:rsidRPr="00CC2F92">
              <w:rPr>
                <w:rFonts w:cs="Times New Roman"/>
                <w:sz w:val="24"/>
                <w:szCs w:val="24"/>
              </w:rPr>
              <w:t>Детское объединение «Океан» (волонтер</w:t>
            </w:r>
            <w:r w:rsidRPr="00CC2F92">
              <w:rPr>
                <w:rFonts w:cs="Times New Roman"/>
                <w:sz w:val="24"/>
                <w:szCs w:val="24"/>
              </w:rPr>
              <w:lastRenderedPageBreak/>
              <w:t>ская деятельность)</w:t>
            </w:r>
          </w:p>
        </w:tc>
        <w:tc>
          <w:tcPr>
            <w:tcW w:w="567" w:type="dxa"/>
          </w:tcPr>
          <w:p w14:paraId="0965811F"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lastRenderedPageBreak/>
              <w:t>1/34</w:t>
            </w:r>
          </w:p>
        </w:tc>
        <w:tc>
          <w:tcPr>
            <w:tcW w:w="567" w:type="dxa"/>
          </w:tcPr>
          <w:p w14:paraId="1617391D"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687" w:type="dxa"/>
            <w:gridSpan w:val="2"/>
          </w:tcPr>
          <w:p w14:paraId="13F6BF84" w14:textId="77777777" w:rsidR="00B82BA2" w:rsidRPr="00CC2F92" w:rsidRDefault="00B82BA2" w:rsidP="00CC2F92">
            <w:pPr>
              <w:spacing w:line="240" w:lineRule="auto"/>
              <w:ind w:firstLine="0"/>
              <w:rPr>
                <w:rFonts w:cs="Times New Roman"/>
                <w:sz w:val="24"/>
                <w:szCs w:val="24"/>
              </w:rPr>
            </w:pPr>
          </w:p>
        </w:tc>
        <w:tc>
          <w:tcPr>
            <w:tcW w:w="603" w:type="dxa"/>
            <w:gridSpan w:val="2"/>
          </w:tcPr>
          <w:p w14:paraId="7C1DE458"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1/34</w:t>
            </w:r>
          </w:p>
        </w:tc>
        <w:tc>
          <w:tcPr>
            <w:tcW w:w="451" w:type="dxa"/>
          </w:tcPr>
          <w:p w14:paraId="21CE096B" w14:textId="77777777" w:rsidR="00B82BA2" w:rsidRPr="00CC2F92" w:rsidRDefault="00B82BA2" w:rsidP="00CC2F92">
            <w:pPr>
              <w:spacing w:line="240" w:lineRule="auto"/>
              <w:ind w:firstLine="0"/>
              <w:rPr>
                <w:rFonts w:cs="Times New Roman"/>
                <w:sz w:val="24"/>
                <w:szCs w:val="24"/>
              </w:rPr>
            </w:pPr>
            <w:r w:rsidRPr="00CC2F92">
              <w:rPr>
                <w:rFonts w:eastAsia="Times New Roman" w:cs="Times New Roman"/>
                <w:bCs/>
                <w:sz w:val="24"/>
                <w:szCs w:val="24"/>
                <w:bdr w:val="none" w:sz="0" w:space="0" w:color="auto" w:frame="1"/>
              </w:rPr>
              <w:t>1/3</w:t>
            </w:r>
            <w:r w:rsidRPr="00CC2F92">
              <w:rPr>
                <w:rFonts w:eastAsia="Times New Roman" w:cs="Times New Roman"/>
                <w:bCs/>
                <w:sz w:val="24"/>
                <w:szCs w:val="24"/>
                <w:bdr w:val="none" w:sz="0" w:space="0" w:color="auto" w:frame="1"/>
              </w:rPr>
              <w:lastRenderedPageBreak/>
              <w:t>4</w:t>
            </w:r>
          </w:p>
        </w:tc>
        <w:tc>
          <w:tcPr>
            <w:tcW w:w="703" w:type="dxa"/>
          </w:tcPr>
          <w:p w14:paraId="784C14AD"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lastRenderedPageBreak/>
              <w:t>4/136</w:t>
            </w:r>
          </w:p>
        </w:tc>
      </w:tr>
      <w:tr w:rsidR="00B82BA2" w:rsidRPr="00CC2F92" w14:paraId="46AF06ED" w14:textId="77777777" w:rsidTr="00B82BA2">
        <w:trPr>
          <w:trHeight w:val="269"/>
        </w:trPr>
        <w:tc>
          <w:tcPr>
            <w:tcW w:w="1118" w:type="dxa"/>
            <w:vMerge w:val="restart"/>
          </w:tcPr>
          <w:p w14:paraId="47DE088B" w14:textId="77777777" w:rsidR="00B82BA2" w:rsidRPr="00CC2F92" w:rsidRDefault="00B82BA2" w:rsidP="00CC2F92">
            <w:pPr>
              <w:widowControl w:val="0"/>
              <w:spacing w:line="276" w:lineRule="auto"/>
              <w:ind w:left="115" w:right="-105" w:firstLine="0"/>
              <w:rPr>
                <w:rFonts w:eastAsia="Times New Roman" w:cs="Times New Roman"/>
                <w:sz w:val="24"/>
                <w:szCs w:val="24"/>
              </w:rPr>
            </w:pPr>
            <w:r w:rsidRPr="00CC2F92">
              <w:rPr>
                <w:rFonts w:eastAsia="Times New Roman" w:cs="Times New Roman"/>
                <w:sz w:val="24"/>
                <w:szCs w:val="24"/>
              </w:rPr>
              <w:lastRenderedPageBreak/>
              <w:t>Спортивно-оздоровительное направление</w:t>
            </w:r>
          </w:p>
        </w:tc>
        <w:tc>
          <w:tcPr>
            <w:tcW w:w="2569" w:type="dxa"/>
            <w:gridSpan w:val="2"/>
          </w:tcPr>
          <w:p w14:paraId="2BFA9EA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 xml:space="preserve">            «Спортивные игры»</w:t>
            </w:r>
          </w:p>
        </w:tc>
        <w:tc>
          <w:tcPr>
            <w:tcW w:w="567" w:type="dxa"/>
          </w:tcPr>
          <w:p w14:paraId="48A5448F"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0743FE44"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87" w:type="dxa"/>
            <w:gridSpan w:val="2"/>
          </w:tcPr>
          <w:p w14:paraId="567E21C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03" w:type="dxa"/>
            <w:gridSpan w:val="2"/>
          </w:tcPr>
          <w:p w14:paraId="3FE306D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 xml:space="preserve">       </w:t>
            </w:r>
          </w:p>
        </w:tc>
        <w:tc>
          <w:tcPr>
            <w:tcW w:w="451" w:type="dxa"/>
          </w:tcPr>
          <w:p w14:paraId="038B4D3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703" w:type="dxa"/>
          </w:tcPr>
          <w:p w14:paraId="121EE7CB"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1/34</w:t>
            </w:r>
          </w:p>
        </w:tc>
      </w:tr>
      <w:tr w:rsidR="00B82BA2" w:rsidRPr="00CC2F92" w14:paraId="48B4DCF5" w14:textId="77777777" w:rsidTr="00B82BA2">
        <w:trPr>
          <w:trHeight w:val="141"/>
        </w:trPr>
        <w:tc>
          <w:tcPr>
            <w:tcW w:w="1118" w:type="dxa"/>
            <w:vMerge/>
          </w:tcPr>
          <w:p w14:paraId="43A98412" w14:textId="77777777" w:rsidR="00B82BA2" w:rsidRPr="00CC2F92" w:rsidRDefault="00B82BA2" w:rsidP="00CC2F92">
            <w:pPr>
              <w:widowControl w:val="0"/>
              <w:spacing w:line="276" w:lineRule="auto"/>
              <w:ind w:left="115" w:right="-105" w:firstLine="0"/>
              <w:rPr>
                <w:rFonts w:eastAsia="Times New Roman" w:cs="Times New Roman"/>
                <w:sz w:val="24"/>
                <w:szCs w:val="24"/>
              </w:rPr>
            </w:pPr>
          </w:p>
        </w:tc>
        <w:tc>
          <w:tcPr>
            <w:tcW w:w="2569" w:type="dxa"/>
            <w:gridSpan w:val="2"/>
          </w:tcPr>
          <w:p w14:paraId="593C7570"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cs="Times New Roman"/>
                <w:sz w:val="24"/>
                <w:szCs w:val="24"/>
              </w:rPr>
              <w:t xml:space="preserve">Спортивные соревнования, состязания, мероприятия, фестиваль ГТО, </w:t>
            </w:r>
            <w:r w:rsidRPr="00CC2F92">
              <w:rPr>
                <w:rFonts w:eastAsia="Times New Roman" w:cs="Times New Roman"/>
                <w:bCs/>
                <w:sz w:val="24"/>
                <w:szCs w:val="24"/>
                <w:bdr w:val="none" w:sz="0" w:space="0" w:color="auto" w:frame="1"/>
              </w:rPr>
              <w:t>деятельность в рамках движения  «Юнармия»</w:t>
            </w:r>
          </w:p>
        </w:tc>
        <w:tc>
          <w:tcPr>
            <w:tcW w:w="567" w:type="dxa"/>
          </w:tcPr>
          <w:p w14:paraId="7F722DC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567" w:type="dxa"/>
          </w:tcPr>
          <w:p w14:paraId="5A5391FF"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687" w:type="dxa"/>
            <w:gridSpan w:val="2"/>
          </w:tcPr>
          <w:p w14:paraId="5314C7F7"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603" w:type="dxa"/>
            <w:gridSpan w:val="2"/>
          </w:tcPr>
          <w:p w14:paraId="5F4830E3"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451" w:type="dxa"/>
          </w:tcPr>
          <w:p w14:paraId="6F884C5A"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1/34</w:t>
            </w:r>
          </w:p>
        </w:tc>
        <w:tc>
          <w:tcPr>
            <w:tcW w:w="703" w:type="dxa"/>
          </w:tcPr>
          <w:p w14:paraId="5AE61B5E"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4/136</w:t>
            </w:r>
          </w:p>
        </w:tc>
      </w:tr>
      <w:tr w:rsidR="00B82BA2" w:rsidRPr="00CC2F92" w14:paraId="4ED44C60" w14:textId="77777777" w:rsidTr="00B82BA2">
        <w:trPr>
          <w:trHeight w:val="303"/>
        </w:trPr>
        <w:tc>
          <w:tcPr>
            <w:tcW w:w="1118" w:type="dxa"/>
          </w:tcPr>
          <w:p w14:paraId="5D8D8DDA" w14:textId="77777777" w:rsidR="00B82BA2" w:rsidRPr="00CC2F92" w:rsidRDefault="00B82BA2" w:rsidP="00CC2F92">
            <w:pPr>
              <w:widowControl w:val="0"/>
              <w:tabs>
                <w:tab w:val="left" w:pos="3433"/>
              </w:tabs>
              <w:spacing w:line="276" w:lineRule="auto"/>
              <w:ind w:left="-567" w:right="150" w:firstLine="0"/>
              <w:rPr>
                <w:rFonts w:eastAsia="Times New Roman" w:cs="Times New Roman"/>
                <w:sz w:val="24"/>
                <w:szCs w:val="24"/>
              </w:rPr>
            </w:pPr>
            <w:r w:rsidRPr="00CC2F92">
              <w:rPr>
                <w:rFonts w:eastAsia="Times New Roman" w:cs="Times New Roman"/>
                <w:sz w:val="24"/>
                <w:szCs w:val="24"/>
              </w:rPr>
              <w:t>ИТОГО</w:t>
            </w:r>
          </w:p>
        </w:tc>
        <w:tc>
          <w:tcPr>
            <w:tcW w:w="2569" w:type="dxa"/>
            <w:gridSpan w:val="2"/>
          </w:tcPr>
          <w:p w14:paraId="1A87BEC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p>
        </w:tc>
        <w:tc>
          <w:tcPr>
            <w:tcW w:w="567" w:type="dxa"/>
          </w:tcPr>
          <w:p w14:paraId="64AEEFA5"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567" w:type="dxa"/>
          </w:tcPr>
          <w:p w14:paraId="262C89D9"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687" w:type="dxa"/>
            <w:gridSpan w:val="2"/>
          </w:tcPr>
          <w:p w14:paraId="15B11BCE"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603" w:type="dxa"/>
            <w:gridSpan w:val="2"/>
          </w:tcPr>
          <w:p w14:paraId="46847CBC"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451" w:type="dxa"/>
          </w:tcPr>
          <w:p w14:paraId="63B21C66" w14:textId="77777777" w:rsidR="00B82BA2" w:rsidRPr="00CC2F92" w:rsidRDefault="00B82BA2" w:rsidP="00CC2F92">
            <w:pPr>
              <w:tabs>
                <w:tab w:val="left" w:pos="549"/>
              </w:tabs>
              <w:spacing w:line="240" w:lineRule="auto"/>
              <w:ind w:firstLine="0"/>
              <w:rPr>
                <w:rFonts w:eastAsia="Times New Roman" w:cs="Times New Roman"/>
                <w:bCs/>
                <w:sz w:val="24"/>
                <w:szCs w:val="24"/>
                <w:bdr w:val="none" w:sz="0" w:space="0" w:color="auto" w:frame="1"/>
              </w:rPr>
            </w:pPr>
            <w:r w:rsidRPr="00CC2F92">
              <w:rPr>
                <w:rFonts w:eastAsia="Times New Roman" w:cs="Times New Roman"/>
                <w:bCs/>
                <w:sz w:val="24"/>
                <w:szCs w:val="24"/>
                <w:bdr w:val="none" w:sz="0" w:space="0" w:color="auto" w:frame="1"/>
              </w:rPr>
              <w:t>10</w:t>
            </w:r>
          </w:p>
        </w:tc>
        <w:tc>
          <w:tcPr>
            <w:tcW w:w="703" w:type="dxa"/>
          </w:tcPr>
          <w:p w14:paraId="42F868AB" w14:textId="77777777" w:rsidR="00B82BA2" w:rsidRPr="00CC2F92" w:rsidRDefault="00B82BA2" w:rsidP="00CC2F92">
            <w:pPr>
              <w:tabs>
                <w:tab w:val="left" w:pos="549"/>
              </w:tabs>
              <w:spacing w:line="240" w:lineRule="auto"/>
              <w:ind w:firstLine="0"/>
              <w:rPr>
                <w:rFonts w:eastAsia="Times New Roman" w:cs="Times New Roman"/>
                <w:b/>
                <w:bCs/>
                <w:sz w:val="24"/>
                <w:szCs w:val="24"/>
                <w:bdr w:val="none" w:sz="0" w:space="0" w:color="auto" w:frame="1"/>
              </w:rPr>
            </w:pPr>
            <w:r w:rsidRPr="00CC2F92">
              <w:rPr>
                <w:rFonts w:eastAsia="Times New Roman" w:cs="Times New Roman"/>
                <w:b/>
                <w:bCs/>
                <w:sz w:val="24"/>
                <w:szCs w:val="24"/>
                <w:bdr w:val="none" w:sz="0" w:space="0" w:color="auto" w:frame="1"/>
              </w:rPr>
              <w:t>50/1734</w:t>
            </w:r>
          </w:p>
        </w:tc>
      </w:tr>
    </w:tbl>
    <w:p w14:paraId="0D758848" w14:textId="77777777" w:rsidR="00CE37F0" w:rsidRPr="00CC2F92" w:rsidRDefault="00CE37F0" w:rsidP="00CC2F92">
      <w:pPr>
        <w:pStyle w:val="h3-first"/>
        <w:jc w:val="both"/>
        <w:rPr>
          <w:rFonts w:cs="Times New Roman"/>
          <w:color w:val="FF0000"/>
          <w:sz w:val="24"/>
          <w:szCs w:val="24"/>
        </w:rPr>
      </w:pPr>
    </w:p>
    <w:p w14:paraId="735FE365" w14:textId="65195569" w:rsidR="00944BF0" w:rsidRPr="00CC2F92" w:rsidRDefault="00AA67FA" w:rsidP="00CC2F92">
      <w:pPr>
        <w:pStyle w:val="h3-first"/>
        <w:jc w:val="both"/>
        <w:rPr>
          <w:rFonts w:cs="Times New Roman"/>
          <w:color w:val="auto"/>
          <w:sz w:val="24"/>
          <w:szCs w:val="24"/>
        </w:rPr>
      </w:pPr>
      <w:r w:rsidRPr="00CC2F92">
        <w:rPr>
          <w:rFonts w:cs="Times New Roman"/>
          <w:color w:val="auto"/>
          <w:sz w:val="24"/>
          <w:szCs w:val="24"/>
        </w:rPr>
        <w:t>3.3.  К</w:t>
      </w:r>
      <w:r w:rsidR="00944BF0" w:rsidRPr="00CC2F92">
        <w:rPr>
          <w:rFonts w:cs="Times New Roman"/>
          <w:color w:val="auto"/>
          <w:sz w:val="24"/>
          <w:szCs w:val="24"/>
        </w:rPr>
        <w:t>алендарный учебный график</w:t>
      </w:r>
    </w:p>
    <w:p w14:paraId="0F928F8A" w14:textId="1C0DE9A6"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1. Продолжительность учебного года в МБОУ «</w:t>
      </w:r>
      <w:r w:rsidR="000A7069">
        <w:rPr>
          <w:rFonts w:eastAsia="Times New Roman" w:cs="Times New Roman"/>
          <w:b/>
          <w:bCs/>
          <w:sz w:val="24"/>
          <w:szCs w:val="24"/>
        </w:rPr>
        <w:t>Рудницкая СОШ</w:t>
      </w:r>
      <w:r w:rsidRPr="00CC2F92">
        <w:rPr>
          <w:rFonts w:eastAsia="Times New Roman" w:cs="Times New Roman"/>
          <w:b/>
          <w:bCs/>
          <w:sz w:val="24"/>
          <w:szCs w:val="24"/>
        </w:rPr>
        <w:t>»:</w:t>
      </w:r>
    </w:p>
    <w:p w14:paraId="0499622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начало учебного года – 01.09.2022 г.</w:t>
      </w:r>
    </w:p>
    <w:p w14:paraId="0B57FEF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окончание учебного года: </w:t>
      </w:r>
    </w:p>
    <w:p w14:paraId="49DC0591"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1 классы - 25.05.2023 г.;</w:t>
      </w:r>
    </w:p>
    <w:p w14:paraId="18CE775A"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2-8,10 классы  - 31.05.2023 г.;</w:t>
      </w:r>
    </w:p>
    <w:p w14:paraId="43C56BD8"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9,11 классы -  25 мая 2023 г.</w:t>
      </w:r>
    </w:p>
    <w:p w14:paraId="07C7277F"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продолжительность учебного года: </w:t>
      </w:r>
    </w:p>
    <w:p w14:paraId="7E42E76F"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в 1-х классах    – 33 недели;</w:t>
      </w:r>
    </w:p>
    <w:p w14:paraId="67B58548"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в 2-8,10-х классах – 35 недель;</w:t>
      </w:r>
    </w:p>
    <w:p w14:paraId="39C71404"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                                                в 9,11 –х классах   -  34 недели.</w:t>
      </w:r>
    </w:p>
    <w:p w14:paraId="2557B6C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 проведение промежуточной аттестации согласно локально-нормативным актам ОУ: в 2-4,5-8,10 классах – с 1 апреля по 30 мая 2023 г.</w:t>
      </w:r>
    </w:p>
    <w:p w14:paraId="310B6AD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проведения ГИА: в 9,11 классах  устанавливается Федеральной службой по надзору в сфере                                                                                                                       образования и науки РФ</w:t>
      </w:r>
    </w:p>
    <w:p w14:paraId="1E0DF08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2. Количество классов-комплектов в каждой параллели: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31"/>
        <w:gridCol w:w="476"/>
        <w:gridCol w:w="476"/>
        <w:gridCol w:w="476"/>
        <w:gridCol w:w="476"/>
        <w:gridCol w:w="477"/>
        <w:gridCol w:w="477"/>
        <w:gridCol w:w="477"/>
        <w:gridCol w:w="477"/>
        <w:gridCol w:w="477"/>
        <w:gridCol w:w="536"/>
        <w:gridCol w:w="551"/>
      </w:tblGrid>
      <w:tr w:rsidR="00F27115" w:rsidRPr="00CC2F92" w14:paraId="502A3C58" w14:textId="77777777" w:rsidTr="00B73082">
        <w:trPr>
          <w:tblCellSpacing w:w="0" w:type="dxa"/>
        </w:trPr>
        <w:tc>
          <w:tcPr>
            <w:tcW w:w="9570" w:type="dxa"/>
            <w:gridSpan w:val="12"/>
            <w:tcBorders>
              <w:top w:val="outset" w:sz="6" w:space="0" w:color="auto"/>
              <w:left w:val="outset" w:sz="6" w:space="0" w:color="auto"/>
              <w:bottom w:val="outset" w:sz="6" w:space="0" w:color="auto"/>
              <w:right w:val="outset" w:sz="6" w:space="0" w:color="auto"/>
            </w:tcBorders>
            <w:hideMark/>
          </w:tcPr>
          <w:p w14:paraId="17D136A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i/>
                <w:iCs/>
                <w:sz w:val="24"/>
                <w:szCs w:val="24"/>
              </w:rPr>
              <w:t>Всего          15   классов</w:t>
            </w:r>
          </w:p>
        </w:tc>
      </w:tr>
      <w:tr w:rsidR="00F27115" w:rsidRPr="00CC2F92" w14:paraId="5D1E2952" w14:textId="77777777" w:rsidTr="00B73082">
        <w:trPr>
          <w:tblCellSpacing w:w="0" w:type="dxa"/>
        </w:trPr>
        <w:tc>
          <w:tcPr>
            <w:tcW w:w="795" w:type="dxa"/>
            <w:tcBorders>
              <w:top w:val="outset" w:sz="6" w:space="0" w:color="auto"/>
              <w:left w:val="outset" w:sz="6" w:space="0" w:color="auto"/>
              <w:bottom w:val="outset" w:sz="6" w:space="0" w:color="auto"/>
              <w:right w:val="outset" w:sz="6" w:space="0" w:color="auto"/>
            </w:tcBorders>
            <w:hideMark/>
          </w:tcPr>
          <w:p w14:paraId="7F59E51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Класс</w:t>
            </w:r>
          </w:p>
        </w:tc>
        <w:tc>
          <w:tcPr>
            <w:tcW w:w="795" w:type="dxa"/>
            <w:tcBorders>
              <w:top w:val="outset" w:sz="6" w:space="0" w:color="auto"/>
              <w:left w:val="outset" w:sz="6" w:space="0" w:color="auto"/>
              <w:bottom w:val="outset" w:sz="6" w:space="0" w:color="auto"/>
              <w:right w:val="outset" w:sz="6" w:space="0" w:color="auto"/>
            </w:tcBorders>
            <w:hideMark/>
          </w:tcPr>
          <w:p w14:paraId="36B69D7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16C4A11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10650A0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w:t>
            </w:r>
          </w:p>
        </w:tc>
        <w:tc>
          <w:tcPr>
            <w:tcW w:w="795" w:type="dxa"/>
            <w:tcBorders>
              <w:top w:val="outset" w:sz="6" w:space="0" w:color="auto"/>
              <w:left w:val="outset" w:sz="6" w:space="0" w:color="auto"/>
              <w:bottom w:val="outset" w:sz="6" w:space="0" w:color="auto"/>
              <w:right w:val="outset" w:sz="6" w:space="0" w:color="auto"/>
            </w:tcBorders>
            <w:hideMark/>
          </w:tcPr>
          <w:p w14:paraId="0F3DC4F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w:t>
            </w:r>
          </w:p>
        </w:tc>
        <w:tc>
          <w:tcPr>
            <w:tcW w:w="795" w:type="dxa"/>
            <w:tcBorders>
              <w:top w:val="outset" w:sz="6" w:space="0" w:color="auto"/>
              <w:left w:val="outset" w:sz="6" w:space="0" w:color="auto"/>
              <w:bottom w:val="outset" w:sz="6" w:space="0" w:color="auto"/>
              <w:right w:val="outset" w:sz="6" w:space="0" w:color="auto"/>
            </w:tcBorders>
            <w:hideMark/>
          </w:tcPr>
          <w:p w14:paraId="4FBA3A8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w:t>
            </w:r>
          </w:p>
        </w:tc>
        <w:tc>
          <w:tcPr>
            <w:tcW w:w="795" w:type="dxa"/>
            <w:tcBorders>
              <w:top w:val="outset" w:sz="6" w:space="0" w:color="auto"/>
              <w:left w:val="outset" w:sz="6" w:space="0" w:color="auto"/>
              <w:bottom w:val="outset" w:sz="6" w:space="0" w:color="auto"/>
              <w:right w:val="outset" w:sz="6" w:space="0" w:color="auto"/>
            </w:tcBorders>
            <w:hideMark/>
          </w:tcPr>
          <w:p w14:paraId="366538F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w:t>
            </w:r>
          </w:p>
        </w:tc>
        <w:tc>
          <w:tcPr>
            <w:tcW w:w="795" w:type="dxa"/>
            <w:tcBorders>
              <w:top w:val="outset" w:sz="6" w:space="0" w:color="auto"/>
              <w:left w:val="outset" w:sz="6" w:space="0" w:color="auto"/>
              <w:bottom w:val="outset" w:sz="6" w:space="0" w:color="auto"/>
              <w:right w:val="outset" w:sz="6" w:space="0" w:color="auto"/>
            </w:tcBorders>
            <w:hideMark/>
          </w:tcPr>
          <w:p w14:paraId="644764B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c>
          <w:tcPr>
            <w:tcW w:w="795" w:type="dxa"/>
            <w:tcBorders>
              <w:top w:val="outset" w:sz="6" w:space="0" w:color="auto"/>
              <w:left w:val="outset" w:sz="6" w:space="0" w:color="auto"/>
              <w:bottom w:val="outset" w:sz="6" w:space="0" w:color="auto"/>
              <w:right w:val="outset" w:sz="6" w:space="0" w:color="auto"/>
            </w:tcBorders>
            <w:hideMark/>
          </w:tcPr>
          <w:p w14:paraId="21EF025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w:t>
            </w:r>
          </w:p>
        </w:tc>
        <w:tc>
          <w:tcPr>
            <w:tcW w:w="795" w:type="dxa"/>
            <w:tcBorders>
              <w:top w:val="outset" w:sz="6" w:space="0" w:color="auto"/>
              <w:left w:val="outset" w:sz="6" w:space="0" w:color="auto"/>
              <w:bottom w:val="outset" w:sz="6" w:space="0" w:color="auto"/>
              <w:right w:val="outset" w:sz="6" w:space="0" w:color="auto"/>
            </w:tcBorders>
            <w:hideMark/>
          </w:tcPr>
          <w:p w14:paraId="693A93B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c>
          <w:tcPr>
            <w:tcW w:w="795" w:type="dxa"/>
            <w:tcBorders>
              <w:top w:val="outset" w:sz="6" w:space="0" w:color="auto"/>
              <w:left w:val="outset" w:sz="6" w:space="0" w:color="auto"/>
              <w:bottom w:val="outset" w:sz="6" w:space="0" w:color="auto"/>
              <w:right w:val="outset" w:sz="6" w:space="0" w:color="auto"/>
            </w:tcBorders>
            <w:hideMark/>
          </w:tcPr>
          <w:p w14:paraId="074266F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w:t>
            </w:r>
          </w:p>
        </w:tc>
        <w:tc>
          <w:tcPr>
            <w:tcW w:w="795" w:type="dxa"/>
            <w:tcBorders>
              <w:top w:val="outset" w:sz="6" w:space="0" w:color="auto"/>
              <w:left w:val="outset" w:sz="6" w:space="0" w:color="auto"/>
              <w:bottom w:val="outset" w:sz="6" w:space="0" w:color="auto"/>
              <w:right w:val="outset" w:sz="6" w:space="0" w:color="auto"/>
            </w:tcBorders>
            <w:hideMark/>
          </w:tcPr>
          <w:p w14:paraId="1975F3F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7982BE98" w14:textId="77777777" w:rsidTr="00B73082">
        <w:trPr>
          <w:tblCellSpacing w:w="0" w:type="dxa"/>
        </w:trPr>
        <w:tc>
          <w:tcPr>
            <w:tcW w:w="795" w:type="dxa"/>
            <w:tcBorders>
              <w:top w:val="outset" w:sz="6" w:space="0" w:color="auto"/>
              <w:left w:val="outset" w:sz="6" w:space="0" w:color="auto"/>
              <w:bottom w:val="outset" w:sz="6" w:space="0" w:color="auto"/>
              <w:right w:val="outset" w:sz="6" w:space="0" w:color="auto"/>
            </w:tcBorders>
            <w:hideMark/>
          </w:tcPr>
          <w:p w14:paraId="692404A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Количество</w:t>
            </w:r>
          </w:p>
        </w:tc>
        <w:tc>
          <w:tcPr>
            <w:tcW w:w="795" w:type="dxa"/>
            <w:tcBorders>
              <w:top w:val="outset" w:sz="6" w:space="0" w:color="auto"/>
              <w:left w:val="outset" w:sz="6" w:space="0" w:color="auto"/>
              <w:bottom w:val="outset" w:sz="6" w:space="0" w:color="auto"/>
              <w:right w:val="outset" w:sz="6" w:space="0" w:color="auto"/>
            </w:tcBorders>
            <w:hideMark/>
          </w:tcPr>
          <w:p w14:paraId="25D3810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3E09441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0485940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138B8A9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6B50540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03B3E7C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w:t>
            </w:r>
          </w:p>
        </w:tc>
        <w:tc>
          <w:tcPr>
            <w:tcW w:w="795" w:type="dxa"/>
            <w:tcBorders>
              <w:top w:val="outset" w:sz="6" w:space="0" w:color="auto"/>
              <w:left w:val="outset" w:sz="6" w:space="0" w:color="auto"/>
              <w:bottom w:val="outset" w:sz="6" w:space="0" w:color="auto"/>
              <w:right w:val="outset" w:sz="6" w:space="0" w:color="auto"/>
            </w:tcBorders>
            <w:hideMark/>
          </w:tcPr>
          <w:p w14:paraId="27CFC4B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68B9766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2DFFCE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49923A8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c>
          <w:tcPr>
            <w:tcW w:w="795" w:type="dxa"/>
            <w:tcBorders>
              <w:top w:val="outset" w:sz="6" w:space="0" w:color="auto"/>
              <w:left w:val="outset" w:sz="6" w:space="0" w:color="auto"/>
              <w:bottom w:val="outset" w:sz="6" w:space="0" w:color="auto"/>
              <w:right w:val="outset" w:sz="6" w:space="0" w:color="auto"/>
            </w:tcBorders>
            <w:hideMark/>
          </w:tcPr>
          <w:p w14:paraId="09DCDFC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w:t>
            </w:r>
          </w:p>
        </w:tc>
      </w:tr>
    </w:tbl>
    <w:p w14:paraId="27D6C87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3. Регламентирование образовательного процесса на учебный год</w:t>
      </w:r>
    </w:p>
    <w:p w14:paraId="75D5C284"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3.1. учебный год делится:</w:t>
      </w:r>
    </w:p>
    <w:p w14:paraId="249425C2" w14:textId="77777777" w:rsidR="00F27115" w:rsidRPr="00CC2F92" w:rsidRDefault="00F27115" w:rsidP="00CC2F92">
      <w:pPr>
        <w:spacing w:after="0" w:line="276" w:lineRule="auto"/>
        <w:ind w:firstLine="0"/>
        <w:rPr>
          <w:rFonts w:eastAsia="Times New Roman" w:cs="Times New Roman"/>
          <w:sz w:val="24"/>
          <w:szCs w:val="24"/>
        </w:rPr>
      </w:pPr>
      <w:r w:rsidRPr="00CC2F92">
        <w:rPr>
          <w:rFonts w:eastAsia="Times New Roman" w:cs="Times New Roman"/>
          <w:sz w:val="24"/>
          <w:szCs w:val="24"/>
        </w:rPr>
        <w:t xml:space="preserve">На первом уровне обучения: </w:t>
      </w:r>
    </w:p>
    <w:p w14:paraId="62795B37" w14:textId="77777777" w:rsidR="00F27115" w:rsidRPr="00CC2F92" w:rsidRDefault="00F27115" w:rsidP="00CC2F92">
      <w:pPr>
        <w:spacing w:after="0" w:line="276" w:lineRule="auto"/>
        <w:ind w:firstLine="0"/>
        <w:rPr>
          <w:rFonts w:eastAsia="Times New Roman" w:cs="Times New Roman"/>
          <w:b/>
          <w:sz w:val="24"/>
          <w:szCs w:val="24"/>
        </w:rPr>
      </w:pPr>
      <w:r w:rsidRPr="00CC2F92">
        <w:rPr>
          <w:rFonts w:eastAsia="Times New Roman" w:cs="Times New Roman"/>
          <w:b/>
          <w:sz w:val="24"/>
          <w:szCs w:val="24"/>
        </w:rPr>
        <w:t>- в 1-х классах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66"/>
        <w:gridCol w:w="1504"/>
        <w:gridCol w:w="1538"/>
        <w:gridCol w:w="2199"/>
      </w:tblGrid>
      <w:tr w:rsidR="00F27115" w:rsidRPr="00CC2F92" w14:paraId="0AFD8680" w14:textId="77777777" w:rsidTr="00B73082">
        <w:trPr>
          <w:tblCellSpacing w:w="0" w:type="dxa"/>
        </w:trPr>
        <w:tc>
          <w:tcPr>
            <w:tcW w:w="2385" w:type="dxa"/>
            <w:vMerge w:val="restart"/>
            <w:tcBorders>
              <w:top w:val="outset" w:sz="6" w:space="0" w:color="auto"/>
              <w:left w:val="outset" w:sz="6" w:space="0" w:color="auto"/>
              <w:bottom w:val="outset" w:sz="6" w:space="0" w:color="auto"/>
              <w:right w:val="outset" w:sz="6" w:space="0" w:color="auto"/>
            </w:tcBorders>
            <w:vAlign w:val="center"/>
            <w:hideMark/>
          </w:tcPr>
          <w:p w14:paraId="64AD41B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785" w:type="dxa"/>
            <w:gridSpan w:val="2"/>
            <w:tcBorders>
              <w:top w:val="outset" w:sz="6" w:space="0" w:color="auto"/>
              <w:left w:val="outset" w:sz="6" w:space="0" w:color="auto"/>
              <w:bottom w:val="outset" w:sz="6" w:space="0" w:color="auto"/>
              <w:right w:val="outset" w:sz="6" w:space="0" w:color="auto"/>
            </w:tcBorders>
            <w:vAlign w:val="center"/>
            <w:hideMark/>
          </w:tcPr>
          <w:p w14:paraId="65BF098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400" w:type="dxa"/>
            <w:vMerge w:val="restart"/>
            <w:tcBorders>
              <w:top w:val="outset" w:sz="6" w:space="0" w:color="auto"/>
              <w:left w:val="outset" w:sz="6" w:space="0" w:color="auto"/>
              <w:bottom w:val="outset" w:sz="6" w:space="0" w:color="auto"/>
              <w:right w:val="outset" w:sz="6" w:space="0" w:color="auto"/>
            </w:tcBorders>
            <w:vAlign w:val="center"/>
            <w:hideMark/>
          </w:tcPr>
          <w:p w14:paraId="6CDD908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759D5727"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B1D83B0" w14:textId="77777777" w:rsidR="00F27115" w:rsidRPr="00CC2F92" w:rsidRDefault="00F27115" w:rsidP="00CC2F92">
            <w:pPr>
              <w:spacing w:after="0" w:line="240" w:lineRule="auto"/>
              <w:ind w:firstLine="0"/>
              <w:rPr>
                <w:rFonts w:eastAsia="Times New Roman" w:cs="Times New Roman"/>
                <w:sz w:val="24"/>
                <w:szCs w:val="24"/>
              </w:rPr>
            </w:pPr>
          </w:p>
        </w:tc>
        <w:tc>
          <w:tcPr>
            <w:tcW w:w="2400" w:type="dxa"/>
            <w:tcBorders>
              <w:top w:val="outset" w:sz="6" w:space="0" w:color="auto"/>
              <w:left w:val="outset" w:sz="6" w:space="0" w:color="auto"/>
              <w:bottom w:val="outset" w:sz="6" w:space="0" w:color="auto"/>
              <w:right w:val="outset" w:sz="6" w:space="0" w:color="auto"/>
            </w:tcBorders>
            <w:vAlign w:val="center"/>
            <w:hideMark/>
          </w:tcPr>
          <w:p w14:paraId="7651D0B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четверти</w:t>
            </w:r>
          </w:p>
        </w:tc>
        <w:tc>
          <w:tcPr>
            <w:tcW w:w="2400" w:type="dxa"/>
            <w:tcBorders>
              <w:top w:val="outset" w:sz="6" w:space="0" w:color="auto"/>
              <w:left w:val="outset" w:sz="6" w:space="0" w:color="auto"/>
              <w:bottom w:val="outset" w:sz="6" w:space="0" w:color="auto"/>
              <w:right w:val="outset" w:sz="6" w:space="0" w:color="auto"/>
            </w:tcBorders>
            <w:vAlign w:val="center"/>
            <w:hideMark/>
          </w:tcPr>
          <w:p w14:paraId="3BC054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5C66FA4E"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73DA2422"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302564B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четверть</w:t>
            </w:r>
          </w:p>
        </w:tc>
        <w:tc>
          <w:tcPr>
            <w:tcW w:w="2400" w:type="dxa"/>
            <w:tcBorders>
              <w:top w:val="outset" w:sz="6" w:space="0" w:color="auto"/>
              <w:left w:val="outset" w:sz="6" w:space="0" w:color="auto"/>
              <w:bottom w:val="outset" w:sz="6" w:space="0" w:color="auto"/>
              <w:right w:val="outset" w:sz="6" w:space="0" w:color="auto"/>
            </w:tcBorders>
            <w:hideMark/>
          </w:tcPr>
          <w:p w14:paraId="25946E9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400" w:type="dxa"/>
            <w:tcBorders>
              <w:top w:val="outset" w:sz="6" w:space="0" w:color="auto"/>
              <w:left w:val="outset" w:sz="6" w:space="0" w:color="auto"/>
              <w:bottom w:val="outset" w:sz="6" w:space="0" w:color="auto"/>
              <w:right w:val="outset" w:sz="6" w:space="0" w:color="auto"/>
            </w:tcBorders>
            <w:hideMark/>
          </w:tcPr>
          <w:p w14:paraId="4A6412C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400" w:type="dxa"/>
            <w:tcBorders>
              <w:top w:val="outset" w:sz="6" w:space="0" w:color="auto"/>
              <w:left w:val="outset" w:sz="6" w:space="0" w:color="auto"/>
              <w:bottom w:val="outset" w:sz="6" w:space="0" w:color="auto"/>
              <w:right w:val="outset" w:sz="6" w:space="0" w:color="auto"/>
            </w:tcBorders>
            <w:hideMark/>
          </w:tcPr>
          <w:p w14:paraId="7C30B69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379DBAE2"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12A925A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400" w:type="dxa"/>
            <w:tcBorders>
              <w:top w:val="outset" w:sz="6" w:space="0" w:color="auto"/>
              <w:left w:val="outset" w:sz="6" w:space="0" w:color="auto"/>
              <w:bottom w:val="outset" w:sz="6" w:space="0" w:color="auto"/>
              <w:right w:val="outset" w:sz="6" w:space="0" w:color="auto"/>
            </w:tcBorders>
            <w:hideMark/>
          </w:tcPr>
          <w:p w14:paraId="7E16A13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400" w:type="dxa"/>
            <w:tcBorders>
              <w:top w:val="outset" w:sz="6" w:space="0" w:color="auto"/>
              <w:left w:val="outset" w:sz="6" w:space="0" w:color="auto"/>
              <w:bottom w:val="outset" w:sz="6" w:space="0" w:color="auto"/>
              <w:right w:val="outset" w:sz="6" w:space="0" w:color="auto"/>
            </w:tcBorders>
            <w:hideMark/>
          </w:tcPr>
          <w:p w14:paraId="4534304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400" w:type="dxa"/>
            <w:tcBorders>
              <w:top w:val="outset" w:sz="6" w:space="0" w:color="auto"/>
              <w:left w:val="outset" w:sz="6" w:space="0" w:color="auto"/>
              <w:bottom w:val="outset" w:sz="6" w:space="0" w:color="auto"/>
              <w:right w:val="outset" w:sz="6" w:space="0" w:color="auto"/>
            </w:tcBorders>
            <w:hideMark/>
          </w:tcPr>
          <w:p w14:paraId="7E2DA19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6526D012"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3917487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400" w:type="dxa"/>
            <w:tcBorders>
              <w:top w:val="outset" w:sz="6" w:space="0" w:color="auto"/>
              <w:left w:val="outset" w:sz="6" w:space="0" w:color="auto"/>
              <w:bottom w:val="outset" w:sz="6" w:space="0" w:color="auto"/>
              <w:right w:val="outset" w:sz="6" w:space="0" w:color="auto"/>
            </w:tcBorders>
            <w:hideMark/>
          </w:tcPr>
          <w:p w14:paraId="4D42F6C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400" w:type="dxa"/>
            <w:tcBorders>
              <w:top w:val="outset" w:sz="6" w:space="0" w:color="auto"/>
              <w:left w:val="outset" w:sz="6" w:space="0" w:color="auto"/>
              <w:bottom w:val="outset" w:sz="6" w:space="0" w:color="auto"/>
              <w:right w:val="outset" w:sz="6" w:space="0" w:color="auto"/>
            </w:tcBorders>
            <w:hideMark/>
          </w:tcPr>
          <w:p w14:paraId="1D03424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400" w:type="dxa"/>
            <w:tcBorders>
              <w:top w:val="outset" w:sz="6" w:space="0" w:color="auto"/>
              <w:left w:val="outset" w:sz="6" w:space="0" w:color="auto"/>
              <w:bottom w:val="outset" w:sz="6" w:space="0" w:color="auto"/>
              <w:right w:val="outset" w:sz="6" w:space="0" w:color="auto"/>
            </w:tcBorders>
            <w:hideMark/>
          </w:tcPr>
          <w:p w14:paraId="2112B14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w:t>
            </w:r>
          </w:p>
        </w:tc>
      </w:tr>
      <w:tr w:rsidR="00F27115" w:rsidRPr="00CC2F92" w14:paraId="60538DEB"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1D092AF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400" w:type="dxa"/>
            <w:tcBorders>
              <w:top w:val="outset" w:sz="6" w:space="0" w:color="auto"/>
              <w:left w:val="outset" w:sz="6" w:space="0" w:color="auto"/>
              <w:bottom w:val="outset" w:sz="6" w:space="0" w:color="auto"/>
              <w:right w:val="outset" w:sz="6" w:space="0" w:color="auto"/>
            </w:tcBorders>
            <w:hideMark/>
          </w:tcPr>
          <w:p w14:paraId="03C30DB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400" w:type="dxa"/>
            <w:tcBorders>
              <w:top w:val="outset" w:sz="6" w:space="0" w:color="auto"/>
              <w:left w:val="outset" w:sz="6" w:space="0" w:color="auto"/>
              <w:bottom w:val="outset" w:sz="6" w:space="0" w:color="auto"/>
              <w:right w:val="outset" w:sz="6" w:space="0" w:color="auto"/>
            </w:tcBorders>
            <w:hideMark/>
          </w:tcPr>
          <w:p w14:paraId="6CF11AB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25.05.2023</w:t>
            </w:r>
          </w:p>
        </w:tc>
        <w:tc>
          <w:tcPr>
            <w:tcW w:w="2400" w:type="dxa"/>
            <w:tcBorders>
              <w:top w:val="outset" w:sz="6" w:space="0" w:color="auto"/>
              <w:left w:val="outset" w:sz="6" w:space="0" w:color="auto"/>
              <w:bottom w:val="outset" w:sz="6" w:space="0" w:color="auto"/>
              <w:right w:val="outset" w:sz="6" w:space="0" w:color="auto"/>
            </w:tcBorders>
            <w:hideMark/>
          </w:tcPr>
          <w:p w14:paraId="789AA90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bl>
    <w:p w14:paraId="00784D83" w14:textId="77777777" w:rsidR="00F27115" w:rsidRPr="00CC2F92" w:rsidRDefault="00F27115" w:rsidP="00CC2F92">
      <w:pPr>
        <w:spacing w:before="100" w:beforeAutospacing="1" w:after="100" w:afterAutospacing="1" w:line="240" w:lineRule="auto"/>
        <w:ind w:firstLine="0"/>
        <w:rPr>
          <w:rFonts w:eastAsia="Times New Roman" w:cs="Times New Roman"/>
          <w:b/>
          <w:sz w:val="24"/>
          <w:szCs w:val="24"/>
        </w:rPr>
      </w:pPr>
    </w:p>
    <w:p w14:paraId="2242459A"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lastRenderedPageBreak/>
        <w:t>- во 2-4-х классах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9"/>
        <w:gridCol w:w="1478"/>
        <w:gridCol w:w="1517"/>
        <w:gridCol w:w="2273"/>
      </w:tblGrid>
      <w:tr w:rsidR="00F27115" w:rsidRPr="00CC2F92" w14:paraId="5AB9BF08"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6374E27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1620B31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7F82DF3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22BED908"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2E27A63"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657DF1B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четверти</w:t>
            </w:r>
          </w:p>
        </w:tc>
        <w:tc>
          <w:tcPr>
            <w:tcW w:w="2325" w:type="dxa"/>
            <w:tcBorders>
              <w:top w:val="outset" w:sz="6" w:space="0" w:color="auto"/>
              <w:left w:val="outset" w:sz="6" w:space="0" w:color="auto"/>
              <w:bottom w:val="outset" w:sz="6" w:space="0" w:color="auto"/>
              <w:right w:val="outset" w:sz="6" w:space="0" w:color="auto"/>
            </w:tcBorders>
            <w:vAlign w:val="center"/>
            <w:hideMark/>
          </w:tcPr>
          <w:p w14:paraId="2BAE095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EA81F1F"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3068B872"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0E98C98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четверть</w:t>
            </w:r>
          </w:p>
        </w:tc>
        <w:tc>
          <w:tcPr>
            <w:tcW w:w="2310" w:type="dxa"/>
            <w:tcBorders>
              <w:top w:val="outset" w:sz="6" w:space="0" w:color="auto"/>
              <w:left w:val="outset" w:sz="6" w:space="0" w:color="auto"/>
              <w:bottom w:val="outset" w:sz="6" w:space="0" w:color="auto"/>
              <w:right w:val="outset" w:sz="6" w:space="0" w:color="auto"/>
            </w:tcBorders>
            <w:hideMark/>
          </w:tcPr>
          <w:p w14:paraId="1678B7D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3031342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640" w:type="dxa"/>
            <w:tcBorders>
              <w:top w:val="outset" w:sz="6" w:space="0" w:color="auto"/>
              <w:left w:val="outset" w:sz="6" w:space="0" w:color="auto"/>
              <w:bottom w:val="outset" w:sz="6" w:space="0" w:color="auto"/>
              <w:right w:val="outset" w:sz="6" w:space="0" w:color="auto"/>
            </w:tcBorders>
            <w:hideMark/>
          </w:tcPr>
          <w:p w14:paraId="6AAAAA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5FF004EB"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3C78CC0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310" w:type="dxa"/>
            <w:tcBorders>
              <w:top w:val="outset" w:sz="6" w:space="0" w:color="auto"/>
              <w:left w:val="outset" w:sz="6" w:space="0" w:color="auto"/>
              <w:bottom w:val="outset" w:sz="6" w:space="0" w:color="auto"/>
              <w:right w:val="outset" w:sz="6" w:space="0" w:color="auto"/>
            </w:tcBorders>
            <w:hideMark/>
          </w:tcPr>
          <w:p w14:paraId="0138D20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325" w:type="dxa"/>
            <w:tcBorders>
              <w:top w:val="outset" w:sz="6" w:space="0" w:color="auto"/>
              <w:left w:val="outset" w:sz="6" w:space="0" w:color="auto"/>
              <w:bottom w:val="outset" w:sz="6" w:space="0" w:color="auto"/>
              <w:right w:val="outset" w:sz="6" w:space="0" w:color="auto"/>
            </w:tcBorders>
            <w:hideMark/>
          </w:tcPr>
          <w:p w14:paraId="7BDD74E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79DAF4D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70096CCC"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15F98E5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310" w:type="dxa"/>
            <w:tcBorders>
              <w:top w:val="outset" w:sz="6" w:space="0" w:color="auto"/>
              <w:left w:val="outset" w:sz="6" w:space="0" w:color="auto"/>
              <w:bottom w:val="outset" w:sz="6" w:space="0" w:color="auto"/>
              <w:right w:val="outset" w:sz="6" w:space="0" w:color="auto"/>
            </w:tcBorders>
            <w:hideMark/>
          </w:tcPr>
          <w:p w14:paraId="21D6EA8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4CEF78E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640" w:type="dxa"/>
            <w:tcBorders>
              <w:top w:val="outset" w:sz="6" w:space="0" w:color="auto"/>
              <w:left w:val="outset" w:sz="6" w:space="0" w:color="auto"/>
              <w:bottom w:val="outset" w:sz="6" w:space="0" w:color="auto"/>
              <w:right w:val="outset" w:sz="6" w:space="0" w:color="auto"/>
            </w:tcBorders>
            <w:hideMark/>
          </w:tcPr>
          <w:p w14:paraId="19FF3E6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4E9DE20B"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349FD29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310" w:type="dxa"/>
            <w:tcBorders>
              <w:top w:val="outset" w:sz="6" w:space="0" w:color="auto"/>
              <w:left w:val="outset" w:sz="6" w:space="0" w:color="auto"/>
              <w:bottom w:val="outset" w:sz="6" w:space="0" w:color="auto"/>
              <w:right w:val="outset" w:sz="6" w:space="0" w:color="auto"/>
            </w:tcBorders>
            <w:hideMark/>
          </w:tcPr>
          <w:p w14:paraId="725E7D5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325" w:type="dxa"/>
            <w:tcBorders>
              <w:top w:val="outset" w:sz="6" w:space="0" w:color="auto"/>
              <w:left w:val="outset" w:sz="6" w:space="0" w:color="auto"/>
              <w:bottom w:val="outset" w:sz="6" w:space="0" w:color="auto"/>
              <w:right w:val="outset" w:sz="6" w:space="0" w:color="auto"/>
            </w:tcBorders>
            <w:hideMark/>
          </w:tcPr>
          <w:p w14:paraId="2DFC2D7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31.05.2023</w:t>
            </w:r>
          </w:p>
        </w:tc>
        <w:tc>
          <w:tcPr>
            <w:tcW w:w="2640" w:type="dxa"/>
            <w:tcBorders>
              <w:top w:val="outset" w:sz="6" w:space="0" w:color="auto"/>
              <w:left w:val="outset" w:sz="6" w:space="0" w:color="auto"/>
              <w:bottom w:val="outset" w:sz="6" w:space="0" w:color="auto"/>
              <w:right w:val="outset" w:sz="6" w:space="0" w:color="auto"/>
            </w:tcBorders>
            <w:hideMark/>
          </w:tcPr>
          <w:p w14:paraId="3E689EB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w:t>
            </w:r>
          </w:p>
        </w:tc>
      </w:tr>
    </w:tbl>
    <w:p w14:paraId="19F59AB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w:t>
      </w:r>
    </w:p>
    <w:p w14:paraId="7E3DF6D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На втором уровне обучения:</w:t>
      </w:r>
    </w:p>
    <w:p w14:paraId="2A344A96"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5-8 классах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9"/>
        <w:gridCol w:w="1478"/>
        <w:gridCol w:w="1517"/>
        <w:gridCol w:w="2273"/>
      </w:tblGrid>
      <w:tr w:rsidR="00F27115" w:rsidRPr="00CC2F92" w14:paraId="7E404032"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331E2F4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2808F8B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7B3A14E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55120F62"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1EBC869"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4D741C9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четверти</w:t>
            </w:r>
          </w:p>
        </w:tc>
        <w:tc>
          <w:tcPr>
            <w:tcW w:w="2325" w:type="dxa"/>
            <w:tcBorders>
              <w:top w:val="outset" w:sz="6" w:space="0" w:color="auto"/>
              <w:left w:val="outset" w:sz="6" w:space="0" w:color="auto"/>
              <w:bottom w:val="outset" w:sz="6" w:space="0" w:color="auto"/>
              <w:right w:val="outset" w:sz="6" w:space="0" w:color="auto"/>
            </w:tcBorders>
            <w:vAlign w:val="center"/>
            <w:hideMark/>
          </w:tcPr>
          <w:p w14:paraId="7A78B7E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0433DF81"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7118757E"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30E5134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четверть</w:t>
            </w:r>
          </w:p>
        </w:tc>
        <w:tc>
          <w:tcPr>
            <w:tcW w:w="2310" w:type="dxa"/>
            <w:tcBorders>
              <w:top w:val="outset" w:sz="6" w:space="0" w:color="auto"/>
              <w:left w:val="outset" w:sz="6" w:space="0" w:color="auto"/>
              <w:bottom w:val="outset" w:sz="6" w:space="0" w:color="auto"/>
              <w:right w:val="outset" w:sz="6" w:space="0" w:color="auto"/>
            </w:tcBorders>
            <w:hideMark/>
          </w:tcPr>
          <w:p w14:paraId="5F22054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3731574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640" w:type="dxa"/>
            <w:tcBorders>
              <w:top w:val="outset" w:sz="6" w:space="0" w:color="auto"/>
              <w:left w:val="outset" w:sz="6" w:space="0" w:color="auto"/>
              <w:bottom w:val="outset" w:sz="6" w:space="0" w:color="auto"/>
              <w:right w:val="outset" w:sz="6" w:space="0" w:color="auto"/>
            </w:tcBorders>
            <w:hideMark/>
          </w:tcPr>
          <w:p w14:paraId="7AECFFA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16969D0F"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52605C1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310" w:type="dxa"/>
            <w:tcBorders>
              <w:top w:val="outset" w:sz="6" w:space="0" w:color="auto"/>
              <w:left w:val="outset" w:sz="6" w:space="0" w:color="auto"/>
              <w:bottom w:val="outset" w:sz="6" w:space="0" w:color="auto"/>
              <w:right w:val="outset" w:sz="6" w:space="0" w:color="auto"/>
            </w:tcBorders>
            <w:hideMark/>
          </w:tcPr>
          <w:p w14:paraId="55B96E7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325" w:type="dxa"/>
            <w:tcBorders>
              <w:top w:val="outset" w:sz="6" w:space="0" w:color="auto"/>
              <w:left w:val="outset" w:sz="6" w:space="0" w:color="auto"/>
              <w:bottom w:val="outset" w:sz="6" w:space="0" w:color="auto"/>
              <w:right w:val="outset" w:sz="6" w:space="0" w:color="auto"/>
            </w:tcBorders>
            <w:hideMark/>
          </w:tcPr>
          <w:p w14:paraId="45CFA7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4A4A11B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7D9082CE"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B13FA6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310" w:type="dxa"/>
            <w:tcBorders>
              <w:top w:val="outset" w:sz="6" w:space="0" w:color="auto"/>
              <w:left w:val="outset" w:sz="6" w:space="0" w:color="auto"/>
              <w:bottom w:val="outset" w:sz="6" w:space="0" w:color="auto"/>
              <w:right w:val="outset" w:sz="6" w:space="0" w:color="auto"/>
            </w:tcBorders>
            <w:hideMark/>
          </w:tcPr>
          <w:p w14:paraId="387B075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62D60D2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640" w:type="dxa"/>
            <w:tcBorders>
              <w:top w:val="outset" w:sz="6" w:space="0" w:color="auto"/>
              <w:left w:val="outset" w:sz="6" w:space="0" w:color="auto"/>
              <w:bottom w:val="outset" w:sz="6" w:space="0" w:color="auto"/>
              <w:right w:val="outset" w:sz="6" w:space="0" w:color="auto"/>
            </w:tcBorders>
            <w:hideMark/>
          </w:tcPr>
          <w:p w14:paraId="48C30B2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513815E4"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BF7014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310" w:type="dxa"/>
            <w:tcBorders>
              <w:top w:val="outset" w:sz="6" w:space="0" w:color="auto"/>
              <w:left w:val="outset" w:sz="6" w:space="0" w:color="auto"/>
              <w:bottom w:val="outset" w:sz="6" w:space="0" w:color="auto"/>
              <w:right w:val="outset" w:sz="6" w:space="0" w:color="auto"/>
            </w:tcBorders>
            <w:hideMark/>
          </w:tcPr>
          <w:p w14:paraId="3DF92F4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325" w:type="dxa"/>
            <w:tcBorders>
              <w:top w:val="outset" w:sz="6" w:space="0" w:color="auto"/>
              <w:left w:val="outset" w:sz="6" w:space="0" w:color="auto"/>
              <w:bottom w:val="outset" w:sz="6" w:space="0" w:color="auto"/>
              <w:right w:val="outset" w:sz="6" w:space="0" w:color="auto"/>
            </w:tcBorders>
            <w:hideMark/>
          </w:tcPr>
          <w:p w14:paraId="1B98786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31.05.2023</w:t>
            </w:r>
          </w:p>
        </w:tc>
        <w:tc>
          <w:tcPr>
            <w:tcW w:w="2640" w:type="dxa"/>
            <w:tcBorders>
              <w:top w:val="outset" w:sz="6" w:space="0" w:color="auto"/>
              <w:left w:val="outset" w:sz="6" w:space="0" w:color="auto"/>
              <w:bottom w:val="outset" w:sz="6" w:space="0" w:color="auto"/>
              <w:right w:val="outset" w:sz="6" w:space="0" w:color="auto"/>
            </w:tcBorders>
            <w:hideMark/>
          </w:tcPr>
          <w:p w14:paraId="434F388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w:t>
            </w:r>
          </w:p>
        </w:tc>
      </w:tr>
    </w:tbl>
    <w:p w14:paraId="6FACA1EB" w14:textId="77777777" w:rsidR="00F27115" w:rsidRPr="00CC2F92" w:rsidRDefault="00F27115" w:rsidP="00CC2F92">
      <w:pPr>
        <w:spacing w:after="0" w:line="240" w:lineRule="auto"/>
        <w:ind w:firstLine="0"/>
        <w:rPr>
          <w:rFonts w:eastAsia="Times New Roman" w:cs="Times New Roman"/>
          <w:sz w:val="24"/>
          <w:szCs w:val="24"/>
        </w:rPr>
      </w:pPr>
    </w:p>
    <w:p w14:paraId="4CCCA942"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9 классе на четверти:</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9"/>
        <w:gridCol w:w="1478"/>
        <w:gridCol w:w="1517"/>
        <w:gridCol w:w="2273"/>
      </w:tblGrid>
      <w:tr w:rsidR="00F27115" w:rsidRPr="00CC2F92" w14:paraId="6B1BD6FD"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6286309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510365C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0A654BDB"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01817CE0"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6139E39"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59A9C35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четверти</w:t>
            </w:r>
          </w:p>
        </w:tc>
        <w:tc>
          <w:tcPr>
            <w:tcW w:w="2325" w:type="dxa"/>
            <w:tcBorders>
              <w:top w:val="outset" w:sz="6" w:space="0" w:color="auto"/>
              <w:left w:val="outset" w:sz="6" w:space="0" w:color="auto"/>
              <w:bottom w:val="outset" w:sz="6" w:space="0" w:color="auto"/>
              <w:right w:val="outset" w:sz="6" w:space="0" w:color="auto"/>
            </w:tcBorders>
            <w:vAlign w:val="center"/>
            <w:hideMark/>
          </w:tcPr>
          <w:p w14:paraId="60B83AF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четверти</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6BA3B4B"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38A46327"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5FA03B9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1 четверть</w:t>
            </w:r>
          </w:p>
        </w:tc>
        <w:tc>
          <w:tcPr>
            <w:tcW w:w="2310" w:type="dxa"/>
            <w:tcBorders>
              <w:top w:val="outset" w:sz="6" w:space="0" w:color="auto"/>
              <w:left w:val="outset" w:sz="6" w:space="0" w:color="auto"/>
              <w:bottom w:val="outset" w:sz="6" w:space="0" w:color="auto"/>
              <w:right w:val="outset" w:sz="6" w:space="0" w:color="auto"/>
            </w:tcBorders>
            <w:hideMark/>
          </w:tcPr>
          <w:p w14:paraId="211A3199"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04ED8C8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28.10.2022</w:t>
            </w:r>
          </w:p>
        </w:tc>
        <w:tc>
          <w:tcPr>
            <w:tcW w:w="2640" w:type="dxa"/>
            <w:tcBorders>
              <w:top w:val="outset" w:sz="6" w:space="0" w:color="auto"/>
              <w:left w:val="outset" w:sz="6" w:space="0" w:color="auto"/>
              <w:bottom w:val="outset" w:sz="6" w:space="0" w:color="auto"/>
              <w:right w:val="outset" w:sz="6" w:space="0" w:color="auto"/>
            </w:tcBorders>
            <w:hideMark/>
          </w:tcPr>
          <w:p w14:paraId="2835F27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4ACCC157"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157C9C6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четверть</w:t>
            </w:r>
          </w:p>
        </w:tc>
        <w:tc>
          <w:tcPr>
            <w:tcW w:w="2310" w:type="dxa"/>
            <w:tcBorders>
              <w:top w:val="outset" w:sz="6" w:space="0" w:color="auto"/>
              <w:left w:val="outset" w:sz="6" w:space="0" w:color="auto"/>
              <w:bottom w:val="outset" w:sz="6" w:space="0" w:color="auto"/>
              <w:right w:val="outset" w:sz="6" w:space="0" w:color="auto"/>
            </w:tcBorders>
            <w:hideMark/>
          </w:tcPr>
          <w:p w14:paraId="6889991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07.11.2022</w:t>
            </w:r>
          </w:p>
        </w:tc>
        <w:tc>
          <w:tcPr>
            <w:tcW w:w="2325" w:type="dxa"/>
            <w:tcBorders>
              <w:top w:val="outset" w:sz="6" w:space="0" w:color="auto"/>
              <w:left w:val="outset" w:sz="6" w:space="0" w:color="auto"/>
              <w:bottom w:val="outset" w:sz="6" w:space="0" w:color="auto"/>
              <w:right w:val="outset" w:sz="6" w:space="0" w:color="auto"/>
            </w:tcBorders>
            <w:hideMark/>
          </w:tcPr>
          <w:p w14:paraId="01C43BD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6037769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r w:rsidR="00F27115" w:rsidRPr="00CC2F92" w14:paraId="11902111"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C22129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четверть</w:t>
            </w:r>
          </w:p>
        </w:tc>
        <w:tc>
          <w:tcPr>
            <w:tcW w:w="2310" w:type="dxa"/>
            <w:tcBorders>
              <w:top w:val="outset" w:sz="6" w:space="0" w:color="auto"/>
              <w:left w:val="outset" w:sz="6" w:space="0" w:color="auto"/>
              <w:bottom w:val="outset" w:sz="6" w:space="0" w:color="auto"/>
              <w:right w:val="outset" w:sz="6" w:space="0" w:color="auto"/>
            </w:tcBorders>
            <w:hideMark/>
          </w:tcPr>
          <w:p w14:paraId="322F87C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647929E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24.03.2023</w:t>
            </w:r>
          </w:p>
        </w:tc>
        <w:tc>
          <w:tcPr>
            <w:tcW w:w="2640" w:type="dxa"/>
            <w:tcBorders>
              <w:top w:val="outset" w:sz="6" w:space="0" w:color="auto"/>
              <w:left w:val="outset" w:sz="6" w:space="0" w:color="auto"/>
              <w:bottom w:val="outset" w:sz="6" w:space="0" w:color="auto"/>
              <w:right w:val="outset" w:sz="6" w:space="0" w:color="auto"/>
            </w:tcBorders>
            <w:hideMark/>
          </w:tcPr>
          <w:p w14:paraId="174A1EE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w:t>
            </w:r>
          </w:p>
        </w:tc>
      </w:tr>
      <w:tr w:rsidR="00F27115" w:rsidRPr="00CC2F92" w14:paraId="0D298765"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615155E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четверть</w:t>
            </w:r>
          </w:p>
        </w:tc>
        <w:tc>
          <w:tcPr>
            <w:tcW w:w="2310" w:type="dxa"/>
            <w:tcBorders>
              <w:top w:val="outset" w:sz="6" w:space="0" w:color="auto"/>
              <w:left w:val="outset" w:sz="6" w:space="0" w:color="auto"/>
              <w:bottom w:val="outset" w:sz="6" w:space="0" w:color="auto"/>
              <w:right w:val="outset" w:sz="6" w:space="0" w:color="auto"/>
            </w:tcBorders>
            <w:hideMark/>
          </w:tcPr>
          <w:p w14:paraId="085958C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03.04.2023</w:t>
            </w:r>
          </w:p>
        </w:tc>
        <w:tc>
          <w:tcPr>
            <w:tcW w:w="2325" w:type="dxa"/>
            <w:tcBorders>
              <w:top w:val="outset" w:sz="6" w:space="0" w:color="auto"/>
              <w:left w:val="outset" w:sz="6" w:space="0" w:color="auto"/>
              <w:bottom w:val="outset" w:sz="6" w:space="0" w:color="auto"/>
              <w:right w:val="outset" w:sz="6" w:space="0" w:color="auto"/>
            </w:tcBorders>
            <w:hideMark/>
          </w:tcPr>
          <w:p w14:paraId="66AEDC2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25.05.2023</w:t>
            </w:r>
          </w:p>
        </w:tc>
        <w:tc>
          <w:tcPr>
            <w:tcW w:w="2640" w:type="dxa"/>
            <w:tcBorders>
              <w:top w:val="outset" w:sz="6" w:space="0" w:color="auto"/>
              <w:left w:val="outset" w:sz="6" w:space="0" w:color="auto"/>
              <w:bottom w:val="outset" w:sz="6" w:space="0" w:color="auto"/>
              <w:right w:val="outset" w:sz="6" w:space="0" w:color="auto"/>
            </w:tcBorders>
            <w:hideMark/>
          </w:tcPr>
          <w:p w14:paraId="5D40773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w:t>
            </w:r>
          </w:p>
        </w:tc>
      </w:tr>
    </w:tbl>
    <w:p w14:paraId="0D3BD316"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 </w:t>
      </w:r>
    </w:p>
    <w:p w14:paraId="4B1D989B"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На третьем уровне обучения:</w:t>
      </w:r>
    </w:p>
    <w:p w14:paraId="49745331"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В 10 классе на полугодия: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26"/>
        <w:gridCol w:w="1442"/>
        <w:gridCol w:w="1482"/>
        <w:gridCol w:w="2257"/>
      </w:tblGrid>
      <w:tr w:rsidR="00F27115" w:rsidRPr="00CC2F92" w14:paraId="79B8D867"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0EA8535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6A91466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6247DB6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1BF527FF"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352ED64"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5F69E67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полугодия</w:t>
            </w:r>
          </w:p>
        </w:tc>
        <w:tc>
          <w:tcPr>
            <w:tcW w:w="2325" w:type="dxa"/>
            <w:tcBorders>
              <w:top w:val="outset" w:sz="6" w:space="0" w:color="auto"/>
              <w:left w:val="outset" w:sz="6" w:space="0" w:color="auto"/>
              <w:bottom w:val="outset" w:sz="6" w:space="0" w:color="auto"/>
              <w:right w:val="outset" w:sz="6" w:space="0" w:color="auto"/>
            </w:tcBorders>
            <w:vAlign w:val="center"/>
            <w:hideMark/>
          </w:tcPr>
          <w:p w14:paraId="7CBBA54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полугодия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45C11952"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6AB798D3"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70C26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полугодие</w:t>
            </w:r>
          </w:p>
        </w:tc>
        <w:tc>
          <w:tcPr>
            <w:tcW w:w="2310" w:type="dxa"/>
            <w:tcBorders>
              <w:top w:val="outset" w:sz="6" w:space="0" w:color="auto"/>
              <w:left w:val="outset" w:sz="6" w:space="0" w:color="auto"/>
              <w:bottom w:val="outset" w:sz="6" w:space="0" w:color="auto"/>
              <w:right w:val="outset" w:sz="6" w:space="0" w:color="auto"/>
            </w:tcBorders>
            <w:hideMark/>
          </w:tcPr>
          <w:p w14:paraId="183C0C8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52BA91B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5A758D3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16</w:t>
            </w:r>
          </w:p>
        </w:tc>
      </w:tr>
      <w:tr w:rsidR="00F27115" w:rsidRPr="00CC2F92" w14:paraId="51092882"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06EBDA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полугодие</w:t>
            </w:r>
          </w:p>
        </w:tc>
        <w:tc>
          <w:tcPr>
            <w:tcW w:w="2310" w:type="dxa"/>
            <w:tcBorders>
              <w:top w:val="outset" w:sz="6" w:space="0" w:color="auto"/>
              <w:left w:val="outset" w:sz="6" w:space="0" w:color="auto"/>
              <w:bottom w:val="outset" w:sz="6" w:space="0" w:color="auto"/>
              <w:right w:val="outset" w:sz="6" w:space="0" w:color="auto"/>
            </w:tcBorders>
            <w:hideMark/>
          </w:tcPr>
          <w:p w14:paraId="536F8CA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7974F28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31.05.2023</w:t>
            </w:r>
          </w:p>
        </w:tc>
        <w:tc>
          <w:tcPr>
            <w:tcW w:w="2640" w:type="dxa"/>
            <w:tcBorders>
              <w:top w:val="outset" w:sz="6" w:space="0" w:color="auto"/>
              <w:left w:val="outset" w:sz="6" w:space="0" w:color="auto"/>
              <w:bottom w:val="outset" w:sz="6" w:space="0" w:color="auto"/>
              <w:right w:val="outset" w:sz="6" w:space="0" w:color="auto"/>
            </w:tcBorders>
            <w:hideMark/>
          </w:tcPr>
          <w:p w14:paraId="168A41C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19</w:t>
            </w:r>
          </w:p>
        </w:tc>
      </w:tr>
    </w:tbl>
    <w:p w14:paraId="6763E12F" w14:textId="77777777" w:rsidR="00F27115" w:rsidRPr="00CC2F92" w:rsidRDefault="00F27115" w:rsidP="00CC2F92">
      <w:pPr>
        <w:spacing w:after="0" w:line="240" w:lineRule="auto"/>
        <w:ind w:firstLine="0"/>
        <w:rPr>
          <w:rFonts w:eastAsia="Times New Roman" w:cs="Times New Roman"/>
          <w:sz w:val="24"/>
          <w:szCs w:val="24"/>
        </w:rPr>
      </w:pPr>
    </w:p>
    <w:p w14:paraId="7DC2BFBB"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В 11 классе на полугодия:</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26"/>
        <w:gridCol w:w="1442"/>
        <w:gridCol w:w="1482"/>
        <w:gridCol w:w="2257"/>
      </w:tblGrid>
      <w:tr w:rsidR="00F27115" w:rsidRPr="00CC2F92" w14:paraId="0BAE799A" w14:textId="77777777" w:rsidTr="00B73082">
        <w:trPr>
          <w:tblCellSpacing w:w="0" w:type="dxa"/>
        </w:trPr>
        <w:tc>
          <w:tcPr>
            <w:tcW w:w="2295" w:type="dxa"/>
            <w:vMerge w:val="restart"/>
            <w:tcBorders>
              <w:top w:val="outset" w:sz="6" w:space="0" w:color="auto"/>
              <w:left w:val="outset" w:sz="6" w:space="0" w:color="auto"/>
              <w:bottom w:val="outset" w:sz="6" w:space="0" w:color="auto"/>
              <w:right w:val="outset" w:sz="6" w:space="0" w:color="auto"/>
            </w:tcBorders>
            <w:vAlign w:val="center"/>
            <w:hideMark/>
          </w:tcPr>
          <w:p w14:paraId="33426C3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4635" w:type="dxa"/>
            <w:gridSpan w:val="2"/>
            <w:tcBorders>
              <w:top w:val="outset" w:sz="6" w:space="0" w:color="auto"/>
              <w:left w:val="outset" w:sz="6" w:space="0" w:color="auto"/>
              <w:bottom w:val="outset" w:sz="6" w:space="0" w:color="auto"/>
              <w:right w:val="outset" w:sz="6" w:space="0" w:color="auto"/>
            </w:tcBorders>
            <w:vAlign w:val="center"/>
            <w:hideMark/>
          </w:tcPr>
          <w:p w14:paraId="163E101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w:t>
            </w:r>
          </w:p>
        </w:tc>
        <w:tc>
          <w:tcPr>
            <w:tcW w:w="2640" w:type="dxa"/>
            <w:vMerge w:val="restart"/>
            <w:tcBorders>
              <w:top w:val="outset" w:sz="6" w:space="0" w:color="auto"/>
              <w:left w:val="outset" w:sz="6" w:space="0" w:color="auto"/>
              <w:bottom w:val="outset" w:sz="6" w:space="0" w:color="auto"/>
              <w:right w:val="outset" w:sz="6" w:space="0" w:color="auto"/>
            </w:tcBorders>
            <w:vAlign w:val="center"/>
            <w:hideMark/>
          </w:tcPr>
          <w:p w14:paraId="65FBE5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(количество учебных недель)</w:t>
            </w:r>
          </w:p>
        </w:tc>
      </w:tr>
      <w:tr w:rsidR="00F27115" w:rsidRPr="00CC2F92" w14:paraId="64903925" w14:textId="77777777" w:rsidTr="00B73082">
        <w:trPr>
          <w:tblCellSpacing w:w="0" w:type="dxa"/>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F7BB767" w14:textId="77777777" w:rsidR="00F27115" w:rsidRPr="00CC2F92" w:rsidRDefault="00F27115" w:rsidP="00CC2F92">
            <w:pPr>
              <w:spacing w:after="0" w:line="240" w:lineRule="auto"/>
              <w:ind w:firstLine="0"/>
              <w:rPr>
                <w:rFonts w:eastAsia="Times New Roman" w:cs="Times New Roman"/>
                <w:sz w:val="24"/>
                <w:szCs w:val="24"/>
              </w:rPr>
            </w:pPr>
          </w:p>
        </w:tc>
        <w:tc>
          <w:tcPr>
            <w:tcW w:w="2310" w:type="dxa"/>
            <w:tcBorders>
              <w:top w:val="outset" w:sz="6" w:space="0" w:color="auto"/>
              <w:left w:val="outset" w:sz="6" w:space="0" w:color="auto"/>
              <w:bottom w:val="outset" w:sz="6" w:space="0" w:color="auto"/>
              <w:right w:val="outset" w:sz="6" w:space="0" w:color="auto"/>
            </w:tcBorders>
            <w:vAlign w:val="center"/>
            <w:hideMark/>
          </w:tcPr>
          <w:p w14:paraId="0837B59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Начало полугодия</w:t>
            </w:r>
          </w:p>
        </w:tc>
        <w:tc>
          <w:tcPr>
            <w:tcW w:w="2325" w:type="dxa"/>
            <w:tcBorders>
              <w:top w:val="outset" w:sz="6" w:space="0" w:color="auto"/>
              <w:left w:val="outset" w:sz="6" w:space="0" w:color="auto"/>
              <w:bottom w:val="outset" w:sz="6" w:space="0" w:color="auto"/>
              <w:right w:val="outset" w:sz="6" w:space="0" w:color="auto"/>
            </w:tcBorders>
            <w:vAlign w:val="center"/>
            <w:hideMark/>
          </w:tcPr>
          <w:p w14:paraId="5C3D82F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Окончание полугодия</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3ED74C20" w14:textId="77777777" w:rsidR="00F27115" w:rsidRPr="00CC2F92" w:rsidRDefault="00F27115" w:rsidP="00CC2F92">
            <w:pPr>
              <w:spacing w:after="0" w:line="240" w:lineRule="auto"/>
              <w:ind w:firstLine="0"/>
              <w:rPr>
                <w:rFonts w:eastAsia="Times New Roman" w:cs="Times New Roman"/>
                <w:sz w:val="24"/>
                <w:szCs w:val="24"/>
              </w:rPr>
            </w:pPr>
          </w:p>
        </w:tc>
      </w:tr>
      <w:tr w:rsidR="00F27115" w:rsidRPr="00CC2F92" w14:paraId="3886F18F"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0BED324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полугодие</w:t>
            </w:r>
          </w:p>
        </w:tc>
        <w:tc>
          <w:tcPr>
            <w:tcW w:w="2310" w:type="dxa"/>
            <w:tcBorders>
              <w:top w:val="outset" w:sz="6" w:space="0" w:color="auto"/>
              <w:left w:val="outset" w:sz="6" w:space="0" w:color="auto"/>
              <w:bottom w:val="outset" w:sz="6" w:space="0" w:color="auto"/>
              <w:right w:val="outset" w:sz="6" w:space="0" w:color="auto"/>
            </w:tcBorders>
            <w:hideMark/>
          </w:tcPr>
          <w:p w14:paraId="25ADE47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01.09.2022</w:t>
            </w:r>
          </w:p>
        </w:tc>
        <w:tc>
          <w:tcPr>
            <w:tcW w:w="2325" w:type="dxa"/>
            <w:tcBorders>
              <w:top w:val="outset" w:sz="6" w:space="0" w:color="auto"/>
              <w:left w:val="outset" w:sz="6" w:space="0" w:color="auto"/>
              <w:bottom w:val="outset" w:sz="6" w:space="0" w:color="auto"/>
              <w:right w:val="outset" w:sz="6" w:space="0" w:color="auto"/>
            </w:tcBorders>
            <w:hideMark/>
          </w:tcPr>
          <w:p w14:paraId="1B21B46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27.12.2022</w:t>
            </w:r>
          </w:p>
        </w:tc>
        <w:tc>
          <w:tcPr>
            <w:tcW w:w="2640" w:type="dxa"/>
            <w:tcBorders>
              <w:top w:val="outset" w:sz="6" w:space="0" w:color="auto"/>
              <w:left w:val="outset" w:sz="6" w:space="0" w:color="auto"/>
              <w:bottom w:val="outset" w:sz="6" w:space="0" w:color="auto"/>
              <w:right w:val="outset" w:sz="6" w:space="0" w:color="auto"/>
            </w:tcBorders>
            <w:hideMark/>
          </w:tcPr>
          <w:p w14:paraId="77133FE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16</w:t>
            </w:r>
          </w:p>
        </w:tc>
      </w:tr>
      <w:tr w:rsidR="00F27115" w:rsidRPr="00CC2F92" w14:paraId="00F75956" w14:textId="77777777" w:rsidTr="00B73082">
        <w:trPr>
          <w:tblCellSpacing w:w="0" w:type="dxa"/>
        </w:trPr>
        <w:tc>
          <w:tcPr>
            <w:tcW w:w="2295" w:type="dxa"/>
            <w:tcBorders>
              <w:top w:val="outset" w:sz="6" w:space="0" w:color="auto"/>
              <w:left w:val="outset" w:sz="6" w:space="0" w:color="auto"/>
              <w:bottom w:val="outset" w:sz="6" w:space="0" w:color="auto"/>
              <w:right w:val="outset" w:sz="6" w:space="0" w:color="auto"/>
            </w:tcBorders>
            <w:hideMark/>
          </w:tcPr>
          <w:p w14:paraId="2BEDCBC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полугодие</w:t>
            </w:r>
          </w:p>
        </w:tc>
        <w:tc>
          <w:tcPr>
            <w:tcW w:w="2310" w:type="dxa"/>
            <w:tcBorders>
              <w:top w:val="outset" w:sz="6" w:space="0" w:color="auto"/>
              <w:left w:val="outset" w:sz="6" w:space="0" w:color="auto"/>
              <w:bottom w:val="outset" w:sz="6" w:space="0" w:color="auto"/>
              <w:right w:val="outset" w:sz="6" w:space="0" w:color="auto"/>
            </w:tcBorders>
            <w:hideMark/>
          </w:tcPr>
          <w:p w14:paraId="5CB02A9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09.01.2023</w:t>
            </w:r>
          </w:p>
        </w:tc>
        <w:tc>
          <w:tcPr>
            <w:tcW w:w="2325" w:type="dxa"/>
            <w:tcBorders>
              <w:top w:val="outset" w:sz="6" w:space="0" w:color="auto"/>
              <w:left w:val="outset" w:sz="6" w:space="0" w:color="auto"/>
              <w:bottom w:val="outset" w:sz="6" w:space="0" w:color="auto"/>
              <w:right w:val="outset" w:sz="6" w:space="0" w:color="auto"/>
            </w:tcBorders>
            <w:hideMark/>
          </w:tcPr>
          <w:p w14:paraId="6D5E1E9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25.05.2023</w:t>
            </w:r>
          </w:p>
        </w:tc>
        <w:tc>
          <w:tcPr>
            <w:tcW w:w="2640" w:type="dxa"/>
            <w:tcBorders>
              <w:top w:val="outset" w:sz="6" w:space="0" w:color="auto"/>
              <w:left w:val="outset" w:sz="6" w:space="0" w:color="auto"/>
              <w:bottom w:val="outset" w:sz="6" w:space="0" w:color="auto"/>
              <w:right w:val="outset" w:sz="6" w:space="0" w:color="auto"/>
            </w:tcBorders>
            <w:hideMark/>
          </w:tcPr>
          <w:p w14:paraId="4EC89B3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18</w:t>
            </w:r>
          </w:p>
        </w:tc>
      </w:tr>
    </w:tbl>
    <w:p w14:paraId="2C2AEF3E" w14:textId="77777777" w:rsidR="00F27115" w:rsidRPr="00CC2F92" w:rsidRDefault="00F27115" w:rsidP="00CC2F92">
      <w:pPr>
        <w:spacing w:before="100" w:beforeAutospacing="1" w:after="100" w:afterAutospacing="1" w:line="240" w:lineRule="auto"/>
        <w:ind w:firstLine="0"/>
        <w:rPr>
          <w:rFonts w:eastAsia="Times New Roman" w:cs="Times New Roman"/>
          <w:b/>
          <w:sz w:val="24"/>
          <w:szCs w:val="24"/>
        </w:rPr>
      </w:pPr>
      <w:r w:rsidRPr="00CC2F92">
        <w:rPr>
          <w:rFonts w:eastAsia="Times New Roman" w:cs="Times New Roman"/>
          <w:b/>
          <w:sz w:val="24"/>
          <w:szCs w:val="24"/>
        </w:rPr>
        <w:t>3.2. продолжительность каникул в течение учебного года: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6"/>
        <w:gridCol w:w="1497"/>
        <w:gridCol w:w="1497"/>
        <w:gridCol w:w="2197"/>
      </w:tblGrid>
      <w:tr w:rsidR="00F27115" w:rsidRPr="00CC2F92" w14:paraId="3A4D1E03"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vAlign w:val="center"/>
            <w:hideMark/>
          </w:tcPr>
          <w:p w14:paraId="0628DD7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w:t>
            </w:r>
          </w:p>
        </w:tc>
        <w:tc>
          <w:tcPr>
            <w:tcW w:w="2400" w:type="dxa"/>
            <w:tcBorders>
              <w:top w:val="outset" w:sz="6" w:space="0" w:color="auto"/>
              <w:left w:val="outset" w:sz="6" w:space="0" w:color="auto"/>
              <w:bottom w:val="outset" w:sz="6" w:space="0" w:color="auto"/>
              <w:right w:val="outset" w:sz="6" w:space="0" w:color="auto"/>
            </w:tcBorders>
            <w:vAlign w:val="center"/>
            <w:hideMark/>
          </w:tcPr>
          <w:p w14:paraId="68C3F4B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 начала каникул</w:t>
            </w:r>
          </w:p>
        </w:tc>
        <w:tc>
          <w:tcPr>
            <w:tcW w:w="2400" w:type="dxa"/>
            <w:tcBorders>
              <w:top w:val="outset" w:sz="6" w:space="0" w:color="auto"/>
              <w:left w:val="outset" w:sz="6" w:space="0" w:color="auto"/>
              <w:bottom w:val="outset" w:sz="6" w:space="0" w:color="auto"/>
              <w:right w:val="outset" w:sz="6" w:space="0" w:color="auto"/>
            </w:tcBorders>
            <w:vAlign w:val="center"/>
            <w:hideMark/>
          </w:tcPr>
          <w:p w14:paraId="408F8B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Дата окончания каникул</w:t>
            </w:r>
          </w:p>
        </w:tc>
        <w:tc>
          <w:tcPr>
            <w:tcW w:w="2400" w:type="dxa"/>
            <w:tcBorders>
              <w:top w:val="outset" w:sz="6" w:space="0" w:color="auto"/>
              <w:left w:val="outset" w:sz="6" w:space="0" w:color="auto"/>
              <w:bottom w:val="outset" w:sz="6" w:space="0" w:color="auto"/>
              <w:right w:val="outset" w:sz="6" w:space="0" w:color="auto"/>
            </w:tcBorders>
            <w:vAlign w:val="center"/>
            <w:hideMark/>
          </w:tcPr>
          <w:p w14:paraId="5DF5D08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в днях</w:t>
            </w:r>
          </w:p>
        </w:tc>
      </w:tr>
      <w:tr w:rsidR="00F27115" w:rsidRPr="00CC2F92" w14:paraId="40E922B7"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3B852C9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Осенние</w:t>
            </w:r>
          </w:p>
        </w:tc>
        <w:tc>
          <w:tcPr>
            <w:tcW w:w="2400" w:type="dxa"/>
            <w:tcBorders>
              <w:top w:val="outset" w:sz="6" w:space="0" w:color="auto"/>
              <w:left w:val="outset" w:sz="6" w:space="0" w:color="auto"/>
              <w:bottom w:val="outset" w:sz="6" w:space="0" w:color="auto"/>
              <w:right w:val="outset" w:sz="6" w:space="0" w:color="auto"/>
            </w:tcBorders>
            <w:hideMark/>
          </w:tcPr>
          <w:p w14:paraId="7F0B511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29.10.2022</w:t>
            </w:r>
          </w:p>
        </w:tc>
        <w:tc>
          <w:tcPr>
            <w:tcW w:w="2400" w:type="dxa"/>
            <w:tcBorders>
              <w:top w:val="outset" w:sz="6" w:space="0" w:color="auto"/>
              <w:left w:val="outset" w:sz="6" w:space="0" w:color="auto"/>
              <w:bottom w:val="outset" w:sz="6" w:space="0" w:color="auto"/>
              <w:right w:val="outset" w:sz="6" w:space="0" w:color="auto"/>
            </w:tcBorders>
            <w:hideMark/>
          </w:tcPr>
          <w:p w14:paraId="7034170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06.11.2022</w:t>
            </w:r>
          </w:p>
        </w:tc>
        <w:tc>
          <w:tcPr>
            <w:tcW w:w="2400" w:type="dxa"/>
            <w:tcBorders>
              <w:top w:val="outset" w:sz="6" w:space="0" w:color="auto"/>
              <w:left w:val="outset" w:sz="6" w:space="0" w:color="auto"/>
              <w:bottom w:val="outset" w:sz="6" w:space="0" w:color="auto"/>
              <w:right w:val="outset" w:sz="6" w:space="0" w:color="auto"/>
            </w:tcBorders>
            <w:hideMark/>
          </w:tcPr>
          <w:p w14:paraId="1964890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158AE163"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4AE58C2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Зимние</w:t>
            </w:r>
          </w:p>
        </w:tc>
        <w:tc>
          <w:tcPr>
            <w:tcW w:w="2400" w:type="dxa"/>
            <w:tcBorders>
              <w:top w:val="outset" w:sz="6" w:space="0" w:color="auto"/>
              <w:left w:val="outset" w:sz="6" w:space="0" w:color="auto"/>
              <w:bottom w:val="outset" w:sz="6" w:space="0" w:color="auto"/>
              <w:right w:val="outset" w:sz="6" w:space="0" w:color="auto"/>
            </w:tcBorders>
            <w:hideMark/>
          </w:tcPr>
          <w:p w14:paraId="633EFE3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28.12.2022</w:t>
            </w:r>
          </w:p>
        </w:tc>
        <w:tc>
          <w:tcPr>
            <w:tcW w:w="2400" w:type="dxa"/>
            <w:tcBorders>
              <w:top w:val="outset" w:sz="6" w:space="0" w:color="auto"/>
              <w:left w:val="outset" w:sz="6" w:space="0" w:color="auto"/>
              <w:bottom w:val="outset" w:sz="6" w:space="0" w:color="auto"/>
              <w:right w:val="outset" w:sz="6" w:space="0" w:color="auto"/>
            </w:tcBorders>
            <w:hideMark/>
          </w:tcPr>
          <w:p w14:paraId="02ACB2A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08.01.2023</w:t>
            </w:r>
          </w:p>
        </w:tc>
        <w:tc>
          <w:tcPr>
            <w:tcW w:w="2400" w:type="dxa"/>
            <w:tcBorders>
              <w:top w:val="outset" w:sz="6" w:space="0" w:color="auto"/>
              <w:left w:val="outset" w:sz="6" w:space="0" w:color="auto"/>
              <w:bottom w:val="outset" w:sz="6" w:space="0" w:color="auto"/>
              <w:right w:val="outset" w:sz="6" w:space="0" w:color="auto"/>
            </w:tcBorders>
            <w:hideMark/>
          </w:tcPr>
          <w:p w14:paraId="364F26A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w:t>
            </w:r>
          </w:p>
        </w:tc>
      </w:tr>
      <w:tr w:rsidR="00F27115" w:rsidRPr="00CC2F92" w14:paraId="3F60B71D"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hideMark/>
          </w:tcPr>
          <w:p w14:paraId="0BF5621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Весенние</w:t>
            </w:r>
          </w:p>
        </w:tc>
        <w:tc>
          <w:tcPr>
            <w:tcW w:w="2400" w:type="dxa"/>
            <w:tcBorders>
              <w:top w:val="outset" w:sz="6" w:space="0" w:color="auto"/>
              <w:left w:val="outset" w:sz="6" w:space="0" w:color="auto"/>
              <w:bottom w:val="outset" w:sz="6" w:space="0" w:color="auto"/>
              <w:right w:val="outset" w:sz="6" w:space="0" w:color="auto"/>
            </w:tcBorders>
            <w:hideMark/>
          </w:tcPr>
          <w:p w14:paraId="5FC0DF0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25.03.2023</w:t>
            </w:r>
          </w:p>
        </w:tc>
        <w:tc>
          <w:tcPr>
            <w:tcW w:w="2400" w:type="dxa"/>
            <w:tcBorders>
              <w:top w:val="outset" w:sz="6" w:space="0" w:color="auto"/>
              <w:left w:val="outset" w:sz="6" w:space="0" w:color="auto"/>
              <w:bottom w:val="outset" w:sz="6" w:space="0" w:color="auto"/>
              <w:right w:val="outset" w:sz="6" w:space="0" w:color="auto"/>
            </w:tcBorders>
            <w:hideMark/>
          </w:tcPr>
          <w:p w14:paraId="0537EA4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02.04.2023</w:t>
            </w:r>
          </w:p>
        </w:tc>
        <w:tc>
          <w:tcPr>
            <w:tcW w:w="2400" w:type="dxa"/>
            <w:tcBorders>
              <w:top w:val="outset" w:sz="6" w:space="0" w:color="auto"/>
              <w:left w:val="outset" w:sz="6" w:space="0" w:color="auto"/>
              <w:bottom w:val="outset" w:sz="6" w:space="0" w:color="auto"/>
              <w:right w:val="outset" w:sz="6" w:space="0" w:color="auto"/>
            </w:tcBorders>
            <w:hideMark/>
          </w:tcPr>
          <w:p w14:paraId="4D227EA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w:t>
            </w:r>
          </w:p>
        </w:tc>
      </w:tr>
      <w:tr w:rsidR="00F27115" w:rsidRPr="00CC2F92" w14:paraId="5B218D47" w14:textId="77777777" w:rsidTr="00B73082">
        <w:trPr>
          <w:tblCellSpacing w:w="0" w:type="dxa"/>
        </w:trPr>
        <w:tc>
          <w:tcPr>
            <w:tcW w:w="2385" w:type="dxa"/>
            <w:tcBorders>
              <w:top w:val="outset" w:sz="6" w:space="0" w:color="auto"/>
              <w:left w:val="outset" w:sz="6" w:space="0" w:color="auto"/>
              <w:bottom w:val="outset" w:sz="6" w:space="0" w:color="auto"/>
              <w:right w:val="outset" w:sz="6" w:space="0" w:color="auto"/>
            </w:tcBorders>
          </w:tcPr>
          <w:p w14:paraId="7C5D981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Летние </w:t>
            </w:r>
          </w:p>
        </w:tc>
        <w:tc>
          <w:tcPr>
            <w:tcW w:w="2400" w:type="dxa"/>
            <w:tcBorders>
              <w:top w:val="outset" w:sz="6" w:space="0" w:color="auto"/>
              <w:left w:val="outset" w:sz="6" w:space="0" w:color="auto"/>
              <w:bottom w:val="outset" w:sz="6" w:space="0" w:color="auto"/>
              <w:right w:val="outset" w:sz="6" w:space="0" w:color="auto"/>
            </w:tcBorders>
          </w:tcPr>
          <w:p w14:paraId="2DA0B24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01.06.2023</w:t>
            </w:r>
          </w:p>
        </w:tc>
        <w:tc>
          <w:tcPr>
            <w:tcW w:w="2400" w:type="dxa"/>
            <w:tcBorders>
              <w:top w:val="outset" w:sz="6" w:space="0" w:color="auto"/>
              <w:left w:val="outset" w:sz="6" w:space="0" w:color="auto"/>
              <w:bottom w:val="outset" w:sz="6" w:space="0" w:color="auto"/>
              <w:right w:val="outset" w:sz="6" w:space="0" w:color="auto"/>
            </w:tcBorders>
          </w:tcPr>
          <w:p w14:paraId="08E4144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31.08.2023</w:t>
            </w:r>
          </w:p>
        </w:tc>
        <w:tc>
          <w:tcPr>
            <w:tcW w:w="2400" w:type="dxa"/>
            <w:tcBorders>
              <w:top w:val="outset" w:sz="6" w:space="0" w:color="auto"/>
              <w:left w:val="outset" w:sz="6" w:space="0" w:color="auto"/>
              <w:bottom w:val="outset" w:sz="6" w:space="0" w:color="auto"/>
              <w:right w:val="outset" w:sz="6" w:space="0" w:color="auto"/>
            </w:tcBorders>
          </w:tcPr>
          <w:p w14:paraId="30EBA4E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92</w:t>
            </w:r>
          </w:p>
        </w:tc>
      </w:tr>
    </w:tbl>
    <w:p w14:paraId="23A1B33F" w14:textId="77777777" w:rsidR="000A7069" w:rsidRDefault="000A7069" w:rsidP="00CC2F92">
      <w:pPr>
        <w:spacing w:before="100" w:beforeAutospacing="1" w:after="100" w:afterAutospacing="1" w:line="240" w:lineRule="auto"/>
        <w:ind w:firstLine="0"/>
        <w:rPr>
          <w:rFonts w:eastAsia="Times New Roman" w:cs="Times New Roman"/>
          <w:sz w:val="24"/>
          <w:szCs w:val="24"/>
        </w:rPr>
      </w:pPr>
    </w:p>
    <w:p w14:paraId="40BC301F" w14:textId="6D92610A" w:rsidR="00F27115" w:rsidRPr="00CC2F92" w:rsidRDefault="00F27115" w:rsidP="00CC2F92">
      <w:pPr>
        <w:spacing w:before="100" w:beforeAutospacing="1" w:after="100" w:afterAutospacing="1" w:line="240" w:lineRule="auto"/>
        <w:ind w:firstLine="0"/>
        <w:rPr>
          <w:rFonts w:eastAsia="Times New Roman" w:cs="Times New Roman"/>
          <w:b/>
          <w:sz w:val="24"/>
          <w:szCs w:val="24"/>
        </w:rPr>
      </w:pPr>
      <w:r w:rsidRPr="00CC2F92">
        <w:rPr>
          <w:rFonts w:eastAsia="Times New Roman" w:cs="Times New Roman"/>
          <w:b/>
          <w:sz w:val="24"/>
          <w:szCs w:val="24"/>
        </w:rPr>
        <w:t>3.3. для обучающихся 1-х классов устанавливаются дополнительные каникулы</w:t>
      </w:r>
    </w:p>
    <w:p w14:paraId="0E8EDF3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 с 20.02.2023 г. по 26.02.2023 г.(7 дней).</w:t>
      </w:r>
    </w:p>
    <w:p w14:paraId="1A16258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4. Регламентирование образовательного процесса на неделю:</w:t>
      </w:r>
    </w:p>
    <w:p w14:paraId="5EAAC97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Продолжительность рабочей недели:</w:t>
      </w:r>
    </w:p>
    <w:p w14:paraId="58FFCC1F"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- 5-дневная рабочая неделя в 1-х классах;</w:t>
      </w:r>
    </w:p>
    <w:p w14:paraId="68469EB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- 6-дневная рабочая неделя во 2-11-х классах.</w:t>
      </w:r>
    </w:p>
    <w:p w14:paraId="7842FFE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5. Регламентирование образовательного процесса на день</w:t>
      </w:r>
    </w:p>
    <w:p w14:paraId="3D60610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МБОУ «Затонская средняя общеобразовательная школа имени Василия Петровича Муравьева»  работает в одну смену</w:t>
      </w:r>
    </w:p>
    <w:p w14:paraId="35779CE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 продолжительность урока: </w:t>
      </w:r>
    </w:p>
    <w:p w14:paraId="48CBA68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 класс (1полугодие)    – 35 минут,     2 – 11  классы – 45 минут;</w:t>
      </w:r>
    </w:p>
    <w:p w14:paraId="47BF997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 класс (2 полугодие) – 11 классы – 45 минут;</w:t>
      </w:r>
    </w:p>
    <w:p w14:paraId="1C6FA567" w14:textId="77777777" w:rsidR="00F27115" w:rsidRPr="00CC2F92" w:rsidRDefault="00F27115" w:rsidP="00CC2F92">
      <w:pPr>
        <w:spacing w:after="0" w:line="240" w:lineRule="auto"/>
        <w:ind w:firstLine="0"/>
        <w:rPr>
          <w:rFonts w:eastAsia="Times New Roman" w:cs="Times New Roman"/>
          <w:sz w:val="24"/>
          <w:szCs w:val="24"/>
        </w:rPr>
      </w:pPr>
    </w:p>
    <w:p w14:paraId="0229303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sz w:val="24"/>
          <w:szCs w:val="24"/>
        </w:rPr>
        <w:t>6.</w:t>
      </w:r>
      <w:r w:rsidRPr="00CC2F92">
        <w:rPr>
          <w:rFonts w:eastAsia="Times New Roman" w:cs="Times New Roman"/>
          <w:sz w:val="24"/>
          <w:szCs w:val="24"/>
        </w:rPr>
        <w:t xml:space="preserve"> </w:t>
      </w:r>
      <w:r w:rsidRPr="00CC2F92">
        <w:rPr>
          <w:rFonts w:eastAsia="Times New Roman" w:cs="Times New Roman"/>
          <w:b/>
          <w:sz w:val="24"/>
          <w:szCs w:val="24"/>
        </w:rPr>
        <w:t>Расписание звонков для 1 классов:</w:t>
      </w:r>
    </w:p>
    <w:tbl>
      <w:tblPr>
        <w:tblStyle w:val="50"/>
        <w:tblW w:w="0" w:type="auto"/>
        <w:tblLook w:val="04A0" w:firstRow="1" w:lastRow="0" w:firstColumn="1" w:lastColumn="0" w:noHBand="0" w:noVBand="1"/>
      </w:tblPr>
      <w:tblGrid>
        <w:gridCol w:w="1559"/>
        <w:gridCol w:w="3384"/>
        <w:gridCol w:w="1850"/>
      </w:tblGrid>
      <w:tr w:rsidR="00F27115" w:rsidRPr="00CC2F92" w14:paraId="1EEEEFF2" w14:textId="77777777" w:rsidTr="00B73082">
        <w:tc>
          <w:tcPr>
            <w:tcW w:w="2093" w:type="dxa"/>
          </w:tcPr>
          <w:p w14:paraId="012B98FB"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b/>
                <w:bCs/>
                <w:sz w:val="24"/>
                <w:szCs w:val="24"/>
              </w:rPr>
              <w:t>Начало</w:t>
            </w:r>
          </w:p>
        </w:tc>
        <w:tc>
          <w:tcPr>
            <w:tcW w:w="5103" w:type="dxa"/>
          </w:tcPr>
          <w:p w14:paraId="0098975A"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b/>
                <w:bCs/>
                <w:sz w:val="24"/>
                <w:szCs w:val="24"/>
              </w:rPr>
              <w:t>Режимное мероприятие</w:t>
            </w:r>
          </w:p>
        </w:tc>
        <w:tc>
          <w:tcPr>
            <w:tcW w:w="2268" w:type="dxa"/>
          </w:tcPr>
          <w:p w14:paraId="78F30AB6"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b/>
                <w:bCs/>
                <w:sz w:val="24"/>
                <w:szCs w:val="24"/>
              </w:rPr>
              <w:t>Окончание</w:t>
            </w:r>
          </w:p>
        </w:tc>
      </w:tr>
      <w:tr w:rsidR="00F27115" w:rsidRPr="00CC2F92" w14:paraId="6759A57D" w14:textId="77777777" w:rsidTr="00B73082">
        <w:tc>
          <w:tcPr>
            <w:tcW w:w="2093" w:type="dxa"/>
          </w:tcPr>
          <w:p w14:paraId="4F77DE52"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8.15</w:t>
            </w:r>
          </w:p>
        </w:tc>
        <w:tc>
          <w:tcPr>
            <w:tcW w:w="5103" w:type="dxa"/>
          </w:tcPr>
          <w:p w14:paraId="4498CD99"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Зарядка</w:t>
            </w:r>
          </w:p>
        </w:tc>
        <w:tc>
          <w:tcPr>
            <w:tcW w:w="2268" w:type="dxa"/>
          </w:tcPr>
          <w:p w14:paraId="3514504F"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8.25</w:t>
            </w:r>
          </w:p>
        </w:tc>
      </w:tr>
      <w:tr w:rsidR="00F27115" w:rsidRPr="00CC2F92" w14:paraId="0A825128" w14:textId="77777777" w:rsidTr="00B73082">
        <w:tc>
          <w:tcPr>
            <w:tcW w:w="2093" w:type="dxa"/>
          </w:tcPr>
          <w:p w14:paraId="752E8E7D"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lastRenderedPageBreak/>
              <w:t>8.30</w:t>
            </w:r>
          </w:p>
        </w:tc>
        <w:tc>
          <w:tcPr>
            <w:tcW w:w="5103" w:type="dxa"/>
          </w:tcPr>
          <w:p w14:paraId="161D48B3"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 xml:space="preserve">1 урок </w:t>
            </w:r>
          </w:p>
        </w:tc>
        <w:tc>
          <w:tcPr>
            <w:tcW w:w="2268" w:type="dxa"/>
          </w:tcPr>
          <w:p w14:paraId="7C7AB518"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9.05</w:t>
            </w:r>
          </w:p>
        </w:tc>
      </w:tr>
      <w:tr w:rsidR="00F27115" w:rsidRPr="00CC2F92" w14:paraId="72EB3E32" w14:textId="77777777" w:rsidTr="00B73082">
        <w:tc>
          <w:tcPr>
            <w:tcW w:w="2093" w:type="dxa"/>
          </w:tcPr>
          <w:p w14:paraId="4470338A"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9.20</w:t>
            </w:r>
          </w:p>
        </w:tc>
        <w:tc>
          <w:tcPr>
            <w:tcW w:w="5103" w:type="dxa"/>
          </w:tcPr>
          <w:p w14:paraId="1F75FDF7"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 xml:space="preserve">2 урок </w:t>
            </w:r>
          </w:p>
        </w:tc>
        <w:tc>
          <w:tcPr>
            <w:tcW w:w="2268" w:type="dxa"/>
          </w:tcPr>
          <w:p w14:paraId="0C9CB57D"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9.55</w:t>
            </w:r>
          </w:p>
        </w:tc>
      </w:tr>
      <w:tr w:rsidR="00F27115" w:rsidRPr="00CC2F92" w14:paraId="28C1D565" w14:textId="77777777" w:rsidTr="00B73082">
        <w:tc>
          <w:tcPr>
            <w:tcW w:w="2093" w:type="dxa"/>
          </w:tcPr>
          <w:p w14:paraId="45BDF06F"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10.10</w:t>
            </w:r>
          </w:p>
        </w:tc>
        <w:tc>
          <w:tcPr>
            <w:tcW w:w="5103" w:type="dxa"/>
          </w:tcPr>
          <w:p w14:paraId="22BDBE4C"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Динамическая пауза, завтрак</w:t>
            </w:r>
          </w:p>
        </w:tc>
        <w:tc>
          <w:tcPr>
            <w:tcW w:w="2268" w:type="dxa"/>
          </w:tcPr>
          <w:p w14:paraId="643A39A2"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10.50</w:t>
            </w:r>
          </w:p>
        </w:tc>
      </w:tr>
      <w:tr w:rsidR="00F27115" w:rsidRPr="00CC2F92" w14:paraId="6FAA9DB9" w14:textId="77777777" w:rsidTr="00B73082">
        <w:tc>
          <w:tcPr>
            <w:tcW w:w="2093" w:type="dxa"/>
          </w:tcPr>
          <w:p w14:paraId="2F24397E"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11.00</w:t>
            </w:r>
          </w:p>
        </w:tc>
        <w:tc>
          <w:tcPr>
            <w:tcW w:w="5103" w:type="dxa"/>
          </w:tcPr>
          <w:p w14:paraId="1BBE5A49"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3 урок</w:t>
            </w:r>
          </w:p>
        </w:tc>
        <w:tc>
          <w:tcPr>
            <w:tcW w:w="2268" w:type="dxa"/>
          </w:tcPr>
          <w:p w14:paraId="709A6F3E"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11.35</w:t>
            </w:r>
          </w:p>
        </w:tc>
      </w:tr>
      <w:tr w:rsidR="00F27115" w:rsidRPr="00CC2F92" w14:paraId="65EA8383" w14:textId="77777777" w:rsidTr="00B73082">
        <w:tc>
          <w:tcPr>
            <w:tcW w:w="2093" w:type="dxa"/>
          </w:tcPr>
          <w:p w14:paraId="7F71BA50"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11.45</w:t>
            </w:r>
          </w:p>
        </w:tc>
        <w:tc>
          <w:tcPr>
            <w:tcW w:w="5103" w:type="dxa"/>
          </w:tcPr>
          <w:p w14:paraId="490595DC"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4 урок</w:t>
            </w:r>
          </w:p>
        </w:tc>
        <w:tc>
          <w:tcPr>
            <w:tcW w:w="2268" w:type="dxa"/>
          </w:tcPr>
          <w:p w14:paraId="7652EA11" w14:textId="77777777" w:rsidR="00F27115" w:rsidRPr="00CC2F92" w:rsidRDefault="00F27115" w:rsidP="00CC2F92">
            <w:pPr>
              <w:spacing w:before="100" w:beforeAutospacing="1" w:after="100" w:afterAutospacing="1" w:line="240" w:lineRule="auto"/>
              <w:ind w:firstLine="0"/>
              <w:rPr>
                <w:rFonts w:eastAsia="Times New Roman"/>
                <w:sz w:val="24"/>
                <w:szCs w:val="24"/>
              </w:rPr>
            </w:pPr>
            <w:r w:rsidRPr="00CC2F92">
              <w:rPr>
                <w:rFonts w:eastAsia="Times New Roman"/>
                <w:sz w:val="24"/>
                <w:szCs w:val="24"/>
              </w:rPr>
              <w:t>12.20</w:t>
            </w:r>
          </w:p>
        </w:tc>
      </w:tr>
    </w:tbl>
    <w:p w14:paraId="70C423A9"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режим учебных занятий:</w:t>
      </w:r>
    </w:p>
    <w:p w14:paraId="2F98F9E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понедельник, вторник, среда, четверг, пятница.</w:t>
      </w:r>
    </w:p>
    <w:p w14:paraId="1AB75E19" w14:textId="77777777" w:rsidR="00F27115" w:rsidRPr="00CC2F92" w:rsidRDefault="00F27115" w:rsidP="00CC2F92">
      <w:pPr>
        <w:spacing w:after="0" w:line="240" w:lineRule="auto"/>
        <w:ind w:firstLine="0"/>
        <w:rPr>
          <w:rFonts w:eastAsia="Times New Roman" w:cs="Times New Roman"/>
          <w:sz w:val="24"/>
          <w:szCs w:val="24"/>
        </w:rPr>
      </w:pPr>
    </w:p>
    <w:p w14:paraId="07A1966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sz w:val="24"/>
          <w:szCs w:val="24"/>
        </w:rPr>
        <w:t>Расписание звонков для 2-11 классов:</w:t>
      </w:r>
    </w:p>
    <w:p w14:paraId="5D131B5F"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Понедельник</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4"/>
        <w:gridCol w:w="3574"/>
        <w:gridCol w:w="1699"/>
      </w:tblGrid>
      <w:tr w:rsidR="00F27115" w:rsidRPr="00CC2F92" w14:paraId="669BA11A"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hideMark/>
          </w:tcPr>
          <w:p w14:paraId="410DE95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bCs/>
                <w:sz w:val="24"/>
                <w:szCs w:val="24"/>
              </w:rPr>
              <w:t>Начало</w:t>
            </w:r>
          </w:p>
        </w:tc>
        <w:tc>
          <w:tcPr>
            <w:tcW w:w="5100" w:type="dxa"/>
            <w:tcBorders>
              <w:top w:val="outset" w:sz="6" w:space="0" w:color="auto"/>
              <w:left w:val="outset" w:sz="6" w:space="0" w:color="auto"/>
              <w:bottom w:val="outset" w:sz="6" w:space="0" w:color="auto"/>
              <w:right w:val="outset" w:sz="6" w:space="0" w:color="auto"/>
            </w:tcBorders>
            <w:vAlign w:val="center"/>
            <w:hideMark/>
          </w:tcPr>
          <w:p w14:paraId="4DBCD88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bCs/>
                <w:sz w:val="24"/>
                <w:szCs w:val="24"/>
              </w:rPr>
              <w:t>Режимное мероприятие</w:t>
            </w:r>
          </w:p>
        </w:tc>
        <w:tc>
          <w:tcPr>
            <w:tcW w:w="2265" w:type="dxa"/>
            <w:tcBorders>
              <w:top w:val="outset" w:sz="6" w:space="0" w:color="auto"/>
              <w:left w:val="outset" w:sz="6" w:space="0" w:color="auto"/>
              <w:bottom w:val="outset" w:sz="6" w:space="0" w:color="auto"/>
              <w:right w:val="outset" w:sz="6" w:space="0" w:color="auto"/>
            </w:tcBorders>
            <w:vAlign w:val="center"/>
            <w:hideMark/>
          </w:tcPr>
          <w:p w14:paraId="60CAFEBE"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b/>
                <w:bCs/>
                <w:sz w:val="24"/>
                <w:szCs w:val="24"/>
              </w:rPr>
              <w:t>Окончание</w:t>
            </w:r>
          </w:p>
        </w:tc>
      </w:tr>
      <w:tr w:rsidR="00F27115" w:rsidRPr="00CC2F92" w14:paraId="1B1C7096"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tcPr>
          <w:p w14:paraId="7B8059BA"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8.00</w:t>
            </w:r>
          </w:p>
        </w:tc>
        <w:tc>
          <w:tcPr>
            <w:tcW w:w="5100" w:type="dxa"/>
            <w:tcBorders>
              <w:top w:val="outset" w:sz="6" w:space="0" w:color="auto"/>
              <w:left w:val="outset" w:sz="6" w:space="0" w:color="auto"/>
              <w:bottom w:val="outset" w:sz="6" w:space="0" w:color="auto"/>
              <w:right w:val="outset" w:sz="6" w:space="0" w:color="auto"/>
            </w:tcBorders>
            <w:vAlign w:val="center"/>
          </w:tcPr>
          <w:p w14:paraId="05FF3B5F"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Внеурочная деятельность «Разговоры о важном»</w:t>
            </w:r>
          </w:p>
        </w:tc>
        <w:tc>
          <w:tcPr>
            <w:tcW w:w="2265" w:type="dxa"/>
            <w:tcBorders>
              <w:top w:val="outset" w:sz="6" w:space="0" w:color="auto"/>
              <w:left w:val="outset" w:sz="6" w:space="0" w:color="auto"/>
              <w:bottom w:val="outset" w:sz="6" w:space="0" w:color="auto"/>
              <w:right w:val="outset" w:sz="6" w:space="0" w:color="auto"/>
            </w:tcBorders>
            <w:vAlign w:val="center"/>
          </w:tcPr>
          <w:p w14:paraId="2B95564C"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8.25</w:t>
            </w:r>
          </w:p>
        </w:tc>
      </w:tr>
      <w:tr w:rsidR="00F27115" w:rsidRPr="00CC2F92" w14:paraId="6706601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tcPr>
          <w:p w14:paraId="2D17EF3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8.25</w:t>
            </w:r>
          </w:p>
        </w:tc>
        <w:tc>
          <w:tcPr>
            <w:tcW w:w="5100" w:type="dxa"/>
            <w:tcBorders>
              <w:top w:val="outset" w:sz="6" w:space="0" w:color="auto"/>
              <w:left w:val="outset" w:sz="6" w:space="0" w:color="auto"/>
              <w:bottom w:val="outset" w:sz="6" w:space="0" w:color="auto"/>
              <w:right w:val="outset" w:sz="6" w:space="0" w:color="auto"/>
            </w:tcBorders>
            <w:vAlign w:val="center"/>
          </w:tcPr>
          <w:p w14:paraId="0A406706" w14:textId="77777777" w:rsidR="00F27115" w:rsidRPr="00CC2F92" w:rsidRDefault="00F27115" w:rsidP="00CC2F92">
            <w:pPr>
              <w:spacing w:after="0" w:line="240" w:lineRule="auto"/>
              <w:ind w:firstLine="0"/>
              <w:rPr>
                <w:rFonts w:eastAsia="Times New Roman" w:cs="Times New Roman"/>
                <w:bCs/>
                <w:sz w:val="24"/>
                <w:szCs w:val="24"/>
              </w:rPr>
            </w:pPr>
            <w:r w:rsidRPr="00CC2F92">
              <w:rPr>
                <w:rFonts w:eastAsia="Times New Roman" w:cs="Times New Roman"/>
                <w:bCs/>
                <w:sz w:val="24"/>
                <w:szCs w:val="24"/>
              </w:rPr>
              <w:t xml:space="preserve">перемена </w:t>
            </w:r>
          </w:p>
        </w:tc>
        <w:tc>
          <w:tcPr>
            <w:tcW w:w="2265" w:type="dxa"/>
            <w:tcBorders>
              <w:top w:val="outset" w:sz="6" w:space="0" w:color="auto"/>
              <w:left w:val="outset" w:sz="6" w:space="0" w:color="auto"/>
              <w:bottom w:val="outset" w:sz="6" w:space="0" w:color="auto"/>
              <w:right w:val="outset" w:sz="6" w:space="0" w:color="auto"/>
            </w:tcBorders>
          </w:tcPr>
          <w:p w14:paraId="63BD0F71"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8.30</w:t>
            </w:r>
          </w:p>
        </w:tc>
      </w:tr>
      <w:tr w:rsidR="00F27115" w:rsidRPr="00CC2F92" w14:paraId="0E7A4711" w14:textId="77777777" w:rsidTr="00B73082">
        <w:trPr>
          <w:trHeight w:val="402"/>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AA0CD0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8.30</w:t>
            </w:r>
          </w:p>
        </w:tc>
        <w:tc>
          <w:tcPr>
            <w:tcW w:w="5100" w:type="dxa"/>
            <w:tcBorders>
              <w:top w:val="outset" w:sz="6" w:space="0" w:color="auto"/>
              <w:left w:val="outset" w:sz="6" w:space="0" w:color="auto"/>
              <w:bottom w:val="outset" w:sz="6" w:space="0" w:color="auto"/>
              <w:right w:val="outset" w:sz="6" w:space="0" w:color="auto"/>
            </w:tcBorders>
            <w:hideMark/>
          </w:tcPr>
          <w:p w14:paraId="05E6B01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 урок</w:t>
            </w:r>
          </w:p>
        </w:tc>
        <w:tc>
          <w:tcPr>
            <w:tcW w:w="2265" w:type="dxa"/>
            <w:tcBorders>
              <w:top w:val="outset" w:sz="6" w:space="0" w:color="auto"/>
              <w:left w:val="outset" w:sz="6" w:space="0" w:color="auto"/>
              <w:bottom w:val="outset" w:sz="6" w:space="0" w:color="auto"/>
              <w:right w:val="outset" w:sz="6" w:space="0" w:color="auto"/>
            </w:tcBorders>
            <w:hideMark/>
          </w:tcPr>
          <w:p w14:paraId="7DFDD8F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9.15</w:t>
            </w:r>
          </w:p>
        </w:tc>
      </w:tr>
      <w:tr w:rsidR="00F27115" w:rsidRPr="00CC2F92" w14:paraId="61085F2A"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40512E6"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9.15</w:t>
            </w:r>
          </w:p>
        </w:tc>
        <w:tc>
          <w:tcPr>
            <w:tcW w:w="5100" w:type="dxa"/>
            <w:tcBorders>
              <w:top w:val="outset" w:sz="6" w:space="0" w:color="auto"/>
              <w:left w:val="outset" w:sz="6" w:space="0" w:color="auto"/>
              <w:bottom w:val="outset" w:sz="6" w:space="0" w:color="auto"/>
              <w:right w:val="outset" w:sz="6" w:space="0" w:color="auto"/>
            </w:tcBorders>
            <w:hideMark/>
          </w:tcPr>
          <w:p w14:paraId="51B2AC1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 xml:space="preserve">1 перемена завтрак </w:t>
            </w:r>
          </w:p>
        </w:tc>
        <w:tc>
          <w:tcPr>
            <w:tcW w:w="2265" w:type="dxa"/>
            <w:tcBorders>
              <w:top w:val="outset" w:sz="6" w:space="0" w:color="auto"/>
              <w:left w:val="outset" w:sz="6" w:space="0" w:color="auto"/>
              <w:bottom w:val="outset" w:sz="6" w:space="0" w:color="auto"/>
              <w:right w:val="outset" w:sz="6" w:space="0" w:color="auto"/>
            </w:tcBorders>
            <w:hideMark/>
          </w:tcPr>
          <w:p w14:paraId="4E81B4F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9.30</w:t>
            </w:r>
          </w:p>
        </w:tc>
      </w:tr>
      <w:tr w:rsidR="00F27115" w:rsidRPr="00CC2F92" w14:paraId="0FDFE3A6"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937BCA1"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9.30</w:t>
            </w:r>
          </w:p>
        </w:tc>
        <w:tc>
          <w:tcPr>
            <w:tcW w:w="5100" w:type="dxa"/>
            <w:tcBorders>
              <w:top w:val="outset" w:sz="6" w:space="0" w:color="auto"/>
              <w:left w:val="outset" w:sz="6" w:space="0" w:color="auto"/>
              <w:bottom w:val="outset" w:sz="6" w:space="0" w:color="auto"/>
              <w:right w:val="outset" w:sz="6" w:space="0" w:color="auto"/>
            </w:tcBorders>
            <w:hideMark/>
          </w:tcPr>
          <w:p w14:paraId="0A4C355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2 урок</w:t>
            </w:r>
          </w:p>
        </w:tc>
        <w:tc>
          <w:tcPr>
            <w:tcW w:w="2265" w:type="dxa"/>
            <w:tcBorders>
              <w:top w:val="outset" w:sz="6" w:space="0" w:color="auto"/>
              <w:left w:val="outset" w:sz="6" w:space="0" w:color="auto"/>
              <w:bottom w:val="outset" w:sz="6" w:space="0" w:color="auto"/>
              <w:right w:val="outset" w:sz="6" w:space="0" w:color="auto"/>
            </w:tcBorders>
            <w:hideMark/>
          </w:tcPr>
          <w:p w14:paraId="28A6538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10.15</w:t>
            </w:r>
          </w:p>
        </w:tc>
      </w:tr>
      <w:tr w:rsidR="00F27115" w:rsidRPr="00CC2F92" w14:paraId="7CA7C36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B2D1D3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10.15</w:t>
            </w:r>
          </w:p>
        </w:tc>
        <w:tc>
          <w:tcPr>
            <w:tcW w:w="5100" w:type="dxa"/>
            <w:tcBorders>
              <w:top w:val="outset" w:sz="6" w:space="0" w:color="auto"/>
              <w:left w:val="outset" w:sz="6" w:space="0" w:color="auto"/>
              <w:bottom w:val="outset" w:sz="6" w:space="0" w:color="auto"/>
              <w:right w:val="outset" w:sz="6" w:space="0" w:color="auto"/>
            </w:tcBorders>
            <w:hideMark/>
          </w:tcPr>
          <w:p w14:paraId="2CC68C8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2 перемена (организация питания  1 классов)</w:t>
            </w:r>
          </w:p>
        </w:tc>
        <w:tc>
          <w:tcPr>
            <w:tcW w:w="2265" w:type="dxa"/>
            <w:tcBorders>
              <w:top w:val="outset" w:sz="6" w:space="0" w:color="auto"/>
              <w:left w:val="outset" w:sz="6" w:space="0" w:color="auto"/>
              <w:bottom w:val="outset" w:sz="6" w:space="0" w:color="auto"/>
              <w:right w:val="outset" w:sz="6" w:space="0" w:color="auto"/>
            </w:tcBorders>
            <w:hideMark/>
          </w:tcPr>
          <w:p w14:paraId="58096D0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10.30</w:t>
            </w:r>
          </w:p>
        </w:tc>
      </w:tr>
      <w:tr w:rsidR="00F27115" w:rsidRPr="00CC2F92" w14:paraId="764C5CC8"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AFF88C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10.30</w:t>
            </w:r>
          </w:p>
        </w:tc>
        <w:tc>
          <w:tcPr>
            <w:tcW w:w="5100" w:type="dxa"/>
            <w:tcBorders>
              <w:top w:val="outset" w:sz="6" w:space="0" w:color="auto"/>
              <w:left w:val="outset" w:sz="6" w:space="0" w:color="auto"/>
              <w:bottom w:val="outset" w:sz="6" w:space="0" w:color="auto"/>
              <w:right w:val="outset" w:sz="6" w:space="0" w:color="auto"/>
            </w:tcBorders>
            <w:hideMark/>
          </w:tcPr>
          <w:p w14:paraId="482E1B3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3 урок</w:t>
            </w:r>
          </w:p>
        </w:tc>
        <w:tc>
          <w:tcPr>
            <w:tcW w:w="2265" w:type="dxa"/>
            <w:tcBorders>
              <w:top w:val="outset" w:sz="6" w:space="0" w:color="auto"/>
              <w:left w:val="outset" w:sz="6" w:space="0" w:color="auto"/>
              <w:bottom w:val="outset" w:sz="6" w:space="0" w:color="auto"/>
              <w:right w:val="outset" w:sz="6" w:space="0" w:color="auto"/>
            </w:tcBorders>
            <w:hideMark/>
          </w:tcPr>
          <w:p w14:paraId="2BD71BA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11.15</w:t>
            </w:r>
          </w:p>
        </w:tc>
      </w:tr>
      <w:tr w:rsidR="00F27115" w:rsidRPr="00CC2F92" w14:paraId="5B2C1E7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A906EA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11.15</w:t>
            </w:r>
          </w:p>
        </w:tc>
        <w:tc>
          <w:tcPr>
            <w:tcW w:w="5100" w:type="dxa"/>
            <w:tcBorders>
              <w:top w:val="outset" w:sz="6" w:space="0" w:color="auto"/>
              <w:left w:val="outset" w:sz="6" w:space="0" w:color="auto"/>
              <w:bottom w:val="outset" w:sz="6" w:space="0" w:color="auto"/>
              <w:right w:val="outset" w:sz="6" w:space="0" w:color="auto"/>
            </w:tcBorders>
            <w:hideMark/>
          </w:tcPr>
          <w:p w14:paraId="41F2ACA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3 перемена (организация питания  2-4  классов)</w:t>
            </w:r>
          </w:p>
        </w:tc>
        <w:tc>
          <w:tcPr>
            <w:tcW w:w="2265" w:type="dxa"/>
            <w:tcBorders>
              <w:top w:val="outset" w:sz="6" w:space="0" w:color="auto"/>
              <w:left w:val="outset" w:sz="6" w:space="0" w:color="auto"/>
              <w:bottom w:val="outset" w:sz="6" w:space="0" w:color="auto"/>
              <w:right w:val="outset" w:sz="6" w:space="0" w:color="auto"/>
            </w:tcBorders>
            <w:hideMark/>
          </w:tcPr>
          <w:p w14:paraId="15D6594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11.30</w:t>
            </w:r>
          </w:p>
        </w:tc>
      </w:tr>
      <w:tr w:rsidR="00F27115" w:rsidRPr="00CC2F92" w14:paraId="39EDD46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6995FA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11.30</w:t>
            </w:r>
          </w:p>
        </w:tc>
        <w:tc>
          <w:tcPr>
            <w:tcW w:w="5100" w:type="dxa"/>
            <w:tcBorders>
              <w:top w:val="outset" w:sz="6" w:space="0" w:color="auto"/>
              <w:left w:val="outset" w:sz="6" w:space="0" w:color="auto"/>
              <w:bottom w:val="outset" w:sz="6" w:space="0" w:color="auto"/>
              <w:right w:val="outset" w:sz="6" w:space="0" w:color="auto"/>
            </w:tcBorders>
            <w:hideMark/>
          </w:tcPr>
          <w:p w14:paraId="04F7216D"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4 урок</w:t>
            </w:r>
          </w:p>
        </w:tc>
        <w:tc>
          <w:tcPr>
            <w:tcW w:w="2265" w:type="dxa"/>
            <w:tcBorders>
              <w:top w:val="outset" w:sz="6" w:space="0" w:color="auto"/>
              <w:left w:val="outset" w:sz="6" w:space="0" w:color="auto"/>
              <w:bottom w:val="outset" w:sz="6" w:space="0" w:color="auto"/>
              <w:right w:val="outset" w:sz="6" w:space="0" w:color="auto"/>
            </w:tcBorders>
            <w:hideMark/>
          </w:tcPr>
          <w:p w14:paraId="17C9F5F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12.15</w:t>
            </w:r>
          </w:p>
        </w:tc>
      </w:tr>
      <w:tr w:rsidR="00F27115" w:rsidRPr="00CC2F92" w14:paraId="65E4379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3F96A4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12.15</w:t>
            </w:r>
          </w:p>
        </w:tc>
        <w:tc>
          <w:tcPr>
            <w:tcW w:w="5100" w:type="dxa"/>
            <w:tcBorders>
              <w:top w:val="outset" w:sz="6" w:space="0" w:color="auto"/>
              <w:left w:val="outset" w:sz="6" w:space="0" w:color="auto"/>
              <w:bottom w:val="outset" w:sz="6" w:space="0" w:color="auto"/>
              <w:right w:val="outset" w:sz="6" w:space="0" w:color="auto"/>
            </w:tcBorders>
            <w:hideMark/>
          </w:tcPr>
          <w:p w14:paraId="426FD66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4 перемена (организация питания 5-8 классов)</w:t>
            </w:r>
          </w:p>
        </w:tc>
        <w:tc>
          <w:tcPr>
            <w:tcW w:w="2265" w:type="dxa"/>
            <w:tcBorders>
              <w:top w:val="outset" w:sz="6" w:space="0" w:color="auto"/>
              <w:left w:val="outset" w:sz="6" w:space="0" w:color="auto"/>
              <w:bottom w:val="outset" w:sz="6" w:space="0" w:color="auto"/>
              <w:right w:val="outset" w:sz="6" w:space="0" w:color="auto"/>
            </w:tcBorders>
            <w:hideMark/>
          </w:tcPr>
          <w:p w14:paraId="578008F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12.30</w:t>
            </w:r>
          </w:p>
        </w:tc>
      </w:tr>
      <w:tr w:rsidR="00F27115" w:rsidRPr="00CC2F92" w14:paraId="763D1CA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F3518C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12.30</w:t>
            </w:r>
          </w:p>
        </w:tc>
        <w:tc>
          <w:tcPr>
            <w:tcW w:w="5100" w:type="dxa"/>
            <w:tcBorders>
              <w:top w:val="outset" w:sz="6" w:space="0" w:color="auto"/>
              <w:left w:val="outset" w:sz="6" w:space="0" w:color="auto"/>
              <w:bottom w:val="outset" w:sz="6" w:space="0" w:color="auto"/>
              <w:right w:val="outset" w:sz="6" w:space="0" w:color="auto"/>
            </w:tcBorders>
            <w:hideMark/>
          </w:tcPr>
          <w:p w14:paraId="33049FB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5 урок</w:t>
            </w:r>
          </w:p>
        </w:tc>
        <w:tc>
          <w:tcPr>
            <w:tcW w:w="2265" w:type="dxa"/>
            <w:tcBorders>
              <w:top w:val="outset" w:sz="6" w:space="0" w:color="auto"/>
              <w:left w:val="outset" w:sz="6" w:space="0" w:color="auto"/>
              <w:bottom w:val="outset" w:sz="6" w:space="0" w:color="auto"/>
              <w:right w:val="outset" w:sz="6" w:space="0" w:color="auto"/>
            </w:tcBorders>
            <w:hideMark/>
          </w:tcPr>
          <w:p w14:paraId="536F773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13.15</w:t>
            </w:r>
          </w:p>
        </w:tc>
      </w:tr>
      <w:tr w:rsidR="00F27115" w:rsidRPr="00CC2F92" w14:paraId="7DFD943F"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180D177"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13.15</w:t>
            </w:r>
          </w:p>
        </w:tc>
        <w:tc>
          <w:tcPr>
            <w:tcW w:w="5100" w:type="dxa"/>
            <w:tcBorders>
              <w:top w:val="outset" w:sz="6" w:space="0" w:color="auto"/>
              <w:left w:val="outset" w:sz="6" w:space="0" w:color="auto"/>
              <w:bottom w:val="outset" w:sz="6" w:space="0" w:color="auto"/>
              <w:right w:val="outset" w:sz="6" w:space="0" w:color="auto"/>
            </w:tcBorders>
            <w:hideMark/>
          </w:tcPr>
          <w:p w14:paraId="65F08EE1"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5  перемена (организация питания  8-11)</w:t>
            </w:r>
          </w:p>
        </w:tc>
        <w:tc>
          <w:tcPr>
            <w:tcW w:w="2265" w:type="dxa"/>
            <w:tcBorders>
              <w:top w:val="outset" w:sz="6" w:space="0" w:color="auto"/>
              <w:left w:val="outset" w:sz="6" w:space="0" w:color="auto"/>
              <w:bottom w:val="outset" w:sz="6" w:space="0" w:color="auto"/>
              <w:right w:val="outset" w:sz="6" w:space="0" w:color="auto"/>
            </w:tcBorders>
            <w:hideMark/>
          </w:tcPr>
          <w:p w14:paraId="58A646F9"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13.30</w:t>
            </w:r>
          </w:p>
        </w:tc>
      </w:tr>
      <w:tr w:rsidR="00F27115" w:rsidRPr="00CC2F92" w14:paraId="6E36CAD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42D3445"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13.30</w:t>
            </w:r>
          </w:p>
        </w:tc>
        <w:tc>
          <w:tcPr>
            <w:tcW w:w="5100" w:type="dxa"/>
            <w:tcBorders>
              <w:top w:val="outset" w:sz="6" w:space="0" w:color="auto"/>
              <w:left w:val="outset" w:sz="6" w:space="0" w:color="auto"/>
              <w:bottom w:val="outset" w:sz="6" w:space="0" w:color="auto"/>
              <w:right w:val="outset" w:sz="6" w:space="0" w:color="auto"/>
            </w:tcBorders>
            <w:hideMark/>
          </w:tcPr>
          <w:p w14:paraId="553AE673"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6 урок</w:t>
            </w:r>
          </w:p>
        </w:tc>
        <w:tc>
          <w:tcPr>
            <w:tcW w:w="2265" w:type="dxa"/>
            <w:tcBorders>
              <w:top w:val="outset" w:sz="6" w:space="0" w:color="auto"/>
              <w:left w:val="outset" w:sz="6" w:space="0" w:color="auto"/>
              <w:bottom w:val="outset" w:sz="6" w:space="0" w:color="auto"/>
              <w:right w:val="outset" w:sz="6" w:space="0" w:color="auto"/>
            </w:tcBorders>
            <w:hideMark/>
          </w:tcPr>
          <w:p w14:paraId="4FA7AA22"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14.15</w:t>
            </w:r>
          </w:p>
        </w:tc>
      </w:tr>
      <w:tr w:rsidR="00F27115" w:rsidRPr="00CC2F92" w14:paraId="25DB332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70FA66B"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lastRenderedPageBreak/>
              <w:t>14.15</w:t>
            </w:r>
          </w:p>
        </w:tc>
        <w:tc>
          <w:tcPr>
            <w:tcW w:w="5100" w:type="dxa"/>
            <w:tcBorders>
              <w:top w:val="outset" w:sz="6" w:space="0" w:color="auto"/>
              <w:left w:val="outset" w:sz="6" w:space="0" w:color="auto"/>
              <w:bottom w:val="outset" w:sz="6" w:space="0" w:color="auto"/>
              <w:right w:val="outset" w:sz="6" w:space="0" w:color="auto"/>
            </w:tcBorders>
            <w:hideMark/>
          </w:tcPr>
          <w:p w14:paraId="3E701F54"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6 перемена (организация питания ГПД)</w:t>
            </w:r>
          </w:p>
        </w:tc>
        <w:tc>
          <w:tcPr>
            <w:tcW w:w="2265" w:type="dxa"/>
            <w:tcBorders>
              <w:top w:val="outset" w:sz="6" w:space="0" w:color="auto"/>
              <w:left w:val="outset" w:sz="6" w:space="0" w:color="auto"/>
              <w:bottom w:val="outset" w:sz="6" w:space="0" w:color="auto"/>
              <w:right w:val="outset" w:sz="6" w:space="0" w:color="auto"/>
            </w:tcBorders>
            <w:hideMark/>
          </w:tcPr>
          <w:p w14:paraId="6E6EA5CA"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14.30</w:t>
            </w:r>
          </w:p>
        </w:tc>
      </w:tr>
      <w:tr w:rsidR="00F27115" w:rsidRPr="00CC2F92" w14:paraId="3B67D663"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545B030"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14.30</w:t>
            </w:r>
          </w:p>
        </w:tc>
        <w:tc>
          <w:tcPr>
            <w:tcW w:w="5100" w:type="dxa"/>
            <w:tcBorders>
              <w:top w:val="outset" w:sz="6" w:space="0" w:color="auto"/>
              <w:left w:val="outset" w:sz="6" w:space="0" w:color="auto"/>
              <w:bottom w:val="outset" w:sz="6" w:space="0" w:color="auto"/>
              <w:right w:val="outset" w:sz="6" w:space="0" w:color="auto"/>
            </w:tcBorders>
            <w:hideMark/>
          </w:tcPr>
          <w:p w14:paraId="3D84FF8C"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7 урок</w:t>
            </w:r>
          </w:p>
        </w:tc>
        <w:tc>
          <w:tcPr>
            <w:tcW w:w="2265" w:type="dxa"/>
            <w:tcBorders>
              <w:top w:val="outset" w:sz="6" w:space="0" w:color="auto"/>
              <w:left w:val="outset" w:sz="6" w:space="0" w:color="auto"/>
              <w:bottom w:val="outset" w:sz="6" w:space="0" w:color="auto"/>
              <w:right w:val="outset" w:sz="6" w:space="0" w:color="auto"/>
            </w:tcBorders>
            <w:hideMark/>
          </w:tcPr>
          <w:p w14:paraId="324C7D18" w14:textId="77777777" w:rsidR="00F27115" w:rsidRPr="00CC2F92" w:rsidRDefault="00F27115" w:rsidP="00CC2F92">
            <w:pPr>
              <w:spacing w:after="0" w:line="240" w:lineRule="auto"/>
              <w:ind w:firstLine="0"/>
              <w:rPr>
                <w:rFonts w:eastAsia="Times New Roman" w:cs="Times New Roman"/>
                <w:sz w:val="24"/>
                <w:szCs w:val="24"/>
              </w:rPr>
            </w:pPr>
            <w:r w:rsidRPr="00CC2F92">
              <w:rPr>
                <w:rFonts w:eastAsia="Times New Roman" w:cs="Times New Roman"/>
                <w:sz w:val="24"/>
                <w:szCs w:val="24"/>
              </w:rPr>
              <w:t>15.15</w:t>
            </w:r>
          </w:p>
        </w:tc>
      </w:tr>
    </w:tbl>
    <w:p w14:paraId="6A079F66" w14:textId="49CFC783" w:rsidR="00F27115" w:rsidRPr="00CC2F92" w:rsidRDefault="00F27115" w:rsidP="000A7069">
      <w:pPr>
        <w:spacing w:before="100" w:beforeAutospacing="1" w:after="100" w:afterAutospacing="1" w:line="240" w:lineRule="auto"/>
        <w:ind w:firstLine="0"/>
        <w:rPr>
          <w:rFonts w:eastAsia="Times New Roman" w:cs="Times New Roman"/>
          <w:b/>
          <w:sz w:val="24"/>
          <w:szCs w:val="24"/>
        </w:rPr>
      </w:pPr>
      <w:r w:rsidRPr="00CC2F92">
        <w:rPr>
          <w:rFonts w:eastAsia="Times New Roman" w:cs="Times New Roman"/>
          <w:sz w:val="24"/>
          <w:szCs w:val="24"/>
        </w:rPr>
        <w:t> </w:t>
      </w:r>
      <w:r w:rsidRPr="00CC2F92">
        <w:rPr>
          <w:rFonts w:eastAsia="Times New Roman" w:cs="Times New Roman"/>
          <w:b/>
          <w:sz w:val="24"/>
          <w:szCs w:val="24"/>
        </w:rPr>
        <w:t>Вторник - пятница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31"/>
        <w:gridCol w:w="3580"/>
        <w:gridCol w:w="1696"/>
      </w:tblGrid>
      <w:tr w:rsidR="00F27115" w:rsidRPr="00CC2F92" w14:paraId="397CB57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hideMark/>
          </w:tcPr>
          <w:p w14:paraId="417B0AF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Начало</w:t>
            </w:r>
          </w:p>
        </w:tc>
        <w:tc>
          <w:tcPr>
            <w:tcW w:w="5100" w:type="dxa"/>
            <w:tcBorders>
              <w:top w:val="outset" w:sz="6" w:space="0" w:color="auto"/>
              <w:left w:val="outset" w:sz="6" w:space="0" w:color="auto"/>
              <w:bottom w:val="outset" w:sz="6" w:space="0" w:color="auto"/>
              <w:right w:val="outset" w:sz="6" w:space="0" w:color="auto"/>
            </w:tcBorders>
            <w:vAlign w:val="center"/>
            <w:hideMark/>
          </w:tcPr>
          <w:p w14:paraId="286133D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Режимное мероприятие</w:t>
            </w:r>
          </w:p>
        </w:tc>
        <w:tc>
          <w:tcPr>
            <w:tcW w:w="2265" w:type="dxa"/>
            <w:tcBorders>
              <w:top w:val="outset" w:sz="6" w:space="0" w:color="auto"/>
              <w:left w:val="outset" w:sz="6" w:space="0" w:color="auto"/>
              <w:bottom w:val="outset" w:sz="6" w:space="0" w:color="auto"/>
              <w:right w:val="outset" w:sz="6" w:space="0" w:color="auto"/>
            </w:tcBorders>
            <w:vAlign w:val="center"/>
            <w:hideMark/>
          </w:tcPr>
          <w:p w14:paraId="340EDE8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Окончание</w:t>
            </w:r>
          </w:p>
        </w:tc>
      </w:tr>
      <w:tr w:rsidR="00F27115" w:rsidRPr="00CC2F92" w14:paraId="68C61F83"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049915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8.30</w:t>
            </w:r>
          </w:p>
        </w:tc>
        <w:tc>
          <w:tcPr>
            <w:tcW w:w="5100" w:type="dxa"/>
            <w:tcBorders>
              <w:top w:val="outset" w:sz="6" w:space="0" w:color="auto"/>
              <w:left w:val="outset" w:sz="6" w:space="0" w:color="auto"/>
              <w:bottom w:val="outset" w:sz="6" w:space="0" w:color="auto"/>
              <w:right w:val="outset" w:sz="6" w:space="0" w:color="auto"/>
            </w:tcBorders>
            <w:hideMark/>
          </w:tcPr>
          <w:p w14:paraId="215854B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урок</w:t>
            </w:r>
          </w:p>
        </w:tc>
        <w:tc>
          <w:tcPr>
            <w:tcW w:w="2265" w:type="dxa"/>
            <w:tcBorders>
              <w:top w:val="outset" w:sz="6" w:space="0" w:color="auto"/>
              <w:left w:val="outset" w:sz="6" w:space="0" w:color="auto"/>
              <w:bottom w:val="outset" w:sz="6" w:space="0" w:color="auto"/>
              <w:right w:val="outset" w:sz="6" w:space="0" w:color="auto"/>
            </w:tcBorders>
            <w:hideMark/>
          </w:tcPr>
          <w:p w14:paraId="54B6181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9.15</w:t>
            </w:r>
          </w:p>
        </w:tc>
      </w:tr>
      <w:tr w:rsidR="00F27115" w:rsidRPr="00CC2F92" w14:paraId="07373F59"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3B3CE8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9.15</w:t>
            </w:r>
          </w:p>
        </w:tc>
        <w:tc>
          <w:tcPr>
            <w:tcW w:w="5100" w:type="dxa"/>
            <w:tcBorders>
              <w:top w:val="outset" w:sz="6" w:space="0" w:color="auto"/>
              <w:left w:val="outset" w:sz="6" w:space="0" w:color="auto"/>
              <w:bottom w:val="outset" w:sz="6" w:space="0" w:color="auto"/>
              <w:right w:val="outset" w:sz="6" w:space="0" w:color="auto"/>
            </w:tcBorders>
            <w:hideMark/>
          </w:tcPr>
          <w:p w14:paraId="740757D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 xml:space="preserve">1 перемена завтрак </w:t>
            </w:r>
          </w:p>
        </w:tc>
        <w:tc>
          <w:tcPr>
            <w:tcW w:w="2265" w:type="dxa"/>
            <w:tcBorders>
              <w:top w:val="outset" w:sz="6" w:space="0" w:color="auto"/>
              <w:left w:val="outset" w:sz="6" w:space="0" w:color="auto"/>
              <w:bottom w:val="outset" w:sz="6" w:space="0" w:color="auto"/>
              <w:right w:val="outset" w:sz="6" w:space="0" w:color="auto"/>
            </w:tcBorders>
            <w:hideMark/>
          </w:tcPr>
          <w:p w14:paraId="58C135B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9.30</w:t>
            </w:r>
          </w:p>
        </w:tc>
      </w:tr>
      <w:tr w:rsidR="00F27115" w:rsidRPr="00CC2F92" w14:paraId="4E9FD8C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D85E8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9.30</w:t>
            </w:r>
          </w:p>
        </w:tc>
        <w:tc>
          <w:tcPr>
            <w:tcW w:w="5100" w:type="dxa"/>
            <w:tcBorders>
              <w:top w:val="outset" w:sz="6" w:space="0" w:color="auto"/>
              <w:left w:val="outset" w:sz="6" w:space="0" w:color="auto"/>
              <w:bottom w:val="outset" w:sz="6" w:space="0" w:color="auto"/>
              <w:right w:val="outset" w:sz="6" w:space="0" w:color="auto"/>
            </w:tcBorders>
            <w:hideMark/>
          </w:tcPr>
          <w:p w14:paraId="454239B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урок</w:t>
            </w:r>
          </w:p>
        </w:tc>
        <w:tc>
          <w:tcPr>
            <w:tcW w:w="2265" w:type="dxa"/>
            <w:tcBorders>
              <w:top w:val="outset" w:sz="6" w:space="0" w:color="auto"/>
              <w:left w:val="outset" w:sz="6" w:space="0" w:color="auto"/>
              <w:bottom w:val="outset" w:sz="6" w:space="0" w:color="auto"/>
              <w:right w:val="outset" w:sz="6" w:space="0" w:color="auto"/>
            </w:tcBorders>
            <w:hideMark/>
          </w:tcPr>
          <w:p w14:paraId="18AD624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10.15</w:t>
            </w:r>
          </w:p>
        </w:tc>
      </w:tr>
      <w:tr w:rsidR="00F27115" w:rsidRPr="00CC2F92" w14:paraId="76A7F15E"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54BC00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10.15</w:t>
            </w:r>
          </w:p>
        </w:tc>
        <w:tc>
          <w:tcPr>
            <w:tcW w:w="5100" w:type="dxa"/>
            <w:tcBorders>
              <w:top w:val="outset" w:sz="6" w:space="0" w:color="auto"/>
              <w:left w:val="outset" w:sz="6" w:space="0" w:color="auto"/>
              <w:bottom w:val="outset" w:sz="6" w:space="0" w:color="auto"/>
              <w:right w:val="outset" w:sz="6" w:space="0" w:color="auto"/>
            </w:tcBorders>
            <w:hideMark/>
          </w:tcPr>
          <w:p w14:paraId="2612AAC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перемена (организация питания  1 классов)</w:t>
            </w:r>
          </w:p>
        </w:tc>
        <w:tc>
          <w:tcPr>
            <w:tcW w:w="2265" w:type="dxa"/>
            <w:tcBorders>
              <w:top w:val="outset" w:sz="6" w:space="0" w:color="auto"/>
              <w:left w:val="outset" w:sz="6" w:space="0" w:color="auto"/>
              <w:bottom w:val="outset" w:sz="6" w:space="0" w:color="auto"/>
              <w:right w:val="outset" w:sz="6" w:space="0" w:color="auto"/>
            </w:tcBorders>
            <w:hideMark/>
          </w:tcPr>
          <w:p w14:paraId="352F67A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10.30</w:t>
            </w:r>
          </w:p>
        </w:tc>
      </w:tr>
      <w:tr w:rsidR="00F27115" w:rsidRPr="00CC2F92" w14:paraId="5FCD9AD1"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3E3877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10.30</w:t>
            </w:r>
          </w:p>
        </w:tc>
        <w:tc>
          <w:tcPr>
            <w:tcW w:w="5100" w:type="dxa"/>
            <w:tcBorders>
              <w:top w:val="outset" w:sz="6" w:space="0" w:color="auto"/>
              <w:left w:val="outset" w:sz="6" w:space="0" w:color="auto"/>
              <w:bottom w:val="outset" w:sz="6" w:space="0" w:color="auto"/>
              <w:right w:val="outset" w:sz="6" w:space="0" w:color="auto"/>
            </w:tcBorders>
            <w:hideMark/>
          </w:tcPr>
          <w:p w14:paraId="6AD1358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урок</w:t>
            </w:r>
          </w:p>
        </w:tc>
        <w:tc>
          <w:tcPr>
            <w:tcW w:w="2265" w:type="dxa"/>
            <w:tcBorders>
              <w:top w:val="outset" w:sz="6" w:space="0" w:color="auto"/>
              <w:left w:val="outset" w:sz="6" w:space="0" w:color="auto"/>
              <w:bottom w:val="outset" w:sz="6" w:space="0" w:color="auto"/>
              <w:right w:val="outset" w:sz="6" w:space="0" w:color="auto"/>
            </w:tcBorders>
            <w:hideMark/>
          </w:tcPr>
          <w:p w14:paraId="7700411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11.15</w:t>
            </w:r>
          </w:p>
        </w:tc>
      </w:tr>
      <w:tr w:rsidR="00F27115" w:rsidRPr="00CC2F92" w14:paraId="0D9F22D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DB93C2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11.15</w:t>
            </w:r>
          </w:p>
        </w:tc>
        <w:tc>
          <w:tcPr>
            <w:tcW w:w="5100" w:type="dxa"/>
            <w:tcBorders>
              <w:top w:val="outset" w:sz="6" w:space="0" w:color="auto"/>
              <w:left w:val="outset" w:sz="6" w:space="0" w:color="auto"/>
              <w:bottom w:val="outset" w:sz="6" w:space="0" w:color="auto"/>
              <w:right w:val="outset" w:sz="6" w:space="0" w:color="auto"/>
            </w:tcBorders>
            <w:hideMark/>
          </w:tcPr>
          <w:p w14:paraId="7646C55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перемена (организация питания  2-4  классов)</w:t>
            </w:r>
          </w:p>
        </w:tc>
        <w:tc>
          <w:tcPr>
            <w:tcW w:w="2265" w:type="dxa"/>
            <w:tcBorders>
              <w:top w:val="outset" w:sz="6" w:space="0" w:color="auto"/>
              <w:left w:val="outset" w:sz="6" w:space="0" w:color="auto"/>
              <w:bottom w:val="outset" w:sz="6" w:space="0" w:color="auto"/>
              <w:right w:val="outset" w:sz="6" w:space="0" w:color="auto"/>
            </w:tcBorders>
            <w:hideMark/>
          </w:tcPr>
          <w:p w14:paraId="140E8F6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11.30</w:t>
            </w:r>
          </w:p>
        </w:tc>
      </w:tr>
      <w:tr w:rsidR="00F27115" w:rsidRPr="00CC2F92" w14:paraId="51CC30A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D07E76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11.30</w:t>
            </w:r>
          </w:p>
        </w:tc>
        <w:tc>
          <w:tcPr>
            <w:tcW w:w="5100" w:type="dxa"/>
            <w:tcBorders>
              <w:top w:val="outset" w:sz="6" w:space="0" w:color="auto"/>
              <w:left w:val="outset" w:sz="6" w:space="0" w:color="auto"/>
              <w:bottom w:val="outset" w:sz="6" w:space="0" w:color="auto"/>
              <w:right w:val="outset" w:sz="6" w:space="0" w:color="auto"/>
            </w:tcBorders>
            <w:hideMark/>
          </w:tcPr>
          <w:p w14:paraId="2344F95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урок</w:t>
            </w:r>
          </w:p>
        </w:tc>
        <w:tc>
          <w:tcPr>
            <w:tcW w:w="2265" w:type="dxa"/>
            <w:tcBorders>
              <w:top w:val="outset" w:sz="6" w:space="0" w:color="auto"/>
              <w:left w:val="outset" w:sz="6" w:space="0" w:color="auto"/>
              <w:bottom w:val="outset" w:sz="6" w:space="0" w:color="auto"/>
              <w:right w:val="outset" w:sz="6" w:space="0" w:color="auto"/>
            </w:tcBorders>
            <w:hideMark/>
          </w:tcPr>
          <w:p w14:paraId="281F3F4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12.15</w:t>
            </w:r>
          </w:p>
        </w:tc>
      </w:tr>
      <w:tr w:rsidR="00F27115" w:rsidRPr="00CC2F92" w14:paraId="309EC94A"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172918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12.15</w:t>
            </w:r>
          </w:p>
        </w:tc>
        <w:tc>
          <w:tcPr>
            <w:tcW w:w="5100" w:type="dxa"/>
            <w:tcBorders>
              <w:top w:val="outset" w:sz="6" w:space="0" w:color="auto"/>
              <w:left w:val="outset" w:sz="6" w:space="0" w:color="auto"/>
              <w:bottom w:val="outset" w:sz="6" w:space="0" w:color="auto"/>
              <w:right w:val="outset" w:sz="6" w:space="0" w:color="auto"/>
            </w:tcBorders>
            <w:hideMark/>
          </w:tcPr>
          <w:p w14:paraId="4345468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перемена (организация питания 5-8 классов)</w:t>
            </w:r>
          </w:p>
        </w:tc>
        <w:tc>
          <w:tcPr>
            <w:tcW w:w="2265" w:type="dxa"/>
            <w:tcBorders>
              <w:top w:val="outset" w:sz="6" w:space="0" w:color="auto"/>
              <w:left w:val="outset" w:sz="6" w:space="0" w:color="auto"/>
              <w:bottom w:val="outset" w:sz="6" w:space="0" w:color="auto"/>
              <w:right w:val="outset" w:sz="6" w:space="0" w:color="auto"/>
            </w:tcBorders>
            <w:hideMark/>
          </w:tcPr>
          <w:p w14:paraId="53B061A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12.30</w:t>
            </w:r>
          </w:p>
        </w:tc>
      </w:tr>
      <w:tr w:rsidR="00F27115" w:rsidRPr="00CC2F92" w14:paraId="5E29191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569CE74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12.30</w:t>
            </w:r>
          </w:p>
        </w:tc>
        <w:tc>
          <w:tcPr>
            <w:tcW w:w="5100" w:type="dxa"/>
            <w:tcBorders>
              <w:top w:val="outset" w:sz="6" w:space="0" w:color="auto"/>
              <w:left w:val="outset" w:sz="6" w:space="0" w:color="auto"/>
              <w:bottom w:val="outset" w:sz="6" w:space="0" w:color="auto"/>
              <w:right w:val="outset" w:sz="6" w:space="0" w:color="auto"/>
            </w:tcBorders>
            <w:hideMark/>
          </w:tcPr>
          <w:p w14:paraId="5C60C4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урок</w:t>
            </w:r>
          </w:p>
        </w:tc>
        <w:tc>
          <w:tcPr>
            <w:tcW w:w="2265" w:type="dxa"/>
            <w:tcBorders>
              <w:top w:val="outset" w:sz="6" w:space="0" w:color="auto"/>
              <w:left w:val="outset" w:sz="6" w:space="0" w:color="auto"/>
              <w:bottom w:val="outset" w:sz="6" w:space="0" w:color="auto"/>
              <w:right w:val="outset" w:sz="6" w:space="0" w:color="auto"/>
            </w:tcBorders>
            <w:hideMark/>
          </w:tcPr>
          <w:p w14:paraId="076C3B3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13.15</w:t>
            </w:r>
          </w:p>
        </w:tc>
      </w:tr>
      <w:tr w:rsidR="00F27115" w:rsidRPr="00CC2F92" w14:paraId="4B530E6C"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9B3FB8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13.15</w:t>
            </w:r>
          </w:p>
        </w:tc>
        <w:tc>
          <w:tcPr>
            <w:tcW w:w="5100" w:type="dxa"/>
            <w:tcBorders>
              <w:top w:val="outset" w:sz="6" w:space="0" w:color="auto"/>
              <w:left w:val="outset" w:sz="6" w:space="0" w:color="auto"/>
              <w:bottom w:val="outset" w:sz="6" w:space="0" w:color="auto"/>
              <w:right w:val="outset" w:sz="6" w:space="0" w:color="auto"/>
            </w:tcBorders>
            <w:hideMark/>
          </w:tcPr>
          <w:p w14:paraId="38C4DC5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перемена (организация питания  8-11 классов)</w:t>
            </w:r>
          </w:p>
        </w:tc>
        <w:tc>
          <w:tcPr>
            <w:tcW w:w="2265" w:type="dxa"/>
            <w:tcBorders>
              <w:top w:val="outset" w:sz="6" w:space="0" w:color="auto"/>
              <w:left w:val="outset" w:sz="6" w:space="0" w:color="auto"/>
              <w:bottom w:val="outset" w:sz="6" w:space="0" w:color="auto"/>
              <w:right w:val="outset" w:sz="6" w:space="0" w:color="auto"/>
            </w:tcBorders>
            <w:hideMark/>
          </w:tcPr>
          <w:p w14:paraId="7345798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13.30</w:t>
            </w:r>
          </w:p>
        </w:tc>
      </w:tr>
      <w:tr w:rsidR="00F27115" w:rsidRPr="00CC2F92" w14:paraId="6BEF440E"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C5D26D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13.30</w:t>
            </w:r>
          </w:p>
        </w:tc>
        <w:tc>
          <w:tcPr>
            <w:tcW w:w="5100" w:type="dxa"/>
            <w:tcBorders>
              <w:top w:val="outset" w:sz="6" w:space="0" w:color="auto"/>
              <w:left w:val="outset" w:sz="6" w:space="0" w:color="auto"/>
              <w:bottom w:val="outset" w:sz="6" w:space="0" w:color="auto"/>
              <w:right w:val="outset" w:sz="6" w:space="0" w:color="auto"/>
            </w:tcBorders>
            <w:hideMark/>
          </w:tcPr>
          <w:p w14:paraId="2CA8E02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урок</w:t>
            </w:r>
          </w:p>
        </w:tc>
        <w:tc>
          <w:tcPr>
            <w:tcW w:w="2265" w:type="dxa"/>
            <w:tcBorders>
              <w:top w:val="outset" w:sz="6" w:space="0" w:color="auto"/>
              <w:left w:val="outset" w:sz="6" w:space="0" w:color="auto"/>
              <w:bottom w:val="outset" w:sz="6" w:space="0" w:color="auto"/>
              <w:right w:val="outset" w:sz="6" w:space="0" w:color="auto"/>
            </w:tcBorders>
            <w:hideMark/>
          </w:tcPr>
          <w:p w14:paraId="65AAFE6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14.15</w:t>
            </w:r>
          </w:p>
        </w:tc>
      </w:tr>
      <w:tr w:rsidR="00F27115" w:rsidRPr="00CC2F92" w14:paraId="5B4F40DB"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5512D09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14.15</w:t>
            </w:r>
          </w:p>
        </w:tc>
        <w:tc>
          <w:tcPr>
            <w:tcW w:w="5100" w:type="dxa"/>
            <w:tcBorders>
              <w:top w:val="outset" w:sz="6" w:space="0" w:color="auto"/>
              <w:left w:val="outset" w:sz="6" w:space="0" w:color="auto"/>
              <w:bottom w:val="outset" w:sz="6" w:space="0" w:color="auto"/>
              <w:right w:val="outset" w:sz="6" w:space="0" w:color="auto"/>
            </w:tcBorders>
            <w:hideMark/>
          </w:tcPr>
          <w:p w14:paraId="4DD8DBF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перемена (организация питания  ГПД)</w:t>
            </w:r>
          </w:p>
        </w:tc>
        <w:tc>
          <w:tcPr>
            <w:tcW w:w="2265" w:type="dxa"/>
            <w:tcBorders>
              <w:top w:val="outset" w:sz="6" w:space="0" w:color="auto"/>
              <w:left w:val="outset" w:sz="6" w:space="0" w:color="auto"/>
              <w:bottom w:val="outset" w:sz="6" w:space="0" w:color="auto"/>
              <w:right w:val="outset" w:sz="6" w:space="0" w:color="auto"/>
            </w:tcBorders>
            <w:hideMark/>
          </w:tcPr>
          <w:p w14:paraId="137A710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14.30</w:t>
            </w:r>
          </w:p>
        </w:tc>
      </w:tr>
      <w:tr w:rsidR="00F27115" w:rsidRPr="00CC2F92" w14:paraId="029B534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A78028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lastRenderedPageBreak/>
              <w:t>14.30</w:t>
            </w:r>
          </w:p>
        </w:tc>
        <w:tc>
          <w:tcPr>
            <w:tcW w:w="5100" w:type="dxa"/>
            <w:tcBorders>
              <w:top w:val="outset" w:sz="6" w:space="0" w:color="auto"/>
              <w:left w:val="outset" w:sz="6" w:space="0" w:color="auto"/>
              <w:bottom w:val="outset" w:sz="6" w:space="0" w:color="auto"/>
              <w:right w:val="outset" w:sz="6" w:space="0" w:color="auto"/>
            </w:tcBorders>
            <w:hideMark/>
          </w:tcPr>
          <w:p w14:paraId="3906B1C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 урок</w:t>
            </w:r>
          </w:p>
        </w:tc>
        <w:tc>
          <w:tcPr>
            <w:tcW w:w="2265" w:type="dxa"/>
            <w:tcBorders>
              <w:top w:val="outset" w:sz="6" w:space="0" w:color="auto"/>
              <w:left w:val="outset" w:sz="6" w:space="0" w:color="auto"/>
              <w:bottom w:val="outset" w:sz="6" w:space="0" w:color="auto"/>
              <w:right w:val="outset" w:sz="6" w:space="0" w:color="auto"/>
            </w:tcBorders>
            <w:hideMark/>
          </w:tcPr>
          <w:p w14:paraId="50DE7E2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15.15</w:t>
            </w:r>
          </w:p>
        </w:tc>
      </w:tr>
    </w:tbl>
    <w:p w14:paraId="1BD57BFE" w14:textId="77777777" w:rsidR="00F27115" w:rsidRPr="00CC2F92" w:rsidRDefault="00F27115" w:rsidP="00CC2F92">
      <w:pPr>
        <w:spacing w:after="0" w:line="240" w:lineRule="auto"/>
        <w:ind w:firstLine="0"/>
        <w:rPr>
          <w:rFonts w:eastAsia="Times New Roman" w:cs="Times New Roman"/>
          <w:b/>
          <w:sz w:val="24"/>
          <w:szCs w:val="24"/>
        </w:rPr>
      </w:pPr>
    </w:p>
    <w:p w14:paraId="68028C86" w14:textId="77777777" w:rsidR="00F27115" w:rsidRPr="00CC2F92" w:rsidRDefault="00F27115" w:rsidP="00CC2F92">
      <w:pPr>
        <w:spacing w:after="0" w:line="240" w:lineRule="auto"/>
        <w:ind w:firstLine="0"/>
        <w:rPr>
          <w:rFonts w:eastAsia="Times New Roman" w:cs="Times New Roman"/>
          <w:b/>
          <w:sz w:val="24"/>
          <w:szCs w:val="24"/>
        </w:rPr>
      </w:pPr>
      <w:r w:rsidRPr="00CC2F92">
        <w:rPr>
          <w:rFonts w:eastAsia="Times New Roman" w:cs="Times New Roman"/>
          <w:b/>
          <w:sz w:val="24"/>
          <w:szCs w:val="24"/>
        </w:rPr>
        <w:t>Суббота</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18"/>
        <w:gridCol w:w="3604"/>
        <w:gridCol w:w="1685"/>
      </w:tblGrid>
      <w:tr w:rsidR="00F27115" w:rsidRPr="00CC2F92" w14:paraId="1B24D2A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vAlign w:val="center"/>
            <w:hideMark/>
          </w:tcPr>
          <w:p w14:paraId="44D5EBF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Начало</w:t>
            </w:r>
          </w:p>
        </w:tc>
        <w:tc>
          <w:tcPr>
            <w:tcW w:w="5100" w:type="dxa"/>
            <w:tcBorders>
              <w:top w:val="outset" w:sz="6" w:space="0" w:color="auto"/>
              <w:left w:val="outset" w:sz="6" w:space="0" w:color="auto"/>
              <w:bottom w:val="outset" w:sz="6" w:space="0" w:color="auto"/>
              <w:right w:val="outset" w:sz="6" w:space="0" w:color="auto"/>
            </w:tcBorders>
            <w:vAlign w:val="center"/>
            <w:hideMark/>
          </w:tcPr>
          <w:p w14:paraId="5DC9284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Режимное мероприятие</w:t>
            </w:r>
          </w:p>
        </w:tc>
        <w:tc>
          <w:tcPr>
            <w:tcW w:w="2265" w:type="dxa"/>
            <w:tcBorders>
              <w:top w:val="outset" w:sz="6" w:space="0" w:color="auto"/>
              <w:left w:val="outset" w:sz="6" w:space="0" w:color="auto"/>
              <w:bottom w:val="outset" w:sz="6" w:space="0" w:color="auto"/>
              <w:right w:val="outset" w:sz="6" w:space="0" w:color="auto"/>
            </w:tcBorders>
            <w:vAlign w:val="center"/>
            <w:hideMark/>
          </w:tcPr>
          <w:p w14:paraId="091C3B8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b/>
                <w:bCs/>
                <w:sz w:val="24"/>
                <w:szCs w:val="24"/>
              </w:rPr>
              <w:t>Окончание</w:t>
            </w:r>
          </w:p>
        </w:tc>
      </w:tr>
      <w:tr w:rsidR="00F27115" w:rsidRPr="00CC2F92" w14:paraId="4DC8190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EB15ED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8.15</w:t>
            </w:r>
          </w:p>
        </w:tc>
        <w:tc>
          <w:tcPr>
            <w:tcW w:w="5100" w:type="dxa"/>
            <w:tcBorders>
              <w:top w:val="outset" w:sz="6" w:space="0" w:color="auto"/>
              <w:left w:val="outset" w:sz="6" w:space="0" w:color="auto"/>
              <w:bottom w:val="outset" w:sz="6" w:space="0" w:color="auto"/>
              <w:right w:val="outset" w:sz="6" w:space="0" w:color="auto"/>
            </w:tcBorders>
            <w:hideMark/>
          </w:tcPr>
          <w:p w14:paraId="2590AE6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урок</w:t>
            </w:r>
          </w:p>
        </w:tc>
        <w:tc>
          <w:tcPr>
            <w:tcW w:w="2265" w:type="dxa"/>
            <w:tcBorders>
              <w:top w:val="outset" w:sz="6" w:space="0" w:color="auto"/>
              <w:left w:val="outset" w:sz="6" w:space="0" w:color="auto"/>
              <w:bottom w:val="outset" w:sz="6" w:space="0" w:color="auto"/>
              <w:right w:val="outset" w:sz="6" w:space="0" w:color="auto"/>
            </w:tcBorders>
            <w:hideMark/>
          </w:tcPr>
          <w:p w14:paraId="3A7FA41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9.00</w:t>
            </w:r>
          </w:p>
        </w:tc>
      </w:tr>
      <w:tr w:rsidR="00F27115" w:rsidRPr="00CC2F92" w14:paraId="0C3DD314"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1074B3E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9.00</w:t>
            </w:r>
          </w:p>
        </w:tc>
        <w:tc>
          <w:tcPr>
            <w:tcW w:w="5100" w:type="dxa"/>
            <w:tcBorders>
              <w:top w:val="outset" w:sz="6" w:space="0" w:color="auto"/>
              <w:left w:val="outset" w:sz="6" w:space="0" w:color="auto"/>
              <w:bottom w:val="outset" w:sz="6" w:space="0" w:color="auto"/>
              <w:right w:val="outset" w:sz="6" w:space="0" w:color="auto"/>
            </w:tcBorders>
            <w:hideMark/>
          </w:tcPr>
          <w:p w14:paraId="68266BA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 перемена завтрак 2-4 классы.</w:t>
            </w:r>
          </w:p>
        </w:tc>
        <w:tc>
          <w:tcPr>
            <w:tcW w:w="2265" w:type="dxa"/>
            <w:tcBorders>
              <w:top w:val="outset" w:sz="6" w:space="0" w:color="auto"/>
              <w:left w:val="outset" w:sz="6" w:space="0" w:color="auto"/>
              <w:bottom w:val="outset" w:sz="6" w:space="0" w:color="auto"/>
              <w:right w:val="outset" w:sz="6" w:space="0" w:color="auto"/>
            </w:tcBorders>
            <w:hideMark/>
          </w:tcPr>
          <w:p w14:paraId="24FCAB2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9.10</w:t>
            </w:r>
          </w:p>
        </w:tc>
      </w:tr>
      <w:tr w:rsidR="00F27115" w:rsidRPr="00CC2F92" w14:paraId="77B1A1E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3AD761A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9.10</w:t>
            </w:r>
          </w:p>
        </w:tc>
        <w:tc>
          <w:tcPr>
            <w:tcW w:w="5100" w:type="dxa"/>
            <w:tcBorders>
              <w:top w:val="outset" w:sz="6" w:space="0" w:color="auto"/>
              <w:left w:val="outset" w:sz="6" w:space="0" w:color="auto"/>
              <w:bottom w:val="outset" w:sz="6" w:space="0" w:color="auto"/>
              <w:right w:val="outset" w:sz="6" w:space="0" w:color="auto"/>
            </w:tcBorders>
            <w:hideMark/>
          </w:tcPr>
          <w:p w14:paraId="73CB51F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урок</w:t>
            </w:r>
          </w:p>
        </w:tc>
        <w:tc>
          <w:tcPr>
            <w:tcW w:w="2265" w:type="dxa"/>
            <w:tcBorders>
              <w:top w:val="outset" w:sz="6" w:space="0" w:color="auto"/>
              <w:left w:val="outset" w:sz="6" w:space="0" w:color="auto"/>
              <w:bottom w:val="outset" w:sz="6" w:space="0" w:color="auto"/>
              <w:right w:val="outset" w:sz="6" w:space="0" w:color="auto"/>
            </w:tcBorders>
            <w:hideMark/>
          </w:tcPr>
          <w:p w14:paraId="5A15217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9.55</w:t>
            </w:r>
          </w:p>
        </w:tc>
      </w:tr>
      <w:tr w:rsidR="00F27115" w:rsidRPr="00CC2F92" w14:paraId="0A6D7D16"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49C11CC"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9.55</w:t>
            </w:r>
          </w:p>
        </w:tc>
        <w:tc>
          <w:tcPr>
            <w:tcW w:w="5100" w:type="dxa"/>
            <w:tcBorders>
              <w:top w:val="outset" w:sz="6" w:space="0" w:color="auto"/>
              <w:left w:val="outset" w:sz="6" w:space="0" w:color="auto"/>
              <w:bottom w:val="outset" w:sz="6" w:space="0" w:color="auto"/>
              <w:right w:val="outset" w:sz="6" w:space="0" w:color="auto"/>
            </w:tcBorders>
            <w:hideMark/>
          </w:tcPr>
          <w:p w14:paraId="2263AFE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2 перемена (организация питания  5-8  классов)</w:t>
            </w:r>
          </w:p>
        </w:tc>
        <w:tc>
          <w:tcPr>
            <w:tcW w:w="2265" w:type="dxa"/>
            <w:tcBorders>
              <w:top w:val="outset" w:sz="6" w:space="0" w:color="auto"/>
              <w:left w:val="outset" w:sz="6" w:space="0" w:color="auto"/>
              <w:bottom w:val="outset" w:sz="6" w:space="0" w:color="auto"/>
              <w:right w:val="outset" w:sz="6" w:space="0" w:color="auto"/>
            </w:tcBorders>
            <w:hideMark/>
          </w:tcPr>
          <w:p w14:paraId="655F0C7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10.05</w:t>
            </w:r>
          </w:p>
        </w:tc>
      </w:tr>
      <w:tr w:rsidR="00F27115" w:rsidRPr="00CC2F92" w14:paraId="75455A25"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2564584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10.05</w:t>
            </w:r>
          </w:p>
        </w:tc>
        <w:tc>
          <w:tcPr>
            <w:tcW w:w="5100" w:type="dxa"/>
            <w:tcBorders>
              <w:top w:val="outset" w:sz="6" w:space="0" w:color="auto"/>
              <w:left w:val="outset" w:sz="6" w:space="0" w:color="auto"/>
              <w:bottom w:val="outset" w:sz="6" w:space="0" w:color="auto"/>
              <w:right w:val="outset" w:sz="6" w:space="0" w:color="auto"/>
            </w:tcBorders>
            <w:hideMark/>
          </w:tcPr>
          <w:p w14:paraId="159BB13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урок</w:t>
            </w:r>
          </w:p>
        </w:tc>
        <w:tc>
          <w:tcPr>
            <w:tcW w:w="2265" w:type="dxa"/>
            <w:tcBorders>
              <w:top w:val="outset" w:sz="6" w:space="0" w:color="auto"/>
              <w:left w:val="outset" w:sz="6" w:space="0" w:color="auto"/>
              <w:bottom w:val="outset" w:sz="6" w:space="0" w:color="auto"/>
              <w:right w:val="outset" w:sz="6" w:space="0" w:color="auto"/>
            </w:tcBorders>
            <w:hideMark/>
          </w:tcPr>
          <w:p w14:paraId="10E9D2B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10.50</w:t>
            </w:r>
          </w:p>
        </w:tc>
      </w:tr>
      <w:tr w:rsidR="00F27115" w:rsidRPr="00CC2F92" w14:paraId="7476554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00A028F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10.50</w:t>
            </w:r>
          </w:p>
        </w:tc>
        <w:tc>
          <w:tcPr>
            <w:tcW w:w="5100" w:type="dxa"/>
            <w:tcBorders>
              <w:top w:val="outset" w:sz="6" w:space="0" w:color="auto"/>
              <w:left w:val="outset" w:sz="6" w:space="0" w:color="auto"/>
              <w:bottom w:val="outset" w:sz="6" w:space="0" w:color="auto"/>
              <w:right w:val="outset" w:sz="6" w:space="0" w:color="auto"/>
            </w:tcBorders>
            <w:hideMark/>
          </w:tcPr>
          <w:p w14:paraId="1B505862"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3 перемена (организация питания  8-11  классов)</w:t>
            </w:r>
          </w:p>
        </w:tc>
        <w:tc>
          <w:tcPr>
            <w:tcW w:w="2265" w:type="dxa"/>
            <w:tcBorders>
              <w:top w:val="outset" w:sz="6" w:space="0" w:color="auto"/>
              <w:left w:val="outset" w:sz="6" w:space="0" w:color="auto"/>
              <w:bottom w:val="outset" w:sz="6" w:space="0" w:color="auto"/>
              <w:right w:val="outset" w:sz="6" w:space="0" w:color="auto"/>
            </w:tcBorders>
            <w:hideMark/>
          </w:tcPr>
          <w:p w14:paraId="745B7A78"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11.00</w:t>
            </w:r>
          </w:p>
        </w:tc>
      </w:tr>
      <w:tr w:rsidR="00F27115" w:rsidRPr="00CC2F92" w14:paraId="4DDDBD1F"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AB15FD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11.00</w:t>
            </w:r>
          </w:p>
        </w:tc>
        <w:tc>
          <w:tcPr>
            <w:tcW w:w="5100" w:type="dxa"/>
            <w:tcBorders>
              <w:top w:val="outset" w:sz="6" w:space="0" w:color="auto"/>
              <w:left w:val="outset" w:sz="6" w:space="0" w:color="auto"/>
              <w:bottom w:val="outset" w:sz="6" w:space="0" w:color="auto"/>
              <w:right w:val="outset" w:sz="6" w:space="0" w:color="auto"/>
            </w:tcBorders>
            <w:hideMark/>
          </w:tcPr>
          <w:p w14:paraId="01B7F64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урок</w:t>
            </w:r>
          </w:p>
        </w:tc>
        <w:tc>
          <w:tcPr>
            <w:tcW w:w="2265" w:type="dxa"/>
            <w:tcBorders>
              <w:top w:val="outset" w:sz="6" w:space="0" w:color="auto"/>
              <w:left w:val="outset" w:sz="6" w:space="0" w:color="auto"/>
              <w:bottom w:val="outset" w:sz="6" w:space="0" w:color="auto"/>
              <w:right w:val="outset" w:sz="6" w:space="0" w:color="auto"/>
            </w:tcBorders>
            <w:hideMark/>
          </w:tcPr>
          <w:p w14:paraId="0970F7C4"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11.45</w:t>
            </w:r>
          </w:p>
        </w:tc>
      </w:tr>
      <w:tr w:rsidR="00F27115" w:rsidRPr="00CC2F92" w14:paraId="0ED08BB9"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4EAD317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11.45</w:t>
            </w:r>
          </w:p>
        </w:tc>
        <w:tc>
          <w:tcPr>
            <w:tcW w:w="5100" w:type="dxa"/>
            <w:tcBorders>
              <w:top w:val="outset" w:sz="6" w:space="0" w:color="auto"/>
              <w:left w:val="outset" w:sz="6" w:space="0" w:color="auto"/>
              <w:bottom w:val="outset" w:sz="6" w:space="0" w:color="auto"/>
              <w:right w:val="outset" w:sz="6" w:space="0" w:color="auto"/>
            </w:tcBorders>
            <w:hideMark/>
          </w:tcPr>
          <w:p w14:paraId="654F32F0"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4 перемена</w:t>
            </w:r>
          </w:p>
        </w:tc>
        <w:tc>
          <w:tcPr>
            <w:tcW w:w="2265" w:type="dxa"/>
            <w:tcBorders>
              <w:top w:val="outset" w:sz="6" w:space="0" w:color="auto"/>
              <w:left w:val="outset" w:sz="6" w:space="0" w:color="auto"/>
              <w:bottom w:val="outset" w:sz="6" w:space="0" w:color="auto"/>
              <w:right w:val="outset" w:sz="6" w:space="0" w:color="auto"/>
            </w:tcBorders>
            <w:hideMark/>
          </w:tcPr>
          <w:p w14:paraId="2A620E6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11.55</w:t>
            </w:r>
          </w:p>
        </w:tc>
      </w:tr>
      <w:tr w:rsidR="00F27115" w:rsidRPr="00CC2F92" w14:paraId="33A50F20"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18CF20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11.55</w:t>
            </w:r>
          </w:p>
        </w:tc>
        <w:tc>
          <w:tcPr>
            <w:tcW w:w="5100" w:type="dxa"/>
            <w:tcBorders>
              <w:top w:val="outset" w:sz="6" w:space="0" w:color="auto"/>
              <w:left w:val="outset" w:sz="6" w:space="0" w:color="auto"/>
              <w:bottom w:val="outset" w:sz="6" w:space="0" w:color="auto"/>
              <w:right w:val="outset" w:sz="6" w:space="0" w:color="auto"/>
            </w:tcBorders>
            <w:hideMark/>
          </w:tcPr>
          <w:p w14:paraId="472EBF41"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урок</w:t>
            </w:r>
          </w:p>
        </w:tc>
        <w:tc>
          <w:tcPr>
            <w:tcW w:w="2265" w:type="dxa"/>
            <w:tcBorders>
              <w:top w:val="outset" w:sz="6" w:space="0" w:color="auto"/>
              <w:left w:val="outset" w:sz="6" w:space="0" w:color="auto"/>
              <w:bottom w:val="outset" w:sz="6" w:space="0" w:color="auto"/>
              <w:right w:val="outset" w:sz="6" w:space="0" w:color="auto"/>
            </w:tcBorders>
            <w:hideMark/>
          </w:tcPr>
          <w:p w14:paraId="676BF50E"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12.40</w:t>
            </w:r>
          </w:p>
        </w:tc>
      </w:tr>
      <w:tr w:rsidR="00F27115" w:rsidRPr="00CC2F92" w14:paraId="3A55312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5E420DD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12.40</w:t>
            </w:r>
          </w:p>
        </w:tc>
        <w:tc>
          <w:tcPr>
            <w:tcW w:w="5100" w:type="dxa"/>
            <w:tcBorders>
              <w:top w:val="outset" w:sz="6" w:space="0" w:color="auto"/>
              <w:left w:val="outset" w:sz="6" w:space="0" w:color="auto"/>
              <w:bottom w:val="outset" w:sz="6" w:space="0" w:color="auto"/>
              <w:right w:val="outset" w:sz="6" w:space="0" w:color="auto"/>
            </w:tcBorders>
            <w:hideMark/>
          </w:tcPr>
          <w:p w14:paraId="2719314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5  перемена</w:t>
            </w:r>
          </w:p>
        </w:tc>
        <w:tc>
          <w:tcPr>
            <w:tcW w:w="2265" w:type="dxa"/>
            <w:tcBorders>
              <w:top w:val="outset" w:sz="6" w:space="0" w:color="auto"/>
              <w:left w:val="outset" w:sz="6" w:space="0" w:color="auto"/>
              <w:bottom w:val="outset" w:sz="6" w:space="0" w:color="auto"/>
              <w:right w:val="outset" w:sz="6" w:space="0" w:color="auto"/>
            </w:tcBorders>
            <w:hideMark/>
          </w:tcPr>
          <w:p w14:paraId="0C83E0D6"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12.50</w:t>
            </w:r>
          </w:p>
        </w:tc>
      </w:tr>
      <w:tr w:rsidR="00F27115" w:rsidRPr="00CC2F92" w14:paraId="22B6FD17"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14AB273"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12.50</w:t>
            </w:r>
          </w:p>
        </w:tc>
        <w:tc>
          <w:tcPr>
            <w:tcW w:w="5100" w:type="dxa"/>
            <w:tcBorders>
              <w:top w:val="outset" w:sz="6" w:space="0" w:color="auto"/>
              <w:left w:val="outset" w:sz="6" w:space="0" w:color="auto"/>
              <w:bottom w:val="outset" w:sz="6" w:space="0" w:color="auto"/>
              <w:right w:val="outset" w:sz="6" w:space="0" w:color="auto"/>
            </w:tcBorders>
            <w:hideMark/>
          </w:tcPr>
          <w:p w14:paraId="59ACE27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урок</w:t>
            </w:r>
          </w:p>
        </w:tc>
        <w:tc>
          <w:tcPr>
            <w:tcW w:w="2265" w:type="dxa"/>
            <w:tcBorders>
              <w:top w:val="outset" w:sz="6" w:space="0" w:color="auto"/>
              <w:left w:val="outset" w:sz="6" w:space="0" w:color="auto"/>
              <w:bottom w:val="outset" w:sz="6" w:space="0" w:color="auto"/>
              <w:right w:val="outset" w:sz="6" w:space="0" w:color="auto"/>
            </w:tcBorders>
            <w:hideMark/>
          </w:tcPr>
          <w:p w14:paraId="587885EF"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13.35</w:t>
            </w:r>
          </w:p>
        </w:tc>
      </w:tr>
      <w:tr w:rsidR="00F27115" w:rsidRPr="00CC2F92" w14:paraId="4F292692"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611817F9"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13.35</w:t>
            </w:r>
          </w:p>
        </w:tc>
        <w:tc>
          <w:tcPr>
            <w:tcW w:w="5100" w:type="dxa"/>
            <w:tcBorders>
              <w:top w:val="outset" w:sz="6" w:space="0" w:color="auto"/>
              <w:left w:val="outset" w:sz="6" w:space="0" w:color="auto"/>
              <w:bottom w:val="outset" w:sz="6" w:space="0" w:color="auto"/>
              <w:right w:val="outset" w:sz="6" w:space="0" w:color="auto"/>
            </w:tcBorders>
            <w:hideMark/>
          </w:tcPr>
          <w:p w14:paraId="745C8345"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6 перемена</w:t>
            </w:r>
          </w:p>
        </w:tc>
        <w:tc>
          <w:tcPr>
            <w:tcW w:w="2265" w:type="dxa"/>
            <w:tcBorders>
              <w:top w:val="outset" w:sz="6" w:space="0" w:color="auto"/>
              <w:left w:val="outset" w:sz="6" w:space="0" w:color="auto"/>
              <w:bottom w:val="outset" w:sz="6" w:space="0" w:color="auto"/>
              <w:right w:val="outset" w:sz="6" w:space="0" w:color="auto"/>
            </w:tcBorders>
            <w:hideMark/>
          </w:tcPr>
          <w:p w14:paraId="1C24E9C7"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13.40</w:t>
            </w:r>
          </w:p>
        </w:tc>
      </w:tr>
      <w:tr w:rsidR="00F27115" w:rsidRPr="00CC2F92" w14:paraId="11193FBD" w14:textId="77777777" w:rsidTr="00B73082">
        <w:trPr>
          <w:tblCellSpacing w:w="0" w:type="dxa"/>
        </w:trPr>
        <w:tc>
          <w:tcPr>
            <w:tcW w:w="1950" w:type="dxa"/>
            <w:tcBorders>
              <w:top w:val="outset" w:sz="6" w:space="0" w:color="auto"/>
              <w:left w:val="outset" w:sz="6" w:space="0" w:color="auto"/>
              <w:bottom w:val="outset" w:sz="6" w:space="0" w:color="auto"/>
              <w:right w:val="outset" w:sz="6" w:space="0" w:color="auto"/>
            </w:tcBorders>
            <w:hideMark/>
          </w:tcPr>
          <w:p w14:paraId="78B9A07A"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13.40</w:t>
            </w:r>
          </w:p>
        </w:tc>
        <w:tc>
          <w:tcPr>
            <w:tcW w:w="5100" w:type="dxa"/>
            <w:tcBorders>
              <w:top w:val="outset" w:sz="6" w:space="0" w:color="auto"/>
              <w:left w:val="outset" w:sz="6" w:space="0" w:color="auto"/>
              <w:bottom w:val="outset" w:sz="6" w:space="0" w:color="auto"/>
              <w:right w:val="outset" w:sz="6" w:space="0" w:color="auto"/>
            </w:tcBorders>
            <w:hideMark/>
          </w:tcPr>
          <w:p w14:paraId="044E68AD"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7 урок</w:t>
            </w:r>
          </w:p>
        </w:tc>
        <w:tc>
          <w:tcPr>
            <w:tcW w:w="2265" w:type="dxa"/>
            <w:tcBorders>
              <w:top w:val="outset" w:sz="6" w:space="0" w:color="auto"/>
              <w:left w:val="outset" w:sz="6" w:space="0" w:color="auto"/>
              <w:bottom w:val="outset" w:sz="6" w:space="0" w:color="auto"/>
              <w:right w:val="outset" w:sz="6" w:space="0" w:color="auto"/>
            </w:tcBorders>
            <w:hideMark/>
          </w:tcPr>
          <w:p w14:paraId="4F126E2B" w14:textId="77777777" w:rsidR="00F27115" w:rsidRPr="00CC2F92" w:rsidRDefault="00F27115" w:rsidP="00CC2F92">
            <w:pPr>
              <w:spacing w:before="100" w:beforeAutospacing="1" w:after="100" w:afterAutospacing="1" w:line="240" w:lineRule="auto"/>
              <w:ind w:firstLine="0"/>
              <w:rPr>
                <w:rFonts w:eastAsia="Times New Roman" w:cs="Times New Roman"/>
                <w:sz w:val="24"/>
                <w:szCs w:val="24"/>
              </w:rPr>
            </w:pPr>
            <w:r w:rsidRPr="00CC2F92">
              <w:rPr>
                <w:rFonts w:eastAsia="Times New Roman" w:cs="Times New Roman"/>
                <w:sz w:val="24"/>
                <w:szCs w:val="24"/>
              </w:rPr>
              <w:t>14.25</w:t>
            </w:r>
          </w:p>
        </w:tc>
      </w:tr>
    </w:tbl>
    <w:p w14:paraId="10AF0084" w14:textId="77777777" w:rsidR="00F27115" w:rsidRPr="00CC2F92" w:rsidRDefault="00F27115" w:rsidP="00CC2F92">
      <w:pPr>
        <w:spacing w:after="200" w:line="276" w:lineRule="auto"/>
        <w:ind w:firstLine="0"/>
        <w:rPr>
          <w:rFonts w:eastAsia="Calibri" w:cs="Times New Roman"/>
          <w:b/>
          <w:sz w:val="24"/>
          <w:szCs w:val="24"/>
          <w:lang w:eastAsia="en-US"/>
        </w:rPr>
      </w:pPr>
    </w:p>
    <w:p w14:paraId="393836E8" w14:textId="77777777" w:rsidR="000A7069" w:rsidRDefault="00F27115" w:rsidP="00CC2F92">
      <w:pPr>
        <w:pStyle w:val="h3-first"/>
        <w:jc w:val="both"/>
        <w:rPr>
          <w:rFonts w:cs="Times New Roman"/>
          <w:color w:val="auto"/>
          <w:sz w:val="24"/>
          <w:szCs w:val="24"/>
        </w:rPr>
      </w:pPr>
      <w:r w:rsidRPr="00CC2F92">
        <w:rPr>
          <w:rFonts w:eastAsia="Calibri" w:cs="Times New Roman"/>
          <w:bCs w:val="0"/>
          <w:color w:val="auto"/>
          <w:position w:val="0"/>
          <w:sz w:val="24"/>
          <w:szCs w:val="24"/>
          <w:lang w:eastAsia="en-US"/>
        </w:rPr>
        <w:lastRenderedPageBreak/>
        <w:t xml:space="preserve">7. Сроки проведения учебных сборов </w:t>
      </w:r>
      <w:r w:rsidRPr="00CC2F92">
        <w:rPr>
          <w:rFonts w:eastAsia="Calibri" w:cs="Times New Roman"/>
          <w:b w:val="0"/>
          <w:bCs w:val="0"/>
          <w:color w:val="auto"/>
          <w:position w:val="0"/>
          <w:sz w:val="24"/>
          <w:szCs w:val="24"/>
          <w:lang w:eastAsia="en-US"/>
        </w:rPr>
        <w:t xml:space="preserve"> для юношей 10 класса  по разделу «Основы военной службы» курса ОБЖ – устанавливаются постановлением Руководителя Исполнительного комитета Камско-Устьинского муниципального  района Республики Татарстан в объеме 35 часов (5 дней).</w:t>
      </w:r>
      <w:r w:rsidRPr="00CC2F92">
        <w:rPr>
          <w:rFonts w:eastAsia="Calibri" w:cs="Times New Roman"/>
          <w:b w:val="0"/>
          <w:bCs w:val="0"/>
          <w:color w:val="auto"/>
          <w:position w:val="0"/>
          <w:sz w:val="24"/>
          <w:szCs w:val="24"/>
          <w:lang w:eastAsia="en-US"/>
        </w:rPr>
        <w:br/>
      </w:r>
    </w:p>
    <w:p w14:paraId="3202F203" w14:textId="02D9F08F" w:rsidR="00CE37F0" w:rsidRDefault="00CE37F0" w:rsidP="00CC2F92">
      <w:pPr>
        <w:pStyle w:val="h3-first"/>
        <w:jc w:val="both"/>
        <w:rPr>
          <w:rFonts w:cs="Times New Roman"/>
          <w:color w:val="auto"/>
          <w:sz w:val="24"/>
          <w:szCs w:val="24"/>
        </w:rPr>
      </w:pPr>
      <w:r w:rsidRPr="00CC2F92">
        <w:rPr>
          <w:rFonts w:cs="Times New Roman"/>
          <w:color w:val="auto"/>
          <w:sz w:val="24"/>
          <w:szCs w:val="24"/>
        </w:rPr>
        <w:t>3.4. Календарный план воспитательной работы</w:t>
      </w:r>
    </w:p>
    <w:p w14:paraId="457B6331" w14:textId="77777777" w:rsidR="00F77EB3" w:rsidRDefault="00F77EB3" w:rsidP="00F77EB3">
      <w:pPr>
        <w:pStyle w:val="TableParagraph"/>
        <w:spacing w:before="2"/>
        <w:ind w:right="267"/>
        <w:jc w:val="center"/>
        <w:rPr>
          <w:b/>
          <w:sz w:val="28"/>
          <w:u w:val="single"/>
        </w:rPr>
      </w:pPr>
      <w:r>
        <w:rPr>
          <w:b/>
          <w:sz w:val="28"/>
          <w:u w:val="single"/>
        </w:rPr>
        <w:t>Календарный</w:t>
      </w:r>
      <w:r>
        <w:rPr>
          <w:b/>
          <w:spacing w:val="-5"/>
          <w:sz w:val="28"/>
          <w:u w:val="single"/>
        </w:rPr>
        <w:t xml:space="preserve"> </w:t>
      </w:r>
      <w:r>
        <w:rPr>
          <w:b/>
          <w:sz w:val="28"/>
          <w:u w:val="single"/>
        </w:rPr>
        <w:t>план</w:t>
      </w:r>
      <w:r>
        <w:rPr>
          <w:b/>
          <w:spacing w:val="-6"/>
          <w:sz w:val="28"/>
          <w:u w:val="single"/>
        </w:rPr>
        <w:t xml:space="preserve"> </w:t>
      </w:r>
      <w:r>
        <w:rPr>
          <w:b/>
          <w:sz w:val="28"/>
          <w:u w:val="single"/>
        </w:rPr>
        <w:t>воспитательной</w:t>
      </w:r>
      <w:r>
        <w:rPr>
          <w:b/>
          <w:spacing w:val="-1"/>
          <w:sz w:val="28"/>
          <w:u w:val="single"/>
        </w:rPr>
        <w:t xml:space="preserve"> </w:t>
      </w:r>
      <w:r>
        <w:rPr>
          <w:b/>
          <w:sz w:val="28"/>
          <w:u w:val="single"/>
        </w:rPr>
        <w:t>работы</w:t>
      </w:r>
      <w:r>
        <w:rPr>
          <w:b/>
          <w:spacing w:val="62"/>
          <w:sz w:val="28"/>
          <w:u w:val="single"/>
        </w:rPr>
        <w:t xml:space="preserve"> </w:t>
      </w:r>
      <w:r>
        <w:rPr>
          <w:b/>
          <w:sz w:val="28"/>
          <w:u w:val="single"/>
        </w:rPr>
        <w:t>для</w:t>
      </w:r>
      <w:r>
        <w:rPr>
          <w:b/>
          <w:spacing w:val="-1"/>
          <w:sz w:val="28"/>
          <w:u w:val="single"/>
        </w:rPr>
        <w:t xml:space="preserve"> </w:t>
      </w:r>
      <w:r>
        <w:rPr>
          <w:b/>
          <w:sz w:val="28"/>
          <w:u w:val="single"/>
        </w:rPr>
        <w:t>обучающихся</w:t>
      </w:r>
      <w:r>
        <w:rPr>
          <w:b/>
          <w:spacing w:val="-6"/>
          <w:sz w:val="28"/>
          <w:u w:val="single"/>
        </w:rPr>
        <w:t xml:space="preserve"> </w:t>
      </w:r>
      <w:r>
        <w:rPr>
          <w:b/>
          <w:sz w:val="28"/>
          <w:u w:val="single"/>
        </w:rPr>
        <w:t>основного</w:t>
      </w:r>
      <w:r>
        <w:rPr>
          <w:b/>
          <w:spacing w:val="-4"/>
          <w:sz w:val="28"/>
          <w:u w:val="single"/>
        </w:rPr>
        <w:t xml:space="preserve"> </w:t>
      </w:r>
      <w:r>
        <w:rPr>
          <w:b/>
          <w:sz w:val="28"/>
          <w:u w:val="single"/>
        </w:rPr>
        <w:t>общего</w:t>
      </w:r>
      <w:r>
        <w:rPr>
          <w:b/>
          <w:spacing w:val="-4"/>
          <w:sz w:val="28"/>
          <w:u w:val="single"/>
        </w:rPr>
        <w:t xml:space="preserve"> </w:t>
      </w:r>
      <w:r>
        <w:rPr>
          <w:b/>
          <w:sz w:val="28"/>
          <w:u w:val="single"/>
        </w:rPr>
        <w:t>образования.</w:t>
      </w:r>
    </w:p>
    <w:p w14:paraId="29992EC9" w14:textId="77777777" w:rsidR="00F77EB3" w:rsidRDefault="00F77EB3" w:rsidP="00F77EB3">
      <w:pPr>
        <w:pStyle w:val="TableParagraph"/>
        <w:spacing w:before="2"/>
        <w:ind w:right="267"/>
        <w:jc w:val="center"/>
        <w:rPr>
          <w:b/>
          <w:sz w:val="28"/>
          <w:u w:val="single"/>
        </w:rPr>
      </w:pPr>
    </w:p>
    <w:p w14:paraId="74A4A2A4" w14:textId="77777777" w:rsidR="00F77EB3" w:rsidRDefault="00F77EB3" w:rsidP="00F77EB3">
      <w:pPr>
        <w:pStyle w:val="TableParagraph"/>
        <w:spacing w:before="2"/>
        <w:ind w:right="267"/>
        <w:jc w:val="center"/>
        <w:rPr>
          <w:b/>
          <w:sz w:val="28"/>
          <w:u w:val="single"/>
        </w:rPr>
      </w:pPr>
    </w:p>
    <w:tbl>
      <w:tblPr>
        <w:tblStyle w:val="affc"/>
        <w:tblpPr w:leftFromText="180" w:rightFromText="180" w:vertAnchor="text" w:tblpY="1"/>
        <w:tblOverlap w:val="never"/>
        <w:tblW w:w="6688" w:type="dxa"/>
        <w:tblLayout w:type="fixed"/>
        <w:tblLook w:val="04A0" w:firstRow="1" w:lastRow="0" w:firstColumn="1" w:lastColumn="0" w:noHBand="0" w:noVBand="1"/>
      </w:tblPr>
      <w:tblGrid>
        <w:gridCol w:w="2518"/>
        <w:gridCol w:w="851"/>
        <w:gridCol w:w="1276"/>
        <w:gridCol w:w="1984"/>
        <w:gridCol w:w="59"/>
      </w:tblGrid>
      <w:tr w:rsidR="00F77EB3" w14:paraId="1BC054CB" w14:textId="77777777" w:rsidTr="00680C70">
        <w:tc>
          <w:tcPr>
            <w:tcW w:w="6688" w:type="dxa"/>
            <w:gridSpan w:val="5"/>
          </w:tcPr>
          <w:p w14:paraId="6B0074AC" w14:textId="77777777" w:rsidR="00F77EB3" w:rsidRDefault="00F77EB3" w:rsidP="00376504">
            <w:pPr>
              <w:pStyle w:val="TableParagraph"/>
              <w:spacing w:line="315" w:lineRule="exact"/>
              <w:ind w:left="37" w:right="718"/>
              <w:jc w:val="center"/>
              <w:rPr>
                <w:b/>
                <w:sz w:val="28"/>
              </w:rPr>
            </w:pPr>
            <w:r>
              <w:rPr>
                <w:b/>
                <w:sz w:val="28"/>
              </w:rPr>
              <w:t>Модуль</w:t>
            </w:r>
            <w:r>
              <w:rPr>
                <w:b/>
                <w:spacing w:val="-13"/>
                <w:sz w:val="28"/>
              </w:rPr>
              <w:t xml:space="preserve"> </w:t>
            </w:r>
            <w:r>
              <w:rPr>
                <w:b/>
                <w:sz w:val="28"/>
              </w:rPr>
              <w:t>«Школьный</w:t>
            </w:r>
            <w:r>
              <w:rPr>
                <w:b/>
                <w:spacing w:val="-12"/>
                <w:sz w:val="28"/>
              </w:rPr>
              <w:t xml:space="preserve"> </w:t>
            </w:r>
            <w:r>
              <w:rPr>
                <w:b/>
                <w:sz w:val="28"/>
              </w:rPr>
              <w:t>урок»</w:t>
            </w:r>
          </w:p>
          <w:p w14:paraId="0B88D782" w14:textId="77777777" w:rsidR="00F77EB3" w:rsidRDefault="00F77EB3" w:rsidP="00376504">
            <w:pPr>
              <w:pStyle w:val="TableParagraph"/>
              <w:spacing w:before="2"/>
              <w:ind w:right="30"/>
              <w:jc w:val="center"/>
              <w:rPr>
                <w:b/>
                <w:sz w:val="28"/>
                <w:u w:val="single"/>
              </w:rPr>
            </w:pPr>
          </w:p>
        </w:tc>
      </w:tr>
      <w:tr w:rsidR="00F77EB3" w14:paraId="7FFF91D4" w14:textId="77777777" w:rsidTr="00680C70">
        <w:trPr>
          <w:gridAfter w:val="1"/>
          <w:wAfter w:w="59" w:type="dxa"/>
        </w:trPr>
        <w:tc>
          <w:tcPr>
            <w:tcW w:w="2518" w:type="dxa"/>
          </w:tcPr>
          <w:p w14:paraId="3C81BCEC" w14:textId="77777777" w:rsidR="00F77EB3" w:rsidRPr="00F813FC" w:rsidRDefault="00F77EB3" w:rsidP="00376504">
            <w:pPr>
              <w:pStyle w:val="TableParagraph"/>
              <w:ind w:right="-9"/>
              <w:jc w:val="center"/>
              <w:rPr>
                <w:b/>
                <w:sz w:val="24"/>
              </w:rPr>
            </w:pPr>
            <w:r w:rsidRPr="00F813FC">
              <w:rPr>
                <w:b/>
                <w:sz w:val="24"/>
              </w:rPr>
              <w:t>Дела</w:t>
            </w:r>
            <w:r w:rsidRPr="00F813FC">
              <w:rPr>
                <w:rFonts w:ascii="Malgun Gothic" w:hAnsi="Malgun Gothic"/>
                <w:b/>
                <w:sz w:val="24"/>
              </w:rPr>
              <w:t>,</w:t>
            </w:r>
            <w:r w:rsidRPr="00F813FC">
              <w:rPr>
                <w:rFonts w:ascii="Malgun Gothic" w:hAnsi="Malgun Gothic"/>
                <w:b/>
                <w:spacing w:val="-1"/>
                <w:sz w:val="24"/>
              </w:rPr>
              <w:t xml:space="preserve"> </w:t>
            </w:r>
            <w:r w:rsidRPr="00F813FC">
              <w:rPr>
                <w:b/>
                <w:sz w:val="24"/>
              </w:rPr>
              <w:t>события</w:t>
            </w:r>
            <w:r w:rsidRPr="00F813FC">
              <w:rPr>
                <w:rFonts w:ascii="Malgun Gothic" w:hAnsi="Malgun Gothic"/>
                <w:b/>
                <w:sz w:val="24"/>
              </w:rPr>
              <w:t>,</w:t>
            </w:r>
            <w:r w:rsidRPr="00F813FC">
              <w:rPr>
                <w:rFonts w:ascii="Malgun Gothic" w:hAnsi="Malgun Gothic"/>
                <w:b/>
                <w:spacing w:val="-5"/>
                <w:sz w:val="24"/>
              </w:rPr>
              <w:t xml:space="preserve"> </w:t>
            </w:r>
            <w:r w:rsidRPr="00F813FC">
              <w:rPr>
                <w:b/>
                <w:sz w:val="24"/>
              </w:rPr>
              <w:t>мероприятия</w:t>
            </w:r>
          </w:p>
        </w:tc>
        <w:tc>
          <w:tcPr>
            <w:tcW w:w="851" w:type="dxa"/>
          </w:tcPr>
          <w:p w14:paraId="58398705" w14:textId="77777777" w:rsidR="00F77EB3" w:rsidRPr="00F813FC" w:rsidRDefault="00F77EB3" w:rsidP="00376504">
            <w:pPr>
              <w:pStyle w:val="TableParagraph"/>
              <w:jc w:val="center"/>
              <w:rPr>
                <w:b/>
                <w:sz w:val="24"/>
              </w:rPr>
            </w:pPr>
            <w:r w:rsidRPr="00F813FC">
              <w:rPr>
                <w:b/>
                <w:sz w:val="24"/>
              </w:rPr>
              <w:t>Классы</w:t>
            </w:r>
          </w:p>
        </w:tc>
        <w:tc>
          <w:tcPr>
            <w:tcW w:w="1276" w:type="dxa"/>
          </w:tcPr>
          <w:p w14:paraId="31FDAA20" w14:textId="77777777" w:rsidR="00F77EB3" w:rsidRPr="00F813FC" w:rsidRDefault="00F77EB3" w:rsidP="00376504">
            <w:pPr>
              <w:pStyle w:val="TableParagraph"/>
              <w:jc w:val="center"/>
              <w:rPr>
                <w:b/>
                <w:sz w:val="24"/>
              </w:rPr>
            </w:pPr>
            <w:r w:rsidRPr="00F813FC">
              <w:rPr>
                <w:b/>
                <w:sz w:val="24"/>
              </w:rPr>
              <w:t>Ориентировочное</w:t>
            </w:r>
          </w:p>
          <w:p w14:paraId="6B746943" w14:textId="77777777" w:rsidR="00F77EB3" w:rsidRPr="00F813FC" w:rsidRDefault="00F77EB3" w:rsidP="00376504">
            <w:pPr>
              <w:pStyle w:val="TableParagraph"/>
              <w:spacing w:line="274" w:lineRule="exact"/>
              <w:ind w:firstLine="6"/>
              <w:jc w:val="center"/>
              <w:rPr>
                <w:b/>
                <w:sz w:val="24"/>
              </w:rPr>
            </w:pPr>
            <w:r w:rsidRPr="00F813FC">
              <w:rPr>
                <w:b/>
                <w:sz w:val="24"/>
              </w:rPr>
              <w:t>время</w:t>
            </w:r>
            <w:r w:rsidRPr="00F813FC">
              <w:rPr>
                <w:b/>
                <w:spacing w:val="1"/>
                <w:sz w:val="24"/>
              </w:rPr>
              <w:t xml:space="preserve"> </w:t>
            </w:r>
            <w:r w:rsidRPr="00F813FC">
              <w:rPr>
                <w:b/>
                <w:sz w:val="24"/>
              </w:rPr>
              <w:t>проведения</w:t>
            </w:r>
          </w:p>
        </w:tc>
        <w:tc>
          <w:tcPr>
            <w:tcW w:w="1984" w:type="dxa"/>
          </w:tcPr>
          <w:p w14:paraId="6BF70ECC" w14:textId="77777777" w:rsidR="00F77EB3" w:rsidRPr="00F813FC" w:rsidRDefault="00F77EB3" w:rsidP="00376504">
            <w:pPr>
              <w:pStyle w:val="TableParagraph"/>
              <w:ind w:firstLine="55"/>
              <w:jc w:val="center"/>
              <w:rPr>
                <w:b/>
                <w:sz w:val="24"/>
              </w:rPr>
            </w:pPr>
            <w:r w:rsidRPr="00F813FC">
              <w:rPr>
                <w:b/>
                <w:sz w:val="24"/>
              </w:rPr>
              <w:t>Ответственные</w:t>
            </w:r>
          </w:p>
        </w:tc>
      </w:tr>
      <w:tr w:rsidR="00F77EB3" w14:paraId="0A8EAA82" w14:textId="77777777" w:rsidTr="00680C70">
        <w:trPr>
          <w:gridAfter w:val="1"/>
          <w:wAfter w:w="59" w:type="dxa"/>
        </w:trPr>
        <w:tc>
          <w:tcPr>
            <w:tcW w:w="2518" w:type="dxa"/>
          </w:tcPr>
          <w:p w14:paraId="0A8A7D9C" w14:textId="7F041777" w:rsidR="00F77EB3" w:rsidRDefault="00F77EB3" w:rsidP="00376504">
            <w:pPr>
              <w:pStyle w:val="TableParagraph"/>
              <w:tabs>
                <w:tab w:val="left" w:pos="1730"/>
                <w:tab w:val="left" w:pos="2901"/>
                <w:tab w:val="left" w:pos="4929"/>
                <w:tab w:val="left" w:pos="5356"/>
              </w:tabs>
              <w:spacing w:line="237" w:lineRule="auto"/>
              <w:rPr>
                <w:sz w:val="24"/>
              </w:rPr>
            </w:pPr>
            <w:r>
              <w:rPr>
                <w:sz w:val="24"/>
              </w:rPr>
              <w:t>Орг</w:t>
            </w:r>
            <w:r>
              <w:rPr>
                <w:sz w:val="24"/>
              </w:rPr>
              <w:t>анизация</w:t>
            </w:r>
            <w:r>
              <w:rPr>
                <w:sz w:val="24"/>
              </w:rPr>
              <w:tab/>
              <w:t xml:space="preserve">шефства мотивированных и </w:t>
            </w:r>
            <w:r>
              <w:rPr>
                <w:spacing w:val="-2"/>
                <w:sz w:val="24"/>
              </w:rPr>
              <w:t>эрудированных</w:t>
            </w:r>
            <w:r>
              <w:rPr>
                <w:spacing w:val="-57"/>
                <w:sz w:val="24"/>
              </w:rPr>
              <w:t xml:space="preserve"> </w:t>
            </w:r>
            <w:r>
              <w:rPr>
                <w:sz w:val="24"/>
              </w:rPr>
              <w:t>учащихся</w:t>
            </w:r>
            <w:r>
              <w:rPr>
                <w:spacing w:val="26"/>
                <w:sz w:val="24"/>
              </w:rPr>
              <w:t xml:space="preserve"> </w:t>
            </w:r>
            <w:r>
              <w:rPr>
                <w:sz w:val="24"/>
              </w:rPr>
              <w:t>над</w:t>
            </w:r>
            <w:r>
              <w:rPr>
                <w:spacing w:val="25"/>
                <w:sz w:val="24"/>
              </w:rPr>
              <w:t xml:space="preserve"> </w:t>
            </w:r>
            <w:r>
              <w:rPr>
                <w:sz w:val="24"/>
              </w:rPr>
              <w:t>их</w:t>
            </w:r>
            <w:r>
              <w:rPr>
                <w:spacing w:val="22"/>
                <w:sz w:val="24"/>
              </w:rPr>
              <w:t xml:space="preserve"> </w:t>
            </w:r>
            <w:r>
              <w:rPr>
                <w:sz w:val="24"/>
              </w:rPr>
              <w:t>неуспевающими</w:t>
            </w:r>
            <w:r>
              <w:rPr>
                <w:spacing w:val="23"/>
                <w:sz w:val="24"/>
              </w:rPr>
              <w:t xml:space="preserve"> </w:t>
            </w:r>
            <w:r>
              <w:rPr>
                <w:sz w:val="24"/>
              </w:rPr>
              <w:t>одноклассниками,</w:t>
            </w:r>
            <w:r>
              <w:rPr>
                <w:spacing w:val="28"/>
                <w:sz w:val="24"/>
              </w:rPr>
              <w:t xml:space="preserve"> </w:t>
            </w:r>
            <w:r>
              <w:rPr>
                <w:sz w:val="24"/>
              </w:rPr>
              <w:t>дающего</w:t>
            </w:r>
          </w:p>
          <w:p w14:paraId="7E018C6E" w14:textId="58C04863" w:rsidR="00F77EB3" w:rsidRDefault="00F77EB3" w:rsidP="00376504">
            <w:pPr>
              <w:pStyle w:val="TableParagraph"/>
              <w:tabs>
                <w:tab w:val="left" w:pos="1625"/>
                <w:tab w:val="left" w:pos="2939"/>
                <w:tab w:val="left" w:pos="4195"/>
                <w:tab w:val="left" w:pos="4964"/>
                <w:tab w:val="left" w:pos="6801"/>
              </w:tabs>
              <w:spacing w:line="274" w:lineRule="exact"/>
              <w:rPr>
                <w:sz w:val="24"/>
              </w:rPr>
            </w:pPr>
            <w:r>
              <w:rPr>
                <w:sz w:val="24"/>
              </w:rPr>
              <w:t>школьникам</w:t>
            </w:r>
            <w:r>
              <w:rPr>
                <w:sz w:val="24"/>
              </w:rPr>
              <w:tab/>
              <w:t xml:space="preserve">социально </w:t>
            </w:r>
            <w:r>
              <w:rPr>
                <w:sz w:val="24"/>
              </w:rPr>
              <w:t>значимый опыт</w:t>
            </w:r>
          </w:p>
          <w:p w14:paraId="1C755219" w14:textId="77777777" w:rsidR="00F77EB3" w:rsidRDefault="00F77EB3" w:rsidP="00376504">
            <w:pPr>
              <w:pStyle w:val="TableParagraph"/>
              <w:tabs>
                <w:tab w:val="left" w:pos="1625"/>
                <w:tab w:val="left" w:pos="2939"/>
                <w:tab w:val="left" w:pos="4195"/>
                <w:tab w:val="left" w:pos="4964"/>
                <w:tab w:val="left" w:pos="6801"/>
              </w:tabs>
              <w:spacing w:line="274" w:lineRule="exact"/>
              <w:rPr>
                <w:sz w:val="24"/>
              </w:rPr>
            </w:pPr>
            <w:r>
              <w:rPr>
                <w:sz w:val="24"/>
              </w:rPr>
              <w:t>сотрудничества</w:t>
            </w:r>
            <w:r>
              <w:rPr>
                <w:sz w:val="24"/>
              </w:rPr>
              <w:tab/>
            </w:r>
            <w:r>
              <w:rPr>
                <w:spacing w:val="-4"/>
                <w:sz w:val="24"/>
              </w:rPr>
              <w:t>и</w:t>
            </w:r>
            <w:r>
              <w:rPr>
                <w:spacing w:val="-57"/>
                <w:sz w:val="24"/>
              </w:rPr>
              <w:t xml:space="preserve"> </w:t>
            </w:r>
            <w:r>
              <w:rPr>
                <w:sz w:val="24"/>
              </w:rPr>
              <w:t>взаимной</w:t>
            </w:r>
            <w:r>
              <w:rPr>
                <w:spacing w:val="2"/>
                <w:sz w:val="24"/>
              </w:rPr>
              <w:t xml:space="preserve"> </w:t>
            </w:r>
            <w:r>
              <w:rPr>
                <w:sz w:val="24"/>
              </w:rPr>
              <w:t>помощи</w:t>
            </w:r>
          </w:p>
        </w:tc>
        <w:tc>
          <w:tcPr>
            <w:tcW w:w="851" w:type="dxa"/>
          </w:tcPr>
          <w:p w14:paraId="5BDB3F8E" w14:textId="77777777" w:rsidR="00F77EB3" w:rsidRDefault="00F77EB3" w:rsidP="00376504">
            <w:pPr>
              <w:pStyle w:val="TableParagraph"/>
              <w:jc w:val="center"/>
              <w:rPr>
                <w:sz w:val="24"/>
              </w:rPr>
            </w:pPr>
            <w:r>
              <w:rPr>
                <w:sz w:val="24"/>
              </w:rPr>
              <w:t>5-9</w:t>
            </w:r>
          </w:p>
        </w:tc>
        <w:tc>
          <w:tcPr>
            <w:tcW w:w="1276" w:type="dxa"/>
          </w:tcPr>
          <w:p w14:paraId="05220674" w14:textId="77777777" w:rsidR="00F77EB3" w:rsidRDefault="00F77EB3" w:rsidP="00376504">
            <w:pPr>
              <w:pStyle w:val="TableParagraph"/>
              <w:rPr>
                <w:sz w:val="24"/>
              </w:rPr>
            </w:pPr>
            <w:r>
              <w:rPr>
                <w:sz w:val="24"/>
              </w:rPr>
              <w:t>В</w:t>
            </w:r>
            <w:r>
              <w:rPr>
                <w:spacing w:val="-6"/>
                <w:sz w:val="24"/>
              </w:rPr>
              <w:t xml:space="preserve"> </w:t>
            </w:r>
            <w:r>
              <w:rPr>
                <w:sz w:val="24"/>
              </w:rPr>
              <w:t>течение</w:t>
            </w:r>
            <w:r>
              <w:rPr>
                <w:spacing w:val="-10"/>
                <w:sz w:val="24"/>
              </w:rPr>
              <w:t xml:space="preserve"> </w:t>
            </w:r>
            <w:r>
              <w:rPr>
                <w:sz w:val="24"/>
              </w:rPr>
              <w:t>года</w:t>
            </w:r>
          </w:p>
        </w:tc>
        <w:tc>
          <w:tcPr>
            <w:tcW w:w="1984" w:type="dxa"/>
          </w:tcPr>
          <w:p w14:paraId="055E37C8" w14:textId="77777777" w:rsidR="00F77EB3" w:rsidRDefault="00F77EB3" w:rsidP="00376504">
            <w:pPr>
              <w:pStyle w:val="TableParagraph"/>
              <w:tabs>
                <w:tab w:val="left" w:pos="1860"/>
              </w:tabs>
              <w:ind w:firstLine="55"/>
              <w:rPr>
                <w:sz w:val="24"/>
              </w:rPr>
            </w:pPr>
            <w:r>
              <w:rPr>
                <w:sz w:val="24"/>
              </w:rPr>
              <w:t xml:space="preserve">Классный </w:t>
            </w:r>
            <w:r>
              <w:rPr>
                <w:spacing w:val="-1"/>
                <w:sz w:val="24"/>
              </w:rPr>
              <w:t xml:space="preserve">руководитель, </w:t>
            </w:r>
            <w:r>
              <w:rPr>
                <w:spacing w:val="-57"/>
                <w:sz w:val="24"/>
              </w:rPr>
              <w:t xml:space="preserve"> </w:t>
            </w:r>
            <w:r>
              <w:rPr>
                <w:sz w:val="24"/>
              </w:rPr>
              <w:t>учителя-предметники,</w:t>
            </w:r>
            <w:r>
              <w:rPr>
                <w:spacing w:val="1"/>
                <w:sz w:val="24"/>
              </w:rPr>
              <w:t xml:space="preserve"> </w:t>
            </w:r>
            <w:r>
              <w:rPr>
                <w:sz w:val="24"/>
              </w:rPr>
              <w:t>ученическое</w:t>
            </w:r>
            <w:r>
              <w:rPr>
                <w:spacing w:val="-5"/>
                <w:sz w:val="24"/>
              </w:rPr>
              <w:t xml:space="preserve"> </w:t>
            </w:r>
            <w:r>
              <w:rPr>
                <w:sz w:val="24"/>
              </w:rPr>
              <w:t>самоуправление</w:t>
            </w:r>
          </w:p>
        </w:tc>
      </w:tr>
      <w:tr w:rsidR="00F77EB3" w14:paraId="76BCFA68" w14:textId="77777777" w:rsidTr="00680C70">
        <w:trPr>
          <w:gridAfter w:val="1"/>
          <w:wAfter w:w="59" w:type="dxa"/>
        </w:trPr>
        <w:tc>
          <w:tcPr>
            <w:tcW w:w="2518" w:type="dxa"/>
          </w:tcPr>
          <w:p w14:paraId="1E2FEF35" w14:textId="77777777" w:rsidR="00F77EB3" w:rsidRPr="00ED6A8C" w:rsidRDefault="00F77EB3" w:rsidP="00376504">
            <w:pPr>
              <w:pStyle w:val="TableParagraph"/>
              <w:tabs>
                <w:tab w:val="left" w:pos="4176"/>
              </w:tabs>
              <w:spacing w:line="242" w:lineRule="auto"/>
              <w:rPr>
                <w:spacing w:val="-57"/>
                <w:sz w:val="24"/>
              </w:rPr>
            </w:pPr>
            <w:r w:rsidRPr="00ED6A8C">
              <w:rPr>
                <w:sz w:val="24"/>
              </w:rPr>
              <w:lastRenderedPageBreak/>
              <w:t>Организация</w:t>
            </w:r>
            <w:r w:rsidRPr="00ED6A8C">
              <w:rPr>
                <w:spacing w:val="61"/>
                <w:sz w:val="24"/>
              </w:rPr>
              <w:t xml:space="preserve"> </w:t>
            </w:r>
            <w:r w:rsidRPr="00ED6A8C">
              <w:rPr>
                <w:sz w:val="24"/>
              </w:rPr>
              <w:t>участия</w:t>
            </w:r>
            <w:r w:rsidRPr="00ED6A8C">
              <w:rPr>
                <w:spacing w:val="62"/>
                <w:sz w:val="24"/>
              </w:rPr>
              <w:t xml:space="preserve"> </w:t>
            </w:r>
            <w:r w:rsidRPr="00ED6A8C">
              <w:rPr>
                <w:sz w:val="24"/>
              </w:rPr>
              <w:t>обучающихся в</w:t>
            </w:r>
            <w:r w:rsidRPr="00ED6A8C">
              <w:rPr>
                <w:spacing w:val="12"/>
                <w:sz w:val="24"/>
              </w:rPr>
              <w:t xml:space="preserve"> </w:t>
            </w:r>
            <w:r w:rsidRPr="00ED6A8C">
              <w:rPr>
                <w:sz w:val="24"/>
              </w:rPr>
              <w:t>Предметных</w:t>
            </w:r>
            <w:r w:rsidRPr="00ED6A8C">
              <w:rPr>
                <w:spacing w:val="6"/>
                <w:sz w:val="24"/>
              </w:rPr>
              <w:t xml:space="preserve"> </w:t>
            </w:r>
            <w:r w:rsidRPr="00ED6A8C">
              <w:rPr>
                <w:sz w:val="24"/>
              </w:rPr>
              <w:t>неделя:</w:t>
            </w:r>
            <w:r w:rsidRPr="00ED6A8C">
              <w:rPr>
                <w:spacing w:val="-57"/>
                <w:sz w:val="24"/>
              </w:rPr>
              <w:t xml:space="preserve">       </w:t>
            </w:r>
          </w:p>
          <w:p w14:paraId="2FF87DA6" w14:textId="77777777" w:rsidR="00F77EB3" w:rsidRPr="00ED6A8C" w:rsidRDefault="00F77EB3" w:rsidP="00FE1854">
            <w:pPr>
              <w:pStyle w:val="TableParagraph"/>
              <w:numPr>
                <w:ilvl w:val="0"/>
                <w:numId w:val="80"/>
              </w:numPr>
              <w:tabs>
                <w:tab w:val="left" w:pos="331"/>
              </w:tabs>
              <w:spacing w:line="271" w:lineRule="exact"/>
              <w:ind w:left="0"/>
              <w:rPr>
                <w:sz w:val="24"/>
              </w:rPr>
            </w:pPr>
            <w:r w:rsidRPr="00ED6A8C">
              <w:rPr>
                <w:sz w:val="24"/>
              </w:rPr>
              <w:t>Неделя биологии и химии</w:t>
            </w:r>
          </w:p>
          <w:p w14:paraId="6AF92863" w14:textId="77777777" w:rsidR="00F77EB3" w:rsidRPr="00ED6A8C" w:rsidRDefault="00F77EB3" w:rsidP="00FE1854">
            <w:pPr>
              <w:pStyle w:val="TableParagraph"/>
              <w:numPr>
                <w:ilvl w:val="0"/>
                <w:numId w:val="80"/>
              </w:numPr>
              <w:tabs>
                <w:tab w:val="left" w:pos="331"/>
              </w:tabs>
              <w:spacing w:line="271" w:lineRule="exact"/>
              <w:ind w:left="0"/>
              <w:rPr>
                <w:sz w:val="24"/>
              </w:rPr>
            </w:pPr>
            <w:r w:rsidRPr="00ED6A8C">
              <w:rPr>
                <w:sz w:val="24"/>
              </w:rPr>
              <w:t>Неделя</w:t>
            </w:r>
            <w:r w:rsidRPr="00ED6A8C">
              <w:rPr>
                <w:spacing w:val="-11"/>
                <w:sz w:val="24"/>
              </w:rPr>
              <w:t xml:space="preserve"> </w:t>
            </w:r>
            <w:r w:rsidRPr="00ED6A8C">
              <w:rPr>
                <w:sz w:val="24"/>
              </w:rPr>
              <w:t>русского</w:t>
            </w:r>
            <w:r w:rsidRPr="00ED6A8C">
              <w:rPr>
                <w:spacing w:val="-7"/>
                <w:sz w:val="24"/>
              </w:rPr>
              <w:t xml:space="preserve"> </w:t>
            </w:r>
            <w:r w:rsidRPr="00ED6A8C">
              <w:rPr>
                <w:sz w:val="24"/>
              </w:rPr>
              <w:t>языка</w:t>
            </w:r>
            <w:r w:rsidRPr="00ED6A8C">
              <w:rPr>
                <w:spacing w:val="-12"/>
                <w:sz w:val="24"/>
              </w:rPr>
              <w:t xml:space="preserve"> </w:t>
            </w:r>
            <w:r w:rsidRPr="00ED6A8C">
              <w:rPr>
                <w:sz w:val="24"/>
              </w:rPr>
              <w:t>и</w:t>
            </w:r>
            <w:r w:rsidRPr="00ED6A8C">
              <w:rPr>
                <w:spacing w:val="-13"/>
                <w:sz w:val="24"/>
              </w:rPr>
              <w:t xml:space="preserve"> </w:t>
            </w:r>
            <w:r w:rsidRPr="00ED6A8C">
              <w:rPr>
                <w:sz w:val="24"/>
              </w:rPr>
              <w:t>литературы;</w:t>
            </w:r>
          </w:p>
          <w:p w14:paraId="738F4B0F" w14:textId="77777777" w:rsidR="00F77EB3" w:rsidRPr="00ED6A8C" w:rsidRDefault="00F77EB3" w:rsidP="00FE1854">
            <w:pPr>
              <w:pStyle w:val="TableParagraph"/>
              <w:numPr>
                <w:ilvl w:val="0"/>
                <w:numId w:val="80"/>
              </w:numPr>
              <w:tabs>
                <w:tab w:val="left" w:pos="269"/>
              </w:tabs>
              <w:spacing w:line="275" w:lineRule="exact"/>
              <w:ind w:left="0" w:hanging="145"/>
              <w:rPr>
                <w:sz w:val="24"/>
              </w:rPr>
            </w:pPr>
            <w:r w:rsidRPr="00ED6A8C">
              <w:rPr>
                <w:sz w:val="24"/>
              </w:rPr>
              <w:t>Неделя</w:t>
            </w:r>
            <w:r w:rsidRPr="00ED6A8C">
              <w:rPr>
                <w:spacing w:val="-11"/>
                <w:sz w:val="24"/>
              </w:rPr>
              <w:t xml:space="preserve"> </w:t>
            </w:r>
            <w:r w:rsidRPr="00ED6A8C">
              <w:rPr>
                <w:sz w:val="24"/>
              </w:rPr>
              <w:t>математики</w:t>
            </w:r>
          </w:p>
          <w:p w14:paraId="5B3F6A45" w14:textId="77777777" w:rsidR="00F77EB3" w:rsidRPr="00ED6A8C" w:rsidRDefault="00F77EB3" w:rsidP="00FE1854">
            <w:pPr>
              <w:pStyle w:val="TableParagraph"/>
              <w:numPr>
                <w:ilvl w:val="0"/>
                <w:numId w:val="80"/>
              </w:numPr>
              <w:tabs>
                <w:tab w:val="left" w:pos="269"/>
              </w:tabs>
              <w:spacing w:line="275" w:lineRule="exact"/>
              <w:ind w:left="0" w:hanging="145"/>
              <w:rPr>
                <w:sz w:val="24"/>
              </w:rPr>
            </w:pPr>
            <w:r w:rsidRPr="00ED6A8C">
              <w:rPr>
                <w:sz w:val="24"/>
              </w:rPr>
              <w:t xml:space="preserve">Неделя иностранных языков </w:t>
            </w:r>
          </w:p>
          <w:p w14:paraId="2ADCC198" w14:textId="77777777" w:rsidR="00F77EB3" w:rsidRPr="00ED6A8C" w:rsidRDefault="00F77EB3" w:rsidP="00FE1854">
            <w:pPr>
              <w:pStyle w:val="TableParagraph"/>
              <w:numPr>
                <w:ilvl w:val="0"/>
                <w:numId w:val="80"/>
              </w:numPr>
              <w:tabs>
                <w:tab w:val="left" w:pos="269"/>
              </w:tabs>
              <w:spacing w:line="265" w:lineRule="exact"/>
              <w:ind w:left="0" w:hanging="145"/>
              <w:rPr>
                <w:sz w:val="24"/>
              </w:rPr>
            </w:pPr>
            <w:r w:rsidRPr="00ED6A8C">
              <w:rPr>
                <w:spacing w:val="-1"/>
                <w:sz w:val="24"/>
              </w:rPr>
              <w:t>Неделя</w:t>
            </w:r>
            <w:r w:rsidRPr="00ED6A8C">
              <w:rPr>
                <w:spacing w:val="-12"/>
                <w:sz w:val="24"/>
              </w:rPr>
              <w:t xml:space="preserve"> </w:t>
            </w:r>
            <w:r w:rsidRPr="00ED6A8C">
              <w:rPr>
                <w:sz w:val="24"/>
              </w:rPr>
              <w:t>ОБЖ,</w:t>
            </w:r>
            <w:r w:rsidRPr="00ED6A8C">
              <w:rPr>
                <w:spacing w:val="-15"/>
                <w:sz w:val="24"/>
              </w:rPr>
              <w:t xml:space="preserve"> </w:t>
            </w:r>
            <w:r w:rsidRPr="00ED6A8C">
              <w:rPr>
                <w:sz w:val="24"/>
              </w:rPr>
              <w:t>физкультуры</w:t>
            </w:r>
          </w:p>
          <w:p w14:paraId="71FBA69A" w14:textId="77777777" w:rsidR="00F77EB3" w:rsidRPr="00ED6A8C" w:rsidRDefault="00F77EB3" w:rsidP="00FE1854">
            <w:pPr>
              <w:pStyle w:val="TableParagraph"/>
              <w:numPr>
                <w:ilvl w:val="0"/>
                <w:numId w:val="80"/>
              </w:numPr>
              <w:tabs>
                <w:tab w:val="left" w:pos="269"/>
              </w:tabs>
              <w:spacing w:line="265" w:lineRule="exact"/>
              <w:ind w:left="0" w:hanging="145"/>
              <w:rPr>
                <w:sz w:val="24"/>
              </w:rPr>
            </w:pPr>
            <w:r w:rsidRPr="00ED6A8C">
              <w:rPr>
                <w:sz w:val="24"/>
              </w:rPr>
              <w:t xml:space="preserve">Неделя географии </w:t>
            </w:r>
          </w:p>
          <w:p w14:paraId="5E335F99" w14:textId="77777777" w:rsidR="00F77EB3" w:rsidRPr="00ED6A8C" w:rsidRDefault="00F77EB3" w:rsidP="00FE1854">
            <w:pPr>
              <w:pStyle w:val="TableParagraph"/>
              <w:numPr>
                <w:ilvl w:val="0"/>
                <w:numId w:val="80"/>
              </w:numPr>
              <w:tabs>
                <w:tab w:val="left" w:pos="269"/>
              </w:tabs>
              <w:spacing w:line="265" w:lineRule="exact"/>
              <w:ind w:left="0" w:hanging="145"/>
              <w:rPr>
                <w:sz w:val="24"/>
              </w:rPr>
            </w:pPr>
            <w:r w:rsidRPr="00ED6A8C">
              <w:rPr>
                <w:sz w:val="24"/>
              </w:rPr>
              <w:t>Неделя физики</w:t>
            </w:r>
          </w:p>
          <w:p w14:paraId="73E761F2" w14:textId="77777777" w:rsidR="00F77EB3" w:rsidRPr="00ED6A8C" w:rsidRDefault="00F77EB3" w:rsidP="00FE1854">
            <w:pPr>
              <w:pStyle w:val="TableParagraph"/>
              <w:numPr>
                <w:ilvl w:val="0"/>
                <w:numId w:val="80"/>
              </w:numPr>
              <w:tabs>
                <w:tab w:val="left" w:pos="269"/>
              </w:tabs>
              <w:spacing w:line="265" w:lineRule="exact"/>
              <w:ind w:left="0" w:hanging="145"/>
              <w:rPr>
                <w:sz w:val="24"/>
              </w:rPr>
            </w:pPr>
            <w:r w:rsidRPr="00ED6A8C">
              <w:rPr>
                <w:sz w:val="24"/>
              </w:rPr>
              <w:t xml:space="preserve">Неделя татарского языка </w:t>
            </w:r>
          </w:p>
          <w:p w14:paraId="0EA57A4D" w14:textId="77777777" w:rsidR="00F77EB3" w:rsidRPr="00ED6A8C" w:rsidRDefault="00F77EB3" w:rsidP="00FE1854">
            <w:pPr>
              <w:pStyle w:val="TableParagraph"/>
              <w:numPr>
                <w:ilvl w:val="0"/>
                <w:numId w:val="80"/>
              </w:numPr>
              <w:tabs>
                <w:tab w:val="left" w:pos="269"/>
              </w:tabs>
              <w:spacing w:line="265" w:lineRule="exact"/>
              <w:ind w:left="0" w:hanging="145"/>
              <w:rPr>
                <w:sz w:val="24"/>
              </w:rPr>
            </w:pPr>
            <w:r w:rsidRPr="00ED6A8C">
              <w:rPr>
                <w:sz w:val="24"/>
              </w:rPr>
              <w:t xml:space="preserve">Неделя истории </w:t>
            </w:r>
          </w:p>
        </w:tc>
        <w:tc>
          <w:tcPr>
            <w:tcW w:w="851" w:type="dxa"/>
          </w:tcPr>
          <w:p w14:paraId="7D519956" w14:textId="77777777" w:rsidR="00F77EB3" w:rsidRPr="00ED6A8C" w:rsidRDefault="00F77EB3" w:rsidP="00376504">
            <w:pPr>
              <w:pStyle w:val="TableParagraph"/>
              <w:jc w:val="center"/>
              <w:rPr>
                <w:sz w:val="24"/>
              </w:rPr>
            </w:pPr>
            <w:r w:rsidRPr="00ED6A8C">
              <w:rPr>
                <w:sz w:val="24"/>
              </w:rPr>
              <w:t>5-9</w:t>
            </w:r>
          </w:p>
        </w:tc>
        <w:tc>
          <w:tcPr>
            <w:tcW w:w="1276" w:type="dxa"/>
          </w:tcPr>
          <w:p w14:paraId="3E746F61" w14:textId="77777777" w:rsidR="00F77EB3" w:rsidRPr="00ED6A8C" w:rsidRDefault="00F77EB3" w:rsidP="00376504">
            <w:pPr>
              <w:pStyle w:val="TableParagraph"/>
              <w:rPr>
                <w:sz w:val="26"/>
              </w:rPr>
            </w:pPr>
          </w:p>
          <w:p w14:paraId="13E1AEE3" w14:textId="77777777" w:rsidR="00F77EB3" w:rsidRPr="00ED6A8C" w:rsidRDefault="00F77EB3" w:rsidP="00376504">
            <w:pPr>
              <w:pStyle w:val="TableParagraph"/>
              <w:rPr>
                <w:sz w:val="21"/>
              </w:rPr>
            </w:pPr>
          </w:p>
          <w:p w14:paraId="53FEFB5A" w14:textId="77777777" w:rsidR="00F77EB3" w:rsidRPr="00ED6A8C" w:rsidRDefault="00F77EB3" w:rsidP="00376504">
            <w:pPr>
              <w:pStyle w:val="TableParagraph"/>
              <w:rPr>
                <w:spacing w:val="-2"/>
                <w:sz w:val="24"/>
              </w:rPr>
            </w:pPr>
            <w:r w:rsidRPr="00ED6A8C">
              <w:rPr>
                <w:spacing w:val="-2"/>
                <w:sz w:val="24"/>
              </w:rPr>
              <w:t xml:space="preserve">Октябрь </w:t>
            </w:r>
          </w:p>
          <w:p w14:paraId="77FD9112" w14:textId="77777777" w:rsidR="00F77EB3" w:rsidRPr="00ED6A8C" w:rsidRDefault="00F77EB3" w:rsidP="00376504">
            <w:pPr>
              <w:pStyle w:val="TableParagraph"/>
              <w:rPr>
                <w:sz w:val="24"/>
              </w:rPr>
            </w:pPr>
            <w:r w:rsidRPr="00ED6A8C">
              <w:rPr>
                <w:spacing w:val="-2"/>
                <w:sz w:val="24"/>
              </w:rPr>
              <w:t xml:space="preserve">Ноябрь </w:t>
            </w:r>
            <w:r w:rsidRPr="00ED6A8C">
              <w:rPr>
                <w:sz w:val="24"/>
              </w:rPr>
              <w:t xml:space="preserve">Декабрь </w:t>
            </w:r>
            <w:r w:rsidRPr="00ED6A8C">
              <w:rPr>
                <w:spacing w:val="-1"/>
                <w:sz w:val="24"/>
              </w:rPr>
              <w:t xml:space="preserve">Январь </w:t>
            </w:r>
          </w:p>
          <w:p w14:paraId="55B35686" w14:textId="77777777" w:rsidR="00F77EB3" w:rsidRPr="00ED6A8C" w:rsidRDefault="00F77EB3" w:rsidP="00376504">
            <w:pPr>
              <w:pStyle w:val="TableParagraph"/>
              <w:spacing w:line="274" w:lineRule="exact"/>
              <w:rPr>
                <w:sz w:val="24"/>
              </w:rPr>
            </w:pPr>
            <w:r w:rsidRPr="00ED6A8C">
              <w:rPr>
                <w:sz w:val="24"/>
              </w:rPr>
              <w:t xml:space="preserve">Февраль </w:t>
            </w:r>
            <w:r w:rsidRPr="00ED6A8C">
              <w:rPr>
                <w:spacing w:val="1"/>
                <w:sz w:val="24"/>
              </w:rPr>
              <w:t xml:space="preserve"> </w:t>
            </w:r>
            <w:r w:rsidRPr="00ED6A8C">
              <w:rPr>
                <w:sz w:val="24"/>
              </w:rPr>
              <w:t xml:space="preserve">Март </w:t>
            </w:r>
          </w:p>
          <w:p w14:paraId="5C0B3D9A" w14:textId="77777777" w:rsidR="00F77EB3" w:rsidRPr="00ED6A8C" w:rsidRDefault="00F77EB3" w:rsidP="00376504">
            <w:pPr>
              <w:pStyle w:val="TableParagraph"/>
              <w:spacing w:line="274" w:lineRule="exact"/>
              <w:rPr>
                <w:sz w:val="24"/>
              </w:rPr>
            </w:pPr>
            <w:r w:rsidRPr="00ED6A8C">
              <w:rPr>
                <w:sz w:val="24"/>
              </w:rPr>
              <w:t>Апрель</w:t>
            </w:r>
          </w:p>
          <w:p w14:paraId="36471E81" w14:textId="77777777" w:rsidR="00F77EB3" w:rsidRPr="00ED6A8C" w:rsidRDefault="00F77EB3" w:rsidP="00376504">
            <w:pPr>
              <w:pStyle w:val="TableParagraph"/>
              <w:spacing w:line="274" w:lineRule="exact"/>
              <w:rPr>
                <w:sz w:val="24"/>
              </w:rPr>
            </w:pPr>
            <w:r w:rsidRPr="00ED6A8C">
              <w:rPr>
                <w:sz w:val="24"/>
              </w:rPr>
              <w:t xml:space="preserve">Апрель </w:t>
            </w:r>
          </w:p>
          <w:p w14:paraId="616A015E" w14:textId="77777777" w:rsidR="00F77EB3" w:rsidRPr="00ED6A8C" w:rsidRDefault="00F77EB3" w:rsidP="00376504">
            <w:pPr>
              <w:pStyle w:val="TableParagraph"/>
              <w:spacing w:line="274" w:lineRule="exact"/>
              <w:rPr>
                <w:sz w:val="24"/>
              </w:rPr>
            </w:pPr>
            <w:r w:rsidRPr="00ED6A8C">
              <w:rPr>
                <w:sz w:val="24"/>
              </w:rPr>
              <w:t xml:space="preserve">Май </w:t>
            </w:r>
          </w:p>
        </w:tc>
        <w:tc>
          <w:tcPr>
            <w:tcW w:w="1984" w:type="dxa"/>
          </w:tcPr>
          <w:p w14:paraId="3AC3706E" w14:textId="77777777" w:rsidR="00F77EB3" w:rsidRDefault="00F77EB3" w:rsidP="00376504">
            <w:pPr>
              <w:pStyle w:val="TableParagraph"/>
              <w:ind w:firstLine="55"/>
              <w:rPr>
                <w:sz w:val="24"/>
              </w:rPr>
            </w:pPr>
            <w:r>
              <w:rPr>
                <w:sz w:val="24"/>
              </w:rPr>
              <w:t>Руководители</w:t>
            </w:r>
            <w:r>
              <w:rPr>
                <w:spacing w:val="-9"/>
                <w:sz w:val="24"/>
              </w:rPr>
              <w:t xml:space="preserve"> </w:t>
            </w:r>
            <w:r>
              <w:rPr>
                <w:sz w:val="24"/>
              </w:rPr>
              <w:t>МО</w:t>
            </w:r>
            <w:r>
              <w:rPr>
                <w:spacing w:val="-10"/>
                <w:sz w:val="24"/>
              </w:rPr>
              <w:t xml:space="preserve"> </w:t>
            </w:r>
            <w:r>
              <w:rPr>
                <w:sz w:val="24"/>
              </w:rPr>
              <w:t>учителей</w:t>
            </w:r>
          </w:p>
        </w:tc>
      </w:tr>
      <w:tr w:rsidR="00F77EB3" w14:paraId="22D98629" w14:textId="77777777" w:rsidTr="00680C70">
        <w:trPr>
          <w:gridAfter w:val="1"/>
          <w:wAfter w:w="59" w:type="dxa"/>
        </w:trPr>
        <w:tc>
          <w:tcPr>
            <w:tcW w:w="2518" w:type="dxa"/>
          </w:tcPr>
          <w:p w14:paraId="4ADF6ECD" w14:textId="77777777" w:rsidR="00F77EB3" w:rsidRDefault="00F77EB3" w:rsidP="00376504">
            <w:pPr>
              <w:pStyle w:val="TableParagraph"/>
              <w:tabs>
                <w:tab w:val="left" w:pos="1855"/>
                <w:tab w:val="left" w:pos="4142"/>
                <w:tab w:val="left" w:pos="4751"/>
              </w:tabs>
              <w:spacing w:line="237" w:lineRule="auto"/>
              <w:rPr>
                <w:sz w:val="24"/>
              </w:rPr>
            </w:pPr>
            <w:r>
              <w:rPr>
                <w:sz w:val="24"/>
              </w:rPr>
              <w:t>Инициирование</w:t>
            </w:r>
            <w:r>
              <w:rPr>
                <w:spacing w:val="59"/>
                <w:sz w:val="24"/>
              </w:rPr>
              <w:t xml:space="preserve"> </w:t>
            </w:r>
            <w:r>
              <w:rPr>
                <w:sz w:val="24"/>
              </w:rPr>
              <w:t>и</w:t>
            </w:r>
            <w:r>
              <w:rPr>
                <w:spacing w:val="6"/>
                <w:sz w:val="24"/>
              </w:rPr>
              <w:t xml:space="preserve"> </w:t>
            </w:r>
            <w:r>
              <w:rPr>
                <w:sz w:val="24"/>
              </w:rPr>
              <w:t>поддержка</w:t>
            </w:r>
            <w:r>
              <w:rPr>
                <w:spacing w:val="8"/>
                <w:sz w:val="24"/>
              </w:rPr>
              <w:t xml:space="preserve"> </w:t>
            </w:r>
            <w:r>
              <w:rPr>
                <w:sz w:val="24"/>
              </w:rPr>
              <w:t>исследовательской</w:t>
            </w:r>
            <w:r>
              <w:rPr>
                <w:spacing w:val="6"/>
                <w:sz w:val="24"/>
              </w:rPr>
              <w:t xml:space="preserve"> </w:t>
            </w:r>
            <w:r>
              <w:rPr>
                <w:sz w:val="24"/>
              </w:rPr>
              <w:t>деятельности</w:t>
            </w:r>
            <w:r>
              <w:rPr>
                <w:spacing w:val="-57"/>
                <w:sz w:val="24"/>
              </w:rPr>
              <w:t xml:space="preserve"> </w:t>
            </w:r>
            <w:r>
              <w:rPr>
                <w:sz w:val="24"/>
              </w:rPr>
              <w:t>школьников   в</w:t>
            </w:r>
            <w:r>
              <w:rPr>
                <w:sz w:val="24"/>
              </w:rPr>
              <w:tab/>
              <w:t xml:space="preserve">рамках  </w:t>
            </w:r>
            <w:r>
              <w:rPr>
                <w:spacing w:val="12"/>
                <w:sz w:val="24"/>
              </w:rPr>
              <w:t xml:space="preserve"> </w:t>
            </w:r>
            <w:r>
              <w:rPr>
                <w:sz w:val="24"/>
              </w:rPr>
              <w:t xml:space="preserve">реализации ими индивидуальных </w:t>
            </w:r>
            <w:r>
              <w:rPr>
                <w:spacing w:val="1"/>
                <w:sz w:val="24"/>
              </w:rPr>
              <w:t xml:space="preserve"> </w:t>
            </w:r>
            <w:r>
              <w:rPr>
                <w:sz w:val="24"/>
              </w:rPr>
              <w:t>и групповых</w:t>
            </w:r>
            <w:r>
              <w:rPr>
                <w:spacing w:val="-12"/>
                <w:sz w:val="24"/>
              </w:rPr>
              <w:t xml:space="preserve"> </w:t>
            </w:r>
            <w:r>
              <w:rPr>
                <w:sz w:val="24"/>
              </w:rPr>
              <w:t>исследовательских</w:t>
            </w:r>
            <w:r>
              <w:rPr>
                <w:spacing w:val="-12"/>
                <w:sz w:val="24"/>
              </w:rPr>
              <w:t xml:space="preserve"> </w:t>
            </w:r>
            <w:r>
              <w:rPr>
                <w:sz w:val="24"/>
              </w:rPr>
              <w:t>проектов</w:t>
            </w:r>
          </w:p>
        </w:tc>
        <w:tc>
          <w:tcPr>
            <w:tcW w:w="851" w:type="dxa"/>
          </w:tcPr>
          <w:p w14:paraId="78AA9499" w14:textId="77777777" w:rsidR="00F77EB3" w:rsidRDefault="00F77EB3" w:rsidP="00376504">
            <w:pPr>
              <w:pStyle w:val="TableParagraph"/>
              <w:jc w:val="center"/>
              <w:rPr>
                <w:sz w:val="24"/>
              </w:rPr>
            </w:pPr>
            <w:r>
              <w:rPr>
                <w:sz w:val="24"/>
              </w:rPr>
              <w:t>5-9</w:t>
            </w:r>
          </w:p>
        </w:tc>
        <w:tc>
          <w:tcPr>
            <w:tcW w:w="1276" w:type="dxa"/>
          </w:tcPr>
          <w:p w14:paraId="4313A186" w14:textId="77777777" w:rsidR="00F77EB3" w:rsidRDefault="00F77EB3" w:rsidP="00376504">
            <w:pPr>
              <w:pStyle w:val="TableParagraph"/>
              <w:spacing w:line="237" w:lineRule="auto"/>
              <w:ind w:hanging="34"/>
              <w:rPr>
                <w:sz w:val="24"/>
              </w:rPr>
            </w:pPr>
            <w:r>
              <w:rPr>
                <w:sz w:val="24"/>
              </w:rPr>
              <w:t>По</w:t>
            </w:r>
            <w:r>
              <w:rPr>
                <w:spacing w:val="32"/>
                <w:sz w:val="24"/>
              </w:rPr>
              <w:t xml:space="preserve"> </w:t>
            </w:r>
            <w:r>
              <w:rPr>
                <w:sz w:val="24"/>
              </w:rPr>
              <w:t>планам</w:t>
            </w:r>
            <w:r>
              <w:rPr>
                <w:spacing w:val="29"/>
                <w:sz w:val="24"/>
              </w:rPr>
              <w:t xml:space="preserve"> </w:t>
            </w:r>
            <w:r>
              <w:rPr>
                <w:sz w:val="24"/>
              </w:rPr>
              <w:t>педагогов-</w:t>
            </w:r>
            <w:r>
              <w:rPr>
                <w:spacing w:val="-57"/>
                <w:sz w:val="24"/>
              </w:rPr>
              <w:t xml:space="preserve"> </w:t>
            </w:r>
            <w:r>
              <w:rPr>
                <w:sz w:val="24"/>
              </w:rPr>
              <w:t>предметников</w:t>
            </w:r>
          </w:p>
        </w:tc>
        <w:tc>
          <w:tcPr>
            <w:tcW w:w="1984" w:type="dxa"/>
          </w:tcPr>
          <w:p w14:paraId="632879E7" w14:textId="77777777" w:rsidR="00F77EB3" w:rsidRDefault="00F77EB3" w:rsidP="00376504">
            <w:pPr>
              <w:pStyle w:val="TableParagraph"/>
              <w:ind w:firstLine="55"/>
              <w:rPr>
                <w:sz w:val="24"/>
              </w:rPr>
            </w:pPr>
            <w:r>
              <w:rPr>
                <w:sz w:val="24"/>
              </w:rPr>
              <w:t>Педагоги-предметники</w:t>
            </w:r>
          </w:p>
        </w:tc>
      </w:tr>
      <w:tr w:rsidR="00F77EB3" w14:paraId="50B67B5E" w14:textId="77777777" w:rsidTr="00680C70">
        <w:trPr>
          <w:gridAfter w:val="1"/>
          <w:wAfter w:w="59" w:type="dxa"/>
        </w:trPr>
        <w:tc>
          <w:tcPr>
            <w:tcW w:w="2518" w:type="dxa"/>
          </w:tcPr>
          <w:p w14:paraId="0DFC944F" w14:textId="77777777" w:rsidR="00F77EB3" w:rsidRDefault="00F77EB3" w:rsidP="00376504">
            <w:pPr>
              <w:pStyle w:val="TableParagraph"/>
              <w:rPr>
                <w:sz w:val="24"/>
              </w:rPr>
            </w:pPr>
            <w:r>
              <w:rPr>
                <w:sz w:val="24"/>
              </w:rPr>
              <w:t>Взаимопосещение</w:t>
            </w:r>
            <w:r>
              <w:rPr>
                <w:spacing w:val="-4"/>
                <w:sz w:val="24"/>
              </w:rPr>
              <w:t xml:space="preserve"> </w:t>
            </w:r>
            <w:r>
              <w:rPr>
                <w:sz w:val="24"/>
              </w:rPr>
              <w:t>уроков</w:t>
            </w:r>
          </w:p>
        </w:tc>
        <w:tc>
          <w:tcPr>
            <w:tcW w:w="851" w:type="dxa"/>
          </w:tcPr>
          <w:p w14:paraId="2DD26421" w14:textId="77777777" w:rsidR="00F77EB3" w:rsidRDefault="00F77EB3" w:rsidP="00376504">
            <w:pPr>
              <w:pStyle w:val="TableParagraph"/>
              <w:jc w:val="center"/>
              <w:rPr>
                <w:sz w:val="24"/>
              </w:rPr>
            </w:pPr>
            <w:r>
              <w:rPr>
                <w:sz w:val="24"/>
              </w:rPr>
              <w:t>5-9</w:t>
            </w:r>
          </w:p>
        </w:tc>
        <w:tc>
          <w:tcPr>
            <w:tcW w:w="1276" w:type="dxa"/>
          </w:tcPr>
          <w:p w14:paraId="7B582020" w14:textId="77777777" w:rsidR="00F77EB3" w:rsidRDefault="00F77EB3" w:rsidP="00376504">
            <w:pPr>
              <w:pStyle w:val="TableParagraph"/>
              <w:rPr>
                <w:sz w:val="24"/>
              </w:rPr>
            </w:pPr>
            <w:r>
              <w:rPr>
                <w:sz w:val="24"/>
              </w:rPr>
              <w:t>По договоренности</w:t>
            </w:r>
          </w:p>
        </w:tc>
        <w:tc>
          <w:tcPr>
            <w:tcW w:w="1984" w:type="dxa"/>
          </w:tcPr>
          <w:p w14:paraId="7ED5592B" w14:textId="77777777" w:rsidR="00F77EB3" w:rsidRDefault="00F77EB3" w:rsidP="00376504">
            <w:pPr>
              <w:pStyle w:val="TableParagraph"/>
              <w:tabs>
                <w:tab w:val="left" w:pos="1865"/>
              </w:tabs>
              <w:ind w:firstLine="55"/>
              <w:rPr>
                <w:sz w:val="24"/>
              </w:rPr>
            </w:pPr>
            <w:r>
              <w:rPr>
                <w:sz w:val="24"/>
              </w:rPr>
              <w:t>Классные руководители,</w:t>
            </w:r>
          </w:p>
          <w:p w14:paraId="59CAB60A" w14:textId="77777777" w:rsidR="00F77EB3" w:rsidRDefault="00F77EB3" w:rsidP="00376504">
            <w:pPr>
              <w:pStyle w:val="TableParagraph"/>
              <w:spacing w:line="261" w:lineRule="exact"/>
              <w:ind w:firstLine="55"/>
              <w:rPr>
                <w:sz w:val="24"/>
              </w:rPr>
            </w:pPr>
            <w:r>
              <w:rPr>
                <w:sz w:val="24"/>
              </w:rPr>
              <w:t>педагоги-предметники</w:t>
            </w:r>
          </w:p>
        </w:tc>
      </w:tr>
      <w:tr w:rsidR="00F77EB3" w14:paraId="4CCB0B18" w14:textId="77777777" w:rsidTr="00680C70">
        <w:trPr>
          <w:gridAfter w:val="1"/>
          <w:wAfter w:w="59" w:type="dxa"/>
        </w:trPr>
        <w:tc>
          <w:tcPr>
            <w:tcW w:w="2518" w:type="dxa"/>
          </w:tcPr>
          <w:p w14:paraId="03A7A7E8" w14:textId="77777777" w:rsidR="00F77EB3" w:rsidRDefault="00F77EB3" w:rsidP="00376504">
            <w:pPr>
              <w:pStyle w:val="TableParagraph"/>
              <w:jc w:val="both"/>
              <w:rPr>
                <w:sz w:val="24"/>
              </w:rPr>
            </w:pPr>
            <w:r>
              <w:rPr>
                <w:sz w:val="24"/>
              </w:rPr>
              <w:t>Проведение</w:t>
            </w:r>
            <w:r>
              <w:rPr>
                <w:spacing w:val="1"/>
                <w:sz w:val="24"/>
              </w:rPr>
              <w:t xml:space="preserve"> </w:t>
            </w:r>
            <w:r>
              <w:rPr>
                <w:sz w:val="24"/>
              </w:rPr>
              <w:t>классных</w:t>
            </w:r>
            <w:r>
              <w:rPr>
                <w:spacing w:val="1"/>
                <w:sz w:val="24"/>
              </w:rPr>
              <w:t xml:space="preserve"> </w:t>
            </w:r>
            <w:r>
              <w:rPr>
                <w:sz w:val="24"/>
              </w:rPr>
              <w:t xml:space="preserve">часов: </w:t>
            </w:r>
          </w:p>
          <w:p w14:paraId="51E13231" w14:textId="77777777" w:rsidR="00F77EB3" w:rsidRPr="007D380E" w:rsidRDefault="00F77EB3" w:rsidP="00376504">
            <w:pPr>
              <w:pStyle w:val="TableParagraph"/>
              <w:jc w:val="both"/>
            </w:pPr>
          </w:p>
        </w:tc>
        <w:tc>
          <w:tcPr>
            <w:tcW w:w="851" w:type="dxa"/>
          </w:tcPr>
          <w:p w14:paraId="474F6382" w14:textId="77777777" w:rsidR="00F77EB3" w:rsidRDefault="00F77EB3" w:rsidP="00376504">
            <w:pPr>
              <w:pStyle w:val="TableParagraph"/>
              <w:jc w:val="center"/>
              <w:rPr>
                <w:sz w:val="24"/>
              </w:rPr>
            </w:pPr>
            <w:r>
              <w:rPr>
                <w:sz w:val="24"/>
              </w:rPr>
              <w:t>5-9</w:t>
            </w:r>
          </w:p>
        </w:tc>
        <w:tc>
          <w:tcPr>
            <w:tcW w:w="1276" w:type="dxa"/>
          </w:tcPr>
          <w:p w14:paraId="4BA946AC" w14:textId="77777777" w:rsidR="00F77EB3" w:rsidRDefault="00F77EB3" w:rsidP="00376504">
            <w:pPr>
              <w:pStyle w:val="TableParagraph"/>
              <w:rPr>
                <w:sz w:val="24"/>
              </w:rPr>
            </w:pPr>
            <w:r>
              <w:rPr>
                <w:sz w:val="24"/>
              </w:rPr>
              <w:t xml:space="preserve"> В течение года</w:t>
            </w:r>
          </w:p>
        </w:tc>
        <w:tc>
          <w:tcPr>
            <w:tcW w:w="1984" w:type="dxa"/>
          </w:tcPr>
          <w:p w14:paraId="38090329" w14:textId="77777777" w:rsidR="00F77EB3" w:rsidRDefault="00F77EB3" w:rsidP="00376504">
            <w:pPr>
              <w:pStyle w:val="TableParagraph"/>
              <w:ind w:firstLine="55"/>
              <w:rPr>
                <w:sz w:val="24"/>
              </w:rPr>
            </w:pPr>
            <w:r>
              <w:rPr>
                <w:sz w:val="24"/>
              </w:rPr>
              <w:t>Классные</w:t>
            </w:r>
            <w:r>
              <w:rPr>
                <w:spacing w:val="-11"/>
                <w:sz w:val="24"/>
              </w:rPr>
              <w:t xml:space="preserve"> </w:t>
            </w:r>
            <w:r>
              <w:rPr>
                <w:sz w:val="24"/>
              </w:rPr>
              <w:t>руководители</w:t>
            </w:r>
          </w:p>
        </w:tc>
      </w:tr>
      <w:tr w:rsidR="00F77EB3" w14:paraId="027A51AD" w14:textId="77777777" w:rsidTr="00680C70">
        <w:trPr>
          <w:gridAfter w:val="1"/>
          <w:wAfter w:w="59" w:type="dxa"/>
        </w:trPr>
        <w:tc>
          <w:tcPr>
            <w:tcW w:w="2518" w:type="dxa"/>
          </w:tcPr>
          <w:p w14:paraId="24757156" w14:textId="77777777" w:rsidR="00F77EB3" w:rsidRDefault="00F77EB3" w:rsidP="00376504">
            <w:pPr>
              <w:pStyle w:val="TableParagraph"/>
              <w:rPr>
                <w:sz w:val="24"/>
              </w:rPr>
            </w:pPr>
            <w:r>
              <w:rPr>
                <w:sz w:val="24"/>
              </w:rPr>
              <w:t>Вовлечение</w:t>
            </w:r>
            <w:r>
              <w:rPr>
                <w:spacing w:val="-9"/>
                <w:sz w:val="24"/>
              </w:rPr>
              <w:t xml:space="preserve"> </w:t>
            </w:r>
            <w:r>
              <w:rPr>
                <w:sz w:val="24"/>
              </w:rPr>
              <w:t>учащихся</w:t>
            </w:r>
            <w:r>
              <w:rPr>
                <w:spacing w:val="-7"/>
                <w:sz w:val="24"/>
              </w:rPr>
              <w:t xml:space="preserve"> </w:t>
            </w:r>
            <w:r>
              <w:rPr>
                <w:sz w:val="24"/>
              </w:rPr>
              <w:t>в</w:t>
            </w:r>
            <w:r>
              <w:rPr>
                <w:spacing w:val="-7"/>
                <w:sz w:val="24"/>
              </w:rPr>
              <w:t xml:space="preserve"> </w:t>
            </w:r>
            <w:r>
              <w:rPr>
                <w:sz w:val="24"/>
              </w:rPr>
              <w:t>конкурсную</w:t>
            </w:r>
            <w:r>
              <w:rPr>
                <w:spacing w:val="-9"/>
                <w:sz w:val="24"/>
              </w:rPr>
              <w:t xml:space="preserve"> </w:t>
            </w:r>
            <w:r>
              <w:rPr>
                <w:sz w:val="24"/>
              </w:rPr>
              <w:t>активность,</w:t>
            </w:r>
            <w:r>
              <w:rPr>
                <w:spacing w:val="-10"/>
                <w:sz w:val="24"/>
              </w:rPr>
              <w:t xml:space="preserve"> </w:t>
            </w:r>
            <w:r>
              <w:rPr>
                <w:sz w:val="24"/>
              </w:rPr>
              <w:t>олимпиады</w:t>
            </w:r>
          </w:p>
        </w:tc>
        <w:tc>
          <w:tcPr>
            <w:tcW w:w="851" w:type="dxa"/>
          </w:tcPr>
          <w:p w14:paraId="4889AD02" w14:textId="77777777" w:rsidR="00F77EB3" w:rsidRDefault="00F77EB3" w:rsidP="00376504">
            <w:pPr>
              <w:pStyle w:val="TableParagraph"/>
              <w:jc w:val="center"/>
              <w:rPr>
                <w:sz w:val="24"/>
              </w:rPr>
            </w:pPr>
            <w:r>
              <w:rPr>
                <w:sz w:val="24"/>
              </w:rPr>
              <w:t>5-9</w:t>
            </w:r>
          </w:p>
        </w:tc>
        <w:tc>
          <w:tcPr>
            <w:tcW w:w="1276" w:type="dxa"/>
          </w:tcPr>
          <w:p w14:paraId="64BF0B7A" w14:textId="77777777" w:rsidR="00F77EB3" w:rsidRDefault="00F77EB3" w:rsidP="00376504">
            <w:pPr>
              <w:pStyle w:val="TableParagraph"/>
              <w:spacing w:line="267" w:lineRule="exact"/>
              <w:rPr>
                <w:sz w:val="24"/>
              </w:rPr>
            </w:pPr>
            <w:r>
              <w:rPr>
                <w:sz w:val="24"/>
              </w:rPr>
              <w:t>По</w:t>
            </w:r>
            <w:r>
              <w:rPr>
                <w:spacing w:val="35"/>
                <w:sz w:val="24"/>
              </w:rPr>
              <w:t xml:space="preserve"> </w:t>
            </w:r>
            <w:r>
              <w:rPr>
                <w:sz w:val="24"/>
              </w:rPr>
              <w:t>планам</w:t>
            </w:r>
            <w:r>
              <w:rPr>
                <w:spacing w:val="90"/>
                <w:sz w:val="24"/>
              </w:rPr>
              <w:t xml:space="preserve"> </w:t>
            </w:r>
            <w:r>
              <w:rPr>
                <w:sz w:val="24"/>
              </w:rPr>
              <w:t>педагогов-</w:t>
            </w:r>
          </w:p>
          <w:p w14:paraId="10283ACA" w14:textId="77777777" w:rsidR="00F77EB3" w:rsidRDefault="00F77EB3" w:rsidP="00376504">
            <w:pPr>
              <w:pStyle w:val="TableParagraph"/>
              <w:spacing w:line="265" w:lineRule="exact"/>
              <w:rPr>
                <w:sz w:val="24"/>
              </w:rPr>
            </w:pPr>
            <w:r>
              <w:rPr>
                <w:sz w:val="24"/>
              </w:rPr>
              <w:t>предметников</w:t>
            </w:r>
          </w:p>
        </w:tc>
        <w:tc>
          <w:tcPr>
            <w:tcW w:w="1984" w:type="dxa"/>
          </w:tcPr>
          <w:p w14:paraId="72640756" w14:textId="77777777" w:rsidR="00F77EB3" w:rsidRDefault="00F77EB3" w:rsidP="00376504">
            <w:pPr>
              <w:pStyle w:val="TableParagraph"/>
              <w:ind w:firstLine="55"/>
              <w:rPr>
                <w:sz w:val="24"/>
              </w:rPr>
            </w:pPr>
            <w:r>
              <w:rPr>
                <w:sz w:val="24"/>
              </w:rPr>
              <w:t>Педагоги-предметники</w:t>
            </w:r>
          </w:p>
        </w:tc>
      </w:tr>
      <w:tr w:rsidR="00F77EB3" w14:paraId="3A88A739" w14:textId="77777777" w:rsidTr="00680C70">
        <w:trPr>
          <w:gridAfter w:val="1"/>
          <w:wAfter w:w="59" w:type="dxa"/>
        </w:trPr>
        <w:tc>
          <w:tcPr>
            <w:tcW w:w="2518" w:type="dxa"/>
          </w:tcPr>
          <w:p w14:paraId="299C0ED3" w14:textId="77777777" w:rsidR="00F77EB3" w:rsidRDefault="00F77EB3" w:rsidP="00376504">
            <w:pPr>
              <w:pStyle w:val="TableParagraph"/>
              <w:rPr>
                <w:sz w:val="24"/>
              </w:rPr>
            </w:pPr>
            <w:r>
              <w:rPr>
                <w:sz w:val="24"/>
              </w:rPr>
              <w:t>Всероссийский</w:t>
            </w:r>
            <w:r>
              <w:rPr>
                <w:spacing w:val="-3"/>
                <w:sz w:val="24"/>
              </w:rPr>
              <w:t xml:space="preserve"> </w:t>
            </w:r>
            <w:r>
              <w:rPr>
                <w:sz w:val="24"/>
              </w:rPr>
              <w:t>урок</w:t>
            </w:r>
            <w:r>
              <w:rPr>
                <w:spacing w:val="-5"/>
                <w:sz w:val="24"/>
              </w:rPr>
              <w:t xml:space="preserve"> </w:t>
            </w:r>
            <w:r>
              <w:rPr>
                <w:sz w:val="24"/>
              </w:rPr>
              <w:lastRenderedPageBreak/>
              <w:t>безопасности</w:t>
            </w:r>
            <w:r>
              <w:rPr>
                <w:spacing w:val="-6"/>
                <w:sz w:val="24"/>
              </w:rPr>
              <w:t xml:space="preserve"> </w:t>
            </w:r>
            <w:r>
              <w:rPr>
                <w:sz w:val="24"/>
              </w:rPr>
              <w:t>школьников</w:t>
            </w:r>
            <w:r>
              <w:rPr>
                <w:spacing w:val="-6"/>
                <w:sz w:val="24"/>
              </w:rPr>
              <w:t xml:space="preserve"> </w:t>
            </w:r>
            <w:r>
              <w:rPr>
                <w:sz w:val="24"/>
              </w:rPr>
              <w:t>в</w:t>
            </w:r>
            <w:r>
              <w:rPr>
                <w:spacing w:val="-3"/>
                <w:sz w:val="24"/>
              </w:rPr>
              <w:t xml:space="preserve"> </w:t>
            </w:r>
            <w:r>
              <w:rPr>
                <w:sz w:val="24"/>
              </w:rPr>
              <w:t>сети</w:t>
            </w:r>
          </w:p>
        </w:tc>
        <w:tc>
          <w:tcPr>
            <w:tcW w:w="851" w:type="dxa"/>
          </w:tcPr>
          <w:p w14:paraId="62F1783D" w14:textId="77777777" w:rsidR="00F77EB3" w:rsidRDefault="00F77EB3" w:rsidP="00376504">
            <w:pPr>
              <w:pStyle w:val="TableParagraph"/>
              <w:jc w:val="center"/>
              <w:rPr>
                <w:sz w:val="24"/>
              </w:rPr>
            </w:pPr>
            <w:r>
              <w:rPr>
                <w:sz w:val="24"/>
              </w:rPr>
              <w:lastRenderedPageBreak/>
              <w:t>5-9</w:t>
            </w:r>
          </w:p>
        </w:tc>
        <w:tc>
          <w:tcPr>
            <w:tcW w:w="1276" w:type="dxa"/>
          </w:tcPr>
          <w:p w14:paraId="649EA6DB" w14:textId="77777777" w:rsidR="00F77EB3" w:rsidRDefault="00F77EB3" w:rsidP="00376504">
            <w:pPr>
              <w:pStyle w:val="TableParagraph"/>
              <w:jc w:val="center"/>
              <w:rPr>
                <w:sz w:val="24"/>
              </w:rPr>
            </w:pPr>
            <w:r>
              <w:rPr>
                <w:sz w:val="24"/>
              </w:rPr>
              <w:t>октябрь</w:t>
            </w:r>
          </w:p>
        </w:tc>
        <w:tc>
          <w:tcPr>
            <w:tcW w:w="1984" w:type="dxa"/>
          </w:tcPr>
          <w:p w14:paraId="35741293" w14:textId="77777777" w:rsidR="00F77EB3" w:rsidRDefault="00F77EB3" w:rsidP="00376504">
            <w:pPr>
              <w:pStyle w:val="TableParagraph"/>
              <w:tabs>
                <w:tab w:val="left" w:pos="1884"/>
              </w:tabs>
              <w:rPr>
                <w:sz w:val="24"/>
              </w:rPr>
            </w:pPr>
            <w:r>
              <w:rPr>
                <w:sz w:val="24"/>
              </w:rPr>
              <w:t>Учителя инфор</w:t>
            </w:r>
            <w:r>
              <w:rPr>
                <w:sz w:val="24"/>
              </w:rPr>
              <w:lastRenderedPageBreak/>
              <w:t>матики,</w:t>
            </w:r>
          </w:p>
          <w:p w14:paraId="40F96446" w14:textId="77777777" w:rsidR="00F77EB3" w:rsidRDefault="00F77EB3" w:rsidP="00376504">
            <w:pPr>
              <w:pStyle w:val="TableParagraph"/>
              <w:spacing w:line="261" w:lineRule="exact"/>
              <w:rPr>
                <w:sz w:val="24"/>
              </w:rPr>
            </w:pPr>
            <w:r>
              <w:rPr>
                <w:sz w:val="24"/>
              </w:rPr>
              <w:t>классные</w:t>
            </w:r>
            <w:r>
              <w:rPr>
                <w:spacing w:val="-11"/>
                <w:sz w:val="24"/>
              </w:rPr>
              <w:t xml:space="preserve"> </w:t>
            </w:r>
            <w:r>
              <w:rPr>
                <w:sz w:val="24"/>
              </w:rPr>
              <w:t>руководители</w:t>
            </w:r>
          </w:p>
        </w:tc>
      </w:tr>
      <w:tr w:rsidR="00F77EB3" w14:paraId="6ECF2983" w14:textId="77777777" w:rsidTr="00680C70">
        <w:trPr>
          <w:gridAfter w:val="1"/>
          <w:wAfter w:w="59" w:type="dxa"/>
        </w:trPr>
        <w:tc>
          <w:tcPr>
            <w:tcW w:w="2518" w:type="dxa"/>
          </w:tcPr>
          <w:p w14:paraId="27840EB9" w14:textId="77777777" w:rsidR="00F77EB3" w:rsidRDefault="00F77EB3" w:rsidP="00376504">
            <w:pPr>
              <w:pStyle w:val="TableParagraph"/>
              <w:rPr>
                <w:sz w:val="24"/>
              </w:rPr>
            </w:pPr>
            <w:r>
              <w:rPr>
                <w:sz w:val="24"/>
              </w:rPr>
              <w:lastRenderedPageBreak/>
              <w:t>День</w:t>
            </w:r>
            <w:r>
              <w:rPr>
                <w:spacing w:val="-12"/>
                <w:sz w:val="24"/>
              </w:rPr>
              <w:t xml:space="preserve"> </w:t>
            </w:r>
            <w:r>
              <w:rPr>
                <w:sz w:val="24"/>
              </w:rPr>
              <w:t>правовой</w:t>
            </w:r>
            <w:r>
              <w:rPr>
                <w:spacing w:val="-15"/>
                <w:sz w:val="24"/>
              </w:rPr>
              <w:t xml:space="preserve"> </w:t>
            </w:r>
            <w:r>
              <w:rPr>
                <w:sz w:val="24"/>
              </w:rPr>
              <w:t>помощи</w:t>
            </w:r>
            <w:r>
              <w:rPr>
                <w:spacing w:val="-10"/>
                <w:sz w:val="24"/>
              </w:rPr>
              <w:t xml:space="preserve"> </w:t>
            </w:r>
            <w:r>
              <w:rPr>
                <w:sz w:val="24"/>
              </w:rPr>
              <w:t>детям.</w:t>
            </w:r>
            <w:r>
              <w:rPr>
                <w:spacing w:val="-14"/>
                <w:sz w:val="24"/>
              </w:rPr>
              <w:t xml:space="preserve"> </w:t>
            </w:r>
            <w:r>
              <w:rPr>
                <w:sz w:val="24"/>
              </w:rPr>
              <w:t>Урок-</w:t>
            </w:r>
            <w:r>
              <w:rPr>
                <w:spacing w:val="-10"/>
                <w:sz w:val="24"/>
              </w:rPr>
              <w:t xml:space="preserve"> </w:t>
            </w:r>
            <w:r>
              <w:rPr>
                <w:sz w:val="24"/>
              </w:rPr>
              <w:t>консультация</w:t>
            </w:r>
          </w:p>
        </w:tc>
        <w:tc>
          <w:tcPr>
            <w:tcW w:w="851" w:type="dxa"/>
          </w:tcPr>
          <w:p w14:paraId="1035A0F5" w14:textId="77777777" w:rsidR="00F77EB3" w:rsidRDefault="00F77EB3" w:rsidP="00376504">
            <w:pPr>
              <w:pStyle w:val="TableParagraph"/>
              <w:jc w:val="center"/>
              <w:rPr>
                <w:sz w:val="24"/>
              </w:rPr>
            </w:pPr>
            <w:r>
              <w:rPr>
                <w:sz w:val="24"/>
              </w:rPr>
              <w:t>5-9</w:t>
            </w:r>
          </w:p>
        </w:tc>
        <w:tc>
          <w:tcPr>
            <w:tcW w:w="1276" w:type="dxa"/>
          </w:tcPr>
          <w:p w14:paraId="746C90FF" w14:textId="77777777" w:rsidR="00F77EB3" w:rsidRDefault="00F77EB3" w:rsidP="00376504">
            <w:pPr>
              <w:pStyle w:val="TableParagraph"/>
              <w:jc w:val="center"/>
              <w:rPr>
                <w:sz w:val="24"/>
              </w:rPr>
            </w:pPr>
            <w:r>
              <w:rPr>
                <w:sz w:val="24"/>
              </w:rPr>
              <w:t>ноябрь</w:t>
            </w:r>
          </w:p>
        </w:tc>
        <w:tc>
          <w:tcPr>
            <w:tcW w:w="1984" w:type="dxa"/>
          </w:tcPr>
          <w:p w14:paraId="0403771C" w14:textId="77777777" w:rsidR="00F77EB3" w:rsidRDefault="00F77EB3" w:rsidP="00376504">
            <w:pPr>
              <w:pStyle w:val="TableParagraph"/>
              <w:tabs>
                <w:tab w:val="left" w:pos="1682"/>
                <w:tab w:val="left" w:pos="2374"/>
                <w:tab w:val="left" w:pos="3193"/>
              </w:tabs>
              <w:jc w:val="both"/>
              <w:rPr>
                <w:sz w:val="24"/>
              </w:rPr>
            </w:pPr>
            <w:r>
              <w:rPr>
                <w:sz w:val="24"/>
              </w:rPr>
              <w:t>Учителя</w:t>
            </w:r>
            <w:r>
              <w:rPr>
                <w:sz w:val="24"/>
              </w:rPr>
              <w:tab/>
              <w:t>истории</w:t>
            </w:r>
            <w:r>
              <w:rPr>
                <w:sz w:val="24"/>
              </w:rPr>
              <w:tab/>
            </w:r>
            <w:r>
              <w:rPr>
                <w:spacing w:val="-1"/>
                <w:sz w:val="24"/>
              </w:rPr>
              <w:t>и</w:t>
            </w:r>
            <w:r>
              <w:rPr>
                <w:spacing w:val="-58"/>
                <w:sz w:val="24"/>
              </w:rPr>
              <w:t xml:space="preserve"> </w:t>
            </w:r>
            <w:r>
              <w:rPr>
                <w:sz w:val="24"/>
              </w:rPr>
              <w:t>обществознания,</w:t>
            </w:r>
            <w:r>
              <w:rPr>
                <w:spacing w:val="1"/>
                <w:sz w:val="24"/>
              </w:rPr>
              <w:t xml:space="preserve"> </w:t>
            </w:r>
            <w:r>
              <w:rPr>
                <w:sz w:val="24"/>
              </w:rPr>
              <w:t>социальные</w:t>
            </w:r>
            <w:r>
              <w:rPr>
                <w:spacing w:val="-57"/>
                <w:sz w:val="24"/>
              </w:rPr>
              <w:t xml:space="preserve"> </w:t>
            </w:r>
            <w:r>
              <w:rPr>
                <w:sz w:val="24"/>
              </w:rPr>
              <w:t>педагоги,</w:t>
            </w:r>
            <w:r>
              <w:rPr>
                <w:sz w:val="24"/>
              </w:rPr>
              <w:tab/>
            </w:r>
            <w:r>
              <w:rPr>
                <w:sz w:val="24"/>
              </w:rPr>
              <w:tab/>
            </w:r>
            <w:r>
              <w:rPr>
                <w:spacing w:val="-1"/>
                <w:sz w:val="24"/>
              </w:rPr>
              <w:t>классные</w:t>
            </w:r>
          </w:p>
          <w:p w14:paraId="13FD1304" w14:textId="77777777" w:rsidR="00F77EB3" w:rsidRDefault="00F77EB3" w:rsidP="00376504">
            <w:pPr>
              <w:pStyle w:val="TableParagraph"/>
              <w:spacing w:line="261" w:lineRule="exact"/>
              <w:rPr>
                <w:sz w:val="24"/>
              </w:rPr>
            </w:pPr>
            <w:r>
              <w:rPr>
                <w:sz w:val="24"/>
              </w:rPr>
              <w:t>руководители, аппарат уполномоченного по правам обучающихся</w:t>
            </w:r>
          </w:p>
        </w:tc>
      </w:tr>
      <w:tr w:rsidR="00F77EB3" w14:paraId="2D42FC64" w14:textId="77777777" w:rsidTr="00680C70">
        <w:trPr>
          <w:gridAfter w:val="1"/>
          <w:wAfter w:w="59" w:type="dxa"/>
        </w:trPr>
        <w:tc>
          <w:tcPr>
            <w:tcW w:w="2518" w:type="dxa"/>
          </w:tcPr>
          <w:p w14:paraId="1C78751D" w14:textId="77777777" w:rsidR="00F77EB3" w:rsidRDefault="00F77EB3" w:rsidP="00376504">
            <w:pPr>
              <w:pStyle w:val="TableParagraph"/>
              <w:tabs>
                <w:tab w:val="left" w:pos="1045"/>
                <w:tab w:val="left" w:pos="1294"/>
                <w:tab w:val="left" w:pos="2369"/>
                <w:tab w:val="left" w:pos="2916"/>
                <w:tab w:val="left" w:pos="3520"/>
                <w:tab w:val="left" w:pos="4642"/>
                <w:tab w:val="left" w:pos="4695"/>
                <w:tab w:val="left" w:pos="5482"/>
                <w:tab w:val="left" w:pos="5569"/>
                <w:tab w:val="left" w:pos="6112"/>
              </w:tabs>
              <w:spacing w:line="242" w:lineRule="auto"/>
              <w:rPr>
                <w:sz w:val="24"/>
              </w:rPr>
            </w:pPr>
            <w:r>
              <w:rPr>
                <w:sz w:val="24"/>
              </w:rPr>
              <w:t>День</w:t>
            </w:r>
            <w:r>
              <w:rPr>
                <w:sz w:val="24"/>
              </w:rPr>
              <w:tab/>
              <w:t>единства</w:t>
            </w:r>
            <w:r>
              <w:rPr>
                <w:sz w:val="24"/>
              </w:rPr>
              <w:tab/>
              <w:t>и примирения.</w:t>
            </w:r>
            <w:r>
              <w:rPr>
                <w:sz w:val="24"/>
              </w:rPr>
              <w:tab/>
              <w:t>Урок</w:t>
            </w:r>
            <w:r>
              <w:rPr>
                <w:sz w:val="24"/>
              </w:rPr>
              <w:tab/>
            </w:r>
            <w:r>
              <w:rPr>
                <w:sz w:val="24"/>
              </w:rPr>
              <w:tab/>
              <w:t>–</w:t>
            </w:r>
            <w:r>
              <w:rPr>
                <w:sz w:val="24"/>
              </w:rPr>
              <w:tab/>
            </w:r>
            <w:r>
              <w:rPr>
                <w:spacing w:val="-1"/>
                <w:sz w:val="24"/>
              </w:rPr>
              <w:t>диспут</w:t>
            </w:r>
            <w:r>
              <w:rPr>
                <w:spacing w:val="-57"/>
                <w:sz w:val="24"/>
              </w:rPr>
              <w:t xml:space="preserve"> </w:t>
            </w:r>
            <w:r>
              <w:rPr>
                <w:sz w:val="24"/>
              </w:rPr>
              <w:t>День</w:t>
            </w:r>
            <w:r>
              <w:rPr>
                <w:sz w:val="24"/>
              </w:rPr>
              <w:tab/>
            </w:r>
            <w:r>
              <w:rPr>
                <w:sz w:val="24"/>
              </w:rPr>
              <w:tab/>
              <w:t>толерантности.</w:t>
            </w:r>
            <w:r>
              <w:rPr>
                <w:sz w:val="24"/>
              </w:rPr>
              <w:tab/>
            </w:r>
            <w:r>
              <w:rPr>
                <w:sz w:val="24"/>
              </w:rPr>
              <w:tab/>
              <w:t>Урок</w:t>
            </w:r>
            <w:r>
              <w:rPr>
                <w:sz w:val="24"/>
              </w:rPr>
              <w:tab/>
            </w:r>
            <w:r>
              <w:rPr>
                <w:sz w:val="24"/>
              </w:rPr>
              <w:tab/>
              <w:t>–</w:t>
            </w:r>
            <w:r>
              <w:rPr>
                <w:sz w:val="24"/>
              </w:rPr>
              <w:tab/>
            </w:r>
            <w:r>
              <w:rPr>
                <w:spacing w:val="-2"/>
                <w:sz w:val="24"/>
              </w:rPr>
              <w:t>конференция</w:t>
            </w:r>
          </w:p>
        </w:tc>
        <w:tc>
          <w:tcPr>
            <w:tcW w:w="851" w:type="dxa"/>
          </w:tcPr>
          <w:p w14:paraId="54318A03" w14:textId="77777777" w:rsidR="00F77EB3" w:rsidRDefault="00F77EB3" w:rsidP="00376504">
            <w:pPr>
              <w:pStyle w:val="TableParagraph"/>
              <w:jc w:val="center"/>
              <w:rPr>
                <w:sz w:val="24"/>
              </w:rPr>
            </w:pPr>
            <w:r>
              <w:rPr>
                <w:sz w:val="24"/>
              </w:rPr>
              <w:t>5-9</w:t>
            </w:r>
          </w:p>
        </w:tc>
        <w:tc>
          <w:tcPr>
            <w:tcW w:w="1276" w:type="dxa"/>
          </w:tcPr>
          <w:p w14:paraId="0B8882F0" w14:textId="77777777" w:rsidR="00F77EB3" w:rsidRDefault="00F77EB3" w:rsidP="00376504">
            <w:pPr>
              <w:pStyle w:val="TableParagraph"/>
              <w:jc w:val="center"/>
              <w:rPr>
                <w:sz w:val="24"/>
              </w:rPr>
            </w:pPr>
            <w:r>
              <w:rPr>
                <w:sz w:val="24"/>
              </w:rPr>
              <w:t>ноябрь</w:t>
            </w:r>
          </w:p>
        </w:tc>
        <w:tc>
          <w:tcPr>
            <w:tcW w:w="1984" w:type="dxa"/>
          </w:tcPr>
          <w:p w14:paraId="0F13EF9B" w14:textId="77777777" w:rsidR="00F77EB3" w:rsidRDefault="00F77EB3" w:rsidP="00376504">
            <w:pPr>
              <w:pStyle w:val="TableParagraph"/>
              <w:tabs>
                <w:tab w:val="left" w:pos="1682"/>
                <w:tab w:val="left" w:pos="2374"/>
                <w:tab w:val="left" w:pos="3193"/>
              </w:tabs>
              <w:jc w:val="both"/>
              <w:rPr>
                <w:sz w:val="24"/>
              </w:rPr>
            </w:pPr>
            <w:r>
              <w:rPr>
                <w:sz w:val="24"/>
              </w:rPr>
              <w:t>Учителя</w:t>
            </w:r>
            <w:r>
              <w:rPr>
                <w:sz w:val="24"/>
              </w:rPr>
              <w:tab/>
              <w:t>истории</w:t>
            </w:r>
            <w:r>
              <w:rPr>
                <w:sz w:val="24"/>
              </w:rPr>
              <w:tab/>
            </w:r>
            <w:r>
              <w:rPr>
                <w:spacing w:val="-1"/>
                <w:sz w:val="24"/>
              </w:rPr>
              <w:t>и</w:t>
            </w:r>
            <w:r>
              <w:rPr>
                <w:spacing w:val="-58"/>
                <w:sz w:val="24"/>
              </w:rPr>
              <w:t xml:space="preserve"> </w:t>
            </w:r>
            <w:r>
              <w:rPr>
                <w:sz w:val="24"/>
              </w:rPr>
              <w:t xml:space="preserve">обществознания </w:t>
            </w:r>
            <w:r>
              <w:rPr>
                <w:spacing w:val="1"/>
                <w:sz w:val="24"/>
              </w:rPr>
              <w:t xml:space="preserve"> </w:t>
            </w:r>
            <w:r>
              <w:rPr>
                <w:sz w:val="24"/>
              </w:rPr>
              <w:t>социальны</w:t>
            </w:r>
            <w:r>
              <w:rPr>
                <w:spacing w:val="-57"/>
                <w:sz w:val="24"/>
              </w:rPr>
              <w:t>й</w:t>
            </w:r>
            <w:r>
              <w:rPr>
                <w:sz w:val="24"/>
              </w:rPr>
              <w:t xml:space="preserve"> педагог,</w:t>
            </w:r>
            <w:r>
              <w:rPr>
                <w:sz w:val="24"/>
              </w:rPr>
              <w:tab/>
            </w:r>
            <w:r>
              <w:rPr>
                <w:sz w:val="24"/>
              </w:rPr>
              <w:tab/>
            </w:r>
            <w:r>
              <w:rPr>
                <w:spacing w:val="-1"/>
                <w:sz w:val="24"/>
              </w:rPr>
              <w:t>классные</w:t>
            </w:r>
          </w:p>
          <w:p w14:paraId="0ADBCC8D" w14:textId="77777777" w:rsidR="00F77EB3" w:rsidRDefault="00F77EB3" w:rsidP="00376504">
            <w:pPr>
              <w:pStyle w:val="TableParagraph"/>
              <w:spacing w:line="261" w:lineRule="exact"/>
              <w:rPr>
                <w:sz w:val="24"/>
              </w:rPr>
            </w:pPr>
            <w:r>
              <w:rPr>
                <w:sz w:val="24"/>
              </w:rPr>
              <w:t>руководители</w:t>
            </w:r>
          </w:p>
        </w:tc>
      </w:tr>
      <w:tr w:rsidR="00F77EB3" w14:paraId="06596E05" w14:textId="77777777" w:rsidTr="00680C70">
        <w:trPr>
          <w:gridAfter w:val="1"/>
          <w:wAfter w:w="59" w:type="dxa"/>
        </w:trPr>
        <w:tc>
          <w:tcPr>
            <w:tcW w:w="2518" w:type="dxa"/>
          </w:tcPr>
          <w:p w14:paraId="7DD94085" w14:textId="77777777" w:rsidR="00F77EB3" w:rsidRDefault="00F77EB3" w:rsidP="00376504">
            <w:pPr>
              <w:pStyle w:val="TableParagraph"/>
              <w:spacing w:line="274" w:lineRule="exact"/>
              <w:rPr>
                <w:sz w:val="24"/>
              </w:rPr>
            </w:pPr>
            <w:r>
              <w:rPr>
                <w:sz w:val="24"/>
              </w:rPr>
              <w:t>День</w:t>
            </w:r>
            <w:r>
              <w:rPr>
                <w:spacing w:val="33"/>
                <w:sz w:val="24"/>
              </w:rPr>
              <w:t xml:space="preserve"> </w:t>
            </w:r>
            <w:r>
              <w:rPr>
                <w:sz w:val="24"/>
              </w:rPr>
              <w:t>информатики</w:t>
            </w:r>
            <w:r>
              <w:rPr>
                <w:spacing w:val="28"/>
                <w:sz w:val="24"/>
              </w:rPr>
              <w:t xml:space="preserve"> </w:t>
            </w:r>
            <w:r>
              <w:rPr>
                <w:sz w:val="24"/>
              </w:rPr>
              <w:t>в</w:t>
            </w:r>
            <w:r>
              <w:rPr>
                <w:spacing w:val="30"/>
                <w:sz w:val="24"/>
              </w:rPr>
              <w:t xml:space="preserve"> </w:t>
            </w:r>
            <w:r>
              <w:rPr>
                <w:sz w:val="24"/>
              </w:rPr>
              <w:t>России.</w:t>
            </w:r>
            <w:r>
              <w:rPr>
                <w:spacing w:val="30"/>
                <w:sz w:val="24"/>
              </w:rPr>
              <w:t xml:space="preserve"> </w:t>
            </w:r>
            <w:r>
              <w:rPr>
                <w:sz w:val="24"/>
              </w:rPr>
              <w:t>Всероссийская</w:t>
            </w:r>
            <w:r>
              <w:rPr>
                <w:spacing w:val="33"/>
                <w:sz w:val="24"/>
              </w:rPr>
              <w:t xml:space="preserve"> </w:t>
            </w:r>
            <w:r>
              <w:rPr>
                <w:sz w:val="24"/>
              </w:rPr>
              <w:t>акция</w:t>
            </w:r>
            <w:r>
              <w:rPr>
                <w:spacing w:val="32"/>
                <w:sz w:val="24"/>
              </w:rPr>
              <w:t xml:space="preserve"> </w:t>
            </w:r>
            <w:r>
              <w:rPr>
                <w:sz w:val="24"/>
              </w:rPr>
              <w:t>«Час</w:t>
            </w:r>
            <w:r>
              <w:rPr>
                <w:spacing w:val="31"/>
                <w:sz w:val="24"/>
              </w:rPr>
              <w:t xml:space="preserve"> </w:t>
            </w:r>
            <w:r>
              <w:rPr>
                <w:sz w:val="24"/>
              </w:rPr>
              <w:t>кода».</w:t>
            </w:r>
            <w:r>
              <w:rPr>
                <w:spacing w:val="-57"/>
                <w:sz w:val="24"/>
              </w:rPr>
              <w:t xml:space="preserve"> </w:t>
            </w:r>
            <w:r>
              <w:rPr>
                <w:sz w:val="24"/>
              </w:rPr>
              <w:t>Тематический</w:t>
            </w:r>
            <w:r>
              <w:rPr>
                <w:spacing w:val="2"/>
                <w:sz w:val="24"/>
              </w:rPr>
              <w:t xml:space="preserve"> </w:t>
            </w:r>
            <w:r>
              <w:rPr>
                <w:sz w:val="24"/>
              </w:rPr>
              <w:t>урок</w:t>
            </w:r>
            <w:r>
              <w:rPr>
                <w:spacing w:val="-1"/>
                <w:sz w:val="24"/>
              </w:rPr>
              <w:t xml:space="preserve"> </w:t>
            </w:r>
            <w:r>
              <w:rPr>
                <w:sz w:val="24"/>
              </w:rPr>
              <w:t>информатики</w:t>
            </w:r>
          </w:p>
        </w:tc>
        <w:tc>
          <w:tcPr>
            <w:tcW w:w="851" w:type="dxa"/>
          </w:tcPr>
          <w:p w14:paraId="128D375D" w14:textId="77777777" w:rsidR="00F77EB3" w:rsidRDefault="00F77EB3" w:rsidP="00376504">
            <w:pPr>
              <w:pStyle w:val="TableParagraph"/>
              <w:spacing w:line="273" w:lineRule="exact"/>
              <w:jc w:val="center"/>
              <w:rPr>
                <w:sz w:val="24"/>
              </w:rPr>
            </w:pPr>
            <w:r>
              <w:rPr>
                <w:sz w:val="24"/>
              </w:rPr>
              <w:t>5-9</w:t>
            </w:r>
          </w:p>
        </w:tc>
        <w:tc>
          <w:tcPr>
            <w:tcW w:w="1276" w:type="dxa"/>
          </w:tcPr>
          <w:p w14:paraId="4E91A6CD" w14:textId="77777777" w:rsidR="00F77EB3" w:rsidRDefault="00F77EB3" w:rsidP="00376504">
            <w:pPr>
              <w:pStyle w:val="TableParagraph"/>
              <w:spacing w:line="273" w:lineRule="exact"/>
              <w:jc w:val="center"/>
              <w:rPr>
                <w:sz w:val="24"/>
              </w:rPr>
            </w:pPr>
            <w:r>
              <w:rPr>
                <w:sz w:val="24"/>
              </w:rPr>
              <w:t>декабрь</w:t>
            </w:r>
          </w:p>
        </w:tc>
        <w:tc>
          <w:tcPr>
            <w:tcW w:w="1984" w:type="dxa"/>
          </w:tcPr>
          <w:p w14:paraId="44B8F345" w14:textId="77777777" w:rsidR="00F77EB3" w:rsidRDefault="00F77EB3" w:rsidP="00376504">
            <w:pPr>
              <w:pStyle w:val="TableParagraph"/>
              <w:tabs>
                <w:tab w:val="left" w:pos="1884"/>
              </w:tabs>
              <w:spacing w:line="274" w:lineRule="exact"/>
              <w:rPr>
                <w:sz w:val="24"/>
              </w:rPr>
            </w:pPr>
            <w:r>
              <w:rPr>
                <w:sz w:val="24"/>
              </w:rPr>
              <w:t xml:space="preserve">Учителя </w:t>
            </w:r>
            <w:r>
              <w:rPr>
                <w:spacing w:val="-2"/>
                <w:sz w:val="24"/>
              </w:rPr>
              <w:t>информатики,</w:t>
            </w:r>
            <w:r>
              <w:rPr>
                <w:spacing w:val="-57"/>
                <w:sz w:val="24"/>
              </w:rPr>
              <w:t xml:space="preserve"> </w:t>
            </w:r>
            <w:r>
              <w:rPr>
                <w:sz w:val="24"/>
              </w:rPr>
              <w:t>классные</w:t>
            </w:r>
            <w:r>
              <w:rPr>
                <w:spacing w:val="-2"/>
                <w:sz w:val="24"/>
              </w:rPr>
              <w:t xml:space="preserve"> </w:t>
            </w:r>
            <w:r>
              <w:rPr>
                <w:sz w:val="24"/>
              </w:rPr>
              <w:t>руководители</w:t>
            </w:r>
          </w:p>
        </w:tc>
      </w:tr>
      <w:tr w:rsidR="00F77EB3" w14:paraId="0533E29B" w14:textId="77777777" w:rsidTr="00680C70">
        <w:trPr>
          <w:gridAfter w:val="1"/>
          <w:wAfter w:w="59" w:type="dxa"/>
        </w:trPr>
        <w:tc>
          <w:tcPr>
            <w:tcW w:w="2518" w:type="dxa"/>
          </w:tcPr>
          <w:p w14:paraId="2FDE6207" w14:textId="77777777" w:rsidR="00F77EB3" w:rsidRDefault="00F77EB3" w:rsidP="00376504">
            <w:pPr>
              <w:pStyle w:val="TableParagraph"/>
              <w:rPr>
                <w:sz w:val="24"/>
              </w:rPr>
            </w:pPr>
            <w:r>
              <w:rPr>
                <w:sz w:val="24"/>
              </w:rPr>
              <w:t>День</w:t>
            </w:r>
            <w:r>
              <w:rPr>
                <w:spacing w:val="-9"/>
                <w:sz w:val="24"/>
              </w:rPr>
              <w:t xml:space="preserve"> </w:t>
            </w:r>
            <w:r>
              <w:rPr>
                <w:sz w:val="24"/>
              </w:rPr>
              <w:t>Конституции</w:t>
            </w:r>
            <w:r>
              <w:rPr>
                <w:spacing w:val="-7"/>
                <w:sz w:val="24"/>
              </w:rPr>
              <w:t xml:space="preserve"> </w:t>
            </w:r>
            <w:r>
              <w:rPr>
                <w:sz w:val="24"/>
              </w:rPr>
              <w:t>РФ.</w:t>
            </w:r>
            <w:r>
              <w:rPr>
                <w:spacing w:val="-7"/>
                <w:sz w:val="24"/>
              </w:rPr>
              <w:t xml:space="preserve"> </w:t>
            </w:r>
            <w:r>
              <w:rPr>
                <w:sz w:val="24"/>
              </w:rPr>
              <w:t>Урок-</w:t>
            </w:r>
            <w:r>
              <w:rPr>
                <w:spacing w:val="-11"/>
                <w:sz w:val="24"/>
              </w:rPr>
              <w:t xml:space="preserve"> </w:t>
            </w:r>
            <w:r>
              <w:rPr>
                <w:sz w:val="24"/>
              </w:rPr>
              <w:t>семинар</w:t>
            </w:r>
          </w:p>
        </w:tc>
        <w:tc>
          <w:tcPr>
            <w:tcW w:w="851" w:type="dxa"/>
          </w:tcPr>
          <w:p w14:paraId="01636077" w14:textId="77777777" w:rsidR="00F77EB3" w:rsidRDefault="00F77EB3" w:rsidP="00376504">
            <w:pPr>
              <w:pStyle w:val="TableParagraph"/>
              <w:jc w:val="center"/>
              <w:rPr>
                <w:sz w:val="24"/>
              </w:rPr>
            </w:pPr>
            <w:r>
              <w:rPr>
                <w:sz w:val="24"/>
              </w:rPr>
              <w:t>5-9</w:t>
            </w:r>
          </w:p>
        </w:tc>
        <w:tc>
          <w:tcPr>
            <w:tcW w:w="1276" w:type="dxa"/>
          </w:tcPr>
          <w:p w14:paraId="5C78785D" w14:textId="77777777" w:rsidR="00F77EB3" w:rsidRDefault="00F77EB3" w:rsidP="00376504">
            <w:pPr>
              <w:pStyle w:val="TableParagraph"/>
              <w:jc w:val="center"/>
              <w:rPr>
                <w:sz w:val="24"/>
              </w:rPr>
            </w:pPr>
            <w:r>
              <w:rPr>
                <w:sz w:val="24"/>
              </w:rPr>
              <w:t>декабрь</w:t>
            </w:r>
          </w:p>
        </w:tc>
        <w:tc>
          <w:tcPr>
            <w:tcW w:w="1984" w:type="dxa"/>
          </w:tcPr>
          <w:p w14:paraId="14AE7E67" w14:textId="77777777" w:rsidR="00F77EB3" w:rsidRDefault="00F77EB3" w:rsidP="00376504">
            <w:pPr>
              <w:pStyle w:val="TableParagraph"/>
              <w:tabs>
                <w:tab w:val="left" w:pos="1682"/>
                <w:tab w:val="left" w:pos="3195"/>
              </w:tabs>
              <w:spacing w:line="237" w:lineRule="auto"/>
              <w:rPr>
                <w:sz w:val="24"/>
              </w:rPr>
            </w:pPr>
            <w:r>
              <w:rPr>
                <w:sz w:val="24"/>
              </w:rPr>
              <w:t>Учителя</w:t>
            </w:r>
            <w:r>
              <w:rPr>
                <w:sz w:val="24"/>
              </w:rPr>
              <w:tab/>
              <w:t>истории</w:t>
            </w:r>
            <w:r>
              <w:rPr>
                <w:sz w:val="24"/>
              </w:rPr>
              <w:tab/>
            </w:r>
            <w:r>
              <w:rPr>
                <w:spacing w:val="-5"/>
                <w:sz w:val="24"/>
              </w:rPr>
              <w:t>и</w:t>
            </w:r>
            <w:r>
              <w:rPr>
                <w:spacing w:val="-57"/>
                <w:sz w:val="24"/>
              </w:rPr>
              <w:t xml:space="preserve"> </w:t>
            </w:r>
            <w:r>
              <w:rPr>
                <w:sz w:val="24"/>
              </w:rPr>
              <w:t>обществознания.</w:t>
            </w:r>
          </w:p>
        </w:tc>
      </w:tr>
      <w:tr w:rsidR="00F77EB3" w14:paraId="7348C9A2" w14:textId="77777777" w:rsidTr="00680C70">
        <w:trPr>
          <w:gridAfter w:val="1"/>
          <w:wAfter w:w="59" w:type="dxa"/>
        </w:trPr>
        <w:tc>
          <w:tcPr>
            <w:tcW w:w="2518" w:type="dxa"/>
          </w:tcPr>
          <w:p w14:paraId="3288F5BA" w14:textId="77777777" w:rsidR="00F77EB3" w:rsidRDefault="00F77EB3" w:rsidP="00376504">
            <w:pPr>
              <w:pStyle w:val="TableParagraph"/>
              <w:tabs>
                <w:tab w:val="left" w:pos="867"/>
                <w:tab w:val="left" w:pos="1937"/>
                <w:tab w:val="left" w:pos="3644"/>
                <w:tab w:val="left" w:pos="5097"/>
                <w:tab w:val="left" w:pos="5568"/>
              </w:tabs>
              <w:spacing w:line="242" w:lineRule="auto"/>
              <w:rPr>
                <w:sz w:val="24"/>
              </w:rPr>
            </w:pPr>
            <w:r>
              <w:rPr>
                <w:sz w:val="24"/>
              </w:rPr>
              <w:t>День</w:t>
            </w:r>
            <w:r>
              <w:rPr>
                <w:sz w:val="24"/>
              </w:rPr>
              <w:tab/>
              <w:t>полного</w:t>
            </w:r>
            <w:r>
              <w:rPr>
                <w:sz w:val="24"/>
              </w:rPr>
              <w:lastRenderedPageBreak/>
              <w:tab/>
              <w:t>освобождения Ленинграда</w:t>
            </w:r>
            <w:r>
              <w:rPr>
                <w:sz w:val="24"/>
              </w:rPr>
              <w:tab/>
              <w:t xml:space="preserve">от </w:t>
            </w:r>
            <w:r>
              <w:rPr>
                <w:spacing w:val="-2"/>
                <w:sz w:val="24"/>
              </w:rPr>
              <w:t>фашистской</w:t>
            </w:r>
            <w:r>
              <w:rPr>
                <w:spacing w:val="-57"/>
                <w:sz w:val="24"/>
              </w:rPr>
              <w:t xml:space="preserve"> </w:t>
            </w:r>
            <w:r>
              <w:rPr>
                <w:sz w:val="24"/>
              </w:rPr>
              <w:t>блокады.</w:t>
            </w:r>
            <w:r>
              <w:rPr>
                <w:spacing w:val="4"/>
                <w:sz w:val="24"/>
              </w:rPr>
              <w:t xml:space="preserve"> </w:t>
            </w:r>
            <w:r>
              <w:rPr>
                <w:sz w:val="24"/>
              </w:rPr>
              <w:t>Урок</w:t>
            </w:r>
            <w:r>
              <w:rPr>
                <w:spacing w:val="-5"/>
                <w:sz w:val="24"/>
              </w:rPr>
              <w:t xml:space="preserve"> </w:t>
            </w:r>
            <w:r>
              <w:rPr>
                <w:sz w:val="24"/>
              </w:rPr>
              <w:t>памяти.</w:t>
            </w:r>
          </w:p>
        </w:tc>
        <w:tc>
          <w:tcPr>
            <w:tcW w:w="851" w:type="dxa"/>
          </w:tcPr>
          <w:p w14:paraId="4B47BADC" w14:textId="77777777" w:rsidR="00F77EB3" w:rsidRDefault="00F77EB3" w:rsidP="00376504">
            <w:pPr>
              <w:pStyle w:val="TableParagraph"/>
              <w:jc w:val="center"/>
              <w:rPr>
                <w:sz w:val="24"/>
              </w:rPr>
            </w:pPr>
            <w:r>
              <w:rPr>
                <w:sz w:val="24"/>
              </w:rPr>
              <w:lastRenderedPageBreak/>
              <w:t>5-9</w:t>
            </w:r>
          </w:p>
        </w:tc>
        <w:tc>
          <w:tcPr>
            <w:tcW w:w="1276" w:type="dxa"/>
          </w:tcPr>
          <w:p w14:paraId="19D85F0B" w14:textId="77777777" w:rsidR="00F77EB3" w:rsidRDefault="00F77EB3" w:rsidP="00376504">
            <w:pPr>
              <w:pStyle w:val="TableParagraph"/>
              <w:jc w:val="center"/>
              <w:rPr>
                <w:sz w:val="24"/>
              </w:rPr>
            </w:pPr>
            <w:r>
              <w:rPr>
                <w:sz w:val="24"/>
              </w:rPr>
              <w:t>январь</w:t>
            </w:r>
          </w:p>
        </w:tc>
        <w:tc>
          <w:tcPr>
            <w:tcW w:w="1984" w:type="dxa"/>
          </w:tcPr>
          <w:p w14:paraId="1CC2E9A9" w14:textId="77777777" w:rsidR="00F77EB3" w:rsidRDefault="00F77EB3" w:rsidP="00376504">
            <w:pPr>
              <w:pStyle w:val="TableParagraph"/>
              <w:tabs>
                <w:tab w:val="left" w:pos="1682"/>
                <w:tab w:val="left" w:pos="3193"/>
              </w:tabs>
              <w:rPr>
                <w:sz w:val="24"/>
              </w:rPr>
            </w:pPr>
            <w:r>
              <w:rPr>
                <w:sz w:val="24"/>
              </w:rPr>
              <w:t>Учителя</w:t>
            </w:r>
            <w:r>
              <w:rPr>
                <w:sz w:val="24"/>
              </w:rPr>
              <w:lastRenderedPageBreak/>
              <w:tab/>
              <w:t>истории</w:t>
            </w:r>
            <w:r>
              <w:rPr>
                <w:sz w:val="24"/>
              </w:rPr>
              <w:tab/>
              <w:t>и</w:t>
            </w:r>
          </w:p>
          <w:p w14:paraId="7C8AC8DD" w14:textId="77777777" w:rsidR="00F77EB3" w:rsidRDefault="00F77EB3" w:rsidP="00376504">
            <w:pPr>
              <w:pStyle w:val="TableParagraph"/>
              <w:spacing w:line="274" w:lineRule="exact"/>
              <w:rPr>
                <w:sz w:val="24"/>
              </w:rPr>
            </w:pPr>
            <w:r>
              <w:rPr>
                <w:spacing w:val="-1"/>
                <w:sz w:val="24"/>
              </w:rPr>
              <w:t>обществознания,</w:t>
            </w:r>
            <w:r>
              <w:rPr>
                <w:spacing w:val="-10"/>
                <w:sz w:val="24"/>
              </w:rPr>
              <w:t xml:space="preserve"> </w:t>
            </w:r>
            <w:r>
              <w:rPr>
                <w:sz w:val="24"/>
              </w:rPr>
              <w:t xml:space="preserve">руководитель </w:t>
            </w:r>
            <w:r>
              <w:rPr>
                <w:spacing w:val="-57"/>
                <w:sz w:val="24"/>
              </w:rPr>
              <w:t xml:space="preserve"> </w:t>
            </w:r>
            <w:r>
              <w:rPr>
                <w:sz w:val="24"/>
              </w:rPr>
              <w:t>музея</w:t>
            </w:r>
          </w:p>
        </w:tc>
      </w:tr>
      <w:tr w:rsidR="00F77EB3" w14:paraId="1A29A45F" w14:textId="77777777" w:rsidTr="00680C70">
        <w:trPr>
          <w:gridAfter w:val="1"/>
          <w:wAfter w:w="59" w:type="dxa"/>
        </w:trPr>
        <w:tc>
          <w:tcPr>
            <w:tcW w:w="2518" w:type="dxa"/>
          </w:tcPr>
          <w:p w14:paraId="4A6C35BA" w14:textId="77777777" w:rsidR="00F77EB3" w:rsidRDefault="00F77EB3" w:rsidP="00376504">
            <w:pPr>
              <w:pStyle w:val="TableParagraph"/>
              <w:spacing w:line="237" w:lineRule="auto"/>
              <w:rPr>
                <w:sz w:val="24"/>
              </w:rPr>
            </w:pPr>
            <w:r>
              <w:rPr>
                <w:sz w:val="24"/>
              </w:rPr>
              <w:lastRenderedPageBreak/>
              <w:t>День</w:t>
            </w:r>
            <w:r>
              <w:rPr>
                <w:spacing w:val="54"/>
                <w:sz w:val="24"/>
              </w:rPr>
              <w:t xml:space="preserve"> </w:t>
            </w:r>
            <w:r>
              <w:rPr>
                <w:sz w:val="24"/>
              </w:rPr>
              <w:t>Российской</w:t>
            </w:r>
            <w:r>
              <w:rPr>
                <w:spacing w:val="54"/>
                <w:sz w:val="24"/>
              </w:rPr>
              <w:t xml:space="preserve"> </w:t>
            </w:r>
            <w:r>
              <w:rPr>
                <w:sz w:val="24"/>
              </w:rPr>
              <w:t>науки.</w:t>
            </w:r>
            <w:r>
              <w:rPr>
                <w:spacing w:val="56"/>
                <w:sz w:val="24"/>
              </w:rPr>
              <w:t xml:space="preserve"> </w:t>
            </w:r>
          </w:p>
        </w:tc>
        <w:tc>
          <w:tcPr>
            <w:tcW w:w="851" w:type="dxa"/>
          </w:tcPr>
          <w:p w14:paraId="3455ED5F" w14:textId="77777777" w:rsidR="00F77EB3" w:rsidRDefault="00F77EB3" w:rsidP="00376504">
            <w:pPr>
              <w:pStyle w:val="TableParagraph"/>
              <w:jc w:val="center"/>
              <w:rPr>
                <w:sz w:val="24"/>
              </w:rPr>
            </w:pPr>
            <w:r>
              <w:rPr>
                <w:sz w:val="24"/>
              </w:rPr>
              <w:t>5-9</w:t>
            </w:r>
          </w:p>
        </w:tc>
        <w:tc>
          <w:tcPr>
            <w:tcW w:w="1276" w:type="dxa"/>
          </w:tcPr>
          <w:p w14:paraId="5F803651" w14:textId="77777777" w:rsidR="00F77EB3" w:rsidRDefault="00F77EB3" w:rsidP="00376504">
            <w:pPr>
              <w:pStyle w:val="TableParagraph"/>
              <w:jc w:val="center"/>
              <w:rPr>
                <w:sz w:val="24"/>
              </w:rPr>
            </w:pPr>
            <w:r>
              <w:rPr>
                <w:sz w:val="24"/>
              </w:rPr>
              <w:t>февраль</w:t>
            </w:r>
          </w:p>
        </w:tc>
        <w:tc>
          <w:tcPr>
            <w:tcW w:w="1984" w:type="dxa"/>
          </w:tcPr>
          <w:p w14:paraId="54B0B557" w14:textId="77777777" w:rsidR="00F77EB3" w:rsidRDefault="00F77EB3" w:rsidP="00376504">
            <w:pPr>
              <w:pStyle w:val="TableParagraph"/>
              <w:rPr>
                <w:sz w:val="24"/>
              </w:rPr>
            </w:pPr>
            <w:r>
              <w:rPr>
                <w:sz w:val="24"/>
              </w:rPr>
              <w:t>Учителя</w:t>
            </w:r>
            <w:r>
              <w:rPr>
                <w:spacing w:val="-4"/>
                <w:sz w:val="24"/>
              </w:rPr>
              <w:t xml:space="preserve"> </w:t>
            </w:r>
            <w:r>
              <w:rPr>
                <w:sz w:val="24"/>
              </w:rPr>
              <w:t>-предметники</w:t>
            </w:r>
          </w:p>
        </w:tc>
      </w:tr>
      <w:tr w:rsidR="00F77EB3" w14:paraId="19C2A7A4" w14:textId="77777777" w:rsidTr="00680C70">
        <w:trPr>
          <w:gridAfter w:val="1"/>
          <w:wAfter w:w="59" w:type="dxa"/>
        </w:trPr>
        <w:tc>
          <w:tcPr>
            <w:tcW w:w="2518" w:type="dxa"/>
          </w:tcPr>
          <w:p w14:paraId="4A939B37" w14:textId="77777777" w:rsidR="00F77EB3" w:rsidRDefault="00F77EB3" w:rsidP="00376504">
            <w:pPr>
              <w:pStyle w:val="TableParagraph"/>
              <w:rPr>
                <w:sz w:val="24"/>
              </w:rPr>
            </w:pPr>
            <w:r>
              <w:rPr>
                <w:sz w:val="24"/>
              </w:rPr>
              <w:t>Международный</w:t>
            </w:r>
            <w:r>
              <w:rPr>
                <w:spacing w:val="-14"/>
                <w:sz w:val="24"/>
              </w:rPr>
              <w:t xml:space="preserve"> </w:t>
            </w:r>
            <w:r>
              <w:rPr>
                <w:sz w:val="24"/>
              </w:rPr>
              <w:t>день</w:t>
            </w:r>
            <w:r>
              <w:rPr>
                <w:spacing w:val="-9"/>
                <w:sz w:val="24"/>
              </w:rPr>
              <w:t xml:space="preserve"> </w:t>
            </w:r>
            <w:r>
              <w:rPr>
                <w:sz w:val="24"/>
              </w:rPr>
              <w:t>книгодарения.</w:t>
            </w:r>
            <w:r>
              <w:rPr>
                <w:spacing w:val="-13"/>
                <w:sz w:val="24"/>
              </w:rPr>
              <w:t xml:space="preserve"> </w:t>
            </w:r>
            <w:r>
              <w:rPr>
                <w:sz w:val="24"/>
              </w:rPr>
              <w:t>Библиографический</w:t>
            </w:r>
            <w:r>
              <w:rPr>
                <w:spacing w:val="-5"/>
                <w:sz w:val="24"/>
              </w:rPr>
              <w:t xml:space="preserve"> </w:t>
            </w:r>
            <w:r>
              <w:rPr>
                <w:sz w:val="24"/>
              </w:rPr>
              <w:t>урок.</w:t>
            </w:r>
          </w:p>
        </w:tc>
        <w:tc>
          <w:tcPr>
            <w:tcW w:w="851" w:type="dxa"/>
          </w:tcPr>
          <w:p w14:paraId="1BB66A7E" w14:textId="77777777" w:rsidR="00F77EB3" w:rsidRDefault="00F77EB3" w:rsidP="00376504">
            <w:pPr>
              <w:pStyle w:val="TableParagraph"/>
              <w:jc w:val="center"/>
              <w:rPr>
                <w:sz w:val="24"/>
              </w:rPr>
            </w:pPr>
            <w:r>
              <w:rPr>
                <w:sz w:val="24"/>
              </w:rPr>
              <w:t>5-9</w:t>
            </w:r>
          </w:p>
        </w:tc>
        <w:tc>
          <w:tcPr>
            <w:tcW w:w="1276" w:type="dxa"/>
          </w:tcPr>
          <w:p w14:paraId="402031A0" w14:textId="77777777" w:rsidR="00F77EB3" w:rsidRDefault="00F77EB3" w:rsidP="00376504">
            <w:pPr>
              <w:pStyle w:val="TableParagraph"/>
              <w:jc w:val="center"/>
              <w:rPr>
                <w:sz w:val="24"/>
              </w:rPr>
            </w:pPr>
            <w:r>
              <w:rPr>
                <w:sz w:val="24"/>
              </w:rPr>
              <w:t>февраль</w:t>
            </w:r>
          </w:p>
        </w:tc>
        <w:tc>
          <w:tcPr>
            <w:tcW w:w="1984" w:type="dxa"/>
          </w:tcPr>
          <w:p w14:paraId="2E1C9667" w14:textId="77777777" w:rsidR="00F77EB3" w:rsidRDefault="00F77EB3" w:rsidP="00376504">
            <w:pPr>
              <w:pStyle w:val="TableParagraph"/>
              <w:rPr>
                <w:sz w:val="24"/>
              </w:rPr>
            </w:pPr>
            <w:r>
              <w:rPr>
                <w:sz w:val="24"/>
              </w:rPr>
              <w:t>Педпгог- организатор</w:t>
            </w:r>
          </w:p>
        </w:tc>
      </w:tr>
      <w:tr w:rsidR="00F77EB3" w14:paraId="2AD35C83" w14:textId="77777777" w:rsidTr="00680C70">
        <w:trPr>
          <w:gridAfter w:val="1"/>
          <w:wAfter w:w="59" w:type="dxa"/>
        </w:trPr>
        <w:tc>
          <w:tcPr>
            <w:tcW w:w="2518" w:type="dxa"/>
          </w:tcPr>
          <w:p w14:paraId="5BA5F739" w14:textId="77777777" w:rsidR="00F77EB3" w:rsidRDefault="00F77EB3" w:rsidP="00376504">
            <w:pPr>
              <w:pStyle w:val="TableParagraph"/>
              <w:spacing w:line="267" w:lineRule="exact"/>
              <w:rPr>
                <w:sz w:val="24"/>
              </w:rPr>
            </w:pPr>
            <w:r>
              <w:rPr>
                <w:sz w:val="24"/>
              </w:rPr>
              <w:t>Международный</w:t>
            </w:r>
            <w:r>
              <w:rPr>
                <w:spacing w:val="38"/>
                <w:sz w:val="24"/>
              </w:rPr>
              <w:t xml:space="preserve"> </w:t>
            </w:r>
            <w:r>
              <w:rPr>
                <w:sz w:val="24"/>
              </w:rPr>
              <w:t>день</w:t>
            </w:r>
            <w:r>
              <w:rPr>
                <w:spacing w:val="43"/>
                <w:sz w:val="24"/>
              </w:rPr>
              <w:t xml:space="preserve"> </w:t>
            </w:r>
            <w:r>
              <w:rPr>
                <w:sz w:val="24"/>
              </w:rPr>
              <w:t>родного</w:t>
            </w:r>
            <w:r>
              <w:rPr>
                <w:spacing w:val="41"/>
                <w:sz w:val="24"/>
              </w:rPr>
              <w:t xml:space="preserve"> </w:t>
            </w:r>
            <w:r>
              <w:rPr>
                <w:sz w:val="24"/>
              </w:rPr>
              <w:t>языка.</w:t>
            </w:r>
            <w:r>
              <w:rPr>
                <w:spacing w:val="40"/>
                <w:sz w:val="24"/>
              </w:rPr>
              <w:t xml:space="preserve"> </w:t>
            </w:r>
            <w:r>
              <w:rPr>
                <w:sz w:val="24"/>
              </w:rPr>
              <w:t>Урок</w:t>
            </w:r>
            <w:r>
              <w:rPr>
                <w:spacing w:val="45"/>
                <w:sz w:val="24"/>
              </w:rPr>
              <w:t xml:space="preserve"> </w:t>
            </w:r>
            <w:r>
              <w:rPr>
                <w:sz w:val="24"/>
              </w:rPr>
              <w:t>–</w:t>
            </w:r>
            <w:r>
              <w:rPr>
                <w:spacing w:val="37"/>
                <w:sz w:val="24"/>
              </w:rPr>
              <w:t xml:space="preserve"> </w:t>
            </w:r>
            <w:r>
              <w:rPr>
                <w:sz w:val="24"/>
              </w:rPr>
              <w:t>аукцион.</w:t>
            </w:r>
            <w:r>
              <w:rPr>
                <w:spacing w:val="40"/>
                <w:sz w:val="24"/>
              </w:rPr>
              <w:t xml:space="preserve"> </w:t>
            </w:r>
            <w:r>
              <w:rPr>
                <w:sz w:val="24"/>
              </w:rPr>
              <w:t>Урок</w:t>
            </w:r>
            <w:r>
              <w:rPr>
                <w:spacing w:val="42"/>
                <w:sz w:val="24"/>
              </w:rPr>
              <w:t xml:space="preserve"> </w:t>
            </w:r>
            <w:r>
              <w:rPr>
                <w:sz w:val="24"/>
              </w:rPr>
              <w:t>– турнир.</w:t>
            </w:r>
          </w:p>
        </w:tc>
        <w:tc>
          <w:tcPr>
            <w:tcW w:w="851" w:type="dxa"/>
          </w:tcPr>
          <w:p w14:paraId="090A2BD7" w14:textId="77777777" w:rsidR="00F77EB3" w:rsidRDefault="00F77EB3" w:rsidP="00376504">
            <w:pPr>
              <w:pStyle w:val="TableParagraph"/>
              <w:jc w:val="center"/>
              <w:rPr>
                <w:sz w:val="24"/>
              </w:rPr>
            </w:pPr>
            <w:r>
              <w:rPr>
                <w:sz w:val="24"/>
              </w:rPr>
              <w:t>5-9</w:t>
            </w:r>
          </w:p>
        </w:tc>
        <w:tc>
          <w:tcPr>
            <w:tcW w:w="1276" w:type="dxa"/>
          </w:tcPr>
          <w:p w14:paraId="66407A52" w14:textId="77777777" w:rsidR="00F77EB3" w:rsidRDefault="00F77EB3" w:rsidP="00376504">
            <w:pPr>
              <w:pStyle w:val="TableParagraph"/>
              <w:jc w:val="center"/>
              <w:rPr>
                <w:sz w:val="24"/>
              </w:rPr>
            </w:pPr>
            <w:r>
              <w:rPr>
                <w:sz w:val="24"/>
              </w:rPr>
              <w:t>февраль</w:t>
            </w:r>
          </w:p>
        </w:tc>
        <w:tc>
          <w:tcPr>
            <w:tcW w:w="1984" w:type="dxa"/>
          </w:tcPr>
          <w:p w14:paraId="52A183DD" w14:textId="77777777" w:rsidR="00F77EB3" w:rsidRDefault="00F77EB3" w:rsidP="00376504">
            <w:pPr>
              <w:pStyle w:val="TableParagraph"/>
              <w:tabs>
                <w:tab w:val="left" w:pos="1241"/>
                <w:tab w:val="left" w:pos="2373"/>
                <w:tab w:val="left" w:pos="3193"/>
              </w:tabs>
              <w:spacing w:line="267" w:lineRule="exact"/>
              <w:ind w:right="277"/>
              <w:rPr>
                <w:sz w:val="24"/>
              </w:rPr>
            </w:pPr>
            <w:r>
              <w:rPr>
                <w:sz w:val="24"/>
              </w:rPr>
              <w:t>Учителя русского языка</w:t>
            </w:r>
            <w:r>
              <w:rPr>
                <w:sz w:val="24"/>
              </w:rPr>
              <w:tab/>
              <w:t>и литературы,</w:t>
            </w:r>
          </w:p>
          <w:p w14:paraId="194C9A97" w14:textId="77777777" w:rsidR="00F77EB3" w:rsidRDefault="00F77EB3" w:rsidP="00376504">
            <w:pPr>
              <w:pStyle w:val="TableParagraph"/>
              <w:spacing w:line="265" w:lineRule="exact"/>
              <w:rPr>
                <w:sz w:val="24"/>
              </w:rPr>
            </w:pPr>
            <w:r>
              <w:rPr>
                <w:sz w:val="24"/>
              </w:rPr>
              <w:t xml:space="preserve">учителя родного языка </w:t>
            </w:r>
          </w:p>
        </w:tc>
      </w:tr>
      <w:tr w:rsidR="00F77EB3" w14:paraId="19C40424" w14:textId="77777777" w:rsidTr="00680C70">
        <w:trPr>
          <w:gridAfter w:val="1"/>
          <w:wAfter w:w="59" w:type="dxa"/>
        </w:trPr>
        <w:tc>
          <w:tcPr>
            <w:tcW w:w="2518" w:type="dxa"/>
          </w:tcPr>
          <w:p w14:paraId="0990D646" w14:textId="77777777" w:rsidR="00F77EB3" w:rsidRDefault="00F77EB3" w:rsidP="00376504">
            <w:pPr>
              <w:pStyle w:val="TableParagraph"/>
              <w:tabs>
                <w:tab w:val="left" w:pos="857"/>
                <w:tab w:val="left" w:pos="2665"/>
                <w:tab w:val="left" w:pos="3620"/>
                <w:tab w:val="left" w:pos="3989"/>
                <w:tab w:val="left" w:pos="4972"/>
                <w:tab w:val="left" w:pos="5718"/>
                <w:tab w:val="left" w:pos="6068"/>
              </w:tabs>
              <w:rPr>
                <w:sz w:val="24"/>
              </w:rPr>
            </w:pPr>
            <w:r>
              <w:rPr>
                <w:sz w:val="24"/>
              </w:rPr>
              <w:t>День</w:t>
            </w:r>
            <w:r>
              <w:rPr>
                <w:sz w:val="24"/>
              </w:rPr>
              <w:tab/>
              <w:t>Воссоединения</w:t>
            </w:r>
            <w:r>
              <w:rPr>
                <w:sz w:val="24"/>
              </w:rPr>
              <w:tab/>
              <w:t>России</w:t>
            </w:r>
            <w:r>
              <w:rPr>
                <w:sz w:val="24"/>
              </w:rPr>
              <w:tab/>
              <w:t>и Крыма.</w:t>
            </w:r>
            <w:r>
              <w:rPr>
                <w:sz w:val="24"/>
              </w:rPr>
              <w:tab/>
              <w:t>Урок  диспут.</w:t>
            </w:r>
          </w:p>
        </w:tc>
        <w:tc>
          <w:tcPr>
            <w:tcW w:w="851" w:type="dxa"/>
          </w:tcPr>
          <w:p w14:paraId="1478F640" w14:textId="77777777" w:rsidR="00F77EB3" w:rsidRDefault="00F77EB3" w:rsidP="00376504">
            <w:pPr>
              <w:pStyle w:val="TableParagraph"/>
              <w:jc w:val="center"/>
              <w:rPr>
                <w:sz w:val="24"/>
              </w:rPr>
            </w:pPr>
            <w:r>
              <w:rPr>
                <w:sz w:val="24"/>
              </w:rPr>
              <w:t>5-9</w:t>
            </w:r>
          </w:p>
        </w:tc>
        <w:tc>
          <w:tcPr>
            <w:tcW w:w="1276" w:type="dxa"/>
          </w:tcPr>
          <w:p w14:paraId="7F8BBF47" w14:textId="77777777" w:rsidR="00F77EB3" w:rsidRDefault="00F77EB3" w:rsidP="00376504">
            <w:pPr>
              <w:pStyle w:val="TableParagraph"/>
              <w:jc w:val="center"/>
              <w:rPr>
                <w:sz w:val="24"/>
              </w:rPr>
            </w:pPr>
            <w:r>
              <w:rPr>
                <w:sz w:val="24"/>
              </w:rPr>
              <w:t>март</w:t>
            </w:r>
          </w:p>
        </w:tc>
        <w:tc>
          <w:tcPr>
            <w:tcW w:w="1984" w:type="dxa"/>
          </w:tcPr>
          <w:p w14:paraId="2F35F251" w14:textId="77777777" w:rsidR="00F77EB3" w:rsidRDefault="00F77EB3" w:rsidP="00376504">
            <w:pPr>
              <w:pStyle w:val="TableParagraph"/>
              <w:tabs>
                <w:tab w:val="left" w:pos="1682"/>
                <w:tab w:val="left" w:pos="2372"/>
                <w:tab w:val="left" w:pos="3193"/>
              </w:tabs>
              <w:spacing w:line="237" w:lineRule="auto"/>
              <w:rPr>
                <w:sz w:val="24"/>
              </w:rPr>
            </w:pPr>
            <w:r>
              <w:rPr>
                <w:sz w:val="24"/>
              </w:rPr>
              <w:t>Учителя</w:t>
            </w:r>
            <w:r>
              <w:rPr>
                <w:sz w:val="24"/>
              </w:rPr>
              <w:tab/>
              <w:t>истории</w:t>
            </w:r>
            <w:r>
              <w:rPr>
                <w:sz w:val="24"/>
              </w:rPr>
              <w:tab/>
            </w:r>
            <w:r>
              <w:rPr>
                <w:spacing w:val="-3"/>
                <w:sz w:val="24"/>
              </w:rPr>
              <w:t>и</w:t>
            </w:r>
            <w:r>
              <w:rPr>
                <w:spacing w:val="-57"/>
                <w:sz w:val="24"/>
              </w:rPr>
              <w:t xml:space="preserve"> </w:t>
            </w:r>
            <w:r>
              <w:rPr>
                <w:sz w:val="24"/>
              </w:rPr>
              <w:t>обществознания,</w:t>
            </w:r>
            <w:r>
              <w:rPr>
                <w:sz w:val="24"/>
              </w:rPr>
              <w:tab/>
            </w:r>
            <w:r>
              <w:rPr>
                <w:spacing w:val="-1"/>
                <w:sz w:val="24"/>
              </w:rPr>
              <w:t>классные</w:t>
            </w:r>
          </w:p>
          <w:p w14:paraId="439DDA14" w14:textId="77777777" w:rsidR="00F77EB3" w:rsidRDefault="00F77EB3" w:rsidP="00376504">
            <w:pPr>
              <w:pStyle w:val="TableParagraph"/>
              <w:spacing w:line="261" w:lineRule="exact"/>
              <w:ind w:right="277"/>
              <w:rPr>
                <w:sz w:val="24"/>
              </w:rPr>
            </w:pPr>
          </w:p>
        </w:tc>
      </w:tr>
      <w:tr w:rsidR="00F77EB3" w14:paraId="4A35C2B4" w14:textId="77777777" w:rsidTr="00680C70">
        <w:trPr>
          <w:gridAfter w:val="1"/>
          <w:wAfter w:w="59" w:type="dxa"/>
        </w:trPr>
        <w:tc>
          <w:tcPr>
            <w:tcW w:w="2518" w:type="dxa"/>
          </w:tcPr>
          <w:p w14:paraId="0FDF8883" w14:textId="77777777" w:rsidR="00F77EB3" w:rsidRDefault="00F77EB3" w:rsidP="00376504">
            <w:pPr>
              <w:pStyle w:val="TableParagraph"/>
              <w:rPr>
                <w:sz w:val="24"/>
              </w:rPr>
            </w:pPr>
            <w:r>
              <w:rPr>
                <w:sz w:val="24"/>
              </w:rPr>
              <w:t>Всероссийская</w:t>
            </w:r>
            <w:r>
              <w:rPr>
                <w:spacing w:val="-6"/>
                <w:sz w:val="24"/>
              </w:rPr>
              <w:t xml:space="preserve"> </w:t>
            </w:r>
            <w:r>
              <w:rPr>
                <w:sz w:val="24"/>
              </w:rPr>
              <w:t>неделя</w:t>
            </w:r>
            <w:r>
              <w:rPr>
                <w:spacing w:val="-6"/>
                <w:sz w:val="24"/>
              </w:rPr>
              <w:t xml:space="preserve"> </w:t>
            </w:r>
            <w:r>
              <w:rPr>
                <w:sz w:val="24"/>
              </w:rPr>
              <w:t>детской</w:t>
            </w:r>
            <w:r>
              <w:rPr>
                <w:spacing w:val="-5"/>
                <w:sz w:val="24"/>
              </w:rPr>
              <w:t xml:space="preserve"> </w:t>
            </w:r>
            <w:r>
              <w:rPr>
                <w:sz w:val="24"/>
              </w:rPr>
              <w:t>книги.</w:t>
            </w:r>
            <w:r>
              <w:rPr>
                <w:spacing w:val="-8"/>
                <w:sz w:val="24"/>
              </w:rPr>
              <w:t xml:space="preserve"> </w:t>
            </w:r>
            <w:r>
              <w:rPr>
                <w:sz w:val="24"/>
              </w:rPr>
              <w:t>Библиографические</w:t>
            </w:r>
            <w:r>
              <w:rPr>
                <w:spacing w:val="-2"/>
                <w:sz w:val="24"/>
              </w:rPr>
              <w:t xml:space="preserve"> </w:t>
            </w:r>
            <w:r>
              <w:rPr>
                <w:sz w:val="24"/>
              </w:rPr>
              <w:t>уроки.</w:t>
            </w:r>
          </w:p>
        </w:tc>
        <w:tc>
          <w:tcPr>
            <w:tcW w:w="851" w:type="dxa"/>
          </w:tcPr>
          <w:p w14:paraId="0D84BC3F" w14:textId="77777777" w:rsidR="00F77EB3" w:rsidRDefault="00F77EB3" w:rsidP="00376504">
            <w:pPr>
              <w:pStyle w:val="TableParagraph"/>
              <w:jc w:val="center"/>
              <w:rPr>
                <w:sz w:val="24"/>
              </w:rPr>
            </w:pPr>
            <w:r>
              <w:rPr>
                <w:sz w:val="24"/>
              </w:rPr>
              <w:t>5-9</w:t>
            </w:r>
          </w:p>
        </w:tc>
        <w:tc>
          <w:tcPr>
            <w:tcW w:w="1276" w:type="dxa"/>
          </w:tcPr>
          <w:p w14:paraId="38366845" w14:textId="77777777" w:rsidR="00F77EB3" w:rsidRDefault="00F77EB3" w:rsidP="00376504">
            <w:pPr>
              <w:pStyle w:val="TableParagraph"/>
              <w:jc w:val="center"/>
              <w:rPr>
                <w:sz w:val="24"/>
              </w:rPr>
            </w:pPr>
            <w:r>
              <w:rPr>
                <w:sz w:val="24"/>
              </w:rPr>
              <w:t>март</w:t>
            </w:r>
          </w:p>
        </w:tc>
        <w:tc>
          <w:tcPr>
            <w:tcW w:w="1984" w:type="dxa"/>
          </w:tcPr>
          <w:p w14:paraId="1A4AFF6D" w14:textId="77777777" w:rsidR="00F77EB3" w:rsidRDefault="00F77EB3" w:rsidP="00376504">
            <w:pPr>
              <w:pStyle w:val="TableParagraph"/>
              <w:rPr>
                <w:sz w:val="24"/>
              </w:rPr>
            </w:pPr>
            <w:r>
              <w:rPr>
                <w:sz w:val="24"/>
              </w:rPr>
              <w:t>Педагог - организатор</w:t>
            </w:r>
          </w:p>
        </w:tc>
      </w:tr>
      <w:tr w:rsidR="00F77EB3" w14:paraId="2BF72457" w14:textId="77777777" w:rsidTr="00680C70">
        <w:trPr>
          <w:gridAfter w:val="1"/>
          <w:wAfter w:w="59" w:type="dxa"/>
        </w:trPr>
        <w:tc>
          <w:tcPr>
            <w:tcW w:w="2518" w:type="dxa"/>
          </w:tcPr>
          <w:p w14:paraId="0B7B3F85" w14:textId="77777777" w:rsidR="00F77EB3" w:rsidRDefault="00F77EB3" w:rsidP="00376504">
            <w:pPr>
              <w:pStyle w:val="TableParagraph"/>
              <w:rPr>
                <w:sz w:val="24"/>
              </w:rPr>
            </w:pPr>
            <w:r>
              <w:rPr>
                <w:sz w:val="24"/>
              </w:rPr>
              <w:t>День</w:t>
            </w:r>
            <w:r>
              <w:rPr>
                <w:spacing w:val="-7"/>
                <w:sz w:val="24"/>
              </w:rPr>
              <w:t xml:space="preserve"> </w:t>
            </w:r>
            <w:r>
              <w:rPr>
                <w:sz w:val="24"/>
              </w:rPr>
              <w:t>космонавтики.</w:t>
            </w:r>
            <w:r>
              <w:rPr>
                <w:spacing w:val="-4"/>
                <w:sz w:val="24"/>
              </w:rPr>
              <w:t xml:space="preserve"> </w:t>
            </w:r>
            <w:r>
              <w:rPr>
                <w:sz w:val="24"/>
              </w:rPr>
              <w:t>Урок</w:t>
            </w:r>
            <w:r>
              <w:rPr>
                <w:spacing w:val="-12"/>
                <w:sz w:val="24"/>
              </w:rPr>
              <w:t xml:space="preserve"> </w:t>
            </w:r>
            <w:r>
              <w:rPr>
                <w:sz w:val="24"/>
              </w:rPr>
              <w:t>исследование</w:t>
            </w:r>
            <w:r>
              <w:rPr>
                <w:spacing w:val="-8"/>
                <w:sz w:val="24"/>
              </w:rPr>
              <w:t xml:space="preserve"> </w:t>
            </w:r>
            <w:r>
              <w:rPr>
                <w:sz w:val="24"/>
              </w:rPr>
              <w:t>«Космос</w:t>
            </w:r>
            <w:r>
              <w:rPr>
                <w:spacing w:val="-1"/>
                <w:sz w:val="24"/>
              </w:rPr>
              <w:t xml:space="preserve"> </w:t>
            </w:r>
            <w:r>
              <w:rPr>
                <w:sz w:val="24"/>
              </w:rPr>
              <w:t>—</w:t>
            </w:r>
            <w:r>
              <w:rPr>
                <w:spacing w:val="-7"/>
                <w:sz w:val="24"/>
              </w:rPr>
              <w:t xml:space="preserve"> </w:t>
            </w:r>
            <w:r>
              <w:rPr>
                <w:sz w:val="24"/>
              </w:rPr>
              <w:t>это</w:t>
            </w:r>
            <w:r>
              <w:rPr>
                <w:spacing w:val="-6"/>
                <w:sz w:val="24"/>
              </w:rPr>
              <w:t xml:space="preserve"> </w:t>
            </w:r>
            <w:r>
              <w:rPr>
                <w:sz w:val="24"/>
              </w:rPr>
              <w:t>мы»</w:t>
            </w:r>
          </w:p>
        </w:tc>
        <w:tc>
          <w:tcPr>
            <w:tcW w:w="851" w:type="dxa"/>
          </w:tcPr>
          <w:p w14:paraId="124099C6" w14:textId="77777777" w:rsidR="00F77EB3" w:rsidRDefault="00F77EB3" w:rsidP="00376504">
            <w:pPr>
              <w:pStyle w:val="TableParagraph"/>
              <w:jc w:val="center"/>
              <w:rPr>
                <w:sz w:val="24"/>
              </w:rPr>
            </w:pPr>
            <w:r>
              <w:rPr>
                <w:sz w:val="24"/>
              </w:rPr>
              <w:t>5-9</w:t>
            </w:r>
          </w:p>
        </w:tc>
        <w:tc>
          <w:tcPr>
            <w:tcW w:w="1276" w:type="dxa"/>
          </w:tcPr>
          <w:p w14:paraId="53580D35" w14:textId="77777777" w:rsidR="00F77EB3" w:rsidRDefault="00F77EB3" w:rsidP="00376504">
            <w:pPr>
              <w:pStyle w:val="TableParagraph"/>
              <w:jc w:val="center"/>
              <w:rPr>
                <w:sz w:val="24"/>
              </w:rPr>
            </w:pPr>
            <w:r>
              <w:rPr>
                <w:sz w:val="24"/>
              </w:rPr>
              <w:t>апрель</w:t>
            </w:r>
          </w:p>
        </w:tc>
        <w:tc>
          <w:tcPr>
            <w:tcW w:w="1984" w:type="dxa"/>
          </w:tcPr>
          <w:p w14:paraId="73FF80A5" w14:textId="77777777" w:rsidR="00F77EB3" w:rsidRDefault="00F77EB3" w:rsidP="00376504">
            <w:pPr>
              <w:pStyle w:val="TableParagraph"/>
              <w:spacing w:line="267" w:lineRule="exact"/>
              <w:rPr>
                <w:sz w:val="24"/>
              </w:rPr>
            </w:pPr>
            <w:r>
              <w:rPr>
                <w:sz w:val="24"/>
              </w:rPr>
              <w:t>Учителя</w:t>
            </w:r>
            <w:r>
              <w:rPr>
                <w:spacing w:val="-5"/>
                <w:sz w:val="24"/>
              </w:rPr>
              <w:t xml:space="preserve"> </w:t>
            </w:r>
            <w:r>
              <w:rPr>
                <w:sz w:val="24"/>
              </w:rPr>
              <w:t>физики</w:t>
            </w:r>
            <w:r>
              <w:rPr>
                <w:spacing w:val="-4"/>
                <w:sz w:val="24"/>
              </w:rPr>
              <w:t xml:space="preserve"> </w:t>
            </w:r>
            <w:r>
              <w:rPr>
                <w:sz w:val="24"/>
              </w:rPr>
              <w:t>и</w:t>
            </w:r>
            <w:r>
              <w:rPr>
                <w:spacing w:val="-3"/>
                <w:sz w:val="24"/>
              </w:rPr>
              <w:t xml:space="preserve"> </w:t>
            </w:r>
            <w:r>
              <w:rPr>
                <w:sz w:val="24"/>
              </w:rPr>
              <w:t>математики, классные</w:t>
            </w:r>
            <w:r>
              <w:rPr>
                <w:spacing w:val="-11"/>
                <w:sz w:val="24"/>
              </w:rPr>
              <w:t xml:space="preserve"> </w:t>
            </w:r>
            <w:r>
              <w:rPr>
                <w:sz w:val="24"/>
              </w:rPr>
              <w:t>руководители</w:t>
            </w:r>
          </w:p>
        </w:tc>
      </w:tr>
      <w:tr w:rsidR="00F77EB3" w14:paraId="3DD7E77C" w14:textId="77777777" w:rsidTr="00680C70">
        <w:trPr>
          <w:gridAfter w:val="1"/>
          <w:wAfter w:w="59" w:type="dxa"/>
        </w:trPr>
        <w:tc>
          <w:tcPr>
            <w:tcW w:w="2518" w:type="dxa"/>
          </w:tcPr>
          <w:p w14:paraId="4339F4BF" w14:textId="77777777" w:rsidR="00F77EB3" w:rsidRDefault="00F77EB3" w:rsidP="00376504">
            <w:pPr>
              <w:pStyle w:val="TableParagraph"/>
              <w:rPr>
                <w:sz w:val="24"/>
              </w:rPr>
            </w:pPr>
            <w:r>
              <w:rPr>
                <w:sz w:val="24"/>
              </w:rPr>
              <w:t>День</w:t>
            </w:r>
            <w:r>
              <w:rPr>
                <w:spacing w:val="-5"/>
                <w:sz w:val="24"/>
              </w:rPr>
              <w:t xml:space="preserve"> </w:t>
            </w:r>
            <w:r>
              <w:rPr>
                <w:sz w:val="24"/>
              </w:rPr>
              <w:t>Земли.</w:t>
            </w:r>
            <w:r>
              <w:rPr>
                <w:spacing w:val="-1"/>
                <w:sz w:val="24"/>
              </w:rPr>
              <w:t xml:space="preserve"> </w:t>
            </w:r>
            <w:r>
              <w:rPr>
                <w:sz w:val="24"/>
              </w:rPr>
              <w:t>Эколо</w:t>
            </w:r>
            <w:r>
              <w:rPr>
                <w:sz w:val="24"/>
              </w:rPr>
              <w:lastRenderedPageBreak/>
              <w:t>гический</w:t>
            </w:r>
            <w:r>
              <w:rPr>
                <w:spacing w:val="-4"/>
                <w:sz w:val="24"/>
              </w:rPr>
              <w:t xml:space="preserve"> </w:t>
            </w:r>
            <w:r>
              <w:rPr>
                <w:sz w:val="24"/>
              </w:rPr>
              <w:t>урок</w:t>
            </w:r>
          </w:p>
        </w:tc>
        <w:tc>
          <w:tcPr>
            <w:tcW w:w="851" w:type="dxa"/>
          </w:tcPr>
          <w:p w14:paraId="216F26BE" w14:textId="77777777" w:rsidR="00F77EB3" w:rsidRDefault="00F77EB3" w:rsidP="00376504">
            <w:pPr>
              <w:pStyle w:val="TableParagraph"/>
              <w:jc w:val="center"/>
              <w:rPr>
                <w:sz w:val="24"/>
              </w:rPr>
            </w:pPr>
            <w:r>
              <w:rPr>
                <w:sz w:val="24"/>
              </w:rPr>
              <w:lastRenderedPageBreak/>
              <w:t>5-9</w:t>
            </w:r>
          </w:p>
        </w:tc>
        <w:tc>
          <w:tcPr>
            <w:tcW w:w="1276" w:type="dxa"/>
          </w:tcPr>
          <w:p w14:paraId="402E1B51" w14:textId="77777777" w:rsidR="00F77EB3" w:rsidRDefault="00F77EB3" w:rsidP="00376504">
            <w:pPr>
              <w:pStyle w:val="TableParagraph"/>
              <w:jc w:val="center"/>
              <w:rPr>
                <w:sz w:val="24"/>
              </w:rPr>
            </w:pPr>
            <w:r>
              <w:rPr>
                <w:sz w:val="24"/>
              </w:rPr>
              <w:t>апрель</w:t>
            </w:r>
          </w:p>
        </w:tc>
        <w:tc>
          <w:tcPr>
            <w:tcW w:w="1984" w:type="dxa"/>
          </w:tcPr>
          <w:p w14:paraId="43DAD987" w14:textId="77777777" w:rsidR="00F77EB3" w:rsidRDefault="00F77EB3" w:rsidP="00376504">
            <w:pPr>
              <w:pStyle w:val="TableParagraph"/>
              <w:rPr>
                <w:sz w:val="24"/>
              </w:rPr>
            </w:pPr>
            <w:r>
              <w:rPr>
                <w:sz w:val="24"/>
              </w:rPr>
              <w:t>Учителя</w:t>
            </w:r>
            <w:r>
              <w:rPr>
                <w:spacing w:val="-2"/>
                <w:sz w:val="24"/>
              </w:rPr>
              <w:t xml:space="preserve"> </w:t>
            </w:r>
            <w:r>
              <w:rPr>
                <w:sz w:val="24"/>
              </w:rPr>
              <w:t>биоло</w:t>
            </w:r>
            <w:r>
              <w:rPr>
                <w:sz w:val="24"/>
              </w:rPr>
              <w:lastRenderedPageBreak/>
              <w:t>гии</w:t>
            </w:r>
            <w:r>
              <w:rPr>
                <w:spacing w:val="-5"/>
                <w:sz w:val="24"/>
              </w:rPr>
              <w:t xml:space="preserve"> </w:t>
            </w:r>
            <w:r>
              <w:rPr>
                <w:sz w:val="24"/>
              </w:rPr>
              <w:t>и химии</w:t>
            </w:r>
          </w:p>
        </w:tc>
      </w:tr>
      <w:tr w:rsidR="00F77EB3" w14:paraId="7AD51639" w14:textId="77777777" w:rsidTr="00680C70">
        <w:trPr>
          <w:gridAfter w:val="1"/>
          <w:wAfter w:w="59" w:type="dxa"/>
        </w:trPr>
        <w:tc>
          <w:tcPr>
            <w:tcW w:w="2518" w:type="dxa"/>
          </w:tcPr>
          <w:p w14:paraId="1ED858EA" w14:textId="77777777" w:rsidR="00F77EB3" w:rsidRDefault="00F77EB3" w:rsidP="00376504">
            <w:pPr>
              <w:pStyle w:val="TableParagraph"/>
              <w:rPr>
                <w:sz w:val="24"/>
              </w:rPr>
            </w:pPr>
            <w:r>
              <w:rPr>
                <w:sz w:val="24"/>
              </w:rPr>
              <w:lastRenderedPageBreak/>
              <w:t>День</w:t>
            </w:r>
            <w:r>
              <w:rPr>
                <w:spacing w:val="-10"/>
                <w:sz w:val="24"/>
              </w:rPr>
              <w:t xml:space="preserve"> </w:t>
            </w:r>
            <w:r>
              <w:rPr>
                <w:sz w:val="24"/>
              </w:rPr>
              <w:t>славянской</w:t>
            </w:r>
            <w:r>
              <w:rPr>
                <w:spacing w:val="-13"/>
                <w:sz w:val="24"/>
              </w:rPr>
              <w:t xml:space="preserve"> </w:t>
            </w:r>
            <w:r>
              <w:rPr>
                <w:sz w:val="24"/>
              </w:rPr>
              <w:t>письменности</w:t>
            </w:r>
            <w:r>
              <w:rPr>
                <w:spacing w:val="-13"/>
                <w:sz w:val="24"/>
              </w:rPr>
              <w:t xml:space="preserve"> </w:t>
            </w:r>
            <w:r>
              <w:rPr>
                <w:sz w:val="24"/>
              </w:rPr>
              <w:t>и</w:t>
            </w:r>
            <w:r>
              <w:rPr>
                <w:spacing w:val="-9"/>
                <w:sz w:val="24"/>
              </w:rPr>
              <w:t xml:space="preserve"> </w:t>
            </w:r>
            <w:r>
              <w:rPr>
                <w:sz w:val="24"/>
              </w:rPr>
              <w:t>культуры.</w:t>
            </w:r>
            <w:r>
              <w:rPr>
                <w:spacing w:val="-8"/>
                <w:sz w:val="24"/>
              </w:rPr>
              <w:t xml:space="preserve"> </w:t>
            </w:r>
            <w:r>
              <w:rPr>
                <w:sz w:val="24"/>
              </w:rPr>
              <w:t>Урок</w:t>
            </w:r>
            <w:r>
              <w:rPr>
                <w:spacing w:val="-11"/>
                <w:sz w:val="24"/>
              </w:rPr>
              <w:t xml:space="preserve"> </w:t>
            </w:r>
            <w:r>
              <w:rPr>
                <w:sz w:val="24"/>
              </w:rPr>
              <w:t>творчества</w:t>
            </w:r>
          </w:p>
        </w:tc>
        <w:tc>
          <w:tcPr>
            <w:tcW w:w="851" w:type="dxa"/>
          </w:tcPr>
          <w:p w14:paraId="6CD7CCD1" w14:textId="77777777" w:rsidR="00F77EB3" w:rsidRDefault="00F77EB3" w:rsidP="00376504">
            <w:pPr>
              <w:pStyle w:val="TableParagraph"/>
              <w:jc w:val="center"/>
              <w:rPr>
                <w:sz w:val="24"/>
              </w:rPr>
            </w:pPr>
            <w:r>
              <w:rPr>
                <w:sz w:val="24"/>
              </w:rPr>
              <w:t>5-9</w:t>
            </w:r>
          </w:p>
        </w:tc>
        <w:tc>
          <w:tcPr>
            <w:tcW w:w="1276" w:type="dxa"/>
          </w:tcPr>
          <w:p w14:paraId="2DD95687" w14:textId="77777777" w:rsidR="00F77EB3" w:rsidRDefault="00F77EB3" w:rsidP="00376504">
            <w:pPr>
              <w:pStyle w:val="TableParagraph"/>
              <w:jc w:val="center"/>
              <w:rPr>
                <w:sz w:val="24"/>
              </w:rPr>
            </w:pPr>
            <w:r>
              <w:rPr>
                <w:sz w:val="24"/>
              </w:rPr>
              <w:t>май</w:t>
            </w:r>
          </w:p>
        </w:tc>
        <w:tc>
          <w:tcPr>
            <w:tcW w:w="1984" w:type="dxa"/>
          </w:tcPr>
          <w:p w14:paraId="05D94267" w14:textId="77777777" w:rsidR="00F77EB3" w:rsidRDefault="00F77EB3" w:rsidP="00376504">
            <w:pPr>
              <w:pStyle w:val="TableParagraph"/>
              <w:tabs>
                <w:tab w:val="left" w:pos="1241"/>
                <w:tab w:val="left" w:pos="2373"/>
                <w:tab w:val="left" w:pos="2694"/>
              </w:tabs>
              <w:ind w:right="277"/>
              <w:rPr>
                <w:sz w:val="24"/>
              </w:rPr>
            </w:pPr>
            <w:r>
              <w:rPr>
                <w:sz w:val="24"/>
              </w:rPr>
              <w:t>Учителя русского языка</w:t>
            </w:r>
            <w:r>
              <w:rPr>
                <w:sz w:val="24"/>
              </w:rPr>
              <w:tab/>
              <w:t xml:space="preserve">и литературы </w:t>
            </w:r>
          </w:p>
        </w:tc>
      </w:tr>
      <w:tr w:rsidR="00F77EB3" w14:paraId="3644EE8A" w14:textId="77777777" w:rsidTr="00680C70">
        <w:trPr>
          <w:gridAfter w:val="1"/>
          <w:wAfter w:w="59" w:type="dxa"/>
        </w:trPr>
        <w:tc>
          <w:tcPr>
            <w:tcW w:w="2518" w:type="dxa"/>
          </w:tcPr>
          <w:p w14:paraId="5BC27A5F" w14:textId="77777777" w:rsidR="00F77EB3" w:rsidRDefault="00F77EB3" w:rsidP="00376504">
            <w:pPr>
              <w:pStyle w:val="TableParagraph"/>
              <w:spacing w:before="2"/>
              <w:ind w:right="267"/>
              <w:jc w:val="center"/>
              <w:rPr>
                <w:b/>
                <w:sz w:val="28"/>
                <w:u w:val="single"/>
              </w:rPr>
            </w:pPr>
          </w:p>
        </w:tc>
        <w:tc>
          <w:tcPr>
            <w:tcW w:w="851" w:type="dxa"/>
          </w:tcPr>
          <w:p w14:paraId="4EDD7D7B" w14:textId="77777777" w:rsidR="00F77EB3" w:rsidRDefault="00F77EB3" w:rsidP="00376504">
            <w:pPr>
              <w:pStyle w:val="TableParagraph"/>
              <w:spacing w:before="2"/>
              <w:jc w:val="center"/>
              <w:rPr>
                <w:b/>
                <w:sz w:val="28"/>
                <w:u w:val="single"/>
              </w:rPr>
            </w:pPr>
          </w:p>
        </w:tc>
        <w:tc>
          <w:tcPr>
            <w:tcW w:w="1276" w:type="dxa"/>
          </w:tcPr>
          <w:p w14:paraId="2223B1E6" w14:textId="77777777" w:rsidR="00F77EB3" w:rsidRDefault="00F77EB3" w:rsidP="00376504">
            <w:pPr>
              <w:pStyle w:val="TableParagraph"/>
              <w:spacing w:before="2"/>
              <w:jc w:val="center"/>
              <w:rPr>
                <w:b/>
                <w:sz w:val="28"/>
                <w:u w:val="single"/>
              </w:rPr>
            </w:pPr>
          </w:p>
        </w:tc>
        <w:tc>
          <w:tcPr>
            <w:tcW w:w="1984" w:type="dxa"/>
          </w:tcPr>
          <w:p w14:paraId="4E6C92B4" w14:textId="77777777" w:rsidR="00F77EB3" w:rsidRDefault="00F77EB3" w:rsidP="00376504">
            <w:pPr>
              <w:pStyle w:val="TableParagraph"/>
              <w:spacing w:before="2"/>
              <w:ind w:right="30"/>
              <w:jc w:val="center"/>
              <w:rPr>
                <w:b/>
                <w:sz w:val="28"/>
                <w:u w:val="single"/>
              </w:rPr>
            </w:pPr>
          </w:p>
        </w:tc>
      </w:tr>
      <w:tr w:rsidR="00F77EB3" w14:paraId="00C95BF2" w14:textId="77777777" w:rsidTr="00680C70">
        <w:tc>
          <w:tcPr>
            <w:tcW w:w="6688" w:type="dxa"/>
            <w:gridSpan w:val="5"/>
          </w:tcPr>
          <w:p w14:paraId="0D7FF43C" w14:textId="77777777" w:rsidR="00F77EB3" w:rsidRDefault="00F77EB3" w:rsidP="00376504">
            <w:pPr>
              <w:pStyle w:val="TableParagraph"/>
              <w:spacing w:before="2"/>
              <w:ind w:right="30"/>
              <w:jc w:val="center"/>
              <w:rPr>
                <w:b/>
                <w:sz w:val="28"/>
                <w:u w:val="single"/>
              </w:rPr>
            </w:pPr>
            <w:r>
              <w:rPr>
                <w:b/>
                <w:sz w:val="28"/>
              </w:rPr>
              <w:t>Модуль</w:t>
            </w:r>
            <w:r>
              <w:rPr>
                <w:b/>
                <w:spacing w:val="21"/>
                <w:sz w:val="28"/>
              </w:rPr>
              <w:t xml:space="preserve"> </w:t>
            </w:r>
            <w:r>
              <w:rPr>
                <w:b/>
                <w:sz w:val="28"/>
              </w:rPr>
              <w:t>«Классное</w:t>
            </w:r>
            <w:r>
              <w:rPr>
                <w:b/>
                <w:spacing w:val="26"/>
                <w:sz w:val="28"/>
              </w:rPr>
              <w:t xml:space="preserve"> </w:t>
            </w:r>
            <w:r>
              <w:rPr>
                <w:b/>
                <w:sz w:val="28"/>
              </w:rPr>
              <w:t>руководство»</w:t>
            </w:r>
          </w:p>
        </w:tc>
      </w:tr>
      <w:tr w:rsidR="00F77EB3" w14:paraId="0982CCC9" w14:textId="77777777" w:rsidTr="00680C70">
        <w:trPr>
          <w:gridAfter w:val="1"/>
          <w:wAfter w:w="59" w:type="dxa"/>
        </w:trPr>
        <w:tc>
          <w:tcPr>
            <w:tcW w:w="2518" w:type="dxa"/>
          </w:tcPr>
          <w:p w14:paraId="47D90497" w14:textId="77777777" w:rsidR="00F77EB3" w:rsidRPr="00F813FC" w:rsidRDefault="00F77EB3" w:rsidP="00376504">
            <w:pPr>
              <w:pStyle w:val="TableParagraph"/>
              <w:ind w:right="-9"/>
              <w:jc w:val="center"/>
              <w:rPr>
                <w:b/>
                <w:sz w:val="24"/>
              </w:rPr>
            </w:pPr>
            <w:r w:rsidRPr="00F813FC">
              <w:rPr>
                <w:b/>
                <w:sz w:val="24"/>
              </w:rPr>
              <w:t>Дела</w:t>
            </w:r>
            <w:r w:rsidRPr="00F813FC">
              <w:rPr>
                <w:rFonts w:ascii="Malgun Gothic" w:hAnsi="Malgun Gothic"/>
                <w:b/>
                <w:sz w:val="24"/>
              </w:rPr>
              <w:t>,</w:t>
            </w:r>
            <w:r w:rsidRPr="00F813FC">
              <w:rPr>
                <w:rFonts w:ascii="Malgun Gothic" w:hAnsi="Malgun Gothic"/>
                <w:b/>
                <w:spacing w:val="-1"/>
                <w:sz w:val="24"/>
              </w:rPr>
              <w:t xml:space="preserve"> </w:t>
            </w:r>
            <w:r w:rsidRPr="00F813FC">
              <w:rPr>
                <w:b/>
                <w:sz w:val="24"/>
              </w:rPr>
              <w:t>события</w:t>
            </w:r>
            <w:r w:rsidRPr="00F813FC">
              <w:rPr>
                <w:rFonts w:ascii="Malgun Gothic" w:hAnsi="Malgun Gothic"/>
                <w:b/>
                <w:sz w:val="24"/>
              </w:rPr>
              <w:t>,</w:t>
            </w:r>
            <w:r w:rsidRPr="00F813FC">
              <w:rPr>
                <w:rFonts w:ascii="Malgun Gothic" w:hAnsi="Malgun Gothic"/>
                <w:b/>
                <w:spacing w:val="-5"/>
                <w:sz w:val="24"/>
              </w:rPr>
              <w:t xml:space="preserve"> </w:t>
            </w:r>
            <w:r w:rsidRPr="00F813FC">
              <w:rPr>
                <w:b/>
                <w:sz w:val="24"/>
              </w:rPr>
              <w:t>мероприятия</w:t>
            </w:r>
          </w:p>
        </w:tc>
        <w:tc>
          <w:tcPr>
            <w:tcW w:w="851" w:type="dxa"/>
          </w:tcPr>
          <w:p w14:paraId="6B91FF1A" w14:textId="77777777" w:rsidR="00F77EB3" w:rsidRPr="00F813FC" w:rsidRDefault="00F77EB3" w:rsidP="00376504">
            <w:pPr>
              <w:pStyle w:val="TableParagraph"/>
              <w:jc w:val="center"/>
              <w:rPr>
                <w:b/>
                <w:sz w:val="24"/>
              </w:rPr>
            </w:pPr>
            <w:r w:rsidRPr="00F813FC">
              <w:rPr>
                <w:b/>
                <w:sz w:val="24"/>
              </w:rPr>
              <w:t>Классы</w:t>
            </w:r>
          </w:p>
        </w:tc>
        <w:tc>
          <w:tcPr>
            <w:tcW w:w="1276" w:type="dxa"/>
          </w:tcPr>
          <w:p w14:paraId="5AF4837A" w14:textId="77777777" w:rsidR="00F77EB3" w:rsidRPr="00F813FC" w:rsidRDefault="00F77EB3" w:rsidP="00376504">
            <w:pPr>
              <w:pStyle w:val="TableParagraph"/>
              <w:jc w:val="center"/>
              <w:rPr>
                <w:b/>
                <w:sz w:val="24"/>
              </w:rPr>
            </w:pPr>
            <w:r w:rsidRPr="00F813FC">
              <w:rPr>
                <w:b/>
                <w:sz w:val="24"/>
              </w:rPr>
              <w:t>Ориентировочное</w:t>
            </w:r>
          </w:p>
          <w:p w14:paraId="7164C30C" w14:textId="77777777" w:rsidR="00F77EB3" w:rsidRPr="00F813FC" w:rsidRDefault="00F77EB3" w:rsidP="00376504">
            <w:pPr>
              <w:pStyle w:val="TableParagraph"/>
              <w:spacing w:line="274" w:lineRule="exact"/>
              <w:ind w:firstLine="6"/>
              <w:jc w:val="center"/>
              <w:rPr>
                <w:b/>
                <w:sz w:val="24"/>
              </w:rPr>
            </w:pPr>
            <w:r w:rsidRPr="00F813FC">
              <w:rPr>
                <w:b/>
                <w:sz w:val="24"/>
              </w:rPr>
              <w:t>время</w:t>
            </w:r>
            <w:r w:rsidRPr="00F813FC">
              <w:rPr>
                <w:b/>
                <w:spacing w:val="1"/>
                <w:sz w:val="24"/>
              </w:rPr>
              <w:t xml:space="preserve"> </w:t>
            </w:r>
            <w:r w:rsidRPr="00F813FC">
              <w:rPr>
                <w:b/>
                <w:sz w:val="24"/>
              </w:rPr>
              <w:t>проведения</w:t>
            </w:r>
          </w:p>
        </w:tc>
        <w:tc>
          <w:tcPr>
            <w:tcW w:w="1984" w:type="dxa"/>
          </w:tcPr>
          <w:p w14:paraId="419B9A7F" w14:textId="77777777" w:rsidR="00F77EB3" w:rsidRPr="00F813FC" w:rsidRDefault="00F77EB3" w:rsidP="00376504">
            <w:pPr>
              <w:pStyle w:val="TableParagraph"/>
              <w:ind w:firstLine="55"/>
              <w:jc w:val="center"/>
              <w:rPr>
                <w:b/>
                <w:sz w:val="24"/>
              </w:rPr>
            </w:pPr>
            <w:r w:rsidRPr="00F813FC">
              <w:rPr>
                <w:b/>
                <w:sz w:val="24"/>
              </w:rPr>
              <w:t>Ответственные</w:t>
            </w:r>
          </w:p>
        </w:tc>
      </w:tr>
      <w:tr w:rsidR="00F77EB3" w14:paraId="132AD8AA" w14:textId="77777777" w:rsidTr="00680C70">
        <w:tc>
          <w:tcPr>
            <w:tcW w:w="6688" w:type="dxa"/>
            <w:gridSpan w:val="5"/>
          </w:tcPr>
          <w:p w14:paraId="79F6FBE7" w14:textId="77777777" w:rsidR="00F77EB3" w:rsidRDefault="00F77EB3" w:rsidP="00376504">
            <w:pPr>
              <w:pStyle w:val="TableParagraph"/>
              <w:spacing w:before="2"/>
              <w:ind w:right="30"/>
              <w:jc w:val="center"/>
              <w:rPr>
                <w:b/>
                <w:sz w:val="28"/>
                <w:u w:val="single"/>
              </w:rPr>
            </w:pPr>
            <w:r>
              <w:rPr>
                <w:b/>
                <w:i/>
                <w:sz w:val="24"/>
              </w:rPr>
              <w:t>1.</w:t>
            </w:r>
            <w:r>
              <w:rPr>
                <w:b/>
                <w:i/>
                <w:spacing w:val="43"/>
                <w:sz w:val="24"/>
              </w:rPr>
              <w:t xml:space="preserve"> </w:t>
            </w:r>
            <w:r>
              <w:rPr>
                <w:b/>
                <w:sz w:val="24"/>
              </w:rPr>
              <w:t>Работа</w:t>
            </w:r>
            <w:r>
              <w:rPr>
                <w:b/>
                <w:spacing w:val="24"/>
                <w:sz w:val="24"/>
              </w:rPr>
              <w:t xml:space="preserve"> </w:t>
            </w:r>
            <w:r>
              <w:rPr>
                <w:b/>
                <w:sz w:val="24"/>
              </w:rPr>
              <w:t>с</w:t>
            </w:r>
            <w:r>
              <w:rPr>
                <w:b/>
                <w:spacing w:val="23"/>
                <w:sz w:val="24"/>
              </w:rPr>
              <w:t xml:space="preserve"> </w:t>
            </w:r>
            <w:r>
              <w:rPr>
                <w:b/>
                <w:sz w:val="24"/>
              </w:rPr>
              <w:t>классным</w:t>
            </w:r>
            <w:r>
              <w:rPr>
                <w:b/>
                <w:spacing w:val="24"/>
                <w:sz w:val="24"/>
              </w:rPr>
              <w:t xml:space="preserve"> </w:t>
            </w:r>
            <w:r>
              <w:rPr>
                <w:b/>
                <w:sz w:val="24"/>
              </w:rPr>
              <w:t>коллективом</w:t>
            </w:r>
          </w:p>
        </w:tc>
      </w:tr>
      <w:tr w:rsidR="00F77EB3" w14:paraId="2361AE15" w14:textId="77777777" w:rsidTr="00680C70">
        <w:trPr>
          <w:gridAfter w:val="1"/>
          <w:wAfter w:w="59" w:type="dxa"/>
        </w:trPr>
        <w:tc>
          <w:tcPr>
            <w:tcW w:w="2518" w:type="dxa"/>
          </w:tcPr>
          <w:p w14:paraId="6DC69C17" w14:textId="77777777" w:rsidR="00F77EB3" w:rsidRDefault="00F77EB3" w:rsidP="00376504">
            <w:pPr>
              <w:pStyle w:val="TableParagraph"/>
              <w:rPr>
                <w:sz w:val="24"/>
              </w:rPr>
            </w:pPr>
            <w:r>
              <w:rPr>
                <w:sz w:val="24"/>
              </w:rPr>
              <w:t>Составление</w:t>
            </w:r>
            <w:r>
              <w:rPr>
                <w:spacing w:val="-9"/>
                <w:sz w:val="24"/>
              </w:rPr>
              <w:t xml:space="preserve"> </w:t>
            </w:r>
            <w:r>
              <w:rPr>
                <w:sz w:val="24"/>
              </w:rPr>
              <w:t>и</w:t>
            </w:r>
            <w:r>
              <w:rPr>
                <w:spacing w:val="-3"/>
                <w:sz w:val="24"/>
              </w:rPr>
              <w:t xml:space="preserve"> </w:t>
            </w:r>
            <w:r>
              <w:rPr>
                <w:sz w:val="24"/>
              </w:rPr>
              <w:t>корректировка</w:t>
            </w:r>
            <w:r>
              <w:rPr>
                <w:spacing w:val="-2"/>
                <w:sz w:val="24"/>
              </w:rPr>
              <w:t xml:space="preserve"> </w:t>
            </w:r>
            <w:r>
              <w:rPr>
                <w:sz w:val="24"/>
              </w:rPr>
              <w:t>социального</w:t>
            </w:r>
            <w:r>
              <w:rPr>
                <w:spacing w:val="-3"/>
                <w:sz w:val="24"/>
              </w:rPr>
              <w:t xml:space="preserve"> </w:t>
            </w:r>
            <w:r>
              <w:rPr>
                <w:sz w:val="24"/>
              </w:rPr>
              <w:t>паспорта</w:t>
            </w:r>
            <w:r>
              <w:rPr>
                <w:spacing w:val="-9"/>
                <w:sz w:val="24"/>
              </w:rPr>
              <w:t xml:space="preserve"> </w:t>
            </w:r>
            <w:r>
              <w:rPr>
                <w:sz w:val="24"/>
              </w:rPr>
              <w:t>класса</w:t>
            </w:r>
          </w:p>
        </w:tc>
        <w:tc>
          <w:tcPr>
            <w:tcW w:w="851" w:type="dxa"/>
          </w:tcPr>
          <w:p w14:paraId="775F103E" w14:textId="77777777" w:rsidR="00F77EB3" w:rsidRDefault="00F77EB3" w:rsidP="00376504">
            <w:pPr>
              <w:pStyle w:val="TableParagraph"/>
              <w:ind w:left="193" w:right="179"/>
              <w:jc w:val="center"/>
              <w:rPr>
                <w:sz w:val="24"/>
              </w:rPr>
            </w:pPr>
            <w:r>
              <w:rPr>
                <w:sz w:val="24"/>
              </w:rPr>
              <w:t>5-9</w:t>
            </w:r>
          </w:p>
        </w:tc>
        <w:tc>
          <w:tcPr>
            <w:tcW w:w="1276" w:type="dxa"/>
          </w:tcPr>
          <w:p w14:paraId="14FF1E53" w14:textId="77777777" w:rsidR="00F77EB3" w:rsidRDefault="00F77EB3" w:rsidP="00376504">
            <w:pPr>
              <w:pStyle w:val="TableParagraph"/>
              <w:ind w:right="153"/>
              <w:jc w:val="center"/>
              <w:rPr>
                <w:sz w:val="24"/>
              </w:rPr>
            </w:pPr>
            <w:r>
              <w:rPr>
                <w:sz w:val="24"/>
              </w:rPr>
              <w:t>Сентябрь</w:t>
            </w:r>
          </w:p>
          <w:p w14:paraId="1A3B1D1D" w14:textId="77777777" w:rsidR="00F77EB3" w:rsidRDefault="00F77EB3" w:rsidP="00376504">
            <w:pPr>
              <w:pStyle w:val="TableParagraph"/>
              <w:jc w:val="center"/>
              <w:rPr>
                <w:sz w:val="24"/>
              </w:rPr>
            </w:pPr>
            <w:r>
              <w:rPr>
                <w:sz w:val="24"/>
              </w:rPr>
              <w:t xml:space="preserve">Январь </w:t>
            </w:r>
          </w:p>
          <w:p w14:paraId="68D89589" w14:textId="77777777" w:rsidR="00F77EB3" w:rsidRDefault="00F77EB3" w:rsidP="00376504">
            <w:pPr>
              <w:pStyle w:val="TableParagraph"/>
              <w:jc w:val="center"/>
              <w:rPr>
                <w:sz w:val="24"/>
              </w:rPr>
            </w:pPr>
          </w:p>
        </w:tc>
        <w:tc>
          <w:tcPr>
            <w:tcW w:w="1984" w:type="dxa"/>
          </w:tcPr>
          <w:p w14:paraId="57ED84DB" w14:textId="77777777" w:rsidR="00F77EB3" w:rsidRDefault="00F77EB3" w:rsidP="00376504">
            <w:pPr>
              <w:pStyle w:val="TableParagraph"/>
              <w:tabs>
                <w:tab w:val="left" w:pos="1867"/>
                <w:tab w:val="left" w:pos="2346"/>
              </w:tabs>
              <w:spacing w:line="242" w:lineRule="auto"/>
              <w:ind w:right="206"/>
              <w:rPr>
                <w:spacing w:val="-57"/>
                <w:sz w:val="24"/>
              </w:rPr>
            </w:pPr>
            <w:r>
              <w:rPr>
                <w:sz w:val="24"/>
              </w:rPr>
              <w:t xml:space="preserve">Классные </w:t>
            </w:r>
            <w:r>
              <w:rPr>
                <w:spacing w:val="-3"/>
                <w:sz w:val="24"/>
              </w:rPr>
              <w:t>руководители,</w:t>
            </w:r>
            <w:r>
              <w:rPr>
                <w:spacing w:val="-57"/>
                <w:sz w:val="24"/>
              </w:rPr>
              <w:t xml:space="preserve">           </w:t>
            </w:r>
          </w:p>
          <w:p w14:paraId="4E0EA877" w14:textId="77777777" w:rsidR="00F77EB3" w:rsidRDefault="00F77EB3" w:rsidP="00376504">
            <w:pPr>
              <w:pStyle w:val="TableParagraph"/>
              <w:tabs>
                <w:tab w:val="left" w:pos="2097"/>
                <w:tab w:val="left" w:pos="2346"/>
              </w:tabs>
              <w:spacing w:line="242" w:lineRule="auto"/>
              <w:rPr>
                <w:sz w:val="24"/>
              </w:rPr>
            </w:pPr>
            <w:r>
              <w:rPr>
                <w:sz w:val="24"/>
              </w:rPr>
              <w:t xml:space="preserve">зам директора по ВР </w:t>
            </w:r>
          </w:p>
        </w:tc>
      </w:tr>
      <w:tr w:rsidR="00F77EB3" w14:paraId="4CC202DB" w14:textId="77777777" w:rsidTr="00680C70">
        <w:trPr>
          <w:gridAfter w:val="1"/>
          <w:wAfter w:w="59" w:type="dxa"/>
        </w:trPr>
        <w:tc>
          <w:tcPr>
            <w:tcW w:w="2518" w:type="dxa"/>
          </w:tcPr>
          <w:p w14:paraId="75600EBA" w14:textId="77777777" w:rsidR="00F77EB3" w:rsidRDefault="00F77EB3" w:rsidP="00376504">
            <w:pPr>
              <w:pStyle w:val="TableParagraph"/>
              <w:rPr>
                <w:sz w:val="24"/>
              </w:rPr>
            </w:pPr>
            <w:r>
              <w:rPr>
                <w:sz w:val="24"/>
              </w:rPr>
              <w:t>Оформление</w:t>
            </w:r>
            <w:r>
              <w:rPr>
                <w:spacing w:val="-7"/>
                <w:sz w:val="24"/>
              </w:rPr>
              <w:t xml:space="preserve"> </w:t>
            </w:r>
            <w:r>
              <w:rPr>
                <w:sz w:val="24"/>
              </w:rPr>
              <w:t>личных</w:t>
            </w:r>
            <w:r>
              <w:rPr>
                <w:spacing w:val="-9"/>
                <w:sz w:val="24"/>
              </w:rPr>
              <w:t xml:space="preserve"> </w:t>
            </w:r>
            <w:r>
              <w:rPr>
                <w:sz w:val="24"/>
              </w:rPr>
              <w:t>дел</w:t>
            </w:r>
            <w:r>
              <w:rPr>
                <w:spacing w:val="-5"/>
                <w:sz w:val="24"/>
              </w:rPr>
              <w:t xml:space="preserve"> </w:t>
            </w:r>
            <w:r>
              <w:rPr>
                <w:sz w:val="24"/>
              </w:rPr>
              <w:t>учащихся</w:t>
            </w:r>
          </w:p>
        </w:tc>
        <w:tc>
          <w:tcPr>
            <w:tcW w:w="851" w:type="dxa"/>
          </w:tcPr>
          <w:p w14:paraId="0121F122" w14:textId="77777777" w:rsidR="00F77EB3" w:rsidRDefault="00F77EB3" w:rsidP="00376504">
            <w:pPr>
              <w:pStyle w:val="TableParagraph"/>
              <w:ind w:left="193" w:right="179"/>
              <w:jc w:val="center"/>
              <w:rPr>
                <w:sz w:val="24"/>
              </w:rPr>
            </w:pPr>
            <w:r>
              <w:rPr>
                <w:sz w:val="24"/>
              </w:rPr>
              <w:t>5-9</w:t>
            </w:r>
          </w:p>
        </w:tc>
        <w:tc>
          <w:tcPr>
            <w:tcW w:w="1276" w:type="dxa"/>
          </w:tcPr>
          <w:p w14:paraId="0E2C46B3" w14:textId="77777777" w:rsidR="00F77EB3" w:rsidRDefault="00F77EB3" w:rsidP="00376504">
            <w:pPr>
              <w:pStyle w:val="TableParagraph"/>
              <w:ind w:left="215" w:right="153"/>
              <w:jc w:val="center"/>
              <w:rPr>
                <w:sz w:val="24"/>
              </w:rPr>
            </w:pPr>
            <w:r>
              <w:rPr>
                <w:sz w:val="24"/>
              </w:rPr>
              <w:t>1</w:t>
            </w:r>
            <w:r>
              <w:rPr>
                <w:spacing w:val="-1"/>
                <w:sz w:val="24"/>
              </w:rPr>
              <w:t xml:space="preserve"> </w:t>
            </w:r>
            <w:r>
              <w:rPr>
                <w:sz w:val="24"/>
              </w:rPr>
              <w:t>раз</w:t>
            </w:r>
            <w:r>
              <w:rPr>
                <w:spacing w:val="1"/>
                <w:sz w:val="24"/>
              </w:rPr>
              <w:t xml:space="preserve"> </w:t>
            </w:r>
            <w:r>
              <w:rPr>
                <w:sz w:val="24"/>
              </w:rPr>
              <w:t>в</w:t>
            </w:r>
            <w:r>
              <w:rPr>
                <w:spacing w:val="-8"/>
                <w:sz w:val="24"/>
              </w:rPr>
              <w:t xml:space="preserve"> </w:t>
            </w:r>
            <w:r>
              <w:rPr>
                <w:sz w:val="24"/>
              </w:rPr>
              <w:t>год</w:t>
            </w:r>
          </w:p>
        </w:tc>
        <w:tc>
          <w:tcPr>
            <w:tcW w:w="1984" w:type="dxa"/>
          </w:tcPr>
          <w:p w14:paraId="53A0EDFC" w14:textId="77777777" w:rsidR="00F77EB3" w:rsidRDefault="00F77EB3" w:rsidP="00376504">
            <w:pPr>
              <w:pStyle w:val="TableParagraph"/>
              <w:tabs>
                <w:tab w:val="left" w:pos="1885"/>
                <w:tab w:val="left" w:pos="2346"/>
              </w:tabs>
              <w:spacing w:line="267" w:lineRule="exact"/>
              <w:rPr>
                <w:sz w:val="24"/>
              </w:rPr>
            </w:pPr>
            <w:r>
              <w:rPr>
                <w:sz w:val="24"/>
              </w:rPr>
              <w:t>Классный руководитель,</w:t>
            </w:r>
          </w:p>
          <w:p w14:paraId="5FD6C149" w14:textId="77777777" w:rsidR="00F77EB3" w:rsidRDefault="00F77EB3" w:rsidP="00376504">
            <w:pPr>
              <w:pStyle w:val="TableParagraph"/>
              <w:tabs>
                <w:tab w:val="left" w:pos="2346"/>
              </w:tabs>
              <w:spacing w:line="265" w:lineRule="exact"/>
              <w:rPr>
                <w:sz w:val="24"/>
              </w:rPr>
            </w:pPr>
            <w:r>
              <w:rPr>
                <w:sz w:val="24"/>
              </w:rPr>
              <w:t>Зам директора</w:t>
            </w:r>
            <w:r>
              <w:rPr>
                <w:spacing w:val="-5"/>
                <w:sz w:val="24"/>
              </w:rPr>
              <w:t xml:space="preserve"> </w:t>
            </w:r>
            <w:r>
              <w:rPr>
                <w:sz w:val="24"/>
              </w:rPr>
              <w:t>по</w:t>
            </w:r>
            <w:r>
              <w:rPr>
                <w:spacing w:val="-1"/>
                <w:sz w:val="24"/>
              </w:rPr>
              <w:t xml:space="preserve"> </w:t>
            </w:r>
            <w:r>
              <w:rPr>
                <w:sz w:val="24"/>
              </w:rPr>
              <w:t>УР</w:t>
            </w:r>
          </w:p>
        </w:tc>
      </w:tr>
      <w:tr w:rsidR="00F77EB3" w14:paraId="01B672BC" w14:textId="77777777" w:rsidTr="00680C70">
        <w:trPr>
          <w:gridAfter w:val="1"/>
          <w:wAfter w:w="59" w:type="dxa"/>
        </w:trPr>
        <w:tc>
          <w:tcPr>
            <w:tcW w:w="2518" w:type="dxa"/>
          </w:tcPr>
          <w:p w14:paraId="49F476A1" w14:textId="77777777" w:rsidR="00F77EB3" w:rsidRDefault="00F77EB3" w:rsidP="00376504">
            <w:pPr>
              <w:pStyle w:val="TableParagraph"/>
              <w:rPr>
                <w:sz w:val="24"/>
              </w:rPr>
            </w:pPr>
            <w:r>
              <w:rPr>
                <w:sz w:val="24"/>
              </w:rPr>
              <w:t>Инициирование</w:t>
            </w:r>
            <w:r>
              <w:rPr>
                <w:spacing w:val="5"/>
                <w:sz w:val="24"/>
              </w:rPr>
              <w:t xml:space="preserve"> </w:t>
            </w:r>
            <w:r>
              <w:rPr>
                <w:sz w:val="24"/>
              </w:rPr>
              <w:t>и</w:t>
            </w:r>
            <w:r>
              <w:rPr>
                <w:spacing w:val="66"/>
                <w:sz w:val="24"/>
              </w:rPr>
              <w:t xml:space="preserve"> </w:t>
            </w:r>
            <w:r>
              <w:rPr>
                <w:sz w:val="24"/>
              </w:rPr>
              <w:t>поддержка</w:t>
            </w:r>
            <w:r>
              <w:rPr>
                <w:spacing w:val="73"/>
                <w:sz w:val="24"/>
              </w:rPr>
              <w:t xml:space="preserve"> </w:t>
            </w:r>
            <w:r>
              <w:rPr>
                <w:sz w:val="24"/>
              </w:rPr>
              <w:t>участия</w:t>
            </w:r>
            <w:r>
              <w:rPr>
                <w:spacing w:val="70"/>
                <w:sz w:val="24"/>
              </w:rPr>
              <w:t xml:space="preserve"> </w:t>
            </w:r>
            <w:r>
              <w:rPr>
                <w:sz w:val="24"/>
              </w:rPr>
              <w:t>класса</w:t>
            </w:r>
            <w:r>
              <w:rPr>
                <w:spacing w:val="73"/>
                <w:sz w:val="24"/>
              </w:rPr>
              <w:t xml:space="preserve"> </w:t>
            </w:r>
            <w:r>
              <w:rPr>
                <w:sz w:val="24"/>
              </w:rPr>
              <w:t>в</w:t>
            </w:r>
            <w:r>
              <w:rPr>
                <w:spacing w:val="67"/>
                <w:sz w:val="24"/>
              </w:rPr>
              <w:t xml:space="preserve"> </w:t>
            </w:r>
            <w:r>
              <w:rPr>
                <w:sz w:val="24"/>
              </w:rPr>
              <w:t>общешкольных</w:t>
            </w:r>
          </w:p>
          <w:p w14:paraId="4277EDFB" w14:textId="77777777" w:rsidR="00F77EB3" w:rsidRDefault="00F77EB3" w:rsidP="00376504">
            <w:pPr>
              <w:pStyle w:val="TableParagraph"/>
              <w:spacing w:line="274" w:lineRule="exact"/>
              <w:rPr>
                <w:sz w:val="24"/>
              </w:rPr>
            </w:pPr>
            <w:r>
              <w:rPr>
                <w:sz w:val="24"/>
              </w:rPr>
              <w:t>ключевых</w:t>
            </w:r>
            <w:r>
              <w:rPr>
                <w:spacing w:val="33"/>
                <w:sz w:val="24"/>
              </w:rPr>
              <w:t xml:space="preserve"> </w:t>
            </w:r>
            <w:r>
              <w:rPr>
                <w:sz w:val="24"/>
              </w:rPr>
              <w:t>делах,</w:t>
            </w:r>
            <w:r>
              <w:rPr>
                <w:spacing w:val="40"/>
                <w:sz w:val="24"/>
              </w:rPr>
              <w:t xml:space="preserve"> </w:t>
            </w:r>
            <w:r>
              <w:rPr>
                <w:sz w:val="24"/>
              </w:rPr>
              <w:t>оказание</w:t>
            </w:r>
            <w:r>
              <w:rPr>
                <w:spacing w:val="33"/>
                <w:sz w:val="24"/>
              </w:rPr>
              <w:t xml:space="preserve"> </w:t>
            </w:r>
            <w:r>
              <w:rPr>
                <w:sz w:val="24"/>
              </w:rPr>
              <w:t>необходимой</w:t>
            </w:r>
            <w:r>
              <w:rPr>
                <w:spacing w:val="30"/>
                <w:sz w:val="24"/>
              </w:rPr>
              <w:t xml:space="preserve"> </w:t>
            </w:r>
            <w:r>
              <w:rPr>
                <w:sz w:val="24"/>
              </w:rPr>
              <w:t>помощи</w:t>
            </w:r>
            <w:r>
              <w:rPr>
                <w:spacing w:val="35"/>
                <w:sz w:val="24"/>
              </w:rPr>
              <w:t xml:space="preserve"> </w:t>
            </w:r>
            <w:r>
              <w:rPr>
                <w:sz w:val="24"/>
              </w:rPr>
              <w:t>детям</w:t>
            </w:r>
            <w:r>
              <w:rPr>
                <w:spacing w:val="35"/>
                <w:sz w:val="24"/>
              </w:rPr>
              <w:t xml:space="preserve"> </w:t>
            </w:r>
            <w:r>
              <w:rPr>
                <w:sz w:val="24"/>
              </w:rPr>
              <w:t>в</w:t>
            </w:r>
            <w:r>
              <w:rPr>
                <w:spacing w:val="35"/>
                <w:sz w:val="24"/>
              </w:rPr>
              <w:t xml:space="preserve"> </w:t>
            </w:r>
            <w:r>
              <w:rPr>
                <w:sz w:val="24"/>
              </w:rPr>
              <w:t>их</w:t>
            </w:r>
            <w:r>
              <w:rPr>
                <w:spacing w:val="-57"/>
                <w:sz w:val="24"/>
              </w:rPr>
              <w:t xml:space="preserve"> </w:t>
            </w:r>
            <w:r>
              <w:rPr>
                <w:sz w:val="24"/>
              </w:rPr>
              <w:t>подготовке,</w:t>
            </w:r>
            <w:r>
              <w:rPr>
                <w:spacing w:val="-2"/>
                <w:sz w:val="24"/>
              </w:rPr>
              <w:t xml:space="preserve"> </w:t>
            </w:r>
            <w:r>
              <w:rPr>
                <w:sz w:val="24"/>
              </w:rPr>
              <w:t>проведении</w:t>
            </w:r>
            <w:r>
              <w:rPr>
                <w:spacing w:val="2"/>
                <w:sz w:val="24"/>
              </w:rPr>
              <w:t xml:space="preserve"> </w:t>
            </w:r>
            <w:r>
              <w:rPr>
                <w:sz w:val="24"/>
              </w:rPr>
              <w:t>и</w:t>
            </w:r>
            <w:r>
              <w:rPr>
                <w:spacing w:val="2"/>
                <w:sz w:val="24"/>
              </w:rPr>
              <w:t xml:space="preserve"> </w:t>
            </w:r>
            <w:r>
              <w:rPr>
                <w:sz w:val="24"/>
              </w:rPr>
              <w:t>анализе</w:t>
            </w:r>
          </w:p>
        </w:tc>
        <w:tc>
          <w:tcPr>
            <w:tcW w:w="851" w:type="dxa"/>
          </w:tcPr>
          <w:p w14:paraId="0DF19AD1" w14:textId="77777777" w:rsidR="00F77EB3" w:rsidRDefault="00F77EB3" w:rsidP="00376504">
            <w:pPr>
              <w:pStyle w:val="TableParagraph"/>
              <w:ind w:left="193" w:right="179"/>
              <w:jc w:val="center"/>
              <w:rPr>
                <w:sz w:val="24"/>
              </w:rPr>
            </w:pPr>
            <w:r>
              <w:rPr>
                <w:sz w:val="24"/>
              </w:rPr>
              <w:t>5-9</w:t>
            </w:r>
          </w:p>
        </w:tc>
        <w:tc>
          <w:tcPr>
            <w:tcW w:w="1276" w:type="dxa"/>
          </w:tcPr>
          <w:p w14:paraId="08CCF53B" w14:textId="77777777" w:rsidR="00F77EB3" w:rsidRDefault="00F77EB3" w:rsidP="00376504">
            <w:pPr>
              <w:pStyle w:val="TableParagraph"/>
              <w:ind w:left="205" w:right="153"/>
              <w:jc w:val="center"/>
              <w:rPr>
                <w:sz w:val="24"/>
              </w:rPr>
            </w:pPr>
            <w:r>
              <w:rPr>
                <w:sz w:val="24"/>
              </w:rPr>
              <w:t>По</w:t>
            </w:r>
            <w:r>
              <w:rPr>
                <w:spacing w:val="-5"/>
                <w:sz w:val="24"/>
              </w:rPr>
              <w:t xml:space="preserve"> </w:t>
            </w:r>
            <w:r>
              <w:rPr>
                <w:sz w:val="24"/>
              </w:rPr>
              <w:t>плану</w:t>
            </w:r>
            <w:r>
              <w:rPr>
                <w:spacing w:val="-12"/>
                <w:sz w:val="24"/>
              </w:rPr>
              <w:t xml:space="preserve"> </w:t>
            </w:r>
            <w:r>
              <w:rPr>
                <w:sz w:val="24"/>
              </w:rPr>
              <w:t>школы</w:t>
            </w:r>
          </w:p>
        </w:tc>
        <w:tc>
          <w:tcPr>
            <w:tcW w:w="1984" w:type="dxa"/>
          </w:tcPr>
          <w:p w14:paraId="39E89FD7" w14:textId="77777777" w:rsidR="00F77EB3" w:rsidRDefault="00F77EB3" w:rsidP="00376504">
            <w:pPr>
              <w:pStyle w:val="TableParagraph"/>
              <w:tabs>
                <w:tab w:val="left" w:pos="1867"/>
                <w:tab w:val="left" w:pos="2346"/>
              </w:tabs>
              <w:rPr>
                <w:sz w:val="24"/>
              </w:rPr>
            </w:pPr>
            <w:r>
              <w:rPr>
                <w:sz w:val="24"/>
              </w:rPr>
              <w:t>Классные руководители,</w:t>
            </w:r>
          </w:p>
          <w:p w14:paraId="2C48D8EB" w14:textId="77777777" w:rsidR="00F77EB3" w:rsidRDefault="00F77EB3" w:rsidP="00376504">
            <w:pPr>
              <w:pStyle w:val="TableParagraph"/>
              <w:tabs>
                <w:tab w:val="left" w:pos="2346"/>
              </w:tabs>
              <w:spacing w:line="274" w:lineRule="exact"/>
              <w:ind w:right="204"/>
              <w:rPr>
                <w:sz w:val="24"/>
              </w:rPr>
            </w:pPr>
            <w:r>
              <w:rPr>
                <w:sz w:val="24"/>
              </w:rPr>
              <w:t>ученическое</w:t>
            </w:r>
            <w:r>
              <w:rPr>
                <w:spacing w:val="35"/>
                <w:sz w:val="24"/>
              </w:rPr>
              <w:t xml:space="preserve"> </w:t>
            </w:r>
            <w:r>
              <w:rPr>
                <w:sz w:val="24"/>
              </w:rPr>
              <w:t>самоуправление,</w:t>
            </w:r>
            <w:r>
              <w:rPr>
                <w:spacing w:val="-57"/>
                <w:sz w:val="24"/>
              </w:rPr>
              <w:t xml:space="preserve"> </w:t>
            </w:r>
            <w:r>
              <w:rPr>
                <w:sz w:val="24"/>
              </w:rPr>
              <w:t>родительская</w:t>
            </w:r>
            <w:r>
              <w:rPr>
                <w:spacing w:val="-10"/>
                <w:sz w:val="24"/>
              </w:rPr>
              <w:t xml:space="preserve"> </w:t>
            </w:r>
            <w:r>
              <w:rPr>
                <w:sz w:val="24"/>
              </w:rPr>
              <w:t>общественность</w:t>
            </w:r>
          </w:p>
        </w:tc>
      </w:tr>
      <w:tr w:rsidR="00F77EB3" w14:paraId="09279051" w14:textId="77777777" w:rsidTr="00680C70">
        <w:trPr>
          <w:gridAfter w:val="1"/>
          <w:wAfter w:w="59" w:type="dxa"/>
        </w:trPr>
        <w:tc>
          <w:tcPr>
            <w:tcW w:w="2518" w:type="dxa"/>
          </w:tcPr>
          <w:p w14:paraId="4F5C5516" w14:textId="77777777" w:rsidR="00F77EB3" w:rsidRDefault="00F77EB3" w:rsidP="00376504">
            <w:pPr>
              <w:pStyle w:val="TableParagraph"/>
              <w:spacing w:line="242" w:lineRule="auto"/>
              <w:ind w:right="96"/>
              <w:jc w:val="both"/>
              <w:rPr>
                <w:sz w:val="24"/>
              </w:rPr>
            </w:pPr>
            <w:r>
              <w:rPr>
                <w:sz w:val="24"/>
              </w:rPr>
              <w:t>Составление</w:t>
            </w:r>
            <w:r>
              <w:rPr>
                <w:spacing w:val="1"/>
                <w:sz w:val="24"/>
              </w:rPr>
              <w:t xml:space="preserve"> </w:t>
            </w:r>
            <w:r>
              <w:rPr>
                <w:sz w:val="24"/>
              </w:rPr>
              <w:t>плана</w:t>
            </w:r>
            <w:r>
              <w:rPr>
                <w:spacing w:val="1"/>
                <w:sz w:val="24"/>
              </w:rPr>
              <w:t xml:space="preserve"> </w:t>
            </w:r>
            <w:r>
              <w:rPr>
                <w:sz w:val="24"/>
              </w:rPr>
              <w:t>воспитательной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классом.</w:t>
            </w:r>
            <w:r>
              <w:rPr>
                <w:spacing w:val="1"/>
                <w:sz w:val="24"/>
              </w:rPr>
              <w:t xml:space="preserve"> </w:t>
            </w:r>
            <w:r>
              <w:rPr>
                <w:sz w:val="24"/>
              </w:rPr>
              <w:t>Ор</w:t>
            </w:r>
            <w:r>
              <w:rPr>
                <w:sz w:val="24"/>
              </w:rPr>
              <w:lastRenderedPageBreak/>
              <w:t>ганизация</w:t>
            </w:r>
            <w:r>
              <w:rPr>
                <w:spacing w:val="1"/>
                <w:sz w:val="24"/>
              </w:rPr>
              <w:t xml:space="preserve"> </w:t>
            </w:r>
            <w:r>
              <w:rPr>
                <w:sz w:val="24"/>
              </w:rPr>
              <w:t>на</w:t>
            </w:r>
            <w:r>
              <w:rPr>
                <w:spacing w:val="1"/>
                <w:sz w:val="24"/>
              </w:rPr>
              <w:t xml:space="preserve"> </w:t>
            </w:r>
            <w:r>
              <w:rPr>
                <w:sz w:val="24"/>
              </w:rPr>
              <w:t>базе</w:t>
            </w:r>
            <w:r>
              <w:rPr>
                <w:spacing w:val="1"/>
                <w:sz w:val="24"/>
              </w:rPr>
              <w:t xml:space="preserve"> </w:t>
            </w:r>
            <w:r>
              <w:rPr>
                <w:sz w:val="24"/>
              </w:rPr>
              <w:t>класса</w:t>
            </w:r>
            <w:r>
              <w:rPr>
                <w:spacing w:val="1"/>
                <w:sz w:val="24"/>
              </w:rPr>
              <w:t xml:space="preserve"> </w:t>
            </w:r>
            <w:r>
              <w:rPr>
                <w:sz w:val="24"/>
              </w:rPr>
              <w:t>семейных</w:t>
            </w:r>
            <w:r>
              <w:rPr>
                <w:spacing w:val="1"/>
                <w:sz w:val="24"/>
              </w:rPr>
              <w:t xml:space="preserve"> </w:t>
            </w:r>
            <w:r>
              <w:rPr>
                <w:sz w:val="24"/>
              </w:rPr>
              <w:t>праздников</w:t>
            </w:r>
            <w:r>
              <w:rPr>
                <w:rFonts w:ascii="Calibri" w:hAnsi="Calibri"/>
                <w:sz w:val="24"/>
              </w:rPr>
              <w:t>,</w:t>
            </w:r>
            <w:r>
              <w:rPr>
                <w:rFonts w:ascii="Calibri" w:hAnsi="Calibri"/>
                <w:spacing w:val="1"/>
                <w:sz w:val="24"/>
              </w:rPr>
              <w:t xml:space="preserve"> </w:t>
            </w:r>
            <w:r>
              <w:rPr>
                <w:sz w:val="24"/>
              </w:rPr>
              <w:t>конкурсов</w:t>
            </w:r>
            <w:r>
              <w:rPr>
                <w:rFonts w:ascii="Calibri" w:hAnsi="Calibri"/>
                <w:sz w:val="24"/>
              </w:rPr>
              <w:t>,</w:t>
            </w:r>
            <w:r>
              <w:rPr>
                <w:rFonts w:ascii="Calibri" w:hAnsi="Calibri"/>
                <w:spacing w:val="1"/>
                <w:sz w:val="24"/>
              </w:rPr>
              <w:t xml:space="preserve"> </w:t>
            </w:r>
            <w:r>
              <w:rPr>
                <w:sz w:val="24"/>
              </w:rPr>
              <w:t>соревнований</w:t>
            </w:r>
            <w:r>
              <w:rPr>
                <w:rFonts w:ascii="Calibri" w:hAnsi="Calibri"/>
                <w:sz w:val="24"/>
              </w:rPr>
              <w:t>.</w:t>
            </w:r>
            <w:r>
              <w:rPr>
                <w:rFonts w:ascii="Calibri" w:hAnsi="Calibri"/>
                <w:spacing w:val="1"/>
                <w:sz w:val="24"/>
              </w:rPr>
              <w:t xml:space="preserve"> </w:t>
            </w:r>
          </w:p>
          <w:p w14:paraId="24390F14" w14:textId="77777777" w:rsidR="00F77EB3" w:rsidRDefault="00F77EB3" w:rsidP="00376504">
            <w:pPr>
              <w:pStyle w:val="TableParagraph"/>
              <w:spacing w:line="252" w:lineRule="exact"/>
              <w:jc w:val="both"/>
              <w:rPr>
                <w:sz w:val="24"/>
              </w:rPr>
            </w:pPr>
          </w:p>
        </w:tc>
        <w:tc>
          <w:tcPr>
            <w:tcW w:w="851" w:type="dxa"/>
          </w:tcPr>
          <w:p w14:paraId="3C0433D4" w14:textId="77777777" w:rsidR="00F77EB3" w:rsidRDefault="00F77EB3" w:rsidP="00376504">
            <w:pPr>
              <w:pStyle w:val="TableParagraph"/>
              <w:ind w:left="193" w:right="179"/>
              <w:jc w:val="center"/>
              <w:rPr>
                <w:sz w:val="24"/>
              </w:rPr>
            </w:pPr>
            <w:r>
              <w:rPr>
                <w:sz w:val="24"/>
              </w:rPr>
              <w:lastRenderedPageBreak/>
              <w:t>5-9</w:t>
            </w:r>
          </w:p>
        </w:tc>
        <w:tc>
          <w:tcPr>
            <w:tcW w:w="1276" w:type="dxa"/>
          </w:tcPr>
          <w:p w14:paraId="08452363" w14:textId="77777777" w:rsidR="00F77EB3" w:rsidRDefault="00F77EB3" w:rsidP="00376504">
            <w:pPr>
              <w:pStyle w:val="TableParagraph"/>
              <w:spacing w:line="267" w:lineRule="exact"/>
              <w:ind w:left="202" w:right="153"/>
              <w:jc w:val="center"/>
              <w:rPr>
                <w:sz w:val="24"/>
              </w:rPr>
            </w:pPr>
            <w:r>
              <w:rPr>
                <w:sz w:val="24"/>
              </w:rPr>
              <w:t>Сентябрь</w:t>
            </w:r>
          </w:p>
          <w:p w14:paraId="5F6B387F" w14:textId="77777777" w:rsidR="00F77EB3" w:rsidRDefault="00F77EB3" w:rsidP="00376504">
            <w:pPr>
              <w:pStyle w:val="TableParagraph"/>
              <w:jc w:val="center"/>
              <w:rPr>
                <w:sz w:val="24"/>
              </w:rPr>
            </w:pPr>
            <w:r>
              <w:rPr>
                <w:sz w:val="24"/>
              </w:rPr>
              <w:t xml:space="preserve">В течение </w:t>
            </w:r>
            <w:r>
              <w:rPr>
                <w:sz w:val="24"/>
              </w:rPr>
              <w:lastRenderedPageBreak/>
              <w:t>года</w:t>
            </w:r>
            <w:r>
              <w:rPr>
                <w:spacing w:val="1"/>
                <w:sz w:val="24"/>
              </w:rPr>
              <w:t xml:space="preserve"> </w:t>
            </w:r>
          </w:p>
        </w:tc>
        <w:tc>
          <w:tcPr>
            <w:tcW w:w="1984" w:type="dxa"/>
          </w:tcPr>
          <w:p w14:paraId="2F634E6F" w14:textId="77777777" w:rsidR="00F77EB3" w:rsidRDefault="00F77EB3" w:rsidP="00376504">
            <w:pPr>
              <w:pStyle w:val="TableParagraph"/>
              <w:tabs>
                <w:tab w:val="left" w:pos="1867"/>
              </w:tabs>
              <w:spacing w:line="237" w:lineRule="auto"/>
              <w:rPr>
                <w:spacing w:val="-57"/>
                <w:sz w:val="24"/>
              </w:rPr>
            </w:pPr>
            <w:r>
              <w:rPr>
                <w:sz w:val="24"/>
              </w:rPr>
              <w:lastRenderedPageBreak/>
              <w:t xml:space="preserve">Классные </w:t>
            </w:r>
            <w:r>
              <w:rPr>
                <w:spacing w:val="-3"/>
                <w:sz w:val="24"/>
              </w:rPr>
              <w:t>руководители,</w:t>
            </w:r>
            <w:r>
              <w:rPr>
                <w:spacing w:val="-57"/>
                <w:sz w:val="24"/>
              </w:rPr>
              <w:t xml:space="preserve">    </w:t>
            </w:r>
          </w:p>
          <w:p w14:paraId="0FC4BA31" w14:textId="77777777" w:rsidR="00F77EB3" w:rsidRDefault="00F77EB3" w:rsidP="00376504">
            <w:pPr>
              <w:pStyle w:val="TableParagraph"/>
              <w:tabs>
                <w:tab w:val="left" w:pos="1867"/>
                <w:tab w:val="left" w:pos="2346"/>
              </w:tabs>
              <w:spacing w:line="237" w:lineRule="auto"/>
              <w:ind w:right="206"/>
              <w:rPr>
                <w:sz w:val="24"/>
              </w:rPr>
            </w:pPr>
            <w:r>
              <w:rPr>
                <w:sz w:val="24"/>
              </w:rPr>
              <w:t xml:space="preserve">зам директора </w:t>
            </w:r>
            <w:r>
              <w:rPr>
                <w:sz w:val="24"/>
              </w:rPr>
              <w:lastRenderedPageBreak/>
              <w:t>по</w:t>
            </w:r>
            <w:r>
              <w:rPr>
                <w:spacing w:val="5"/>
                <w:sz w:val="24"/>
              </w:rPr>
              <w:t xml:space="preserve"> </w:t>
            </w:r>
            <w:r>
              <w:rPr>
                <w:sz w:val="24"/>
              </w:rPr>
              <w:t>ВР</w:t>
            </w:r>
          </w:p>
        </w:tc>
      </w:tr>
      <w:tr w:rsidR="00F77EB3" w14:paraId="6EB25CCA" w14:textId="77777777" w:rsidTr="00680C70">
        <w:trPr>
          <w:gridAfter w:val="1"/>
          <w:wAfter w:w="59" w:type="dxa"/>
        </w:trPr>
        <w:tc>
          <w:tcPr>
            <w:tcW w:w="2518" w:type="dxa"/>
          </w:tcPr>
          <w:p w14:paraId="4DD834D6" w14:textId="77777777" w:rsidR="00F77EB3" w:rsidRDefault="00F77EB3" w:rsidP="00376504">
            <w:pPr>
              <w:pStyle w:val="TableParagraph"/>
              <w:ind w:right="93"/>
              <w:jc w:val="both"/>
              <w:rPr>
                <w:sz w:val="24"/>
              </w:rPr>
            </w:pPr>
            <w:r>
              <w:rPr>
                <w:sz w:val="24"/>
              </w:rPr>
              <w:lastRenderedPageBreak/>
              <w:t>Организация интересных и полезных для личностного развития</w:t>
            </w:r>
            <w:r>
              <w:rPr>
                <w:spacing w:val="1"/>
                <w:sz w:val="24"/>
              </w:rPr>
              <w:t xml:space="preserve"> </w:t>
            </w:r>
            <w:r>
              <w:rPr>
                <w:sz w:val="24"/>
              </w:rPr>
              <w:t>ребенка</w:t>
            </w:r>
            <w:r>
              <w:rPr>
                <w:spacing w:val="1"/>
                <w:sz w:val="24"/>
              </w:rPr>
              <w:t xml:space="preserve"> </w:t>
            </w:r>
            <w:r>
              <w:rPr>
                <w:sz w:val="24"/>
              </w:rPr>
              <w:t>совместных</w:t>
            </w:r>
            <w:r>
              <w:rPr>
                <w:spacing w:val="1"/>
                <w:sz w:val="24"/>
              </w:rPr>
              <w:t xml:space="preserve"> </w:t>
            </w:r>
            <w:r>
              <w:rPr>
                <w:sz w:val="24"/>
              </w:rPr>
              <w:t>дел</w:t>
            </w:r>
            <w:r>
              <w:rPr>
                <w:spacing w:val="1"/>
                <w:sz w:val="24"/>
              </w:rPr>
              <w:t xml:space="preserve"> </w:t>
            </w:r>
            <w:r>
              <w:rPr>
                <w:sz w:val="24"/>
              </w:rPr>
              <w:t>с</w:t>
            </w:r>
            <w:r>
              <w:rPr>
                <w:spacing w:val="1"/>
                <w:sz w:val="24"/>
              </w:rPr>
              <w:t xml:space="preserve"> </w:t>
            </w:r>
            <w:r>
              <w:rPr>
                <w:sz w:val="24"/>
              </w:rPr>
              <w:t>учащимися</w:t>
            </w:r>
            <w:r>
              <w:rPr>
                <w:spacing w:val="1"/>
                <w:sz w:val="24"/>
              </w:rPr>
              <w:t xml:space="preserve"> </w:t>
            </w:r>
            <w:r>
              <w:rPr>
                <w:sz w:val="24"/>
              </w:rPr>
              <w:t>класса</w:t>
            </w:r>
            <w:r>
              <w:rPr>
                <w:spacing w:val="1"/>
                <w:sz w:val="24"/>
              </w:rPr>
              <w:t xml:space="preserve"> </w:t>
            </w:r>
            <w:r>
              <w:rPr>
                <w:sz w:val="24"/>
              </w:rPr>
              <w:t>(познавательной,</w:t>
            </w:r>
            <w:r>
              <w:rPr>
                <w:spacing w:val="1"/>
                <w:sz w:val="24"/>
              </w:rPr>
              <w:t xml:space="preserve"> </w:t>
            </w:r>
            <w:r>
              <w:rPr>
                <w:sz w:val="24"/>
              </w:rPr>
              <w:t>трудовой,</w:t>
            </w:r>
            <w:r>
              <w:rPr>
                <w:spacing w:val="50"/>
                <w:sz w:val="24"/>
              </w:rPr>
              <w:t xml:space="preserve"> </w:t>
            </w:r>
            <w:r>
              <w:rPr>
                <w:sz w:val="24"/>
              </w:rPr>
              <w:t>спортивно-оздоровительной,</w:t>
            </w:r>
            <w:r>
              <w:rPr>
                <w:spacing w:val="50"/>
                <w:sz w:val="24"/>
              </w:rPr>
              <w:t xml:space="preserve"> </w:t>
            </w:r>
            <w:r>
              <w:rPr>
                <w:sz w:val="24"/>
              </w:rPr>
              <w:t>духовно-нравственной, творческой,</w:t>
            </w:r>
            <w:r>
              <w:rPr>
                <w:spacing w:val="1"/>
                <w:sz w:val="24"/>
              </w:rPr>
              <w:t xml:space="preserve"> </w:t>
            </w:r>
            <w:r>
              <w:rPr>
                <w:sz w:val="24"/>
              </w:rPr>
              <w:t>профориентационной</w:t>
            </w:r>
            <w:r>
              <w:rPr>
                <w:spacing w:val="1"/>
                <w:sz w:val="24"/>
              </w:rPr>
              <w:t xml:space="preserve"> </w:t>
            </w:r>
            <w:r>
              <w:rPr>
                <w:sz w:val="24"/>
              </w:rPr>
              <w:t>направленности)</w:t>
            </w:r>
            <w:r>
              <w:rPr>
                <w:spacing w:val="61"/>
                <w:sz w:val="24"/>
              </w:rPr>
              <w:t xml:space="preserve"> </w:t>
            </w:r>
            <w:r>
              <w:rPr>
                <w:sz w:val="24"/>
              </w:rPr>
              <w:t>в</w:t>
            </w:r>
            <w:r>
              <w:rPr>
                <w:spacing w:val="1"/>
                <w:sz w:val="24"/>
              </w:rPr>
              <w:t xml:space="preserve"> </w:t>
            </w:r>
            <w:r>
              <w:rPr>
                <w:sz w:val="24"/>
              </w:rPr>
              <w:t>соответствии</w:t>
            </w:r>
            <w:r>
              <w:rPr>
                <w:spacing w:val="2"/>
                <w:sz w:val="24"/>
              </w:rPr>
              <w:t xml:space="preserve"> </w:t>
            </w:r>
            <w:r>
              <w:rPr>
                <w:sz w:val="24"/>
              </w:rPr>
              <w:t>с</w:t>
            </w:r>
            <w:r>
              <w:rPr>
                <w:spacing w:val="-4"/>
                <w:sz w:val="24"/>
              </w:rPr>
              <w:t xml:space="preserve"> </w:t>
            </w:r>
            <w:r>
              <w:rPr>
                <w:sz w:val="24"/>
              </w:rPr>
              <w:t>планом</w:t>
            </w:r>
            <w:r>
              <w:rPr>
                <w:spacing w:val="-1"/>
                <w:sz w:val="24"/>
              </w:rPr>
              <w:t xml:space="preserve"> </w:t>
            </w:r>
            <w:r>
              <w:rPr>
                <w:sz w:val="24"/>
              </w:rPr>
              <w:t>ВР</w:t>
            </w:r>
          </w:p>
        </w:tc>
        <w:tc>
          <w:tcPr>
            <w:tcW w:w="851" w:type="dxa"/>
          </w:tcPr>
          <w:p w14:paraId="7A6FE588" w14:textId="77777777" w:rsidR="00F77EB3" w:rsidRDefault="00F77EB3" w:rsidP="00376504">
            <w:pPr>
              <w:pStyle w:val="TableParagraph"/>
              <w:ind w:left="193" w:right="179"/>
              <w:jc w:val="center"/>
              <w:rPr>
                <w:sz w:val="24"/>
              </w:rPr>
            </w:pPr>
            <w:r>
              <w:rPr>
                <w:sz w:val="24"/>
              </w:rPr>
              <w:t>5-9</w:t>
            </w:r>
          </w:p>
        </w:tc>
        <w:tc>
          <w:tcPr>
            <w:tcW w:w="1276" w:type="dxa"/>
          </w:tcPr>
          <w:p w14:paraId="31C592E9" w14:textId="77777777" w:rsidR="00F77EB3" w:rsidRDefault="00F77EB3" w:rsidP="00376504">
            <w:pPr>
              <w:pStyle w:val="TableParagraph"/>
              <w:spacing w:line="242" w:lineRule="auto"/>
              <w:ind w:left="138" w:right="101" w:firstLine="34"/>
              <w:rPr>
                <w:sz w:val="24"/>
              </w:rPr>
            </w:pPr>
            <w:r>
              <w:rPr>
                <w:sz w:val="24"/>
              </w:rPr>
              <w:t>В</w:t>
            </w:r>
            <w:r>
              <w:rPr>
                <w:spacing w:val="-6"/>
                <w:sz w:val="24"/>
              </w:rPr>
              <w:t xml:space="preserve"> </w:t>
            </w:r>
            <w:r>
              <w:rPr>
                <w:sz w:val="24"/>
              </w:rPr>
              <w:t>течение</w:t>
            </w:r>
            <w:r>
              <w:rPr>
                <w:spacing w:val="-10"/>
                <w:sz w:val="24"/>
              </w:rPr>
              <w:t xml:space="preserve"> </w:t>
            </w:r>
            <w:r>
              <w:rPr>
                <w:sz w:val="24"/>
              </w:rPr>
              <w:t>года</w:t>
            </w:r>
            <w:r>
              <w:rPr>
                <w:spacing w:val="-4"/>
                <w:sz w:val="24"/>
              </w:rPr>
              <w:t xml:space="preserve"> </w:t>
            </w:r>
            <w:r>
              <w:rPr>
                <w:sz w:val="24"/>
              </w:rPr>
              <w:t>по</w:t>
            </w:r>
            <w:r>
              <w:rPr>
                <w:spacing w:val="-4"/>
                <w:sz w:val="24"/>
              </w:rPr>
              <w:t xml:space="preserve"> </w:t>
            </w:r>
            <w:r>
              <w:rPr>
                <w:sz w:val="24"/>
              </w:rPr>
              <w:t xml:space="preserve">плану </w:t>
            </w:r>
            <w:r>
              <w:rPr>
                <w:spacing w:val="-57"/>
                <w:sz w:val="24"/>
              </w:rPr>
              <w:t xml:space="preserve"> </w:t>
            </w:r>
            <w:r>
              <w:rPr>
                <w:sz w:val="24"/>
              </w:rPr>
              <w:t>ВР</w:t>
            </w:r>
            <w:r>
              <w:rPr>
                <w:spacing w:val="1"/>
                <w:sz w:val="24"/>
              </w:rPr>
              <w:t xml:space="preserve"> </w:t>
            </w:r>
            <w:r>
              <w:rPr>
                <w:sz w:val="24"/>
              </w:rPr>
              <w:t>класса</w:t>
            </w:r>
          </w:p>
        </w:tc>
        <w:tc>
          <w:tcPr>
            <w:tcW w:w="1984" w:type="dxa"/>
          </w:tcPr>
          <w:p w14:paraId="03A1BBE8" w14:textId="77777777" w:rsidR="00F77EB3" w:rsidRDefault="00F77EB3" w:rsidP="00376504">
            <w:pPr>
              <w:pStyle w:val="TableParagraph"/>
              <w:tabs>
                <w:tab w:val="left" w:pos="1867"/>
              </w:tabs>
              <w:ind w:right="-112"/>
              <w:rPr>
                <w:sz w:val="24"/>
              </w:rPr>
            </w:pPr>
            <w:r>
              <w:rPr>
                <w:sz w:val="24"/>
              </w:rPr>
              <w:t xml:space="preserve">Классные </w:t>
            </w:r>
            <w:r>
              <w:rPr>
                <w:spacing w:val="-3"/>
                <w:sz w:val="24"/>
              </w:rPr>
              <w:t>руководители,</w:t>
            </w:r>
            <w:r>
              <w:rPr>
                <w:spacing w:val="-57"/>
                <w:sz w:val="24"/>
              </w:rPr>
              <w:t xml:space="preserve"> </w:t>
            </w:r>
            <w:r>
              <w:rPr>
                <w:sz w:val="24"/>
              </w:rPr>
              <w:t>родительская</w:t>
            </w:r>
            <w:r>
              <w:rPr>
                <w:spacing w:val="1"/>
                <w:sz w:val="24"/>
              </w:rPr>
              <w:t xml:space="preserve"> о</w:t>
            </w:r>
            <w:r>
              <w:rPr>
                <w:sz w:val="24"/>
              </w:rPr>
              <w:t>бщественность,</w:t>
            </w:r>
            <w:r>
              <w:rPr>
                <w:spacing w:val="-1"/>
                <w:sz w:val="24"/>
              </w:rPr>
              <w:t xml:space="preserve">  </w:t>
            </w:r>
            <w:r>
              <w:rPr>
                <w:sz w:val="24"/>
              </w:rPr>
              <w:t>актив</w:t>
            </w:r>
            <w:r>
              <w:rPr>
                <w:spacing w:val="3"/>
                <w:sz w:val="24"/>
              </w:rPr>
              <w:t xml:space="preserve"> </w:t>
            </w:r>
            <w:r>
              <w:rPr>
                <w:sz w:val="24"/>
              </w:rPr>
              <w:t>класса</w:t>
            </w:r>
          </w:p>
        </w:tc>
      </w:tr>
      <w:tr w:rsidR="00F77EB3" w14:paraId="5C031C53" w14:textId="77777777" w:rsidTr="00680C70">
        <w:trPr>
          <w:gridAfter w:val="1"/>
          <w:wAfter w:w="59" w:type="dxa"/>
        </w:trPr>
        <w:tc>
          <w:tcPr>
            <w:tcW w:w="2518" w:type="dxa"/>
          </w:tcPr>
          <w:p w14:paraId="4B9EA359" w14:textId="77777777" w:rsidR="00F77EB3" w:rsidRDefault="00F77EB3" w:rsidP="00376504">
            <w:pPr>
              <w:pStyle w:val="TableParagraph"/>
              <w:rPr>
                <w:sz w:val="24"/>
              </w:rPr>
            </w:pPr>
            <w:r>
              <w:rPr>
                <w:sz w:val="24"/>
              </w:rPr>
              <w:t>Проведение</w:t>
            </w:r>
            <w:r>
              <w:rPr>
                <w:spacing w:val="-4"/>
                <w:sz w:val="24"/>
              </w:rPr>
              <w:t xml:space="preserve"> </w:t>
            </w:r>
            <w:r>
              <w:rPr>
                <w:sz w:val="24"/>
              </w:rPr>
              <w:t>классных</w:t>
            </w:r>
            <w:r>
              <w:rPr>
                <w:spacing w:val="-7"/>
                <w:sz w:val="24"/>
              </w:rPr>
              <w:t xml:space="preserve"> </w:t>
            </w:r>
            <w:r>
              <w:rPr>
                <w:sz w:val="24"/>
              </w:rPr>
              <w:t xml:space="preserve">часов: </w:t>
            </w:r>
            <w:r w:rsidRPr="00E45D91">
              <w:t>1- информационный</w:t>
            </w:r>
            <w:r>
              <w:rPr>
                <w:sz w:val="24"/>
              </w:rPr>
              <w:t>; 1 – тематический;</w:t>
            </w:r>
          </w:p>
        </w:tc>
        <w:tc>
          <w:tcPr>
            <w:tcW w:w="851" w:type="dxa"/>
          </w:tcPr>
          <w:p w14:paraId="1FED71D0" w14:textId="77777777" w:rsidR="00F77EB3" w:rsidRDefault="00F77EB3" w:rsidP="00376504">
            <w:pPr>
              <w:pStyle w:val="TableParagraph"/>
              <w:ind w:left="193" w:right="179"/>
              <w:jc w:val="center"/>
              <w:rPr>
                <w:sz w:val="24"/>
              </w:rPr>
            </w:pPr>
            <w:r>
              <w:rPr>
                <w:sz w:val="24"/>
              </w:rPr>
              <w:t>5-9</w:t>
            </w:r>
          </w:p>
        </w:tc>
        <w:tc>
          <w:tcPr>
            <w:tcW w:w="1276" w:type="dxa"/>
          </w:tcPr>
          <w:p w14:paraId="7334024A" w14:textId="77777777" w:rsidR="00F77EB3" w:rsidRPr="00E45D91" w:rsidRDefault="00F77EB3" w:rsidP="00376504">
            <w:pPr>
              <w:pStyle w:val="TableParagraph"/>
              <w:tabs>
                <w:tab w:val="left" w:pos="1285"/>
              </w:tabs>
              <w:spacing w:line="232" w:lineRule="auto"/>
              <w:ind w:left="10" w:right="153"/>
            </w:pPr>
            <w:r w:rsidRPr="00E45D91">
              <w:t>Первая неделя</w:t>
            </w:r>
          </w:p>
        </w:tc>
        <w:tc>
          <w:tcPr>
            <w:tcW w:w="1984" w:type="dxa"/>
          </w:tcPr>
          <w:p w14:paraId="2D48C6E5" w14:textId="77777777" w:rsidR="00F77EB3" w:rsidRDefault="00F77EB3" w:rsidP="00376504">
            <w:pPr>
              <w:pStyle w:val="TableParagraph"/>
              <w:tabs>
                <w:tab w:val="left" w:pos="1867"/>
              </w:tabs>
              <w:spacing w:line="237" w:lineRule="auto"/>
              <w:ind w:hanging="29"/>
              <w:rPr>
                <w:sz w:val="24"/>
              </w:rPr>
            </w:pPr>
            <w:r>
              <w:rPr>
                <w:sz w:val="24"/>
              </w:rPr>
              <w:t>Классные р</w:t>
            </w:r>
            <w:r>
              <w:rPr>
                <w:spacing w:val="-3"/>
                <w:sz w:val="24"/>
              </w:rPr>
              <w:t>уководители,</w:t>
            </w:r>
            <w:r>
              <w:rPr>
                <w:spacing w:val="-57"/>
                <w:sz w:val="24"/>
              </w:rPr>
              <w:t xml:space="preserve"> </w:t>
            </w:r>
            <w:r>
              <w:rPr>
                <w:sz w:val="24"/>
              </w:rPr>
              <w:t>ученическое</w:t>
            </w:r>
            <w:r>
              <w:rPr>
                <w:spacing w:val="-8"/>
                <w:sz w:val="24"/>
              </w:rPr>
              <w:t xml:space="preserve"> </w:t>
            </w:r>
            <w:r>
              <w:rPr>
                <w:sz w:val="24"/>
              </w:rPr>
              <w:t>самоуправление</w:t>
            </w:r>
          </w:p>
        </w:tc>
      </w:tr>
      <w:tr w:rsidR="00F77EB3" w14:paraId="387C5107" w14:textId="77777777" w:rsidTr="00680C70">
        <w:trPr>
          <w:gridAfter w:val="1"/>
          <w:wAfter w:w="59" w:type="dxa"/>
        </w:trPr>
        <w:tc>
          <w:tcPr>
            <w:tcW w:w="2518" w:type="dxa"/>
          </w:tcPr>
          <w:p w14:paraId="7E6293E2" w14:textId="77777777" w:rsidR="00F77EB3" w:rsidRDefault="00F77EB3" w:rsidP="00376504">
            <w:pPr>
              <w:pStyle w:val="TableParagraph"/>
              <w:rPr>
                <w:sz w:val="24"/>
              </w:rPr>
            </w:pPr>
            <w:r>
              <w:rPr>
                <w:sz w:val="24"/>
              </w:rPr>
              <w:t>Оказание</w:t>
            </w:r>
            <w:r>
              <w:rPr>
                <w:spacing w:val="-4"/>
                <w:sz w:val="24"/>
              </w:rPr>
              <w:t xml:space="preserve"> </w:t>
            </w:r>
            <w:r>
              <w:rPr>
                <w:sz w:val="24"/>
              </w:rPr>
              <w:t>помощи</w:t>
            </w:r>
            <w:r>
              <w:rPr>
                <w:spacing w:val="-7"/>
                <w:sz w:val="24"/>
              </w:rPr>
              <w:t xml:space="preserve"> </w:t>
            </w:r>
            <w:r>
              <w:rPr>
                <w:sz w:val="24"/>
              </w:rPr>
              <w:t>в</w:t>
            </w:r>
            <w:r>
              <w:rPr>
                <w:spacing w:val="-11"/>
                <w:sz w:val="24"/>
              </w:rPr>
              <w:t xml:space="preserve"> </w:t>
            </w:r>
            <w:r>
              <w:rPr>
                <w:sz w:val="24"/>
              </w:rPr>
              <w:t>организации</w:t>
            </w:r>
            <w:r>
              <w:rPr>
                <w:spacing w:val="-6"/>
                <w:sz w:val="24"/>
              </w:rPr>
              <w:t xml:space="preserve"> </w:t>
            </w:r>
            <w:r>
              <w:rPr>
                <w:sz w:val="24"/>
              </w:rPr>
              <w:t>питания</w:t>
            </w:r>
            <w:r>
              <w:rPr>
                <w:spacing w:val="-8"/>
                <w:sz w:val="24"/>
              </w:rPr>
              <w:t xml:space="preserve"> </w:t>
            </w:r>
            <w:r>
              <w:rPr>
                <w:sz w:val="24"/>
              </w:rPr>
              <w:t>учащихся</w:t>
            </w:r>
          </w:p>
        </w:tc>
        <w:tc>
          <w:tcPr>
            <w:tcW w:w="851" w:type="dxa"/>
          </w:tcPr>
          <w:p w14:paraId="26D04F59" w14:textId="77777777" w:rsidR="00F77EB3" w:rsidRDefault="00F77EB3" w:rsidP="00376504">
            <w:pPr>
              <w:pStyle w:val="TableParagraph"/>
              <w:ind w:right="420"/>
              <w:jc w:val="right"/>
              <w:rPr>
                <w:sz w:val="24"/>
              </w:rPr>
            </w:pPr>
            <w:r>
              <w:rPr>
                <w:sz w:val="24"/>
              </w:rPr>
              <w:t>5-9</w:t>
            </w:r>
          </w:p>
        </w:tc>
        <w:tc>
          <w:tcPr>
            <w:tcW w:w="1276" w:type="dxa"/>
          </w:tcPr>
          <w:p w14:paraId="2080C1C1" w14:textId="77777777" w:rsidR="00F77EB3" w:rsidRDefault="00F77EB3" w:rsidP="00376504">
            <w:pPr>
              <w:pStyle w:val="TableParagraph"/>
              <w:tabs>
                <w:tab w:val="left" w:pos="1285"/>
              </w:tabs>
              <w:ind w:left="10" w:right="153"/>
              <w:jc w:val="center"/>
              <w:rPr>
                <w:sz w:val="24"/>
              </w:rPr>
            </w:pPr>
            <w:r>
              <w:rPr>
                <w:sz w:val="24"/>
              </w:rPr>
              <w:t>ежедневно</w:t>
            </w:r>
          </w:p>
        </w:tc>
        <w:tc>
          <w:tcPr>
            <w:tcW w:w="1984" w:type="dxa"/>
          </w:tcPr>
          <w:p w14:paraId="0695DA57" w14:textId="77777777" w:rsidR="00F77EB3" w:rsidRDefault="00F77EB3" w:rsidP="00376504">
            <w:pPr>
              <w:pStyle w:val="TableParagraph"/>
              <w:rPr>
                <w:sz w:val="24"/>
              </w:rPr>
            </w:pPr>
            <w:r>
              <w:rPr>
                <w:sz w:val="24"/>
              </w:rPr>
              <w:t>Классные</w:t>
            </w:r>
            <w:r>
              <w:rPr>
                <w:spacing w:val="35"/>
                <w:sz w:val="24"/>
              </w:rPr>
              <w:t xml:space="preserve"> </w:t>
            </w:r>
            <w:r>
              <w:rPr>
                <w:sz w:val="24"/>
              </w:rPr>
              <w:t>руководители,</w:t>
            </w:r>
            <w:r>
              <w:rPr>
                <w:spacing w:val="92"/>
                <w:sz w:val="24"/>
              </w:rPr>
              <w:t xml:space="preserve"> </w:t>
            </w:r>
            <w:r>
              <w:rPr>
                <w:sz w:val="24"/>
              </w:rPr>
              <w:t>отв.</w:t>
            </w:r>
          </w:p>
          <w:p w14:paraId="3DE5EB2F" w14:textId="77777777" w:rsidR="00F77EB3" w:rsidRDefault="00F77EB3" w:rsidP="00376504">
            <w:pPr>
              <w:pStyle w:val="TableParagraph"/>
              <w:spacing w:before="2" w:line="261" w:lineRule="exact"/>
              <w:rPr>
                <w:sz w:val="24"/>
              </w:rPr>
            </w:pPr>
            <w:r>
              <w:rPr>
                <w:sz w:val="24"/>
              </w:rPr>
              <w:t>за</w:t>
            </w:r>
            <w:r>
              <w:rPr>
                <w:spacing w:val="1"/>
                <w:sz w:val="24"/>
              </w:rPr>
              <w:t xml:space="preserve"> </w:t>
            </w:r>
            <w:r>
              <w:rPr>
                <w:sz w:val="24"/>
              </w:rPr>
              <w:t>питание</w:t>
            </w:r>
          </w:p>
        </w:tc>
      </w:tr>
      <w:tr w:rsidR="00F77EB3" w14:paraId="675A0135" w14:textId="77777777" w:rsidTr="00680C70">
        <w:trPr>
          <w:gridAfter w:val="1"/>
          <w:wAfter w:w="59" w:type="dxa"/>
        </w:trPr>
        <w:tc>
          <w:tcPr>
            <w:tcW w:w="2518" w:type="dxa"/>
          </w:tcPr>
          <w:p w14:paraId="143D430D" w14:textId="77777777" w:rsidR="00F77EB3" w:rsidRDefault="00F77EB3" w:rsidP="00376504">
            <w:pPr>
              <w:pStyle w:val="TableParagraph"/>
              <w:rPr>
                <w:sz w:val="24"/>
              </w:rPr>
            </w:pPr>
            <w:r>
              <w:rPr>
                <w:sz w:val="24"/>
              </w:rPr>
              <w:t>Составление</w:t>
            </w:r>
            <w:r>
              <w:rPr>
                <w:spacing w:val="56"/>
                <w:sz w:val="24"/>
              </w:rPr>
              <w:t xml:space="preserve"> </w:t>
            </w:r>
            <w:r>
              <w:rPr>
                <w:sz w:val="24"/>
              </w:rPr>
              <w:t>списка</w:t>
            </w:r>
            <w:r>
              <w:rPr>
                <w:spacing w:val="3"/>
                <w:sz w:val="24"/>
              </w:rPr>
              <w:t xml:space="preserve"> </w:t>
            </w:r>
            <w:r>
              <w:rPr>
                <w:sz w:val="24"/>
              </w:rPr>
              <w:t>учащихся,</w:t>
            </w:r>
            <w:r>
              <w:rPr>
                <w:spacing w:val="64"/>
                <w:sz w:val="24"/>
              </w:rPr>
              <w:t xml:space="preserve"> </w:t>
            </w:r>
            <w:r>
              <w:rPr>
                <w:sz w:val="24"/>
              </w:rPr>
              <w:t>имеющих</w:t>
            </w:r>
            <w:r>
              <w:rPr>
                <w:spacing w:val="58"/>
                <w:sz w:val="24"/>
              </w:rPr>
              <w:t xml:space="preserve"> </w:t>
            </w:r>
            <w:r>
              <w:rPr>
                <w:sz w:val="24"/>
              </w:rPr>
              <w:t>вело</w:t>
            </w:r>
            <w:r>
              <w:rPr>
                <w:spacing w:val="62"/>
                <w:sz w:val="24"/>
              </w:rPr>
              <w:t xml:space="preserve"> </w:t>
            </w:r>
            <w:r>
              <w:rPr>
                <w:sz w:val="24"/>
              </w:rPr>
              <w:t>и</w:t>
            </w:r>
            <w:r>
              <w:rPr>
                <w:spacing w:val="58"/>
                <w:sz w:val="24"/>
              </w:rPr>
              <w:t xml:space="preserve"> </w:t>
            </w:r>
            <w:r>
              <w:rPr>
                <w:sz w:val="24"/>
              </w:rPr>
              <w:t>мототехнику,</w:t>
            </w:r>
          </w:p>
          <w:p w14:paraId="0D420478" w14:textId="77777777" w:rsidR="00F77EB3" w:rsidRDefault="00F77EB3" w:rsidP="00376504">
            <w:pPr>
              <w:pStyle w:val="TableParagraph"/>
              <w:spacing w:line="274" w:lineRule="exact"/>
              <w:rPr>
                <w:sz w:val="24"/>
              </w:rPr>
            </w:pPr>
            <w:r>
              <w:rPr>
                <w:sz w:val="24"/>
              </w:rPr>
              <w:t>Организация</w:t>
            </w:r>
            <w:r>
              <w:rPr>
                <w:spacing w:val="50"/>
                <w:sz w:val="24"/>
              </w:rPr>
              <w:t xml:space="preserve"> </w:t>
            </w:r>
            <w:r>
              <w:rPr>
                <w:sz w:val="24"/>
              </w:rPr>
              <w:t>профилактической</w:t>
            </w:r>
            <w:r>
              <w:rPr>
                <w:spacing w:val="54"/>
                <w:sz w:val="24"/>
              </w:rPr>
              <w:t xml:space="preserve"> </w:t>
            </w:r>
            <w:r>
              <w:rPr>
                <w:sz w:val="24"/>
              </w:rPr>
              <w:t>работы</w:t>
            </w:r>
            <w:r>
              <w:rPr>
                <w:spacing w:val="55"/>
                <w:sz w:val="24"/>
              </w:rPr>
              <w:t xml:space="preserve"> </w:t>
            </w:r>
            <w:r>
              <w:rPr>
                <w:sz w:val="24"/>
              </w:rPr>
              <w:t>с</w:t>
            </w:r>
            <w:r>
              <w:rPr>
                <w:spacing w:val="43"/>
                <w:sz w:val="24"/>
              </w:rPr>
              <w:t xml:space="preserve"> </w:t>
            </w:r>
            <w:r>
              <w:rPr>
                <w:sz w:val="24"/>
              </w:rPr>
              <w:t>данной</w:t>
            </w:r>
            <w:r>
              <w:rPr>
                <w:spacing w:val="54"/>
                <w:sz w:val="24"/>
              </w:rPr>
              <w:t xml:space="preserve"> </w:t>
            </w:r>
            <w:r>
              <w:rPr>
                <w:sz w:val="24"/>
              </w:rPr>
              <w:t>категорией</w:t>
            </w:r>
            <w:r>
              <w:rPr>
                <w:spacing w:val="-57"/>
                <w:sz w:val="24"/>
              </w:rPr>
              <w:t xml:space="preserve"> </w:t>
            </w:r>
            <w:r>
              <w:rPr>
                <w:sz w:val="24"/>
              </w:rPr>
              <w:lastRenderedPageBreak/>
              <w:t>учащихся</w:t>
            </w:r>
          </w:p>
        </w:tc>
        <w:tc>
          <w:tcPr>
            <w:tcW w:w="851" w:type="dxa"/>
          </w:tcPr>
          <w:p w14:paraId="38B232A8" w14:textId="77777777" w:rsidR="00F77EB3" w:rsidRDefault="00F77EB3" w:rsidP="00376504">
            <w:pPr>
              <w:pStyle w:val="TableParagraph"/>
              <w:ind w:right="420"/>
              <w:jc w:val="right"/>
              <w:rPr>
                <w:sz w:val="24"/>
              </w:rPr>
            </w:pPr>
            <w:r>
              <w:rPr>
                <w:sz w:val="24"/>
              </w:rPr>
              <w:lastRenderedPageBreak/>
              <w:t>5-9</w:t>
            </w:r>
          </w:p>
        </w:tc>
        <w:tc>
          <w:tcPr>
            <w:tcW w:w="1276" w:type="dxa"/>
          </w:tcPr>
          <w:p w14:paraId="274E2050" w14:textId="77777777" w:rsidR="00F77EB3" w:rsidRDefault="00F77EB3" w:rsidP="00376504">
            <w:pPr>
              <w:pStyle w:val="TableParagraph"/>
              <w:tabs>
                <w:tab w:val="left" w:pos="1285"/>
              </w:tabs>
              <w:ind w:left="10" w:right="139"/>
              <w:jc w:val="center"/>
              <w:rPr>
                <w:sz w:val="24"/>
              </w:rPr>
            </w:pPr>
            <w:r>
              <w:rPr>
                <w:sz w:val="24"/>
              </w:rPr>
              <w:t>Сентябрь</w:t>
            </w:r>
          </w:p>
          <w:p w14:paraId="7B3A6943" w14:textId="77777777" w:rsidR="00F77EB3" w:rsidRDefault="00F77EB3" w:rsidP="00376504">
            <w:pPr>
              <w:pStyle w:val="TableParagraph"/>
              <w:tabs>
                <w:tab w:val="left" w:pos="1285"/>
              </w:tabs>
              <w:ind w:left="10" w:right="139"/>
              <w:jc w:val="center"/>
              <w:rPr>
                <w:sz w:val="24"/>
              </w:rPr>
            </w:pPr>
            <w:r>
              <w:rPr>
                <w:sz w:val="24"/>
              </w:rPr>
              <w:t>апрель</w:t>
            </w:r>
          </w:p>
        </w:tc>
        <w:tc>
          <w:tcPr>
            <w:tcW w:w="1984" w:type="dxa"/>
          </w:tcPr>
          <w:p w14:paraId="0AE52521" w14:textId="77777777" w:rsidR="00F77EB3" w:rsidRDefault="00F77EB3" w:rsidP="00376504">
            <w:pPr>
              <w:pStyle w:val="TableParagraph"/>
              <w:tabs>
                <w:tab w:val="left" w:pos="1867"/>
              </w:tabs>
              <w:rPr>
                <w:sz w:val="24"/>
              </w:rPr>
            </w:pPr>
            <w:r>
              <w:rPr>
                <w:sz w:val="24"/>
              </w:rPr>
              <w:t>Классные руководители</w:t>
            </w:r>
          </w:p>
          <w:p w14:paraId="13CE2B26" w14:textId="77777777" w:rsidR="00F77EB3" w:rsidRDefault="00F77EB3" w:rsidP="00376504">
            <w:pPr>
              <w:pStyle w:val="TableParagraph"/>
              <w:tabs>
                <w:tab w:val="left" w:pos="1672"/>
              </w:tabs>
              <w:spacing w:line="274" w:lineRule="exact"/>
              <w:ind w:right="866"/>
              <w:rPr>
                <w:sz w:val="24"/>
              </w:rPr>
            </w:pPr>
          </w:p>
        </w:tc>
      </w:tr>
      <w:tr w:rsidR="00F77EB3" w14:paraId="089E2962" w14:textId="77777777" w:rsidTr="00680C70">
        <w:trPr>
          <w:gridAfter w:val="1"/>
          <w:wAfter w:w="59" w:type="dxa"/>
        </w:trPr>
        <w:tc>
          <w:tcPr>
            <w:tcW w:w="2518" w:type="dxa"/>
          </w:tcPr>
          <w:p w14:paraId="02ED3522" w14:textId="77777777" w:rsidR="00F77EB3" w:rsidRDefault="00F77EB3" w:rsidP="00376504">
            <w:pPr>
              <w:pStyle w:val="TableParagraph"/>
              <w:tabs>
                <w:tab w:val="left" w:pos="4148"/>
              </w:tabs>
              <w:spacing w:line="242" w:lineRule="auto"/>
              <w:ind w:right="103"/>
              <w:rPr>
                <w:sz w:val="24"/>
              </w:rPr>
            </w:pPr>
            <w:r>
              <w:rPr>
                <w:sz w:val="24"/>
              </w:rPr>
              <w:lastRenderedPageBreak/>
              <w:t>Оформление</w:t>
            </w:r>
            <w:r>
              <w:rPr>
                <w:spacing w:val="50"/>
                <w:sz w:val="24"/>
              </w:rPr>
              <w:t xml:space="preserve"> </w:t>
            </w:r>
            <w:r>
              <w:rPr>
                <w:sz w:val="24"/>
              </w:rPr>
              <w:t>журнала</w:t>
            </w:r>
            <w:r>
              <w:rPr>
                <w:spacing w:val="58"/>
                <w:sz w:val="24"/>
              </w:rPr>
              <w:t xml:space="preserve"> </w:t>
            </w:r>
            <w:r>
              <w:rPr>
                <w:sz w:val="24"/>
              </w:rPr>
              <w:t>учета</w:t>
            </w:r>
            <w:r>
              <w:rPr>
                <w:spacing w:val="55"/>
                <w:sz w:val="24"/>
              </w:rPr>
              <w:t xml:space="preserve"> </w:t>
            </w:r>
            <w:r>
              <w:rPr>
                <w:sz w:val="24"/>
              </w:rPr>
              <w:t>занятий по</w:t>
            </w:r>
            <w:r>
              <w:rPr>
                <w:spacing w:val="55"/>
                <w:sz w:val="24"/>
              </w:rPr>
              <w:t xml:space="preserve"> </w:t>
            </w:r>
            <w:r>
              <w:rPr>
                <w:sz w:val="24"/>
              </w:rPr>
              <w:t>ТБ,</w:t>
            </w:r>
            <w:r>
              <w:rPr>
                <w:spacing w:val="53"/>
                <w:sz w:val="24"/>
              </w:rPr>
              <w:t xml:space="preserve"> </w:t>
            </w:r>
            <w:r>
              <w:rPr>
                <w:sz w:val="24"/>
              </w:rPr>
              <w:t>ПДД,</w:t>
            </w:r>
            <w:r>
              <w:rPr>
                <w:spacing w:val="52"/>
                <w:sz w:val="24"/>
              </w:rPr>
              <w:t xml:space="preserve"> </w:t>
            </w:r>
            <w:r>
              <w:rPr>
                <w:sz w:val="24"/>
              </w:rPr>
              <w:t>внеурочной</w:t>
            </w:r>
            <w:r>
              <w:rPr>
                <w:spacing w:val="-57"/>
                <w:sz w:val="24"/>
              </w:rPr>
              <w:t xml:space="preserve"> </w:t>
            </w:r>
            <w:r>
              <w:rPr>
                <w:sz w:val="24"/>
              </w:rPr>
              <w:t>деятельности</w:t>
            </w:r>
            <w:r>
              <w:rPr>
                <w:spacing w:val="-2"/>
                <w:sz w:val="24"/>
              </w:rPr>
              <w:t xml:space="preserve"> </w:t>
            </w:r>
          </w:p>
        </w:tc>
        <w:tc>
          <w:tcPr>
            <w:tcW w:w="851" w:type="dxa"/>
          </w:tcPr>
          <w:p w14:paraId="611C1BE3" w14:textId="77777777" w:rsidR="00F77EB3" w:rsidRDefault="00F77EB3" w:rsidP="00376504">
            <w:pPr>
              <w:pStyle w:val="TableParagraph"/>
              <w:ind w:right="420"/>
              <w:jc w:val="right"/>
              <w:rPr>
                <w:sz w:val="24"/>
              </w:rPr>
            </w:pPr>
            <w:r>
              <w:rPr>
                <w:sz w:val="24"/>
              </w:rPr>
              <w:t>5-9</w:t>
            </w:r>
          </w:p>
        </w:tc>
        <w:tc>
          <w:tcPr>
            <w:tcW w:w="1276" w:type="dxa"/>
          </w:tcPr>
          <w:p w14:paraId="0E66B8B3" w14:textId="77777777" w:rsidR="00F77EB3" w:rsidRDefault="00F77EB3" w:rsidP="00376504">
            <w:pPr>
              <w:pStyle w:val="TableParagraph"/>
              <w:tabs>
                <w:tab w:val="left" w:pos="1285"/>
              </w:tabs>
              <w:ind w:left="10"/>
              <w:jc w:val="center"/>
              <w:rPr>
                <w:sz w:val="24"/>
              </w:rPr>
            </w:pPr>
            <w:r>
              <w:rPr>
                <w:sz w:val="24"/>
              </w:rPr>
              <w:t>Систематически</w:t>
            </w:r>
            <w:r>
              <w:rPr>
                <w:spacing w:val="3"/>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программой</w:t>
            </w:r>
            <w:r>
              <w:rPr>
                <w:spacing w:val="-7"/>
                <w:sz w:val="24"/>
              </w:rPr>
              <w:t xml:space="preserve"> </w:t>
            </w:r>
            <w:r>
              <w:rPr>
                <w:sz w:val="24"/>
              </w:rPr>
              <w:t>по</w:t>
            </w:r>
            <w:r>
              <w:rPr>
                <w:spacing w:val="-6"/>
                <w:sz w:val="24"/>
              </w:rPr>
              <w:t xml:space="preserve"> </w:t>
            </w:r>
            <w:r>
              <w:rPr>
                <w:sz w:val="24"/>
              </w:rPr>
              <w:t>ПДД,</w:t>
            </w:r>
          </w:p>
          <w:p w14:paraId="15C85E5B" w14:textId="77777777" w:rsidR="00F77EB3" w:rsidRDefault="00F77EB3" w:rsidP="00376504">
            <w:pPr>
              <w:pStyle w:val="TableParagraph"/>
              <w:tabs>
                <w:tab w:val="left" w:pos="1285"/>
              </w:tabs>
              <w:spacing w:line="261" w:lineRule="exact"/>
              <w:ind w:left="10" w:right="67"/>
              <w:jc w:val="center"/>
              <w:rPr>
                <w:sz w:val="24"/>
              </w:rPr>
            </w:pPr>
          </w:p>
        </w:tc>
        <w:tc>
          <w:tcPr>
            <w:tcW w:w="1984" w:type="dxa"/>
          </w:tcPr>
          <w:p w14:paraId="42D88CCB" w14:textId="77777777" w:rsidR="00F77EB3" w:rsidRDefault="00F77EB3" w:rsidP="00376504">
            <w:pPr>
              <w:pStyle w:val="TableParagraph"/>
              <w:rPr>
                <w:sz w:val="24"/>
              </w:rPr>
            </w:pPr>
            <w:r>
              <w:rPr>
                <w:sz w:val="24"/>
              </w:rPr>
              <w:t>Классные</w:t>
            </w:r>
            <w:r>
              <w:rPr>
                <w:spacing w:val="-10"/>
                <w:sz w:val="24"/>
              </w:rPr>
              <w:t xml:space="preserve"> </w:t>
            </w:r>
            <w:r>
              <w:rPr>
                <w:sz w:val="24"/>
              </w:rPr>
              <w:t>руководители</w:t>
            </w:r>
          </w:p>
        </w:tc>
      </w:tr>
      <w:tr w:rsidR="00F77EB3" w14:paraId="4BEA6324" w14:textId="77777777" w:rsidTr="00680C70">
        <w:trPr>
          <w:gridAfter w:val="1"/>
          <w:wAfter w:w="59" w:type="dxa"/>
        </w:trPr>
        <w:tc>
          <w:tcPr>
            <w:tcW w:w="2518" w:type="dxa"/>
          </w:tcPr>
          <w:p w14:paraId="36A63BB7" w14:textId="77777777" w:rsidR="00F77EB3" w:rsidRDefault="00F77EB3" w:rsidP="00376504">
            <w:pPr>
              <w:pStyle w:val="TableParagraph"/>
              <w:tabs>
                <w:tab w:val="left" w:pos="2014"/>
                <w:tab w:val="left" w:pos="3563"/>
                <w:tab w:val="left" w:pos="4834"/>
                <w:tab w:val="left" w:pos="5314"/>
              </w:tabs>
              <w:rPr>
                <w:sz w:val="24"/>
              </w:rPr>
            </w:pPr>
            <w:r>
              <w:rPr>
                <w:sz w:val="24"/>
              </w:rPr>
              <w:t>Экскурсии</w:t>
            </w:r>
          </w:p>
        </w:tc>
        <w:tc>
          <w:tcPr>
            <w:tcW w:w="851" w:type="dxa"/>
          </w:tcPr>
          <w:p w14:paraId="224DAE47" w14:textId="77777777" w:rsidR="00F77EB3" w:rsidRDefault="00F77EB3" w:rsidP="00376504">
            <w:pPr>
              <w:pStyle w:val="TableParagraph"/>
              <w:ind w:right="420"/>
              <w:jc w:val="right"/>
              <w:rPr>
                <w:sz w:val="24"/>
              </w:rPr>
            </w:pPr>
            <w:r>
              <w:rPr>
                <w:sz w:val="24"/>
              </w:rPr>
              <w:t>5-9</w:t>
            </w:r>
          </w:p>
        </w:tc>
        <w:tc>
          <w:tcPr>
            <w:tcW w:w="1276" w:type="dxa"/>
          </w:tcPr>
          <w:p w14:paraId="1923A89F" w14:textId="77777777" w:rsidR="00F77EB3" w:rsidRDefault="00F77EB3" w:rsidP="00376504">
            <w:pPr>
              <w:pStyle w:val="TableParagraph"/>
              <w:tabs>
                <w:tab w:val="left" w:pos="1285"/>
              </w:tabs>
              <w:ind w:left="10" w:right="153"/>
              <w:jc w:val="center"/>
              <w:rPr>
                <w:sz w:val="24"/>
              </w:rPr>
            </w:pPr>
            <w:r>
              <w:rPr>
                <w:sz w:val="24"/>
              </w:rPr>
              <w:t>По плану классных руководителей</w:t>
            </w:r>
          </w:p>
        </w:tc>
        <w:tc>
          <w:tcPr>
            <w:tcW w:w="1984" w:type="dxa"/>
          </w:tcPr>
          <w:p w14:paraId="0808928A" w14:textId="77777777" w:rsidR="00F77EB3" w:rsidRDefault="00F77EB3" w:rsidP="00376504">
            <w:pPr>
              <w:pStyle w:val="TableParagraph"/>
              <w:rPr>
                <w:sz w:val="24"/>
              </w:rPr>
            </w:pPr>
            <w:r>
              <w:rPr>
                <w:sz w:val="24"/>
              </w:rPr>
              <w:t>Классные</w:t>
            </w:r>
            <w:r>
              <w:rPr>
                <w:spacing w:val="-10"/>
                <w:sz w:val="24"/>
              </w:rPr>
              <w:t xml:space="preserve"> </w:t>
            </w:r>
            <w:r>
              <w:rPr>
                <w:sz w:val="24"/>
              </w:rPr>
              <w:t>руководители, родительский комитет</w:t>
            </w:r>
          </w:p>
        </w:tc>
      </w:tr>
      <w:tr w:rsidR="00F77EB3" w14:paraId="71099007" w14:textId="77777777" w:rsidTr="00680C70">
        <w:trPr>
          <w:gridAfter w:val="1"/>
          <w:wAfter w:w="59" w:type="dxa"/>
        </w:trPr>
        <w:tc>
          <w:tcPr>
            <w:tcW w:w="2518" w:type="dxa"/>
          </w:tcPr>
          <w:p w14:paraId="79EA3FF4" w14:textId="77777777" w:rsidR="00F77EB3" w:rsidRDefault="00F77EB3" w:rsidP="00376504">
            <w:pPr>
              <w:pStyle w:val="TableParagraph"/>
              <w:spacing w:line="267" w:lineRule="exact"/>
              <w:rPr>
                <w:sz w:val="24"/>
              </w:rPr>
            </w:pPr>
            <w:r>
              <w:rPr>
                <w:sz w:val="24"/>
              </w:rPr>
              <w:t>Изучение классного коллектива</w:t>
            </w:r>
          </w:p>
        </w:tc>
        <w:tc>
          <w:tcPr>
            <w:tcW w:w="851" w:type="dxa"/>
          </w:tcPr>
          <w:p w14:paraId="2AA478B7" w14:textId="77777777" w:rsidR="00F77EB3" w:rsidRDefault="00F77EB3" w:rsidP="00376504">
            <w:pPr>
              <w:pStyle w:val="TableParagraph"/>
              <w:ind w:right="420"/>
              <w:jc w:val="right"/>
              <w:rPr>
                <w:sz w:val="24"/>
              </w:rPr>
            </w:pPr>
            <w:r>
              <w:rPr>
                <w:sz w:val="24"/>
              </w:rPr>
              <w:t>5-9</w:t>
            </w:r>
          </w:p>
        </w:tc>
        <w:tc>
          <w:tcPr>
            <w:tcW w:w="1276" w:type="dxa"/>
          </w:tcPr>
          <w:p w14:paraId="02B7CEBD" w14:textId="77777777" w:rsidR="00F77EB3" w:rsidRDefault="00F77EB3" w:rsidP="00376504">
            <w:pPr>
              <w:pStyle w:val="TableParagraph"/>
              <w:tabs>
                <w:tab w:val="left" w:pos="1285"/>
              </w:tabs>
              <w:ind w:left="10" w:right="153"/>
              <w:jc w:val="center"/>
              <w:rPr>
                <w:sz w:val="24"/>
              </w:rPr>
            </w:pPr>
            <w:r>
              <w:rPr>
                <w:sz w:val="24"/>
              </w:rPr>
              <w:t>В течение учебного года</w:t>
            </w:r>
          </w:p>
        </w:tc>
        <w:tc>
          <w:tcPr>
            <w:tcW w:w="1984" w:type="dxa"/>
          </w:tcPr>
          <w:p w14:paraId="6082DC5C" w14:textId="77777777" w:rsidR="00F77EB3" w:rsidRDefault="00F77EB3" w:rsidP="00376504">
            <w:pPr>
              <w:pStyle w:val="TableParagraph"/>
              <w:tabs>
                <w:tab w:val="left" w:pos="1867"/>
              </w:tabs>
              <w:spacing w:line="267" w:lineRule="exact"/>
              <w:rPr>
                <w:sz w:val="24"/>
              </w:rPr>
            </w:pPr>
            <w:r>
              <w:rPr>
                <w:sz w:val="24"/>
              </w:rPr>
              <w:t>Классные руководители.</w:t>
            </w:r>
          </w:p>
          <w:p w14:paraId="174C9C01" w14:textId="77777777" w:rsidR="00F77EB3" w:rsidRDefault="00F77EB3" w:rsidP="00376504">
            <w:pPr>
              <w:pStyle w:val="TableParagraph"/>
              <w:spacing w:line="265" w:lineRule="exact"/>
              <w:rPr>
                <w:sz w:val="24"/>
              </w:rPr>
            </w:pPr>
          </w:p>
        </w:tc>
      </w:tr>
      <w:tr w:rsidR="00F77EB3" w14:paraId="3F7A8DFC" w14:textId="77777777" w:rsidTr="00680C70">
        <w:trPr>
          <w:gridAfter w:val="1"/>
          <w:wAfter w:w="59" w:type="dxa"/>
        </w:trPr>
        <w:tc>
          <w:tcPr>
            <w:tcW w:w="2518" w:type="dxa"/>
          </w:tcPr>
          <w:p w14:paraId="16E74931" w14:textId="77777777" w:rsidR="00F77EB3" w:rsidRDefault="00F77EB3" w:rsidP="00376504">
            <w:pPr>
              <w:pStyle w:val="TableParagraph"/>
              <w:spacing w:line="267" w:lineRule="exact"/>
              <w:rPr>
                <w:sz w:val="24"/>
              </w:rPr>
            </w:pPr>
            <w:r>
              <w:rPr>
                <w:sz w:val="24"/>
              </w:rPr>
              <w:t>Анализ</w:t>
            </w:r>
            <w:r>
              <w:rPr>
                <w:spacing w:val="32"/>
                <w:sz w:val="24"/>
              </w:rPr>
              <w:t xml:space="preserve"> </w:t>
            </w:r>
            <w:r>
              <w:rPr>
                <w:sz w:val="24"/>
              </w:rPr>
              <w:t>состояния</w:t>
            </w:r>
            <w:r>
              <w:rPr>
                <w:spacing w:val="85"/>
                <w:sz w:val="24"/>
              </w:rPr>
              <w:t xml:space="preserve"> </w:t>
            </w:r>
            <w:r>
              <w:rPr>
                <w:sz w:val="24"/>
              </w:rPr>
              <w:t>воспитательной</w:t>
            </w:r>
            <w:r>
              <w:rPr>
                <w:spacing w:val="91"/>
                <w:sz w:val="24"/>
              </w:rPr>
              <w:t xml:space="preserve"> </w:t>
            </w:r>
            <w:r>
              <w:rPr>
                <w:sz w:val="24"/>
              </w:rPr>
              <w:t>работы</w:t>
            </w:r>
            <w:r>
              <w:rPr>
                <w:spacing w:val="93"/>
                <w:sz w:val="24"/>
              </w:rPr>
              <w:t xml:space="preserve"> </w:t>
            </w:r>
            <w:r>
              <w:rPr>
                <w:sz w:val="24"/>
              </w:rPr>
              <w:t>в</w:t>
            </w:r>
            <w:r>
              <w:rPr>
                <w:spacing w:val="87"/>
                <w:sz w:val="24"/>
              </w:rPr>
              <w:t xml:space="preserve"> </w:t>
            </w:r>
            <w:r>
              <w:rPr>
                <w:sz w:val="24"/>
              </w:rPr>
              <w:t>классе</w:t>
            </w:r>
            <w:r>
              <w:rPr>
                <w:spacing w:val="89"/>
                <w:sz w:val="24"/>
              </w:rPr>
              <w:t xml:space="preserve"> </w:t>
            </w:r>
            <w:r>
              <w:rPr>
                <w:sz w:val="24"/>
              </w:rPr>
              <w:t>и</w:t>
            </w:r>
            <w:r>
              <w:rPr>
                <w:spacing w:val="97"/>
                <w:sz w:val="24"/>
              </w:rPr>
              <w:t xml:space="preserve"> </w:t>
            </w:r>
            <w:r>
              <w:rPr>
                <w:sz w:val="24"/>
              </w:rPr>
              <w:t>уровня</w:t>
            </w:r>
          </w:p>
          <w:p w14:paraId="41EF9EF6" w14:textId="77777777" w:rsidR="00F77EB3" w:rsidRDefault="00F77EB3" w:rsidP="00376504">
            <w:pPr>
              <w:pStyle w:val="TableParagraph"/>
              <w:spacing w:line="265" w:lineRule="exact"/>
              <w:rPr>
                <w:sz w:val="24"/>
              </w:rPr>
            </w:pPr>
            <w:r>
              <w:rPr>
                <w:sz w:val="24"/>
              </w:rPr>
              <w:t>воспитанности</w:t>
            </w:r>
            <w:r>
              <w:rPr>
                <w:spacing w:val="-4"/>
                <w:sz w:val="24"/>
              </w:rPr>
              <w:t xml:space="preserve"> </w:t>
            </w:r>
            <w:r>
              <w:rPr>
                <w:sz w:val="24"/>
              </w:rPr>
              <w:t>учащихся</w:t>
            </w:r>
          </w:p>
        </w:tc>
        <w:tc>
          <w:tcPr>
            <w:tcW w:w="851" w:type="dxa"/>
          </w:tcPr>
          <w:p w14:paraId="20B22C1F" w14:textId="77777777" w:rsidR="00F77EB3" w:rsidRDefault="00F77EB3" w:rsidP="00376504">
            <w:pPr>
              <w:pStyle w:val="TableParagraph"/>
              <w:ind w:right="420"/>
              <w:jc w:val="right"/>
              <w:rPr>
                <w:sz w:val="24"/>
              </w:rPr>
            </w:pPr>
            <w:r>
              <w:rPr>
                <w:sz w:val="24"/>
              </w:rPr>
              <w:t>5-9</w:t>
            </w:r>
          </w:p>
        </w:tc>
        <w:tc>
          <w:tcPr>
            <w:tcW w:w="1276" w:type="dxa"/>
          </w:tcPr>
          <w:p w14:paraId="6E535230" w14:textId="77777777" w:rsidR="00F77EB3" w:rsidRDefault="00F77EB3" w:rsidP="00376504">
            <w:pPr>
              <w:pStyle w:val="TableParagraph"/>
              <w:tabs>
                <w:tab w:val="left" w:pos="1285"/>
              </w:tabs>
              <w:ind w:left="10" w:right="153"/>
              <w:jc w:val="center"/>
              <w:rPr>
                <w:sz w:val="24"/>
              </w:rPr>
            </w:pPr>
            <w:r>
              <w:rPr>
                <w:sz w:val="24"/>
              </w:rPr>
              <w:t xml:space="preserve">Май </w:t>
            </w:r>
          </w:p>
        </w:tc>
        <w:tc>
          <w:tcPr>
            <w:tcW w:w="1984" w:type="dxa"/>
          </w:tcPr>
          <w:p w14:paraId="0D84ECBC" w14:textId="77777777" w:rsidR="00F77EB3" w:rsidRDefault="00F77EB3" w:rsidP="00376504">
            <w:pPr>
              <w:pStyle w:val="TableParagraph"/>
              <w:rPr>
                <w:sz w:val="24"/>
              </w:rPr>
            </w:pPr>
            <w:r>
              <w:rPr>
                <w:sz w:val="24"/>
              </w:rPr>
              <w:t>Классные</w:t>
            </w:r>
            <w:r>
              <w:rPr>
                <w:spacing w:val="-10"/>
                <w:sz w:val="24"/>
              </w:rPr>
              <w:t xml:space="preserve"> </w:t>
            </w:r>
            <w:r>
              <w:rPr>
                <w:sz w:val="24"/>
              </w:rPr>
              <w:t>руководители</w:t>
            </w:r>
          </w:p>
        </w:tc>
      </w:tr>
      <w:tr w:rsidR="00F77EB3" w14:paraId="3C510250" w14:textId="77777777" w:rsidTr="00680C70">
        <w:trPr>
          <w:gridAfter w:val="1"/>
          <w:wAfter w:w="59" w:type="dxa"/>
        </w:trPr>
        <w:tc>
          <w:tcPr>
            <w:tcW w:w="2518" w:type="dxa"/>
          </w:tcPr>
          <w:p w14:paraId="5BA5E465" w14:textId="77777777" w:rsidR="00F77EB3" w:rsidRDefault="00F77EB3" w:rsidP="00376504">
            <w:pPr>
              <w:pStyle w:val="TableParagraph"/>
              <w:spacing w:line="267" w:lineRule="exact"/>
              <w:rPr>
                <w:sz w:val="24"/>
              </w:rPr>
            </w:pPr>
            <w:r>
              <w:rPr>
                <w:sz w:val="24"/>
              </w:rPr>
              <w:t>Адаптация пятиклассников</w:t>
            </w:r>
          </w:p>
        </w:tc>
        <w:tc>
          <w:tcPr>
            <w:tcW w:w="851" w:type="dxa"/>
          </w:tcPr>
          <w:p w14:paraId="0637ED75" w14:textId="77777777" w:rsidR="00F77EB3" w:rsidRDefault="00F77EB3" w:rsidP="00376504">
            <w:pPr>
              <w:pStyle w:val="TableParagraph"/>
              <w:ind w:right="420"/>
              <w:jc w:val="right"/>
              <w:rPr>
                <w:sz w:val="24"/>
              </w:rPr>
            </w:pPr>
            <w:r>
              <w:rPr>
                <w:sz w:val="24"/>
              </w:rPr>
              <w:t>5</w:t>
            </w:r>
          </w:p>
        </w:tc>
        <w:tc>
          <w:tcPr>
            <w:tcW w:w="1276" w:type="dxa"/>
          </w:tcPr>
          <w:p w14:paraId="2A9D5129" w14:textId="77777777" w:rsidR="00F77EB3" w:rsidRDefault="00F77EB3" w:rsidP="00376504">
            <w:pPr>
              <w:pStyle w:val="TableParagraph"/>
              <w:tabs>
                <w:tab w:val="left" w:pos="1285"/>
              </w:tabs>
              <w:ind w:left="10" w:right="153"/>
              <w:jc w:val="center"/>
              <w:rPr>
                <w:sz w:val="24"/>
              </w:rPr>
            </w:pPr>
            <w:r>
              <w:rPr>
                <w:sz w:val="24"/>
              </w:rPr>
              <w:t>Октябрь</w:t>
            </w:r>
          </w:p>
          <w:p w14:paraId="703F5973" w14:textId="77777777" w:rsidR="00F77EB3" w:rsidRDefault="00F77EB3" w:rsidP="00376504">
            <w:pPr>
              <w:pStyle w:val="TableParagraph"/>
              <w:tabs>
                <w:tab w:val="left" w:pos="1285"/>
              </w:tabs>
              <w:ind w:left="10" w:right="153"/>
              <w:jc w:val="center"/>
              <w:rPr>
                <w:sz w:val="24"/>
              </w:rPr>
            </w:pPr>
          </w:p>
        </w:tc>
        <w:tc>
          <w:tcPr>
            <w:tcW w:w="1984" w:type="dxa"/>
          </w:tcPr>
          <w:p w14:paraId="49577C86" w14:textId="77777777" w:rsidR="00F77EB3" w:rsidRDefault="00F77EB3" w:rsidP="00376504">
            <w:pPr>
              <w:pStyle w:val="TableParagraph"/>
              <w:tabs>
                <w:tab w:val="left" w:pos="1867"/>
              </w:tabs>
              <w:spacing w:line="267" w:lineRule="exact"/>
              <w:rPr>
                <w:sz w:val="24"/>
              </w:rPr>
            </w:pPr>
            <w:r>
              <w:rPr>
                <w:sz w:val="24"/>
              </w:rPr>
              <w:t>Классные руководитель и зам директора по УВР</w:t>
            </w:r>
          </w:p>
        </w:tc>
      </w:tr>
      <w:tr w:rsidR="00F77EB3" w14:paraId="493374EE" w14:textId="77777777" w:rsidTr="00680C70">
        <w:tc>
          <w:tcPr>
            <w:tcW w:w="6688" w:type="dxa"/>
            <w:gridSpan w:val="5"/>
          </w:tcPr>
          <w:p w14:paraId="0AD2848B" w14:textId="77777777" w:rsidR="00F77EB3" w:rsidRDefault="00F77EB3" w:rsidP="00376504">
            <w:pPr>
              <w:pStyle w:val="TableParagraph"/>
              <w:spacing w:before="2"/>
              <w:ind w:right="30"/>
              <w:jc w:val="center"/>
              <w:rPr>
                <w:b/>
                <w:sz w:val="28"/>
                <w:u w:val="single"/>
              </w:rPr>
            </w:pPr>
            <w:r>
              <w:rPr>
                <w:b/>
                <w:i/>
                <w:sz w:val="24"/>
              </w:rPr>
              <w:t>2.</w:t>
            </w:r>
            <w:r>
              <w:rPr>
                <w:b/>
                <w:i/>
                <w:sz w:val="24"/>
              </w:rPr>
              <w:tab/>
              <w:t>Индивидуальная</w:t>
            </w:r>
            <w:r>
              <w:rPr>
                <w:b/>
                <w:i/>
                <w:spacing w:val="-7"/>
                <w:sz w:val="24"/>
              </w:rPr>
              <w:t xml:space="preserve"> </w:t>
            </w:r>
            <w:r>
              <w:rPr>
                <w:b/>
                <w:i/>
                <w:sz w:val="24"/>
              </w:rPr>
              <w:t>работа</w:t>
            </w:r>
            <w:r>
              <w:rPr>
                <w:b/>
                <w:i/>
                <w:spacing w:val="-3"/>
                <w:sz w:val="24"/>
              </w:rPr>
              <w:t xml:space="preserve"> </w:t>
            </w:r>
            <w:r>
              <w:rPr>
                <w:b/>
                <w:i/>
                <w:sz w:val="24"/>
              </w:rPr>
              <w:t>с</w:t>
            </w:r>
            <w:r>
              <w:rPr>
                <w:b/>
                <w:i/>
                <w:spacing w:val="-3"/>
                <w:sz w:val="24"/>
              </w:rPr>
              <w:t xml:space="preserve"> </w:t>
            </w:r>
            <w:r>
              <w:rPr>
                <w:b/>
                <w:i/>
                <w:sz w:val="24"/>
              </w:rPr>
              <w:t>учащимися.</w:t>
            </w:r>
          </w:p>
        </w:tc>
      </w:tr>
      <w:tr w:rsidR="00F77EB3" w14:paraId="4952E50B" w14:textId="77777777" w:rsidTr="00680C70">
        <w:trPr>
          <w:gridAfter w:val="1"/>
          <w:wAfter w:w="59" w:type="dxa"/>
        </w:trPr>
        <w:tc>
          <w:tcPr>
            <w:tcW w:w="2518" w:type="dxa"/>
          </w:tcPr>
          <w:p w14:paraId="56199D49" w14:textId="77777777" w:rsidR="00F77EB3" w:rsidRDefault="00F77EB3" w:rsidP="00376504">
            <w:pPr>
              <w:pStyle w:val="TableParagraph"/>
              <w:tabs>
                <w:tab w:val="left" w:pos="1817"/>
                <w:tab w:val="left" w:pos="2345"/>
                <w:tab w:val="left" w:pos="4230"/>
              </w:tabs>
              <w:rPr>
                <w:sz w:val="24"/>
              </w:rPr>
            </w:pPr>
            <w:r>
              <w:rPr>
                <w:sz w:val="24"/>
              </w:rPr>
              <w:t>Составление социального паспорта класса.</w:t>
            </w:r>
          </w:p>
        </w:tc>
        <w:tc>
          <w:tcPr>
            <w:tcW w:w="851" w:type="dxa"/>
          </w:tcPr>
          <w:p w14:paraId="2FB3D6A8" w14:textId="77777777" w:rsidR="00F77EB3" w:rsidRDefault="00F77EB3" w:rsidP="00376504">
            <w:pPr>
              <w:pStyle w:val="TableParagraph"/>
              <w:ind w:right="420"/>
              <w:jc w:val="right"/>
              <w:rPr>
                <w:sz w:val="24"/>
              </w:rPr>
            </w:pPr>
            <w:r>
              <w:rPr>
                <w:sz w:val="24"/>
              </w:rPr>
              <w:t>5-9</w:t>
            </w:r>
          </w:p>
        </w:tc>
        <w:tc>
          <w:tcPr>
            <w:tcW w:w="1276" w:type="dxa"/>
          </w:tcPr>
          <w:p w14:paraId="213EBC68" w14:textId="77777777" w:rsidR="00F77EB3" w:rsidRDefault="00F77EB3" w:rsidP="00376504">
            <w:pPr>
              <w:pStyle w:val="TableParagraph"/>
              <w:ind w:left="206" w:right="153"/>
              <w:jc w:val="center"/>
              <w:rPr>
                <w:sz w:val="24"/>
              </w:rPr>
            </w:pPr>
            <w:r>
              <w:rPr>
                <w:sz w:val="24"/>
              </w:rPr>
              <w:t xml:space="preserve">Сентябрь </w:t>
            </w:r>
          </w:p>
        </w:tc>
        <w:tc>
          <w:tcPr>
            <w:tcW w:w="1984" w:type="dxa"/>
          </w:tcPr>
          <w:p w14:paraId="7ECE9F4B" w14:textId="77777777" w:rsidR="00F77EB3" w:rsidRDefault="00F77EB3" w:rsidP="00376504">
            <w:pPr>
              <w:pStyle w:val="TableParagraph"/>
              <w:tabs>
                <w:tab w:val="left" w:pos="1867"/>
              </w:tabs>
              <w:rPr>
                <w:sz w:val="24"/>
              </w:rPr>
            </w:pPr>
            <w:r>
              <w:rPr>
                <w:sz w:val="24"/>
              </w:rPr>
              <w:t>Классные руководители,</w:t>
            </w:r>
          </w:p>
          <w:p w14:paraId="57C20551" w14:textId="77777777" w:rsidR="00F77EB3" w:rsidRDefault="00F77EB3" w:rsidP="00376504">
            <w:pPr>
              <w:pStyle w:val="TableParagraph"/>
              <w:spacing w:before="2" w:line="261" w:lineRule="exact"/>
              <w:rPr>
                <w:sz w:val="24"/>
              </w:rPr>
            </w:pPr>
            <w:r>
              <w:rPr>
                <w:sz w:val="24"/>
              </w:rPr>
              <w:t xml:space="preserve">зам директора по ВР </w:t>
            </w:r>
          </w:p>
        </w:tc>
      </w:tr>
      <w:tr w:rsidR="00F77EB3" w14:paraId="7E264D83" w14:textId="77777777" w:rsidTr="00680C70">
        <w:trPr>
          <w:gridAfter w:val="1"/>
          <w:wAfter w:w="59" w:type="dxa"/>
        </w:trPr>
        <w:tc>
          <w:tcPr>
            <w:tcW w:w="2518" w:type="dxa"/>
          </w:tcPr>
          <w:p w14:paraId="0C29B110" w14:textId="77777777" w:rsidR="00F77EB3" w:rsidRDefault="00F77EB3" w:rsidP="00376504">
            <w:pPr>
              <w:pStyle w:val="TableParagraph"/>
              <w:tabs>
                <w:tab w:val="left" w:pos="1817"/>
                <w:tab w:val="left" w:pos="2345"/>
                <w:tab w:val="left" w:pos="4230"/>
              </w:tabs>
              <w:rPr>
                <w:sz w:val="24"/>
              </w:rPr>
            </w:pPr>
            <w:r>
              <w:rPr>
                <w:sz w:val="24"/>
              </w:rPr>
              <w:t>Составление</w:t>
            </w:r>
            <w:r>
              <w:rPr>
                <w:spacing w:val="29"/>
                <w:sz w:val="24"/>
              </w:rPr>
              <w:t xml:space="preserve"> </w:t>
            </w:r>
            <w:r>
              <w:rPr>
                <w:sz w:val="24"/>
              </w:rPr>
              <w:t>паспорта</w:t>
            </w:r>
            <w:r>
              <w:rPr>
                <w:spacing w:val="34"/>
                <w:sz w:val="24"/>
              </w:rPr>
              <w:t xml:space="preserve"> </w:t>
            </w:r>
            <w:r>
              <w:rPr>
                <w:sz w:val="24"/>
              </w:rPr>
              <w:lastRenderedPageBreak/>
              <w:t>безопасности</w:t>
            </w:r>
            <w:r>
              <w:rPr>
                <w:spacing w:val="32"/>
                <w:sz w:val="24"/>
              </w:rPr>
              <w:t xml:space="preserve"> </w:t>
            </w:r>
            <w:r>
              <w:rPr>
                <w:sz w:val="24"/>
              </w:rPr>
              <w:t>класса,</w:t>
            </w:r>
            <w:r>
              <w:rPr>
                <w:spacing w:val="37"/>
                <w:sz w:val="24"/>
              </w:rPr>
              <w:t xml:space="preserve"> </w:t>
            </w:r>
            <w:r>
              <w:rPr>
                <w:sz w:val="24"/>
              </w:rPr>
              <w:t>учащихся</w:t>
            </w:r>
            <w:r>
              <w:rPr>
                <w:spacing w:val="36"/>
                <w:sz w:val="24"/>
              </w:rPr>
              <w:t xml:space="preserve"> </w:t>
            </w:r>
            <w:r>
              <w:rPr>
                <w:sz w:val="24"/>
              </w:rPr>
              <w:t>«Школа</w:t>
            </w:r>
            <w:r>
              <w:rPr>
                <w:spacing w:val="36"/>
                <w:sz w:val="24"/>
              </w:rPr>
              <w:t xml:space="preserve"> </w:t>
            </w:r>
            <w:r>
              <w:rPr>
                <w:sz w:val="24"/>
              </w:rPr>
              <w:t>–</w:t>
            </w:r>
            <w:r>
              <w:rPr>
                <w:spacing w:val="-57"/>
                <w:sz w:val="24"/>
              </w:rPr>
              <w:t xml:space="preserve"> </w:t>
            </w:r>
            <w:r>
              <w:rPr>
                <w:sz w:val="24"/>
              </w:rPr>
              <w:t>дом».</w:t>
            </w:r>
            <w:r>
              <w:rPr>
                <w:spacing w:val="3"/>
                <w:sz w:val="24"/>
              </w:rPr>
              <w:t xml:space="preserve"> </w:t>
            </w:r>
            <w:r>
              <w:rPr>
                <w:sz w:val="24"/>
              </w:rPr>
              <w:t>Корректировка паспорта.</w:t>
            </w:r>
          </w:p>
        </w:tc>
        <w:tc>
          <w:tcPr>
            <w:tcW w:w="851" w:type="dxa"/>
          </w:tcPr>
          <w:p w14:paraId="367A7307" w14:textId="77777777" w:rsidR="00F77EB3" w:rsidRDefault="00F77EB3" w:rsidP="00376504">
            <w:pPr>
              <w:pStyle w:val="TableParagraph"/>
              <w:ind w:right="420"/>
              <w:jc w:val="right"/>
              <w:rPr>
                <w:sz w:val="24"/>
              </w:rPr>
            </w:pPr>
            <w:r>
              <w:rPr>
                <w:sz w:val="24"/>
              </w:rPr>
              <w:lastRenderedPageBreak/>
              <w:t>5-</w:t>
            </w:r>
            <w:r>
              <w:rPr>
                <w:sz w:val="24"/>
              </w:rPr>
              <w:lastRenderedPageBreak/>
              <w:t>9</w:t>
            </w:r>
          </w:p>
        </w:tc>
        <w:tc>
          <w:tcPr>
            <w:tcW w:w="1276" w:type="dxa"/>
          </w:tcPr>
          <w:p w14:paraId="129BA093" w14:textId="77777777" w:rsidR="00F77EB3" w:rsidRDefault="00F77EB3" w:rsidP="00376504">
            <w:pPr>
              <w:pStyle w:val="TableParagraph"/>
              <w:ind w:left="206" w:right="153"/>
              <w:jc w:val="center"/>
              <w:rPr>
                <w:sz w:val="24"/>
              </w:rPr>
            </w:pPr>
            <w:r w:rsidRPr="00222876">
              <w:rPr>
                <w:sz w:val="24"/>
              </w:rPr>
              <w:lastRenderedPageBreak/>
              <w:t>Сен</w:t>
            </w:r>
            <w:r w:rsidRPr="00222876">
              <w:rPr>
                <w:sz w:val="24"/>
              </w:rPr>
              <w:lastRenderedPageBreak/>
              <w:t>тябрь</w:t>
            </w:r>
          </w:p>
        </w:tc>
        <w:tc>
          <w:tcPr>
            <w:tcW w:w="1984" w:type="dxa"/>
          </w:tcPr>
          <w:p w14:paraId="776BD063" w14:textId="77777777" w:rsidR="00F77EB3" w:rsidRDefault="00F77EB3" w:rsidP="00376504">
            <w:pPr>
              <w:pStyle w:val="TableParagraph"/>
              <w:tabs>
                <w:tab w:val="left" w:pos="1867"/>
              </w:tabs>
              <w:rPr>
                <w:sz w:val="24"/>
              </w:rPr>
            </w:pPr>
            <w:r>
              <w:rPr>
                <w:sz w:val="24"/>
              </w:rPr>
              <w:lastRenderedPageBreak/>
              <w:t xml:space="preserve">Классные </w:t>
            </w:r>
            <w:r>
              <w:rPr>
                <w:spacing w:val="-3"/>
                <w:sz w:val="24"/>
              </w:rPr>
              <w:t>руко</w:t>
            </w:r>
            <w:r>
              <w:rPr>
                <w:spacing w:val="-3"/>
                <w:sz w:val="24"/>
              </w:rPr>
              <w:lastRenderedPageBreak/>
              <w:t>водители,</w:t>
            </w:r>
            <w:r>
              <w:rPr>
                <w:spacing w:val="-57"/>
                <w:sz w:val="24"/>
              </w:rPr>
              <w:t xml:space="preserve"> </w:t>
            </w:r>
            <w:r>
              <w:rPr>
                <w:sz w:val="24"/>
              </w:rPr>
              <w:t>обучающиеся,</w:t>
            </w:r>
            <w:r>
              <w:rPr>
                <w:spacing w:val="2"/>
                <w:sz w:val="24"/>
              </w:rPr>
              <w:t xml:space="preserve"> </w:t>
            </w:r>
            <w:r>
              <w:rPr>
                <w:sz w:val="24"/>
              </w:rPr>
              <w:t>родители</w:t>
            </w:r>
          </w:p>
        </w:tc>
      </w:tr>
      <w:tr w:rsidR="00F77EB3" w14:paraId="4C885B72" w14:textId="77777777" w:rsidTr="00680C70">
        <w:trPr>
          <w:gridAfter w:val="1"/>
          <w:wAfter w:w="59" w:type="dxa"/>
        </w:trPr>
        <w:tc>
          <w:tcPr>
            <w:tcW w:w="2518" w:type="dxa"/>
          </w:tcPr>
          <w:p w14:paraId="1E789BFE" w14:textId="77777777" w:rsidR="00F77EB3" w:rsidRDefault="00F77EB3" w:rsidP="00376504">
            <w:pPr>
              <w:pStyle w:val="TableParagraph"/>
              <w:ind w:right="102"/>
              <w:rPr>
                <w:spacing w:val="-57"/>
                <w:sz w:val="24"/>
              </w:rPr>
            </w:pPr>
            <w:r>
              <w:rPr>
                <w:sz w:val="24"/>
              </w:rPr>
              <w:lastRenderedPageBreak/>
              <w:t>Изучение</w:t>
            </w:r>
            <w:r>
              <w:rPr>
                <w:spacing w:val="51"/>
                <w:sz w:val="24"/>
              </w:rPr>
              <w:t xml:space="preserve"> </w:t>
            </w:r>
            <w:r>
              <w:rPr>
                <w:sz w:val="24"/>
              </w:rPr>
              <w:t>особенностей</w:t>
            </w:r>
            <w:r>
              <w:rPr>
                <w:spacing w:val="53"/>
                <w:sz w:val="24"/>
              </w:rPr>
              <w:t xml:space="preserve"> </w:t>
            </w:r>
            <w:r>
              <w:rPr>
                <w:sz w:val="24"/>
              </w:rPr>
              <w:t>личностного</w:t>
            </w:r>
            <w:r>
              <w:rPr>
                <w:spacing w:val="57"/>
                <w:sz w:val="24"/>
              </w:rPr>
              <w:t xml:space="preserve"> </w:t>
            </w:r>
            <w:r>
              <w:rPr>
                <w:sz w:val="24"/>
              </w:rPr>
              <w:t>развития</w:t>
            </w:r>
            <w:r>
              <w:rPr>
                <w:spacing w:val="57"/>
                <w:sz w:val="24"/>
              </w:rPr>
              <w:t xml:space="preserve"> </w:t>
            </w:r>
            <w:r>
              <w:rPr>
                <w:sz w:val="24"/>
              </w:rPr>
              <w:t>учащихся</w:t>
            </w:r>
            <w:r>
              <w:rPr>
                <w:spacing w:val="52"/>
                <w:sz w:val="24"/>
              </w:rPr>
              <w:t xml:space="preserve"> </w:t>
            </w:r>
            <w:r>
              <w:rPr>
                <w:sz w:val="24"/>
              </w:rPr>
              <w:t>класса</w:t>
            </w:r>
            <w:r>
              <w:rPr>
                <w:spacing w:val="-57"/>
                <w:sz w:val="24"/>
              </w:rPr>
              <w:t xml:space="preserve">       </w:t>
            </w:r>
          </w:p>
          <w:p w14:paraId="14052D6D" w14:textId="77777777" w:rsidR="00F77EB3" w:rsidRPr="00222876" w:rsidRDefault="00F77EB3" w:rsidP="00376504">
            <w:pPr>
              <w:pStyle w:val="TableParagraph"/>
              <w:ind w:right="102"/>
              <w:rPr>
                <w:spacing w:val="-57"/>
                <w:sz w:val="24"/>
              </w:rPr>
            </w:pPr>
            <w:r>
              <w:rPr>
                <w:sz w:val="24"/>
              </w:rPr>
              <w:t>через</w:t>
            </w:r>
            <w:r>
              <w:rPr>
                <w:spacing w:val="21"/>
                <w:sz w:val="24"/>
              </w:rPr>
              <w:t xml:space="preserve"> </w:t>
            </w:r>
            <w:r>
              <w:rPr>
                <w:sz w:val="24"/>
              </w:rPr>
              <w:t>наблюдение</w:t>
            </w:r>
            <w:r>
              <w:rPr>
                <w:spacing w:val="20"/>
                <w:sz w:val="24"/>
              </w:rPr>
              <w:t xml:space="preserve"> </w:t>
            </w:r>
            <w:r>
              <w:rPr>
                <w:sz w:val="24"/>
              </w:rPr>
              <w:t>за</w:t>
            </w:r>
            <w:r>
              <w:rPr>
                <w:spacing w:val="21"/>
                <w:sz w:val="24"/>
              </w:rPr>
              <w:t xml:space="preserve"> </w:t>
            </w:r>
            <w:r>
              <w:rPr>
                <w:sz w:val="24"/>
              </w:rPr>
              <w:t>поведением</w:t>
            </w:r>
            <w:r>
              <w:rPr>
                <w:spacing w:val="22"/>
                <w:sz w:val="24"/>
              </w:rPr>
              <w:t xml:space="preserve"> </w:t>
            </w:r>
            <w:r>
              <w:rPr>
                <w:sz w:val="24"/>
              </w:rPr>
              <w:t>школьников</w:t>
            </w:r>
            <w:r>
              <w:rPr>
                <w:spacing w:val="17"/>
                <w:sz w:val="24"/>
              </w:rPr>
              <w:t xml:space="preserve"> </w:t>
            </w:r>
            <w:r>
              <w:rPr>
                <w:sz w:val="24"/>
              </w:rPr>
              <w:t>в</w:t>
            </w:r>
            <w:r>
              <w:rPr>
                <w:spacing w:val="23"/>
                <w:sz w:val="24"/>
              </w:rPr>
              <w:t xml:space="preserve"> </w:t>
            </w:r>
            <w:r>
              <w:rPr>
                <w:sz w:val="24"/>
              </w:rPr>
              <w:t>их</w:t>
            </w:r>
            <w:r>
              <w:rPr>
                <w:spacing w:val="16"/>
                <w:sz w:val="24"/>
              </w:rPr>
              <w:t xml:space="preserve"> </w:t>
            </w:r>
            <w:r>
              <w:rPr>
                <w:sz w:val="24"/>
              </w:rPr>
              <w:t xml:space="preserve">повседневной </w:t>
            </w:r>
            <w:r>
              <w:rPr>
                <w:spacing w:val="-57"/>
                <w:sz w:val="24"/>
              </w:rPr>
              <w:t xml:space="preserve"> </w:t>
            </w:r>
            <w:r>
              <w:rPr>
                <w:sz w:val="24"/>
              </w:rPr>
              <w:t>жизни,</w:t>
            </w:r>
            <w:r>
              <w:rPr>
                <w:spacing w:val="49"/>
                <w:sz w:val="24"/>
              </w:rPr>
              <w:t xml:space="preserve"> </w:t>
            </w:r>
            <w:r>
              <w:rPr>
                <w:sz w:val="24"/>
              </w:rPr>
              <w:t>в</w:t>
            </w:r>
            <w:r>
              <w:rPr>
                <w:spacing w:val="53"/>
                <w:sz w:val="24"/>
              </w:rPr>
              <w:t xml:space="preserve"> </w:t>
            </w:r>
            <w:r>
              <w:rPr>
                <w:sz w:val="24"/>
              </w:rPr>
              <w:t>специально</w:t>
            </w:r>
            <w:r>
              <w:rPr>
                <w:spacing w:val="52"/>
                <w:sz w:val="24"/>
              </w:rPr>
              <w:t xml:space="preserve"> </w:t>
            </w:r>
            <w:r>
              <w:rPr>
                <w:sz w:val="24"/>
              </w:rPr>
              <w:t>создаваемых</w:t>
            </w:r>
            <w:r>
              <w:rPr>
                <w:spacing w:val="46"/>
                <w:sz w:val="24"/>
              </w:rPr>
              <w:t xml:space="preserve"> </w:t>
            </w:r>
            <w:r>
              <w:rPr>
                <w:sz w:val="24"/>
              </w:rPr>
              <w:t>педагогических</w:t>
            </w:r>
            <w:r>
              <w:rPr>
                <w:spacing w:val="47"/>
                <w:sz w:val="24"/>
              </w:rPr>
              <w:t xml:space="preserve"> </w:t>
            </w:r>
            <w:r>
              <w:rPr>
                <w:sz w:val="24"/>
              </w:rPr>
              <w:t>ситуациях,</w:t>
            </w:r>
            <w:r>
              <w:rPr>
                <w:spacing w:val="53"/>
                <w:sz w:val="24"/>
              </w:rPr>
              <w:t xml:space="preserve"> </w:t>
            </w:r>
            <w:r>
              <w:rPr>
                <w:sz w:val="24"/>
              </w:rPr>
              <w:t>в</w:t>
            </w:r>
            <w:r>
              <w:rPr>
                <w:spacing w:val="-57"/>
                <w:sz w:val="24"/>
              </w:rPr>
              <w:t xml:space="preserve">        </w:t>
            </w:r>
            <w:r>
              <w:rPr>
                <w:sz w:val="24"/>
              </w:rPr>
              <w:t>играх,</w:t>
            </w:r>
            <w:r>
              <w:rPr>
                <w:spacing w:val="15"/>
                <w:sz w:val="24"/>
              </w:rPr>
              <w:t xml:space="preserve"> </w:t>
            </w:r>
            <w:r>
              <w:rPr>
                <w:sz w:val="24"/>
              </w:rPr>
              <w:t>погружающих</w:t>
            </w:r>
            <w:r>
              <w:rPr>
                <w:spacing w:val="8"/>
                <w:sz w:val="24"/>
              </w:rPr>
              <w:t xml:space="preserve"> </w:t>
            </w:r>
            <w:r>
              <w:rPr>
                <w:sz w:val="24"/>
              </w:rPr>
              <w:t>ребенка</w:t>
            </w:r>
            <w:r>
              <w:rPr>
                <w:spacing w:val="12"/>
                <w:sz w:val="24"/>
              </w:rPr>
              <w:t xml:space="preserve"> </w:t>
            </w:r>
            <w:r>
              <w:rPr>
                <w:sz w:val="24"/>
              </w:rPr>
              <w:t>в</w:t>
            </w:r>
            <w:r>
              <w:rPr>
                <w:spacing w:val="14"/>
                <w:sz w:val="24"/>
              </w:rPr>
              <w:t xml:space="preserve"> </w:t>
            </w:r>
            <w:r>
              <w:rPr>
                <w:sz w:val="24"/>
              </w:rPr>
              <w:t>мир</w:t>
            </w:r>
            <w:r>
              <w:rPr>
                <w:spacing w:val="12"/>
                <w:sz w:val="24"/>
              </w:rPr>
              <w:t xml:space="preserve"> </w:t>
            </w:r>
            <w:r>
              <w:rPr>
                <w:sz w:val="24"/>
              </w:rPr>
              <w:t>человеческих</w:t>
            </w:r>
            <w:r>
              <w:rPr>
                <w:spacing w:val="8"/>
                <w:sz w:val="24"/>
              </w:rPr>
              <w:t xml:space="preserve"> </w:t>
            </w:r>
            <w:r>
              <w:rPr>
                <w:sz w:val="24"/>
              </w:rPr>
              <w:t>отношений;</w:t>
            </w:r>
            <w:r>
              <w:rPr>
                <w:spacing w:val="-57"/>
                <w:sz w:val="24"/>
              </w:rPr>
              <w:t xml:space="preserve">      </w:t>
            </w:r>
            <w:r>
              <w:rPr>
                <w:sz w:val="24"/>
              </w:rPr>
              <w:t>проведение</w:t>
            </w:r>
            <w:r>
              <w:rPr>
                <w:spacing w:val="7"/>
                <w:sz w:val="24"/>
              </w:rPr>
              <w:t xml:space="preserve"> </w:t>
            </w:r>
            <w:r>
              <w:rPr>
                <w:sz w:val="24"/>
              </w:rPr>
              <w:t>анкетирования</w:t>
            </w:r>
            <w:r>
              <w:rPr>
                <w:spacing w:val="4"/>
                <w:sz w:val="24"/>
              </w:rPr>
              <w:t xml:space="preserve"> </w:t>
            </w:r>
            <w:r>
              <w:rPr>
                <w:sz w:val="24"/>
              </w:rPr>
              <w:t>и</w:t>
            </w:r>
            <w:r>
              <w:rPr>
                <w:spacing w:val="4"/>
                <w:sz w:val="24"/>
              </w:rPr>
              <w:t xml:space="preserve"> </w:t>
            </w:r>
            <w:r>
              <w:rPr>
                <w:sz w:val="24"/>
              </w:rPr>
              <w:t>мониторингов;</w:t>
            </w:r>
            <w:r>
              <w:rPr>
                <w:spacing w:val="1"/>
                <w:sz w:val="24"/>
              </w:rPr>
              <w:t xml:space="preserve"> </w:t>
            </w:r>
            <w:r>
              <w:rPr>
                <w:sz w:val="24"/>
              </w:rPr>
              <w:t>уровень</w:t>
            </w:r>
            <w:r>
              <w:rPr>
                <w:spacing w:val="-2"/>
                <w:sz w:val="24"/>
              </w:rPr>
              <w:t xml:space="preserve"> </w:t>
            </w:r>
            <w:r>
              <w:rPr>
                <w:sz w:val="24"/>
              </w:rPr>
              <w:t>воспитанности;</w:t>
            </w:r>
            <w:r>
              <w:rPr>
                <w:spacing w:val="-57"/>
                <w:sz w:val="24"/>
              </w:rPr>
              <w:t xml:space="preserve">   </w:t>
            </w:r>
            <w:r>
              <w:rPr>
                <w:sz w:val="24"/>
              </w:rPr>
              <w:t>изучение уровня</w:t>
            </w:r>
            <w:r>
              <w:rPr>
                <w:spacing w:val="57"/>
                <w:sz w:val="24"/>
              </w:rPr>
              <w:t xml:space="preserve"> </w:t>
            </w:r>
            <w:r>
              <w:rPr>
                <w:sz w:val="24"/>
              </w:rPr>
              <w:t>удовлетворенности</w:t>
            </w:r>
            <w:r>
              <w:rPr>
                <w:spacing w:val="51"/>
                <w:sz w:val="24"/>
              </w:rPr>
              <w:t xml:space="preserve"> </w:t>
            </w:r>
            <w:r>
              <w:rPr>
                <w:sz w:val="24"/>
              </w:rPr>
              <w:t>обучающихся</w:t>
            </w:r>
            <w:r>
              <w:rPr>
                <w:spacing w:val="4"/>
                <w:sz w:val="24"/>
              </w:rPr>
              <w:t xml:space="preserve"> </w:t>
            </w:r>
            <w:r>
              <w:rPr>
                <w:sz w:val="24"/>
              </w:rPr>
              <w:t>и</w:t>
            </w:r>
            <w:r>
              <w:rPr>
                <w:spacing w:val="55"/>
                <w:sz w:val="24"/>
              </w:rPr>
              <w:t xml:space="preserve"> </w:t>
            </w:r>
            <w:r>
              <w:rPr>
                <w:sz w:val="24"/>
              </w:rPr>
              <w:t>их</w:t>
            </w:r>
            <w:r>
              <w:rPr>
                <w:spacing w:val="54"/>
                <w:sz w:val="24"/>
              </w:rPr>
              <w:t xml:space="preserve"> </w:t>
            </w:r>
            <w:r>
              <w:rPr>
                <w:sz w:val="24"/>
              </w:rPr>
              <w:t xml:space="preserve">родителями </w:t>
            </w:r>
            <w:r>
              <w:rPr>
                <w:spacing w:val="-57"/>
                <w:sz w:val="24"/>
              </w:rPr>
              <w:t xml:space="preserve"> </w:t>
            </w:r>
            <w:r>
              <w:rPr>
                <w:sz w:val="24"/>
              </w:rPr>
              <w:t>жизнедеятельностью</w:t>
            </w:r>
            <w:r>
              <w:rPr>
                <w:spacing w:val="-6"/>
                <w:sz w:val="24"/>
              </w:rPr>
              <w:t xml:space="preserve"> </w:t>
            </w:r>
            <w:r>
              <w:rPr>
                <w:sz w:val="24"/>
              </w:rPr>
              <w:t>в</w:t>
            </w:r>
            <w:r>
              <w:rPr>
                <w:spacing w:val="3"/>
                <w:sz w:val="24"/>
              </w:rPr>
              <w:t xml:space="preserve"> </w:t>
            </w:r>
            <w:r>
              <w:rPr>
                <w:sz w:val="24"/>
              </w:rPr>
              <w:t>ОО</w:t>
            </w:r>
            <w:r>
              <w:rPr>
                <w:spacing w:val="-1"/>
                <w:sz w:val="24"/>
              </w:rPr>
              <w:t xml:space="preserve"> </w:t>
            </w:r>
            <w:r>
              <w:rPr>
                <w:sz w:val="24"/>
              </w:rPr>
              <w:t>и</w:t>
            </w:r>
            <w:r>
              <w:rPr>
                <w:spacing w:val="-2"/>
                <w:sz w:val="24"/>
              </w:rPr>
              <w:t xml:space="preserve"> </w:t>
            </w:r>
            <w:r>
              <w:rPr>
                <w:sz w:val="24"/>
              </w:rPr>
              <w:t>др.</w:t>
            </w:r>
          </w:p>
        </w:tc>
        <w:tc>
          <w:tcPr>
            <w:tcW w:w="851" w:type="dxa"/>
          </w:tcPr>
          <w:p w14:paraId="25AC7362" w14:textId="77777777" w:rsidR="00F77EB3" w:rsidRDefault="00F77EB3" w:rsidP="00376504">
            <w:pPr>
              <w:pStyle w:val="TableParagraph"/>
              <w:spacing w:line="265" w:lineRule="exact"/>
              <w:ind w:right="420"/>
              <w:jc w:val="right"/>
              <w:rPr>
                <w:sz w:val="24"/>
              </w:rPr>
            </w:pPr>
            <w:r>
              <w:rPr>
                <w:sz w:val="24"/>
              </w:rPr>
              <w:t>5-9</w:t>
            </w:r>
          </w:p>
        </w:tc>
        <w:tc>
          <w:tcPr>
            <w:tcW w:w="1276" w:type="dxa"/>
          </w:tcPr>
          <w:p w14:paraId="63D346B3" w14:textId="77777777" w:rsidR="00F77EB3" w:rsidRDefault="00F77EB3" w:rsidP="00376504">
            <w:pPr>
              <w:pStyle w:val="TableParagraph"/>
              <w:tabs>
                <w:tab w:val="left" w:pos="1081"/>
              </w:tabs>
              <w:ind w:right="-38" w:firstLine="4"/>
              <w:jc w:val="center"/>
              <w:rPr>
                <w:spacing w:val="-57"/>
                <w:sz w:val="24"/>
              </w:rPr>
            </w:pPr>
            <w:r>
              <w:rPr>
                <w:sz w:val="24"/>
              </w:rPr>
              <w:t>в соответствии с</w:t>
            </w:r>
            <w:r>
              <w:rPr>
                <w:spacing w:val="1"/>
                <w:sz w:val="24"/>
              </w:rPr>
              <w:t xml:space="preserve"> </w:t>
            </w:r>
            <w:r>
              <w:rPr>
                <w:sz w:val="24"/>
              </w:rPr>
              <w:t>планом ВР класса и</w:t>
            </w:r>
            <w:r>
              <w:rPr>
                <w:spacing w:val="-57"/>
                <w:sz w:val="24"/>
              </w:rPr>
              <w:t xml:space="preserve">      </w:t>
            </w:r>
          </w:p>
          <w:p w14:paraId="3B4C2189" w14:textId="77777777" w:rsidR="00F77EB3" w:rsidRPr="00222876" w:rsidRDefault="00F77EB3" w:rsidP="00376504">
            <w:pPr>
              <w:pStyle w:val="TableParagraph"/>
              <w:tabs>
                <w:tab w:val="left" w:pos="1081"/>
              </w:tabs>
              <w:ind w:right="-38" w:firstLine="4"/>
              <w:jc w:val="center"/>
              <w:rPr>
                <w:spacing w:val="-57"/>
                <w:sz w:val="24"/>
              </w:rPr>
            </w:pPr>
            <w:r>
              <w:rPr>
                <w:sz w:val="24"/>
              </w:rPr>
              <w:t>школы</w:t>
            </w:r>
          </w:p>
        </w:tc>
        <w:tc>
          <w:tcPr>
            <w:tcW w:w="1984" w:type="dxa"/>
          </w:tcPr>
          <w:p w14:paraId="72AF5CCF" w14:textId="77777777" w:rsidR="00F77EB3" w:rsidRDefault="00F77EB3" w:rsidP="00376504">
            <w:pPr>
              <w:pStyle w:val="TableParagraph"/>
              <w:tabs>
                <w:tab w:val="left" w:pos="1981"/>
              </w:tabs>
              <w:ind w:right="92" w:hanging="68"/>
              <w:rPr>
                <w:sz w:val="24"/>
              </w:rPr>
            </w:pPr>
            <w:r>
              <w:rPr>
                <w:sz w:val="24"/>
              </w:rPr>
              <w:t xml:space="preserve">Классные </w:t>
            </w:r>
            <w:r>
              <w:rPr>
                <w:spacing w:val="-3"/>
                <w:sz w:val="24"/>
              </w:rPr>
              <w:t>руководители,</w:t>
            </w:r>
            <w:r>
              <w:rPr>
                <w:spacing w:val="-57"/>
                <w:sz w:val="24"/>
              </w:rPr>
              <w:t xml:space="preserve"> </w:t>
            </w:r>
            <w:r>
              <w:rPr>
                <w:spacing w:val="1"/>
                <w:sz w:val="24"/>
              </w:rPr>
              <w:t xml:space="preserve"> </w:t>
            </w:r>
          </w:p>
        </w:tc>
      </w:tr>
      <w:tr w:rsidR="00F77EB3" w14:paraId="562DB083" w14:textId="77777777" w:rsidTr="00680C70">
        <w:trPr>
          <w:gridAfter w:val="1"/>
          <w:wAfter w:w="59" w:type="dxa"/>
        </w:trPr>
        <w:tc>
          <w:tcPr>
            <w:tcW w:w="2518" w:type="dxa"/>
          </w:tcPr>
          <w:p w14:paraId="26291422" w14:textId="77777777" w:rsidR="00F77EB3" w:rsidRDefault="00F77EB3" w:rsidP="00376504">
            <w:pPr>
              <w:pStyle w:val="TableParagraph"/>
              <w:ind w:right="95"/>
              <w:jc w:val="both"/>
              <w:rPr>
                <w:sz w:val="24"/>
              </w:rPr>
            </w:pPr>
            <w:r>
              <w:rPr>
                <w:sz w:val="24"/>
              </w:rPr>
              <w:t>Проведение</w:t>
            </w:r>
            <w:r>
              <w:rPr>
                <w:spacing w:val="1"/>
                <w:sz w:val="24"/>
              </w:rPr>
              <w:t xml:space="preserve"> </w:t>
            </w:r>
            <w:r>
              <w:rPr>
                <w:sz w:val="24"/>
              </w:rPr>
              <w:t>индивидуальной</w:t>
            </w:r>
            <w:r>
              <w:rPr>
                <w:spacing w:val="1"/>
                <w:sz w:val="24"/>
              </w:rPr>
              <w:t xml:space="preserve"> </w:t>
            </w:r>
            <w:r>
              <w:rPr>
                <w:sz w:val="24"/>
              </w:rPr>
              <w:t>работы</w:t>
            </w:r>
            <w:r>
              <w:rPr>
                <w:spacing w:val="1"/>
                <w:sz w:val="24"/>
              </w:rPr>
              <w:t xml:space="preserve"> </w:t>
            </w:r>
            <w:r>
              <w:rPr>
                <w:sz w:val="24"/>
              </w:rPr>
              <w:t>со</w:t>
            </w:r>
            <w:r>
              <w:rPr>
                <w:spacing w:val="1"/>
                <w:sz w:val="24"/>
              </w:rPr>
              <w:t xml:space="preserve"> </w:t>
            </w:r>
            <w:r>
              <w:rPr>
                <w:sz w:val="24"/>
              </w:rPr>
              <w:t>школьниками</w:t>
            </w:r>
            <w:r>
              <w:rPr>
                <w:spacing w:val="1"/>
                <w:sz w:val="24"/>
              </w:rPr>
              <w:t xml:space="preserve"> </w:t>
            </w:r>
            <w:r>
              <w:rPr>
                <w:sz w:val="24"/>
              </w:rPr>
              <w:t>класса,</w:t>
            </w:r>
            <w:r>
              <w:rPr>
                <w:spacing w:val="1"/>
                <w:sz w:val="24"/>
              </w:rPr>
              <w:t xml:space="preserve"> </w:t>
            </w:r>
            <w:r>
              <w:rPr>
                <w:sz w:val="24"/>
              </w:rPr>
              <w:t>направленной на заполнение ими личных портфолио, в которых</w:t>
            </w:r>
            <w:r>
              <w:rPr>
                <w:spacing w:val="1"/>
                <w:sz w:val="24"/>
              </w:rPr>
              <w:t xml:space="preserve"> </w:t>
            </w:r>
            <w:r>
              <w:rPr>
                <w:sz w:val="24"/>
              </w:rPr>
              <w:t>дети</w:t>
            </w:r>
            <w:r>
              <w:rPr>
                <w:spacing w:val="-6"/>
                <w:sz w:val="24"/>
              </w:rPr>
              <w:t xml:space="preserve"> </w:t>
            </w:r>
            <w:r>
              <w:rPr>
                <w:sz w:val="24"/>
              </w:rPr>
              <w:t>не</w:t>
            </w:r>
            <w:r>
              <w:rPr>
                <w:spacing w:val="-7"/>
                <w:sz w:val="24"/>
              </w:rPr>
              <w:t xml:space="preserve"> </w:t>
            </w:r>
            <w:r>
              <w:rPr>
                <w:sz w:val="24"/>
              </w:rPr>
              <w:lastRenderedPageBreak/>
              <w:t>просто</w:t>
            </w:r>
            <w:r>
              <w:rPr>
                <w:spacing w:val="-7"/>
                <w:sz w:val="24"/>
              </w:rPr>
              <w:t xml:space="preserve"> </w:t>
            </w:r>
            <w:r>
              <w:rPr>
                <w:sz w:val="24"/>
              </w:rPr>
              <w:t>фиксируют</w:t>
            </w:r>
            <w:r>
              <w:rPr>
                <w:spacing w:val="-6"/>
                <w:sz w:val="24"/>
              </w:rPr>
              <w:t xml:space="preserve"> </w:t>
            </w:r>
            <w:r>
              <w:rPr>
                <w:sz w:val="24"/>
              </w:rPr>
              <w:t>свои</w:t>
            </w:r>
            <w:r>
              <w:rPr>
                <w:spacing w:val="-5"/>
                <w:sz w:val="24"/>
              </w:rPr>
              <w:t xml:space="preserve"> </w:t>
            </w:r>
            <w:r>
              <w:rPr>
                <w:sz w:val="24"/>
              </w:rPr>
              <w:t>учебные,</w:t>
            </w:r>
            <w:r>
              <w:rPr>
                <w:spacing w:val="-5"/>
                <w:sz w:val="24"/>
              </w:rPr>
              <w:t xml:space="preserve"> </w:t>
            </w:r>
            <w:r>
              <w:rPr>
                <w:sz w:val="24"/>
              </w:rPr>
              <w:t>творческие,</w:t>
            </w:r>
            <w:r>
              <w:rPr>
                <w:spacing w:val="-5"/>
                <w:sz w:val="24"/>
              </w:rPr>
              <w:t xml:space="preserve"> </w:t>
            </w:r>
            <w:r>
              <w:rPr>
                <w:sz w:val="24"/>
              </w:rPr>
              <w:t>спортивные,</w:t>
            </w:r>
            <w:r>
              <w:rPr>
                <w:spacing w:val="-57"/>
                <w:sz w:val="24"/>
              </w:rPr>
              <w:t xml:space="preserve"> </w:t>
            </w:r>
            <w:r>
              <w:rPr>
                <w:sz w:val="24"/>
              </w:rPr>
              <w:t>личностные</w:t>
            </w:r>
            <w:r>
              <w:rPr>
                <w:spacing w:val="1"/>
                <w:sz w:val="24"/>
              </w:rPr>
              <w:t xml:space="preserve"> </w:t>
            </w:r>
            <w:r>
              <w:rPr>
                <w:sz w:val="24"/>
              </w:rPr>
              <w:t>достижения,</w:t>
            </w:r>
            <w:r>
              <w:rPr>
                <w:spacing w:val="1"/>
                <w:sz w:val="24"/>
              </w:rPr>
              <w:t xml:space="preserve"> </w:t>
            </w:r>
            <w:r>
              <w:rPr>
                <w:sz w:val="24"/>
              </w:rPr>
              <w:t>но</w:t>
            </w:r>
            <w:r>
              <w:rPr>
                <w:spacing w:val="1"/>
                <w:sz w:val="24"/>
              </w:rPr>
              <w:t xml:space="preserve"> </w:t>
            </w:r>
            <w:r>
              <w:rPr>
                <w:sz w:val="24"/>
              </w:rPr>
              <w:t>и</w:t>
            </w:r>
            <w:r>
              <w:rPr>
                <w:spacing w:val="1"/>
                <w:sz w:val="24"/>
              </w:rPr>
              <w:t xml:space="preserve"> </w:t>
            </w:r>
            <w:r>
              <w:rPr>
                <w:sz w:val="24"/>
              </w:rPr>
              <w:t>в</w:t>
            </w:r>
            <w:r>
              <w:rPr>
                <w:spacing w:val="1"/>
                <w:sz w:val="24"/>
              </w:rPr>
              <w:t xml:space="preserve"> </w:t>
            </w:r>
            <w:r>
              <w:rPr>
                <w:sz w:val="24"/>
              </w:rPr>
              <w:t>ходе</w:t>
            </w:r>
            <w:r>
              <w:rPr>
                <w:spacing w:val="1"/>
                <w:sz w:val="24"/>
              </w:rPr>
              <w:t xml:space="preserve"> </w:t>
            </w:r>
            <w:r>
              <w:rPr>
                <w:sz w:val="24"/>
              </w:rPr>
              <w:t>индивидуальных</w:t>
            </w:r>
            <w:r>
              <w:rPr>
                <w:spacing w:val="1"/>
                <w:sz w:val="24"/>
              </w:rPr>
              <w:t xml:space="preserve"> </w:t>
            </w:r>
            <w:r>
              <w:rPr>
                <w:sz w:val="24"/>
              </w:rPr>
              <w:t>неформальных</w:t>
            </w:r>
            <w:r>
              <w:rPr>
                <w:spacing w:val="-5"/>
                <w:sz w:val="24"/>
              </w:rPr>
              <w:t xml:space="preserve"> </w:t>
            </w:r>
            <w:r>
              <w:rPr>
                <w:sz w:val="24"/>
              </w:rPr>
              <w:t>бесед</w:t>
            </w:r>
            <w:r>
              <w:rPr>
                <w:spacing w:val="-1"/>
                <w:sz w:val="24"/>
              </w:rPr>
              <w:t xml:space="preserve"> </w:t>
            </w:r>
            <w:r>
              <w:rPr>
                <w:sz w:val="24"/>
              </w:rPr>
              <w:t>с</w:t>
            </w:r>
            <w:r>
              <w:rPr>
                <w:spacing w:val="-1"/>
                <w:sz w:val="24"/>
              </w:rPr>
              <w:t xml:space="preserve"> </w:t>
            </w:r>
            <w:r>
              <w:rPr>
                <w:sz w:val="24"/>
              </w:rPr>
              <w:t>классным</w:t>
            </w:r>
            <w:r>
              <w:rPr>
                <w:spacing w:val="2"/>
                <w:sz w:val="24"/>
              </w:rPr>
              <w:t xml:space="preserve"> </w:t>
            </w:r>
            <w:r>
              <w:rPr>
                <w:sz w:val="24"/>
              </w:rPr>
              <w:t>руководителем</w:t>
            </w:r>
            <w:r>
              <w:rPr>
                <w:spacing w:val="2"/>
                <w:sz w:val="24"/>
              </w:rPr>
              <w:t xml:space="preserve"> </w:t>
            </w:r>
            <w:r>
              <w:rPr>
                <w:sz w:val="24"/>
              </w:rPr>
              <w:t>в</w:t>
            </w:r>
            <w:r>
              <w:rPr>
                <w:spacing w:val="-2"/>
                <w:sz w:val="24"/>
              </w:rPr>
              <w:t xml:space="preserve"> </w:t>
            </w:r>
            <w:r>
              <w:rPr>
                <w:sz w:val="24"/>
              </w:rPr>
              <w:t>начале каждого года планируют их, а в конце года – вместе анализируют свои</w:t>
            </w:r>
            <w:r>
              <w:rPr>
                <w:spacing w:val="1"/>
                <w:sz w:val="24"/>
              </w:rPr>
              <w:t xml:space="preserve"> </w:t>
            </w:r>
            <w:r>
              <w:rPr>
                <w:sz w:val="24"/>
              </w:rPr>
              <w:t>успехи</w:t>
            </w:r>
            <w:r>
              <w:rPr>
                <w:spacing w:val="2"/>
                <w:sz w:val="24"/>
              </w:rPr>
              <w:t xml:space="preserve"> </w:t>
            </w:r>
            <w:r>
              <w:rPr>
                <w:sz w:val="24"/>
              </w:rPr>
              <w:t>и</w:t>
            </w:r>
            <w:r>
              <w:rPr>
                <w:spacing w:val="2"/>
                <w:sz w:val="24"/>
              </w:rPr>
              <w:t xml:space="preserve"> </w:t>
            </w:r>
            <w:r>
              <w:rPr>
                <w:sz w:val="24"/>
              </w:rPr>
              <w:t>неудачи</w:t>
            </w:r>
          </w:p>
        </w:tc>
        <w:tc>
          <w:tcPr>
            <w:tcW w:w="851" w:type="dxa"/>
          </w:tcPr>
          <w:p w14:paraId="10F62F86" w14:textId="77777777" w:rsidR="00F77EB3" w:rsidRDefault="00F77EB3" w:rsidP="00376504">
            <w:pPr>
              <w:pStyle w:val="TableParagraph"/>
              <w:ind w:right="420"/>
              <w:jc w:val="right"/>
              <w:rPr>
                <w:sz w:val="24"/>
              </w:rPr>
            </w:pPr>
            <w:r>
              <w:rPr>
                <w:sz w:val="24"/>
              </w:rPr>
              <w:lastRenderedPageBreak/>
              <w:t>5-9</w:t>
            </w:r>
          </w:p>
        </w:tc>
        <w:tc>
          <w:tcPr>
            <w:tcW w:w="1276" w:type="dxa"/>
          </w:tcPr>
          <w:p w14:paraId="4F89F2FB" w14:textId="77777777" w:rsidR="00F77EB3" w:rsidRPr="005B27D4" w:rsidRDefault="00F77EB3" w:rsidP="00376504">
            <w:pPr>
              <w:pStyle w:val="TableParagraph"/>
              <w:tabs>
                <w:tab w:val="left" w:pos="1411"/>
              </w:tabs>
              <w:spacing w:line="242" w:lineRule="auto"/>
              <w:ind w:right="-1"/>
              <w:rPr>
                <w:sz w:val="24"/>
              </w:rPr>
            </w:pPr>
            <w:r w:rsidRPr="005B27D4">
              <w:rPr>
                <w:sz w:val="24"/>
              </w:rPr>
              <w:t>В течение</w:t>
            </w:r>
            <w:r w:rsidRPr="005B27D4">
              <w:rPr>
                <w:spacing w:val="-57"/>
                <w:sz w:val="24"/>
              </w:rPr>
              <w:t xml:space="preserve"> </w:t>
            </w:r>
            <w:r w:rsidRPr="005B27D4">
              <w:rPr>
                <w:sz w:val="24"/>
              </w:rPr>
              <w:t>года</w:t>
            </w:r>
          </w:p>
        </w:tc>
        <w:tc>
          <w:tcPr>
            <w:tcW w:w="1984" w:type="dxa"/>
          </w:tcPr>
          <w:p w14:paraId="7A3B7613" w14:textId="77777777" w:rsidR="00F77EB3" w:rsidRDefault="00F77EB3" w:rsidP="00376504">
            <w:pPr>
              <w:pStyle w:val="TableParagraph"/>
              <w:ind w:firstLine="30"/>
              <w:rPr>
                <w:sz w:val="24"/>
              </w:rPr>
            </w:pPr>
            <w:r>
              <w:rPr>
                <w:sz w:val="24"/>
              </w:rPr>
              <w:t>Классные</w:t>
            </w:r>
            <w:r>
              <w:rPr>
                <w:spacing w:val="3"/>
                <w:sz w:val="24"/>
              </w:rPr>
              <w:t xml:space="preserve"> р</w:t>
            </w:r>
            <w:r>
              <w:rPr>
                <w:sz w:val="24"/>
              </w:rPr>
              <w:t>уководители,</w:t>
            </w:r>
            <w:r>
              <w:rPr>
                <w:spacing w:val="6"/>
                <w:sz w:val="24"/>
              </w:rPr>
              <w:t xml:space="preserve"> </w:t>
            </w:r>
            <w:r>
              <w:rPr>
                <w:sz w:val="24"/>
              </w:rPr>
              <w:t>актив</w:t>
            </w:r>
            <w:r>
              <w:rPr>
                <w:spacing w:val="-57"/>
                <w:sz w:val="24"/>
              </w:rPr>
              <w:t xml:space="preserve">         </w:t>
            </w:r>
            <w:r>
              <w:rPr>
                <w:sz w:val="24"/>
              </w:rPr>
              <w:t xml:space="preserve">класса, </w:t>
            </w:r>
            <w:r>
              <w:rPr>
                <w:spacing w:val="-2"/>
                <w:sz w:val="24"/>
              </w:rPr>
              <w:t>родительская</w:t>
            </w:r>
            <w:r>
              <w:rPr>
                <w:spacing w:val="-57"/>
                <w:sz w:val="24"/>
              </w:rPr>
              <w:t xml:space="preserve"> </w:t>
            </w:r>
            <w:r>
              <w:rPr>
                <w:sz w:val="24"/>
              </w:rPr>
              <w:t>общественность,</w:t>
            </w:r>
            <w:r>
              <w:rPr>
                <w:spacing w:val="1"/>
                <w:sz w:val="24"/>
              </w:rPr>
              <w:t xml:space="preserve"> </w:t>
            </w:r>
            <w:r>
              <w:rPr>
                <w:sz w:val="24"/>
              </w:rPr>
              <w:t>зам директора по</w:t>
            </w:r>
            <w:r>
              <w:rPr>
                <w:spacing w:val="5"/>
                <w:sz w:val="24"/>
              </w:rPr>
              <w:t xml:space="preserve"> </w:t>
            </w:r>
            <w:r>
              <w:rPr>
                <w:sz w:val="24"/>
              </w:rPr>
              <w:t>ВР</w:t>
            </w:r>
          </w:p>
        </w:tc>
      </w:tr>
      <w:tr w:rsidR="00F77EB3" w14:paraId="47A17916" w14:textId="77777777" w:rsidTr="00680C70">
        <w:trPr>
          <w:gridAfter w:val="1"/>
          <w:wAfter w:w="59" w:type="dxa"/>
        </w:trPr>
        <w:tc>
          <w:tcPr>
            <w:tcW w:w="2518" w:type="dxa"/>
          </w:tcPr>
          <w:p w14:paraId="31D963F0" w14:textId="77777777" w:rsidR="00F77EB3" w:rsidRDefault="00F77EB3" w:rsidP="00376504">
            <w:pPr>
              <w:pStyle w:val="TableParagraph"/>
              <w:spacing w:line="237" w:lineRule="auto"/>
              <w:rPr>
                <w:sz w:val="24"/>
              </w:rPr>
            </w:pPr>
            <w:r>
              <w:rPr>
                <w:sz w:val="24"/>
              </w:rPr>
              <w:lastRenderedPageBreak/>
              <w:t>Организация</w:t>
            </w:r>
            <w:r>
              <w:rPr>
                <w:spacing w:val="29"/>
                <w:sz w:val="24"/>
              </w:rPr>
              <w:t xml:space="preserve"> </w:t>
            </w:r>
            <w:r>
              <w:rPr>
                <w:sz w:val="24"/>
              </w:rPr>
              <w:t>индивидуальной</w:t>
            </w:r>
            <w:r>
              <w:rPr>
                <w:spacing w:val="34"/>
                <w:sz w:val="24"/>
              </w:rPr>
              <w:t xml:space="preserve"> </w:t>
            </w:r>
            <w:r>
              <w:rPr>
                <w:sz w:val="24"/>
              </w:rPr>
              <w:t>работы</w:t>
            </w:r>
            <w:r>
              <w:rPr>
                <w:spacing w:val="36"/>
                <w:sz w:val="24"/>
              </w:rPr>
              <w:t xml:space="preserve"> </w:t>
            </w:r>
            <w:r>
              <w:rPr>
                <w:sz w:val="24"/>
              </w:rPr>
              <w:t>с</w:t>
            </w:r>
            <w:r>
              <w:rPr>
                <w:spacing w:val="28"/>
                <w:sz w:val="24"/>
              </w:rPr>
              <w:t xml:space="preserve"> </w:t>
            </w:r>
            <w:r>
              <w:rPr>
                <w:sz w:val="24"/>
              </w:rPr>
              <w:t>учащимися,</w:t>
            </w:r>
            <w:r>
              <w:rPr>
                <w:spacing w:val="32"/>
                <w:sz w:val="24"/>
              </w:rPr>
              <w:t xml:space="preserve"> </w:t>
            </w:r>
            <w:r>
              <w:rPr>
                <w:sz w:val="24"/>
              </w:rPr>
              <w:t>в</w:t>
            </w:r>
            <w:r>
              <w:rPr>
                <w:spacing w:val="36"/>
                <w:sz w:val="24"/>
              </w:rPr>
              <w:t xml:space="preserve"> </w:t>
            </w:r>
            <w:r>
              <w:rPr>
                <w:sz w:val="24"/>
              </w:rPr>
              <w:t>том</w:t>
            </w:r>
            <w:r>
              <w:rPr>
                <w:spacing w:val="35"/>
                <w:sz w:val="24"/>
              </w:rPr>
              <w:t xml:space="preserve"> </w:t>
            </w:r>
            <w:r>
              <w:rPr>
                <w:sz w:val="24"/>
              </w:rPr>
              <w:t>числе</w:t>
            </w:r>
            <w:r>
              <w:rPr>
                <w:spacing w:val="-57"/>
                <w:sz w:val="24"/>
              </w:rPr>
              <w:t xml:space="preserve">                </w:t>
            </w:r>
            <w:r>
              <w:rPr>
                <w:sz w:val="24"/>
              </w:rPr>
              <w:t>имеющими</w:t>
            </w:r>
            <w:r>
              <w:rPr>
                <w:spacing w:val="-3"/>
                <w:sz w:val="24"/>
              </w:rPr>
              <w:t xml:space="preserve"> </w:t>
            </w:r>
            <w:r>
              <w:rPr>
                <w:sz w:val="24"/>
              </w:rPr>
              <w:t>трудности</w:t>
            </w:r>
            <w:r>
              <w:rPr>
                <w:spacing w:val="2"/>
                <w:sz w:val="24"/>
              </w:rPr>
              <w:t xml:space="preserve"> </w:t>
            </w:r>
            <w:r>
              <w:rPr>
                <w:sz w:val="24"/>
              </w:rPr>
              <w:t>в</w:t>
            </w:r>
            <w:r>
              <w:rPr>
                <w:spacing w:val="-2"/>
                <w:sz w:val="24"/>
              </w:rPr>
              <w:t xml:space="preserve"> </w:t>
            </w:r>
            <w:r>
              <w:rPr>
                <w:sz w:val="24"/>
              </w:rPr>
              <w:t>обучении</w:t>
            </w:r>
            <w:r>
              <w:rPr>
                <w:spacing w:val="2"/>
                <w:sz w:val="24"/>
              </w:rPr>
              <w:t xml:space="preserve"> </w:t>
            </w:r>
            <w:r>
              <w:rPr>
                <w:sz w:val="24"/>
              </w:rPr>
              <w:t>и</w:t>
            </w:r>
            <w:r>
              <w:rPr>
                <w:spacing w:val="1"/>
                <w:sz w:val="24"/>
              </w:rPr>
              <w:t xml:space="preserve"> </w:t>
            </w:r>
            <w:r>
              <w:rPr>
                <w:sz w:val="24"/>
              </w:rPr>
              <w:t>воспитании</w:t>
            </w:r>
          </w:p>
        </w:tc>
        <w:tc>
          <w:tcPr>
            <w:tcW w:w="851" w:type="dxa"/>
          </w:tcPr>
          <w:p w14:paraId="7BDBB990" w14:textId="77777777" w:rsidR="00F77EB3" w:rsidRDefault="00F77EB3" w:rsidP="00376504">
            <w:pPr>
              <w:pStyle w:val="TableParagraph"/>
              <w:ind w:right="420"/>
              <w:jc w:val="right"/>
              <w:rPr>
                <w:sz w:val="24"/>
              </w:rPr>
            </w:pPr>
            <w:r>
              <w:rPr>
                <w:sz w:val="24"/>
              </w:rPr>
              <w:t>5-9</w:t>
            </w:r>
          </w:p>
        </w:tc>
        <w:tc>
          <w:tcPr>
            <w:tcW w:w="1276" w:type="dxa"/>
          </w:tcPr>
          <w:p w14:paraId="376ABF2D" w14:textId="77777777" w:rsidR="00F77EB3" w:rsidRDefault="00F77EB3" w:rsidP="00376504">
            <w:pPr>
              <w:pStyle w:val="TableParagraph"/>
              <w:spacing w:line="267" w:lineRule="exact"/>
              <w:ind w:left="207" w:right="153"/>
              <w:jc w:val="center"/>
              <w:rPr>
                <w:sz w:val="24"/>
              </w:rPr>
            </w:pPr>
            <w:r>
              <w:rPr>
                <w:sz w:val="24"/>
              </w:rPr>
              <w:t>В</w:t>
            </w:r>
            <w:r>
              <w:rPr>
                <w:spacing w:val="-3"/>
                <w:sz w:val="24"/>
              </w:rPr>
              <w:t xml:space="preserve"> </w:t>
            </w:r>
            <w:r>
              <w:rPr>
                <w:sz w:val="24"/>
              </w:rPr>
              <w:t>течение</w:t>
            </w:r>
          </w:p>
          <w:p w14:paraId="1534F08D" w14:textId="77777777" w:rsidR="00F77EB3" w:rsidRDefault="00F77EB3" w:rsidP="00376504">
            <w:pPr>
              <w:pStyle w:val="TableParagraph"/>
              <w:spacing w:line="275" w:lineRule="exact"/>
              <w:ind w:left="127" w:right="82"/>
              <w:jc w:val="center"/>
              <w:rPr>
                <w:sz w:val="24"/>
              </w:rPr>
            </w:pPr>
            <w:r>
              <w:rPr>
                <w:sz w:val="24"/>
              </w:rPr>
              <w:t>года</w:t>
            </w:r>
            <w:r>
              <w:rPr>
                <w:spacing w:val="-3"/>
                <w:sz w:val="24"/>
              </w:rPr>
              <w:t xml:space="preserve"> </w:t>
            </w:r>
            <w:r>
              <w:rPr>
                <w:sz w:val="24"/>
              </w:rPr>
              <w:t>по</w:t>
            </w:r>
            <w:r>
              <w:rPr>
                <w:spacing w:val="-2"/>
                <w:sz w:val="24"/>
              </w:rPr>
              <w:t xml:space="preserve"> </w:t>
            </w:r>
            <w:r>
              <w:rPr>
                <w:sz w:val="24"/>
              </w:rPr>
              <w:t>плану</w:t>
            </w:r>
            <w:r>
              <w:rPr>
                <w:spacing w:val="-11"/>
                <w:sz w:val="24"/>
              </w:rPr>
              <w:t xml:space="preserve"> </w:t>
            </w:r>
            <w:r>
              <w:rPr>
                <w:sz w:val="24"/>
              </w:rPr>
              <w:t>ВР</w:t>
            </w:r>
            <w:r>
              <w:rPr>
                <w:spacing w:val="-2"/>
                <w:sz w:val="24"/>
              </w:rPr>
              <w:t xml:space="preserve"> </w:t>
            </w:r>
            <w:r>
              <w:rPr>
                <w:sz w:val="24"/>
              </w:rPr>
              <w:t>класса</w:t>
            </w:r>
          </w:p>
        </w:tc>
        <w:tc>
          <w:tcPr>
            <w:tcW w:w="1984" w:type="dxa"/>
          </w:tcPr>
          <w:p w14:paraId="2AFD047A" w14:textId="77777777" w:rsidR="00F77EB3" w:rsidRDefault="00F77EB3" w:rsidP="00376504">
            <w:pPr>
              <w:pStyle w:val="TableParagraph"/>
              <w:tabs>
                <w:tab w:val="left" w:pos="1867"/>
                <w:tab w:val="left" w:pos="2501"/>
              </w:tabs>
              <w:spacing w:line="237" w:lineRule="auto"/>
              <w:ind w:right="201" w:hanging="68"/>
              <w:rPr>
                <w:sz w:val="24"/>
              </w:rPr>
            </w:pPr>
            <w:r>
              <w:rPr>
                <w:sz w:val="24"/>
              </w:rPr>
              <w:t xml:space="preserve">Классные </w:t>
            </w:r>
            <w:r>
              <w:rPr>
                <w:spacing w:val="-2"/>
                <w:sz w:val="24"/>
              </w:rPr>
              <w:t>руководители,</w:t>
            </w:r>
            <w:r>
              <w:rPr>
                <w:spacing w:val="-57"/>
                <w:sz w:val="24"/>
              </w:rPr>
              <w:t xml:space="preserve">  </w:t>
            </w:r>
            <w:r>
              <w:rPr>
                <w:sz w:val="24"/>
              </w:rPr>
              <w:t>Заместитель директора</w:t>
            </w:r>
            <w:r>
              <w:rPr>
                <w:spacing w:val="-6"/>
                <w:sz w:val="24"/>
              </w:rPr>
              <w:t xml:space="preserve"> </w:t>
            </w:r>
            <w:r>
              <w:rPr>
                <w:sz w:val="24"/>
              </w:rPr>
              <w:t>по ВР</w:t>
            </w:r>
          </w:p>
        </w:tc>
      </w:tr>
      <w:tr w:rsidR="00F77EB3" w14:paraId="161AAD44" w14:textId="77777777" w:rsidTr="00680C70">
        <w:trPr>
          <w:gridAfter w:val="1"/>
          <w:wAfter w:w="59" w:type="dxa"/>
        </w:trPr>
        <w:tc>
          <w:tcPr>
            <w:tcW w:w="2518" w:type="dxa"/>
          </w:tcPr>
          <w:p w14:paraId="18AF26BF" w14:textId="77777777" w:rsidR="00F77EB3" w:rsidRDefault="00F77EB3" w:rsidP="00376504">
            <w:pPr>
              <w:pStyle w:val="TableParagraph"/>
              <w:ind w:right="99"/>
              <w:jc w:val="both"/>
              <w:rPr>
                <w:sz w:val="24"/>
              </w:rPr>
            </w:pPr>
            <w:r>
              <w:rPr>
                <w:sz w:val="24"/>
              </w:rPr>
              <w:t>Определение</w:t>
            </w:r>
            <w:r>
              <w:rPr>
                <w:spacing w:val="1"/>
                <w:sz w:val="24"/>
              </w:rPr>
              <w:t xml:space="preserve"> </w:t>
            </w:r>
            <w:r>
              <w:rPr>
                <w:sz w:val="24"/>
              </w:rPr>
              <w:t>отсутствующих</w:t>
            </w:r>
            <w:r>
              <w:rPr>
                <w:spacing w:val="1"/>
                <w:sz w:val="24"/>
              </w:rPr>
              <w:t xml:space="preserve"> </w:t>
            </w:r>
            <w:r>
              <w:rPr>
                <w:sz w:val="24"/>
              </w:rPr>
              <w:t>на</w:t>
            </w:r>
            <w:r>
              <w:rPr>
                <w:spacing w:val="1"/>
                <w:sz w:val="24"/>
              </w:rPr>
              <w:t xml:space="preserve"> </w:t>
            </w:r>
            <w:r>
              <w:rPr>
                <w:sz w:val="24"/>
              </w:rPr>
              <w:t>занятиях</w:t>
            </w:r>
            <w:r>
              <w:rPr>
                <w:spacing w:val="1"/>
                <w:sz w:val="24"/>
              </w:rPr>
              <w:t xml:space="preserve"> </w:t>
            </w:r>
            <w:r>
              <w:rPr>
                <w:sz w:val="24"/>
              </w:rPr>
              <w:t>и</w:t>
            </w:r>
            <w:r>
              <w:rPr>
                <w:spacing w:val="61"/>
                <w:sz w:val="24"/>
              </w:rPr>
              <w:t xml:space="preserve"> </w:t>
            </w:r>
            <w:r>
              <w:rPr>
                <w:sz w:val="24"/>
              </w:rPr>
              <w:t>опоздавших</w:t>
            </w:r>
            <w:r>
              <w:rPr>
                <w:spacing w:val="1"/>
                <w:sz w:val="24"/>
              </w:rPr>
              <w:t xml:space="preserve"> </w:t>
            </w:r>
            <w:r>
              <w:rPr>
                <w:sz w:val="24"/>
              </w:rPr>
              <w:t>учащихся,</w:t>
            </w:r>
            <w:r>
              <w:rPr>
                <w:spacing w:val="1"/>
                <w:sz w:val="24"/>
              </w:rPr>
              <w:t xml:space="preserve"> </w:t>
            </w:r>
            <w:r>
              <w:rPr>
                <w:sz w:val="24"/>
              </w:rPr>
              <w:t>выяснение</w:t>
            </w:r>
            <w:r>
              <w:rPr>
                <w:spacing w:val="1"/>
                <w:sz w:val="24"/>
              </w:rPr>
              <w:t xml:space="preserve"> </w:t>
            </w:r>
            <w:r>
              <w:rPr>
                <w:sz w:val="24"/>
              </w:rPr>
              <w:t>причины</w:t>
            </w:r>
            <w:r>
              <w:rPr>
                <w:spacing w:val="1"/>
                <w:sz w:val="24"/>
              </w:rPr>
              <w:t xml:space="preserve"> </w:t>
            </w:r>
            <w:r>
              <w:rPr>
                <w:sz w:val="24"/>
              </w:rPr>
              <w:t>их</w:t>
            </w:r>
            <w:r>
              <w:rPr>
                <w:spacing w:val="1"/>
                <w:sz w:val="24"/>
              </w:rPr>
              <w:t xml:space="preserve"> </w:t>
            </w:r>
            <w:r>
              <w:rPr>
                <w:sz w:val="24"/>
              </w:rPr>
              <w:t>отсутствия</w:t>
            </w:r>
            <w:r>
              <w:rPr>
                <w:spacing w:val="1"/>
                <w:sz w:val="24"/>
              </w:rPr>
              <w:t xml:space="preserve"> </w:t>
            </w:r>
            <w:r>
              <w:rPr>
                <w:sz w:val="24"/>
              </w:rPr>
              <w:t>или</w:t>
            </w:r>
            <w:r>
              <w:rPr>
                <w:spacing w:val="1"/>
                <w:sz w:val="24"/>
              </w:rPr>
              <w:t xml:space="preserve"> </w:t>
            </w:r>
            <w:r>
              <w:rPr>
                <w:sz w:val="24"/>
              </w:rPr>
              <w:t>опоздания,</w:t>
            </w:r>
            <w:r>
              <w:rPr>
                <w:spacing w:val="1"/>
                <w:sz w:val="24"/>
              </w:rPr>
              <w:t xml:space="preserve"> </w:t>
            </w:r>
            <w:r>
              <w:rPr>
                <w:sz w:val="24"/>
              </w:rPr>
              <w:t>проведение</w:t>
            </w:r>
            <w:r>
              <w:rPr>
                <w:spacing w:val="1"/>
                <w:sz w:val="24"/>
              </w:rPr>
              <w:t xml:space="preserve"> </w:t>
            </w:r>
            <w:r>
              <w:rPr>
                <w:sz w:val="24"/>
              </w:rPr>
              <w:t>профилактической</w:t>
            </w:r>
            <w:r>
              <w:rPr>
                <w:spacing w:val="1"/>
                <w:sz w:val="24"/>
              </w:rPr>
              <w:t xml:space="preserve"> </w:t>
            </w:r>
            <w:r>
              <w:rPr>
                <w:sz w:val="24"/>
              </w:rPr>
              <w:t>работы</w:t>
            </w:r>
            <w:r>
              <w:rPr>
                <w:spacing w:val="1"/>
                <w:sz w:val="24"/>
              </w:rPr>
              <w:t xml:space="preserve"> </w:t>
            </w:r>
            <w:r>
              <w:rPr>
                <w:sz w:val="24"/>
              </w:rPr>
              <w:t>по</w:t>
            </w:r>
            <w:r>
              <w:rPr>
                <w:spacing w:val="1"/>
                <w:sz w:val="24"/>
              </w:rPr>
              <w:t xml:space="preserve"> </w:t>
            </w:r>
            <w:r>
              <w:rPr>
                <w:sz w:val="24"/>
              </w:rPr>
              <w:t>предупреждению</w:t>
            </w:r>
            <w:r>
              <w:rPr>
                <w:spacing w:val="1"/>
                <w:sz w:val="24"/>
              </w:rPr>
              <w:t xml:space="preserve"> </w:t>
            </w:r>
            <w:r>
              <w:rPr>
                <w:sz w:val="24"/>
              </w:rPr>
              <w:t>опозданий</w:t>
            </w:r>
            <w:r>
              <w:rPr>
                <w:spacing w:val="2"/>
                <w:sz w:val="24"/>
              </w:rPr>
              <w:t xml:space="preserve"> </w:t>
            </w:r>
            <w:r>
              <w:rPr>
                <w:sz w:val="24"/>
              </w:rPr>
              <w:t>и</w:t>
            </w:r>
            <w:r>
              <w:rPr>
                <w:spacing w:val="-3"/>
                <w:sz w:val="24"/>
              </w:rPr>
              <w:t xml:space="preserve"> </w:t>
            </w:r>
            <w:r>
              <w:rPr>
                <w:sz w:val="24"/>
              </w:rPr>
              <w:t>непосещаемости</w:t>
            </w:r>
            <w:r>
              <w:rPr>
                <w:spacing w:val="3"/>
                <w:sz w:val="24"/>
              </w:rPr>
              <w:t xml:space="preserve"> </w:t>
            </w:r>
            <w:r>
              <w:rPr>
                <w:sz w:val="24"/>
              </w:rPr>
              <w:t>учебных</w:t>
            </w:r>
            <w:r>
              <w:rPr>
                <w:spacing w:val="-4"/>
                <w:sz w:val="24"/>
              </w:rPr>
              <w:t xml:space="preserve"> </w:t>
            </w:r>
            <w:r>
              <w:rPr>
                <w:sz w:val="24"/>
              </w:rPr>
              <w:t>занятий</w:t>
            </w:r>
          </w:p>
        </w:tc>
        <w:tc>
          <w:tcPr>
            <w:tcW w:w="851" w:type="dxa"/>
          </w:tcPr>
          <w:p w14:paraId="126E3A7E" w14:textId="77777777" w:rsidR="00F77EB3" w:rsidRDefault="00F77EB3" w:rsidP="00376504">
            <w:pPr>
              <w:pStyle w:val="TableParagraph"/>
              <w:ind w:right="420"/>
              <w:jc w:val="right"/>
              <w:rPr>
                <w:sz w:val="24"/>
              </w:rPr>
            </w:pPr>
            <w:r>
              <w:rPr>
                <w:sz w:val="24"/>
              </w:rPr>
              <w:t>5-9</w:t>
            </w:r>
          </w:p>
        </w:tc>
        <w:tc>
          <w:tcPr>
            <w:tcW w:w="1276" w:type="dxa"/>
          </w:tcPr>
          <w:p w14:paraId="29C6A3BB" w14:textId="77777777" w:rsidR="00F77EB3" w:rsidRDefault="00F77EB3" w:rsidP="00376504">
            <w:pPr>
              <w:pStyle w:val="TableParagraph"/>
              <w:ind w:right="153"/>
              <w:jc w:val="center"/>
              <w:rPr>
                <w:sz w:val="24"/>
              </w:rPr>
            </w:pPr>
            <w:r>
              <w:rPr>
                <w:sz w:val="24"/>
              </w:rPr>
              <w:t xml:space="preserve">Ежедневно </w:t>
            </w:r>
          </w:p>
        </w:tc>
        <w:tc>
          <w:tcPr>
            <w:tcW w:w="1984" w:type="dxa"/>
          </w:tcPr>
          <w:p w14:paraId="4483FA00" w14:textId="77777777" w:rsidR="00F77EB3" w:rsidRDefault="00F77EB3" w:rsidP="00376504">
            <w:pPr>
              <w:pStyle w:val="TableParagraph"/>
              <w:tabs>
                <w:tab w:val="left" w:pos="2501"/>
              </w:tabs>
              <w:spacing w:line="237" w:lineRule="auto"/>
              <w:ind w:right="206" w:hanging="68"/>
              <w:rPr>
                <w:sz w:val="24"/>
              </w:rPr>
            </w:pPr>
            <w:r>
              <w:rPr>
                <w:sz w:val="24"/>
              </w:rPr>
              <w:t xml:space="preserve">Классные  </w:t>
            </w:r>
            <w:r>
              <w:rPr>
                <w:spacing w:val="-3"/>
                <w:sz w:val="24"/>
              </w:rPr>
              <w:t>руководители,</w:t>
            </w:r>
            <w:r>
              <w:rPr>
                <w:sz w:val="24"/>
              </w:rPr>
              <w:t xml:space="preserve"> заместитель директора</w:t>
            </w:r>
            <w:r>
              <w:rPr>
                <w:spacing w:val="-6"/>
                <w:sz w:val="24"/>
              </w:rPr>
              <w:t xml:space="preserve"> </w:t>
            </w:r>
            <w:r>
              <w:rPr>
                <w:sz w:val="24"/>
              </w:rPr>
              <w:t>по ВР</w:t>
            </w:r>
          </w:p>
        </w:tc>
      </w:tr>
      <w:tr w:rsidR="00F77EB3" w14:paraId="79460F9A" w14:textId="77777777" w:rsidTr="00680C70">
        <w:tc>
          <w:tcPr>
            <w:tcW w:w="6688" w:type="dxa"/>
            <w:gridSpan w:val="5"/>
          </w:tcPr>
          <w:p w14:paraId="1875C653" w14:textId="77777777" w:rsidR="00F77EB3" w:rsidRDefault="00F77EB3" w:rsidP="00376504">
            <w:pPr>
              <w:pStyle w:val="TableParagraph"/>
              <w:spacing w:before="2"/>
              <w:ind w:right="30"/>
              <w:jc w:val="center"/>
              <w:rPr>
                <w:b/>
                <w:sz w:val="28"/>
                <w:u w:val="single"/>
              </w:rPr>
            </w:pPr>
            <w:r>
              <w:rPr>
                <w:b/>
                <w:i/>
                <w:sz w:val="24"/>
              </w:rPr>
              <w:t>3.</w:t>
            </w:r>
            <w:r>
              <w:rPr>
                <w:b/>
                <w:i/>
                <w:sz w:val="24"/>
              </w:rPr>
              <w:tab/>
              <w:t>Работа</w:t>
            </w:r>
            <w:r>
              <w:rPr>
                <w:b/>
                <w:i/>
                <w:spacing w:val="-10"/>
                <w:sz w:val="24"/>
              </w:rPr>
              <w:t xml:space="preserve"> </w:t>
            </w:r>
            <w:r>
              <w:rPr>
                <w:b/>
                <w:i/>
                <w:sz w:val="24"/>
              </w:rPr>
              <w:t>с</w:t>
            </w:r>
            <w:r>
              <w:rPr>
                <w:b/>
                <w:i/>
                <w:spacing w:val="-5"/>
                <w:sz w:val="24"/>
              </w:rPr>
              <w:t xml:space="preserve"> </w:t>
            </w:r>
            <w:r>
              <w:rPr>
                <w:b/>
                <w:i/>
                <w:sz w:val="24"/>
              </w:rPr>
              <w:t>учителями,</w:t>
            </w:r>
            <w:r>
              <w:rPr>
                <w:b/>
                <w:i/>
                <w:spacing w:val="-3"/>
                <w:sz w:val="24"/>
              </w:rPr>
              <w:t xml:space="preserve"> </w:t>
            </w:r>
            <w:r>
              <w:rPr>
                <w:b/>
                <w:i/>
                <w:sz w:val="24"/>
              </w:rPr>
              <w:t>преподающими</w:t>
            </w:r>
            <w:r>
              <w:rPr>
                <w:b/>
                <w:i/>
                <w:spacing w:val="-8"/>
                <w:sz w:val="24"/>
              </w:rPr>
              <w:t xml:space="preserve"> </w:t>
            </w:r>
            <w:r>
              <w:rPr>
                <w:b/>
                <w:i/>
                <w:sz w:val="24"/>
              </w:rPr>
              <w:t>в</w:t>
            </w:r>
            <w:r>
              <w:rPr>
                <w:b/>
                <w:i/>
                <w:spacing w:val="-7"/>
                <w:sz w:val="24"/>
              </w:rPr>
              <w:t xml:space="preserve"> </w:t>
            </w:r>
            <w:r>
              <w:rPr>
                <w:b/>
                <w:i/>
                <w:sz w:val="24"/>
              </w:rPr>
              <w:t>классе.</w:t>
            </w:r>
          </w:p>
        </w:tc>
      </w:tr>
      <w:tr w:rsidR="00F77EB3" w14:paraId="55238486" w14:textId="77777777" w:rsidTr="00680C70">
        <w:trPr>
          <w:gridAfter w:val="1"/>
          <w:wAfter w:w="59" w:type="dxa"/>
        </w:trPr>
        <w:tc>
          <w:tcPr>
            <w:tcW w:w="2518" w:type="dxa"/>
          </w:tcPr>
          <w:p w14:paraId="0FD182A8" w14:textId="77777777" w:rsidR="00F77EB3" w:rsidRDefault="00F77EB3" w:rsidP="00376504">
            <w:pPr>
              <w:pStyle w:val="TableParagraph"/>
              <w:spacing w:line="237" w:lineRule="auto"/>
              <w:rPr>
                <w:sz w:val="24"/>
              </w:rPr>
            </w:pPr>
            <w:r>
              <w:rPr>
                <w:sz w:val="24"/>
              </w:rPr>
              <w:t>Привлечение</w:t>
            </w:r>
            <w:r>
              <w:rPr>
                <w:spacing w:val="1"/>
                <w:sz w:val="24"/>
              </w:rPr>
              <w:t xml:space="preserve"> </w:t>
            </w:r>
            <w:r>
              <w:rPr>
                <w:sz w:val="24"/>
              </w:rPr>
              <w:t>учителей</w:t>
            </w:r>
            <w:r>
              <w:rPr>
                <w:spacing w:val="1"/>
                <w:sz w:val="24"/>
              </w:rPr>
              <w:t xml:space="preserve"> </w:t>
            </w:r>
            <w:r>
              <w:rPr>
                <w:sz w:val="24"/>
              </w:rPr>
              <w:t>к</w:t>
            </w:r>
            <w:r>
              <w:rPr>
                <w:spacing w:val="1"/>
                <w:sz w:val="24"/>
              </w:rPr>
              <w:t xml:space="preserve"> </w:t>
            </w:r>
            <w:r>
              <w:rPr>
                <w:sz w:val="24"/>
              </w:rPr>
              <w:t>участию</w:t>
            </w:r>
            <w:r>
              <w:rPr>
                <w:spacing w:val="1"/>
                <w:sz w:val="24"/>
              </w:rPr>
              <w:t xml:space="preserve"> </w:t>
            </w:r>
            <w:r>
              <w:rPr>
                <w:sz w:val="24"/>
              </w:rPr>
              <w:t>во</w:t>
            </w:r>
            <w:r>
              <w:rPr>
                <w:spacing w:val="1"/>
                <w:sz w:val="24"/>
              </w:rPr>
              <w:t xml:space="preserve"> </w:t>
            </w:r>
            <w:r>
              <w:rPr>
                <w:sz w:val="24"/>
              </w:rPr>
              <w:lastRenderedPageBreak/>
              <w:t>внутри классных</w:t>
            </w:r>
            <w:r>
              <w:rPr>
                <w:spacing w:val="1"/>
                <w:sz w:val="24"/>
              </w:rPr>
              <w:t xml:space="preserve"> </w:t>
            </w:r>
            <w:r>
              <w:rPr>
                <w:sz w:val="24"/>
              </w:rPr>
              <w:t>делах,</w:t>
            </w:r>
            <w:r>
              <w:rPr>
                <w:spacing w:val="-57"/>
                <w:sz w:val="24"/>
              </w:rPr>
              <w:t xml:space="preserve">        </w:t>
            </w:r>
            <w:r>
              <w:rPr>
                <w:sz w:val="24"/>
              </w:rPr>
              <w:t>дающих</w:t>
            </w:r>
            <w:r>
              <w:rPr>
                <w:spacing w:val="-10"/>
                <w:sz w:val="24"/>
              </w:rPr>
              <w:t xml:space="preserve"> </w:t>
            </w:r>
            <w:r>
              <w:rPr>
                <w:sz w:val="24"/>
              </w:rPr>
              <w:t>педагогам</w:t>
            </w:r>
            <w:r>
              <w:rPr>
                <w:spacing w:val="-9"/>
                <w:sz w:val="24"/>
              </w:rPr>
              <w:t xml:space="preserve"> </w:t>
            </w:r>
            <w:r>
              <w:rPr>
                <w:sz w:val="24"/>
              </w:rPr>
              <w:t>возможность</w:t>
            </w:r>
            <w:r>
              <w:rPr>
                <w:spacing w:val="-4"/>
                <w:sz w:val="24"/>
              </w:rPr>
              <w:t xml:space="preserve"> </w:t>
            </w:r>
            <w:r>
              <w:rPr>
                <w:sz w:val="24"/>
              </w:rPr>
              <w:t>лучше</w:t>
            </w:r>
            <w:r>
              <w:rPr>
                <w:spacing w:val="-2"/>
                <w:sz w:val="24"/>
              </w:rPr>
              <w:t xml:space="preserve"> </w:t>
            </w:r>
            <w:r>
              <w:rPr>
                <w:sz w:val="24"/>
              </w:rPr>
              <w:t>узнавать</w:t>
            </w:r>
            <w:r>
              <w:rPr>
                <w:spacing w:val="-6"/>
                <w:sz w:val="24"/>
              </w:rPr>
              <w:t xml:space="preserve"> </w:t>
            </w:r>
            <w:r>
              <w:rPr>
                <w:sz w:val="24"/>
              </w:rPr>
              <w:t>и</w:t>
            </w:r>
            <w:r>
              <w:rPr>
                <w:spacing w:val="-4"/>
                <w:sz w:val="24"/>
              </w:rPr>
              <w:t xml:space="preserve"> </w:t>
            </w:r>
            <w:r>
              <w:rPr>
                <w:sz w:val="24"/>
              </w:rPr>
              <w:t>понимать</w:t>
            </w:r>
            <w:r>
              <w:rPr>
                <w:spacing w:val="-5"/>
                <w:sz w:val="24"/>
              </w:rPr>
              <w:t xml:space="preserve"> </w:t>
            </w:r>
            <w:r>
              <w:rPr>
                <w:sz w:val="24"/>
              </w:rPr>
              <w:t>своих учеников,</w:t>
            </w:r>
            <w:r>
              <w:rPr>
                <w:spacing w:val="-7"/>
                <w:sz w:val="24"/>
              </w:rPr>
              <w:t xml:space="preserve"> </w:t>
            </w:r>
            <w:r>
              <w:rPr>
                <w:sz w:val="24"/>
              </w:rPr>
              <w:t>увидев</w:t>
            </w:r>
            <w:r>
              <w:rPr>
                <w:spacing w:val="-3"/>
                <w:sz w:val="24"/>
              </w:rPr>
              <w:t xml:space="preserve"> </w:t>
            </w:r>
            <w:r>
              <w:rPr>
                <w:sz w:val="24"/>
              </w:rPr>
              <w:t>их</w:t>
            </w:r>
            <w:r>
              <w:rPr>
                <w:spacing w:val="-8"/>
                <w:sz w:val="24"/>
              </w:rPr>
              <w:t xml:space="preserve"> </w:t>
            </w:r>
            <w:r>
              <w:rPr>
                <w:sz w:val="24"/>
              </w:rPr>
              <w:t>в</w:t>
            </w:r>
            <w:r>
              <w:rPr>
                <w:spacing w:val="-3"/>
                <w:sz w:val="24"/>
              </w:rPr>
              <w:t xml:space="preserve"> </w:t>
            </w:r>
            <w:r>
              <w:rPr>
                <w:sz w:val="24"/>
              </w:rPr>
              <w:t>иной,</w:t>
            </w:r>
            <w:r>
              <w:rPr>
                <w:spacing w:val="-7"/>
                <w:sz w:val="24"/>
              </w:rPr>
              <w:t xml:space="preserve"> </w:t>
            </w:r>
            <w:r>
              <w:rPr>
                <w:sz w:val="24"/>
              </w:rPr>
              <w:t>отличной</w:t>
            </w:r>
            <w:r>
              <w:rPr>
                <w:spacing w:val="-7"/>
                <w:sz w:val="24"/>
              </w:rPr>
              <w:t xml:space="preserve"> </w:t>
            </w:r>
            <w:r>
              <w:rPr>
                <w:sz w:val="24"/>
              </w:rPr>
              <w:t>от</w:t>
            </w:r>
            <w:r>
              <w:rPr>
                <w:spacing w:val="-7"/>
                <w:sz w:val="24"/>
              </w:rPr>
              <w:t xml:space="preserve"> </w:t>
            </w:r>
            <w:r>
              <w:rPr>
                <w:sz w:val="24"/>
              </w:rPr>
              <w:t>учебной,</w:t>
            </w:r>
            <w:r>
              <w:rPr>
                <w:spacing w:val="-7"/>
                <w:sz w:val="24"/>
              </w:rPr>
              <w:t xml:space="preserve"> </w:t>
            </w:r>
            <w:r>
              <w:rPr>
                <w:sz w:val="24"/>
              </w:rPr>
              <w:t>обстановке</w:t>
            </w:r>
          </w:p>
        </w:tc>
        <w:tc>
          <w:tcPr>
            <w:tcW w:w="851" w:type="dxa"/>
          </w:tcPr>
          <w:p w14:paraId="738E164F" w14:textId="77777777" w:rsidR="00F77EB3" w:rsidRDefault="00F77EB3" w:rsidP="00376504">
            <w:pPr>
              <w:pStyle w:val="TableParagraph"/>
              <w:spacing w:line="270" w:lineRule="exact"/>
              <w:ind w:right="420"/>
              <w:jc w:val="right"/>
              <w:rPr>
                <w:sz w:val="24"/>
              </w:rPr>
            </w:pPr>
            <w:r>
              <w:rPr>
                <w:sz w:val="24"/>
              </w:rPr>
              <w:lastRenderedPageBreak/>
              <w:t>5-9</w:t>
            </w:r>
          </w:p>
        </w:tc>
        <w:tc>
          <w:tcPr>
            <w:tcW w:w="1276" w:type="dxa"/>
          </w:tcPr>
          <w:p w14:paraId="2CFAC624" w14:textId="77777777" w:rsidR="00F77EB3" w:rsidRDefault="00F77EB3" w:rsidP="00376504">
            <w:pPr>
              <w:pStyle w:val="TableParagraph"/>
              <w:spacing w:line="270" w:lineRule="exact"/>
              <w:ind w:left="200" w:right="153"/>
              <w:jc w:val="center"/>
              <w:rPr>
                <w:sz w:val="24"/>
              </w:rPr>
            </w:pPr>
            <w:r>
              <w:rPr>
                <w:sz w:val="24"/>
              </w:rPr>
              <w:t>По</w:t>
            </w:r>
            <w:r>
              <w:rPr>
                <w:spacing w:val="-1"/>
                <w:sz w:val="24"/>
              </w:rPr>
              <w:t xml:space="preserve"> </w:t>
            </w:r>
            <w:r>
              <w:rPr>
                <w:sz w:val="24"/>
              </w:rPr>
              <w:t>плану</w:t>
            </w:r>
            <w:r>
              <w:rPr>
                <w:spacing w:val="-7"/>
                <w:sz w:val="24"/>
              </w:rPr>
              <w:t xml:space="preserve"> </w:t>
            </w:r>
            <w:r>
              <w:rPr>
                <w:sz w:val="24"/>
              </w:rPr>
              <w:lastRenderedPageBreak/>
              <w:t>ВР</w:t>
            </w:r>
            <w:r>
              <w:rPr>
                <w:spacing w:val="2"/>
                <w:sz w:val="24"/>
              </w:rPr>
              <w:t xml:space="preserve"> </w:t>
            </w:r>
            <w:r>
              <w:rPr>
                <w:sz w:val="24"/>
              </w:rPr>
              <w:t>класса</w:t>
            </w:r>
          </w:p>
        </w:tc>
        <w:tc>
          <w:tcPr>
            <w:tcW w:w="1984" w:type="dxa"/>
          </w:tcPr>
          <w:p w14:paraId="2B902D38" w14:textId="77777777" w:rsidR="00F77EB3" w:rsidRDefault="00F77EB3" w:rsidP="00376504">
            <w:pPr>
              <w:pStyle w:val="TableParagraph"/>
              <w:tabs>
                <w:tab w:val="left" w:pos="2753"/>
                <w:tab w:val="left" w:pos="2836"/>
              </w:tabs>
              <w:spacing w:line="237" w:lineRule="auto"/>
              <w:ind w:left="112" w:right="-104"/>
              <w:rPr>
                <w:sz w:val="24"/>
              </w:rPr>
            </w:pPr>
            <w:r>
              <w:rPr>
                <w:sz w:val="24"/>
              </w:rPr>
              <w:lastRenderedPageBreak/>
              <w:t xml:space="preserve">Классные </w:t>
            </w:r>
            <w:r>
              <w:rPr>
                <w:spacing w:val="-3"/>
                <w:sz w:val="24"/>
              </w:rPr>
              <w:t>руководители,</w:t>
            </w:r>
            <w:r>
              <w:rPr>
                <w:spacing w:val="-57"/>
                <w:sz w:val="24"/>
              </w:rPr>
              <w:t xml:space="preserve"> </w:t>
            </w:r>
            <w:r>
              <w:rPr>
                <w:sz w:val="24"/>
              </w:rPr>
              <w:t>учите</w:t>
            </w:r>
            <w:r>
              <w:rPr>
                <w:sz w:val="24"/>
              </w:rPr>
              <w:lastRenderedPageBreak/>
              <w:t>ля-предметники</w:t>
            </w:r>
          </w:p>
        </w:tc>
      </w:tr>
      <w:tr w:rsidR="00F77EB3" w14:paraId="2F5F1560" w14:textId="77777777" w:rsidTr="00680C70">
        <w:trPr>
          <w:gridAfter w:val="1"/>
          <w:wAfter w:w="59" w:type="dxa"/>
        </w:trPr>
        <w:tc>
          <w:tcPr>
            <w:tcW w:w="2518" w:type="dxa"/>
          </w:tcPr>
          <w:p w14:paraId="4E9FF7F3" w14:textId="77777777" w:rsidR="00F77EB3" w:rsidRDefault="00F77EB3" w:rsidP="00376504">
            <w:pPr>
              <w:pStyle w:val="TableParagraph"/>
              <w:ind w:right="94"/>
              <w:jc w:val="both"/>
              <w:rPr>
                <w:sz w:val="24"/>
              </w:rPr>
            </w:pPr>
            <w:r>
              <w:rPr>
                <w:sz w:val="24"/>
              </w:rPr>
              <w:lastRenderedPageBreak/>
              <w:t>Консультации</w:t>
            </w:r>
            <w:r>
              <w:rPr>
                <w:spacing w:val="1"/>
                <w:sz w:val="24"/>
              </w:rPr>
              <w:t xml:space="preserve"> </w:t>
            </w:r>
            <w:r>
              <w:rPr>
                <w:sz w:val="24"/>
              </w:rPr>
              <w:t>классного</w:t>
            </w:r>
            <w:r>
              <w:rPr>
                <w:spacing w:val="1"/>
                <w:sz w:val="24"/>
              </w:rPr>
              <w:t xml:space="preserve"> </w:t>
            </w:r>
            <w:r>
              <w:rPr>
                <w:sz w:val="24"/>
              </w:rPr>
              <w:t>руководителя</w:t>
            </w:r>
            <w:r>
              <w:rPr>
                <w:spacing w:val="1"/>
                <w:sz w:val="24"/>
              </w:rPr>
              <w:t xml:space="preserve"> </w:t>
            </w:r>
            <w:r>
              <w:rPr>
                <w:sz w:val="24"/>
              </w:rPr>
              <w:t>с</w:t>
            </w:r>
            <w:r>
              <w:rPr>
                <w:spacing w:val="1"/>
                <w:sz w:val="24"/>
              </w:rPr>
              <w:t xml:space="preserve"> </w:t>
            </w:r>
            <w:r>
              <w:rPr>
                <w:sz w:val="24"/>
              </w:rPr>
              <w:t>учителями-</w:t>
            </w:r>
            <w:r>
              <w:rPr>
                <w:spacing w:val="1"/>
                <w:sz w:val="24"/>
              </w:rPr>
              <w:t xml:space="preserve"> </w:t>
            </w:r>
            <w:r>
              <w:rPr>
                <w:sz w:val="24"/>
              </w:rPr>
              <w:t>предметниками, направленные на формирование единства мнений</w:t>
            </w:r>
            <w:r>
              <w:rPr>
                <w:spacing w:val="-57"/>
                <w:sz w:val="24"/>
              </w:rPr>
              <w:t xml:space="preserve"> </w:t>
            </w:r>
            <w:r>
              <w:rPr>
                <w:sz w:val="24"/>
              </w:rPr>
              <w:t>и</w:t>
            </w:r>
            <w:r>
              <w:rPr>
                <w:spacing w:val="46"/>
                <w:sz w:val="24"/>
              </w:rPr>
              <w:t xml:space="preserve"> </w:t>
            </w:r>
            <w:r>
              <w:rPr>
                <w:sz w:val="24"/>
              </w:rPr>
              <w:t>требований</w:t>
            </w:r>
            <w:r>
              <w:rPr>
                <w:spacing w:val="46"/>
                <w:sz w:val="24"/>
              </w:rPr>
              <w:t xml:space="preserve"> </w:t>
            </w:r>
            <w:r>
              <w:rPr>
                <w:sz w:val="24"/>
              </w:rPr>
              <w:t>педагогов</w:t>
            </w:r>
            <w:r>
              <w:rPr>
                <w:spacing w:val="46"/>
                <w:sz w:val="24"/>
              </w:rPr>
              <w:t xml:space="preserve"> </w:t>
            </w:r>
            <w:r>
              <w:rPr>
                <w:sz w:val="24"/>
              </w:rPr>
              <w:t>по</w:t>
            </w:r>
            <w:r>
              <w:rPr>
                <w:spacing w:val="49"/>
                <w:sz w:val="24"/>
              </w:rPr>
              <w:t xml:space="preserve"> </w:t>
            </w:r>
            <w:r>
              <w:rPr>
                <w:sz w:val="24"/>
              </w:rPr>
              <w:t>ключевым</w:t>
            </w:r>
            <w:r>
              <w:rPr>
                <w:spacing w:val="41"/>
                <w:sz w:val="24"/>
              </w:rPr>
              <w:t xml:space="preserve"> </w:t>
            </w:r>
            <w:r>
              <w:rPr>
                <w:sz w:val="24"/>
              </w:rPr>
              <w:t>вопросам</w:t>
            </w:r>
            <w:r>
              <w:rPr>
                <w:spacing w:val="47"/>
                <w:sz w:val="24"/>
              </w:rPr>
              <w:t xml:space="preserve"> </w:t>
            </w:r>
            <w:r>
              <w:rPr>
                <w:sz w:val="24"/>
              </w:rPr>
              <w:t>воспитания,</w:t>
            </w:r>
            <w:r>
              <w:rPr>
                <w:spacing w:val="42"/>
                <w:sz w:val="24"/>
              </w:rPr>
              <w:t xml:space="preserve"> </w:t>
            </w:r>
            <w:r>
              <w:rPr>
                <w:sz w:val="24"/>
              </w:rPr>
              <w:t>на</w:t>
            </w:r>
          </w:p>
          <w:p w14:paraId="69F7F500" w14:textId="77777777" w:rsidR="00F77EB3" w:rsidRDefault="00F77EB3" w:rsidP="00376504">
            <w:pPr>
              <w:pStyle w:val="TableParagraph"/>
              <w:spacing w:line="274" w:lineRule="exact"/>
              <w:ind w:right="103"/>
              <w:jc w:val="both"/>
              <w:rPr>
                <w:sz w:val="24"/>
              </w:rPr>
            </w:pPr>
            <w:r>
              <w:rPr>
                <w:sz w:val="24"/>
              </w:rPr>
              <w:t>предупреждение и разрешение конфликтов между учителями и</w:t>
            </w:r>
            <w:r>
              <w:rPr>
                <w:spacing w:val="1"/>
                <w:sz w:val="24"/>
              </w:rPr>
              <w:t xml:space="preserve"> </w:t>
            </w:r>
            <w:r>
              <w:rPr>
                <w:sz w:val="24"/>
              </w:rPr>
              <w:t>учащимися</w:t>
            </w:r>
          </w:p>
        </w:tc>
        <w:tc>
          <w:tcPr>
            <w:tcW w:w="851" w:type="dxa"/>
          </w:tcPr>
          <w:p w14:paraId="687EE507" w14:textId="77777777" w:rsidR="00F77EB3" w:rsidRDefault="00F77EB3" w:rsidP="00376504">
            <w:pPr>
              <w:pStyle w:val="TableParagraph"/>
              <w:ind w:right="420"/>
              <w:jc w:val="right"/>
              <w:rPr>
                <w:sz w:val="24"/>
              </w:rPr>
            </w:pPr>
            <w:r>
              <w:rPr>
                <w:sz w:val="24"/>
              </w:rPr>
              <w:t>5-9</w:t>
            </w:r>
          </w:p>
        </w:tc>
        <w:tc>
          <w:tcPr>
            <w:tcW w:w="1276" w:type="dxa"/>
          </w:tcPr>
          <w:p w14:paraId="67252A30" w14:textId="77777777" w:rsidR="00F77EB3" w:rsidRPr="0063794E" w:rsidRDefault="00F77EB3" w:rsidP="00376504">
            <w:pPr>
              <w:pStyle w:val="TableParagraph"/>
              <w:ind w:left="-5"/>
              <w:jc w:val="center"/>
              <w:rPr>
                <w:sz w:val="24"/>
                <w:lang w:val="en-US"/>
              </w:rPr>
            </w:pPr>
            <w:r>
              <w:rPr>
                <w:sz w:val="24"/>
              </w:rPr>
              <w:t>Еженедельно</w:t>
            </w:r>
            <w:r>
              <w:rPr>
                <w:sz w:val="24"/>
                <w:lang w:val="en-US"/>
              </w:rPr>
              <w:t xml:space="preserve"> </w:t>
            </w:r>
          </w:p>
        </w:tc>
        <w:tc>
          <w:tcPr>
            <w:tcW w:w="1984" w:type="dxa"/>
          </w:tcPr>
          <w:p w14:paraId="17D05BD1" w14:textId="77777777" w:rsidR="00F77EB3" w:rsidRDefault="00F77EB3" w:rsidP="00376504">
            <w:pPr>
              <w:pStyle w:val="TableParagraph"/>
              <w:tabs>
                <w:tab w:val="left" w:pos="1866"/>
              </w:tabs>
              <w:spacing w:line="242" w:lineRule="auto"/>
              <w:ind w:left="112" w:right="-104"/>
              <w:rPr>
                <w:sz w:val="24"/>
              </w:rPr>
            </w:pPr>
            <w:r>
              <w:rPr>
                <w:sz w:val="24"/>
              </w:rPr>
              <w:t xml:space="preserve">Классные </w:t>
            </w:r>
            <w:r>
              <w:rPr>
                <w:spacing w:val="-3"/>
                <w:sz w:val="24"/>
              </w:rPr>
              <w:t>руководители.</w:t>
            </w:r>
          </w:p>
        </w:tc>
      </w:tr>
      <w:tr w:rsidR="00F77EB3" w14:paraId="00D918B9" w14:textId="77777777" w:rsidTr="00680C70">
        <w:trPr>
          <w:gridAfter w:val="1"/>
          <w:wAfter w:w="59" w:type="dxa"/>
        </w:trPr>
        <w:tc>
          <w:tcPr>
            <w:tcW w:w="2518" w:type="dxa"/>
          </w:tcPr>
          <w:p w14:paraId="6DC3E368" w14:textId="77777777" w:rsidR="00F77EB3" w:rsidRDefault="00F77EB3" w:rsidP="00376504">
            <w:pPr>
              <w:pStyle w:val="TableParagraph"/>
              <w:tabs>
                <w:tab w:val="left" w:pos="2220"/>
                <w:tab w:val="left" w:pos="3981"/>
                <w:tab w:val="left" w:pos="4431"/>
                <w:tab w:val="left" w:pos="5458"/>
              </w:tabs>
              <w:spacing w:line="237" w:lineRule="auto"/>
              <w:ind w:right="95"/>
              <w:rPr>
                <w:sz w:val="24"/>
              </w:rPr>
            </w:pPr>
            <w:r>
              <w:rPr>
                <w:sz w:val="24"/>
              </w:rPr>
              <w:t>Предоставление</w:t>
            </w:r>
            <w:r>
              <w:rPr>
                <w:sz w:val="24"/>
              </w:rPr>
              <w:tab/>
              <w:t>заместителю директора</w:t>
            </w:r>
            <w:r>
              <w:rPr>
                <w:sz w:val="24"/>
              </w:rPr>
              <w:tab/>
              <w:t xml:space="preserve">по </w:t>
            </w:r>
            <w:r>
              <w:rPr>
                <w:spacing w:val="-1"/>
                <w:sz w:val="24"/>
              </w:rPr>
              <w:t xml:space="preserve">учебной и </w:t>
            </w:r>
            <w:r>
              <w:rPr>
                <w:sz w:val="24"/>
              </w:rPr>
              <w:t>воспитательной</w:t>
            </w:r>
            <w:r>
              <w:rPr>
                <w:spacing w:val="44"/>
                <w:sz w:val="24"/>
              </w:rPr>
              <w:t xml:space="preserve"> </w:t>
            </w:r>
            <w:r>
              <w:rPr>
                <w:sz w:val="24"/>
              </w:rPr>
              <w:t>работе</w:t>
            </w:r>
            <w:r>
              <w:rPr>
                <w:spacing w:val="42"/>
                <w:sz w:val="24"/>
              </w:rPr>
              <w:t xml:space="preserve"> </w:t>
            </w:r>
            <w:r>
              <w:rPr>
                <w:sz w:val="24"/>
              </w:rPr>
              <w:t>информацию</w:t>
            </w:r>
            <w:r>
              <w:rPr>
                <w:spacing w:val="42"/>
                <w:sz w:val="24"/>
              </w:rPr>
              <w:t xml:space="preserve"> </w:t>
            </w:r>
            <w:r>
              <w:rPr>
                <w:sz w:val="24"/>
              </w:rPr>
              <w:t>об</w:t>
            </w:r>
            <w:r>
              <w:rPr>
                <w:spacing w:val="45"/>
                <w:sz w:val="24"/>
              </w:rPr>
              <w:t xml:space="preserve"> </w:t>
            </w:r>
            <w:r>
              <w:rPr>
                <w:sz w:val="24"/>
              </w:rPr>
              <w:t>успеваемости</w:t>
            </w:r>
            <w:r>
              <w:rPr>
                <w:spacing w:val="46"/>
                <w:sz w:val="24"/>
              </w:rPr>
              <w:t xml:space="preserve"> </w:t>
            </w:r>
            <w:r>
              <w:rPr>
                <w:sz w:val="24"/>
              </w:rPr>
              <w:t>учащихся</w:t>
            </w:r>
          </w:p>
          <w:p w14:paraId="0EF7FD54" w14:textId="77777777" w:rsidR="00F77EB3" w:rsidRDefault="00F77EB3" w:rsidP="00376504">
            <w:pPr>
              <w:pStyle w:val="TableParagraph"/>
              <w:spacing w:line="261" w:lineRule="exact"/>
              <w:rPr>
                <w:sz w:val="24"/>
              </w:rPr>
            </w:pPr>
            <w:r>
              <w:rPr>
                <w:sz w:val="24"/>
              </w:rPr>
              <w:t>класса</w:t>
            </w:r>
            <w:r>
              <w:rPr>
                <w:spacing w:val="-3"/>
                <w:sz w:val="24"/>
              </w:rPr>
              <w:t xml:space="preserve"> </w:t>
            </w:r>
            <w:r>
              <w:rPr>
                <w:sz w:val="24"/>
              </w:rPr>
              <w:t>за</w:t>
            </w:r>
            <w:r>
              <w:rPr>
                <w:spacing w:val="-2"/>
                <w:sz w:val="24"/>
              </w:rPr>
              <w:t xml:space="preserve"> </w:t>
            </w:r>
            <w:r>
              <w:rPr>
                <w:sz w:val="24"/>
              </w:rPr>
              <w:t>четверть,</w:t>
            </w:r>
            <w:r>
              <w:rPr>
                <w:spacing w:val="-8"/>
                <w:sz w:val="24"/>
              </w:rPr>
              <w:t xml:space="preserve"> </w:t>
            </w:r>
            <w:r>
              <w:rPr>
                <w:sz w:val="24"/>
              </w:rPr>
              <w:t>год</w:t>
            </w:r>
          </w:p>
        </w:tc>
        <w:tc>
          <w:tcPr>
            <w:tcW w:w="851" w:type="dxa"/>
          </w:tcPr>
          <w:p w14:paraId="5ABE2C65" w14:textId="77777777" w:rsidR="00F77EB3" w:rsidRDefault="00F77EB3" w:rsidP="00376504">
            <w:pPr>
              <w:pStyle w:val="TableParagraph"/>
              <w:ind w:right="420"/>
              <w:jc w:val="right"/>
              <w:rPr>
                <w:sz w:val="24"/>
              </w:rPr>
            </w:pPr>
            <w:r>
              <w:rPr>
                <w:sz w:val="24"/>
              </w:rPr>
              <w:t>5-9</w:t>
            </w:r>
          </w:p>
        </w:tc>
        <w:tc>
          <w:tcPr>
            <w:tcW w:w="1276" w:type="dxa"/>
          </w:tcPr>
          <w:p w14:paraId="4CBA1753" w14:textId="77777777" w:rsidR="00F77EB3" w:rsidRDefault="00F77EB3" w:rsidP="00F77EB3">
            <w:pPr>
              <w:pStyle w:val="TableParagraph"/>
              <w:ind w:right="6"/>
              <w:jc w:val="center"/>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p>
        </w:tc>
        <w:tc>
          <w:tcPr>
            <w:tcW w:w="1984" w:type="dxa"/>
          </w:tcPr>
          <w:p w14:paraId="1A1DB5EE" w14:textId="77777777" w:rsidR="00F77EB3" w:rsidRDefault="00F77EB3" w:rsidP="00376504">
            <w:pPr>
              <w:pStyle w:val="TableParagraph"/>
              <w:ind w:left="112" w:right="-104"/>
              <w:rPr>
                <w:sz w:val="24"/>
              </w:rPr>
            </w:pPr>
            <w:r>
              <w:rPr>
                <w:sz w:val="24"/>
              </w:rPr>
              <w:t>Классные</w:t>
            </w:r>
            <w:r>
              <w:rPr>
                <w:spacing w:val="-10"/>
                <w:sz w:val="24"/>
              </w:rPr>
              <w:t xml:space="preserve"> </w:t>
            </w:r>
            <w:r>
              <w:rPr>
                <w:sz w:val="24"/>
              </w:rPr>
              <w:t>руководители</w:t>
            </w:r>
          </w:p>
        </w:tc>
      </w:tr>
      <w:tr w:rsidR="00F77EB3" w14:paraId="06850CF0" w14:textId="77777777" w:rsidTr="00680C70">
        <w:trPr>
          <w:gridAfter w:val="1"/>
          <w:wAfter w:w="59" w:type="dxa"/>
        </w:trPr>
        <w:tc>
          <w:tcPr>
            <w:tcW w:w="2518" w:type="dxa"/>
          </w:tcPr>
          <w:p w14:paraId="23961998" w14:textId="77777777" w:rsidR="00F77EB3" w:rsidRDefault="00F77EB3" w:rsidP="00376504">
            <w:pPr>
              <w:pStyle w:val="TableParagraph"/>
              <w:tabs>
                <w:tab w:val="left" w:pos="1635"/>
                <w:tab w:val="left" w:pos="3757"/>
                <w:tab w:val="left" w:pos="5517"/>
                <w:tab w:val="left" w:pos="6059"/>
              </w:tabs>
              <w:rPr>
                <w:sz w:val="24"/>
              </w:rPr>
            </w:pPr>
            <w:r>
              <w:rPr>
                <w:sz w:val="24"/>
              </w:rPr>
              <w:t>Проведение</w:t>
            </w:r>
            <w:r>
              <w:rPr>
                <w:sz w:val="24"/>
              </w:rPr>
              <w:tab/>
              <w:t>мини-педсоветов, направленных</w:t>
            </w:r>
            <w:r>
              <w:rPr>
                <w:sz w:val="24"/>
              </w:rPr>
              <w:tab/>
              <w:t>на</w:t>
            </w:r>
            <w:r w:rsidRPr="0063794E">
              <w:rPr>
                <w:sz w:val="24"/>
              </w:rPr>
              <w:t xml:space="preserve"> </w:t>
            </w:r>
            <w:r>
              <w:rPr>
                <w:sz w:val="24"/>
              </w:rPr>
              <w:t>решение</w:t>
            </w:r>
            <w:r w:rsidRPr="0063794E">
              <w:rPr>
                <w:sz w:val="24"/>
              </w:rPr>
              <w:t xml:space="preserve"> </w:t>
            </w:r>
            <w:r>
              <w:rPr>
                <w:sz w:val="24"/>
              </w:rPr>
              <w:t>конкретных</w:t>
            </w:r>
            <w:r w:rsidRPr="0063794E">
              <w:rPr>
                <w:sz w:val="24"/>
              </w:rPr>
              <w:t xml:space="preserve"> </w:t>
            </w:r>
            <w:r>
              <w:rPr>
                <w:sz w:val="24"/>
              </w:rPr>
              <w:t>проблем</w:t>
            </w:r>
            <w:r>
              <w:rPr>
                <w:sz w:val="24"/>
              </w:rPr>
              <w:tab/>
              <w:t>класса</w:t>
            </w:r>
            <w:r>
              <w:rPr>
                <w:sz w:val="24"/>
              </w:rPr>
              <w:tab/>
              <w:t>и</w:t>
            </w:r>
            <w:r w:rsidRPr="0063794E">
              <w:rPr>
                <w:sz w:val="24"/>
              </w:rPr>
              <w:t xml:space="preserve"> </w:t>
            </w:r>
            <w:r>
              <w:rPr>
                <w:sz w:val="24"/>
              </w:rPr>
              <w:t>интеграцию</w:t>
            </w:r>
            <w:r>
              <w:rPr>
                <w:sz w:val="24"/>
              </w:rPr>
              <w:tab/>
            </w:r>
            <w:r>
              <w:rPr>
                <w:spacing w:val="-1"/>
                <w:sz w:val="24"/>
              </w:rPr>
              <w:t>воспитательных</w:t>
            </w:r>
            <w:r w:rsidRPr="0063794E">
              <w:rPr>
                <w:spacing w:val="-1"/>
                <w:sz w:val="24"/>
              </w:rPr>
              <w:t xml:space="preserve"> </w:t>
            </w:r>
            <w:r>
              <w:rPr>
                <w:spacing w:val="-57"/>
                <w:sz w:val="24"/>
              </w:rPr>
              <w:t xml:space="preserve"> </w:t>
            </w:r>
            <w:r>
              <w:rPr>
                <w:sz w:val="24"/>
              </w:rPr>
              <w:t>влияний</w:t>
            </w:r>
            <w:r>
              <w:rPr>
                <w:spacing w:val="-3"/>
                <w:sz w:val="24"/>
              </w:rPr>
              <w:t xml:space="preserve"> </w:t>
            </w:r>
            <w:r>
              <w:rPr>
                <w:sz w:val="24"/>
              </w:rPr>
              <w:t>на</w:t>
            </w:r>
            <w:r>
              <w:rPr>
                <w:spacing w:val="-4"/>
                <w:sz w:val="24"/>
              </w:rPr>
              <w:t xml:space="preserve"> </w:t>
            </w:r>
            <w:r>
              <w:rPr>
                <w:sz w:val="24"/>
              </w:rPr>
              <w:t>школьников</w:t>
            </w:r>
          </w:p>
        </w:tc>
        <w:tc>
          <w:tcPr>
            <w:tcW w:w="851" w:type="dxa"/>
          </w:tcPr>
          <w:p w14:paraId="5060B263" w14:textId="77777777" w:rsidR="00F77EB3" w:rsidRDefault="00F77EB3" w:rsidP="00376504">
            <w:pPr>
              <w:pStyle w:val="TableParagraph"/>
              <w:ind w:right="420"/>
              <w:jc w:val="right"/>
              <w:rPr>
                <w:sz w:val="24"/>
              </w:rPr>
            </w:pPr>
            <w:r>
              <w:rPr>
                <w:sz w:val="24"/>
              </w:rPr>
              <w:t>5-9</w:t>
            </w:r>
          </w:p>
        </w:tc>
        <w:tc>
          <w:tcPr>
            <w:tcW w:w="1276" w:type="dxa"/>
          </w:tcPr>
          <w:p w14:paraId="28A860F6" w14:textId="77777777" w:rsidR="00F77EB3" w:rsidRDefault="00F77EB3" w:rsidP="00376504">
            <w:pPr>
              <w:pStyle w:val="TableParagraph"/>
              <w:spacing w:line="242" w:lineRule="auto"/>
              <w:ind w:left="-5" w:right="-180" w:firstLine="5"/>
              <w:rPr>
                <w:sz w:val="24"/>
              </w:rPr>
            </w:pPr>
            <w:r>
              <w:rPr>
                <w:sz w:val="24"/>
              </w:rPr>
              <w:t>По</w:t>
            </w:r>
            <w:r>
              <w:rPr>
                <w:spacing w:val="1"/>
                <w:sz w:val="24"/>
              </w:rPr>
              <w:t xml:space="preserve"> </w:t>
            </w:r>
            <w:r>
              <w:rPr>
                <w:spacing w:val="-2"/>
                <w:sz w:val="24"/>
              </w:rPr>
              <w:t>необходимости</w:t>
            </w:r>
          </w:p>
        </w:tc>
        <w:tc>
          <w:tcPr>
            <w:tcW w:w="1984" w:type="dxa"/>
          </w:tcPr>
          <w:p w14:paraId="5E9C8931" w14:textId="77777777" w:rsidR="00F77EB3" w:rsidRDefault="00F77EB3" w:rsidP="00376504">
            <w:pPr>
              <w:pStyle w:val="TableParagraph"/>
              <w:tabs>
                <w:tab w:val="left" w:pos="1867"/>
              </w:tabs>
              <w:ind w:left="112" w:right="-104"/>
              <w:rPr>
                <w:sz w:val="24"/>
              </w:rPr>
            </w:pPr>
            <w:r>
              <w:rPr>
                <w:sz w:val="24"/>
              </w:rPr>
              <w:t>Классные руководители,</w:t>
            </w:r>
          </w:p>
          <w:p w14:paraId="3648161C" w14:textId="77777777" w:rsidR="00F77EB3" w:rsidRDefault="00F77EB3" w:rsidP="00376504">
            <w:pPr>
              <w:pStyle w:val="TableParagraph"/>
              <w:tabs>
                <w:tab w:val="left" w:pos="2426"/>
              </w:tabs>
              <w:spacing w:line="274" w:lineRule="exact"/>
              <w:ind w:left="112" w:right="-104"/>
              <w:rPr>
                <w:sz w:val="24"/>
              </w:rPr>
            </w:pPr>
            <w:r>
              <w:rPr>
                <w:sz w:val="24"/>
              </w:rPr>
              <w:t xml:space="preserve">администрация, </w:t>
            </w:r>
            <w:r>
              <w:rPr>
                <w:spacing w:val="-2"/>
                <w:sz w:val="24"/>
              </w:rPr>
              <w:t>педагоги</w:t>
            </w:r>
            <w:r>
              <w:rPr>
                <w:spacing w:val="-57"/>
                <w:sz w:val="24"/>
              </w:rPr>
              <w:t xml:space="preserve"> </w:t>
            </w:r>
            <w:r>
              <w:rPr>
                <w:sz w:val="24"/>
              </w:rPr>
              <w:t>школы</w:t>
            </w:r>
          </w:p>
        </w:tc>
      </w:tr>
      <w:tr w:rsidR="00F77EB3" w14:paraId="327EAA99" w14:textId="77777777" w:rsidTr="00680C70">
        <w:trPr>
          <w:gridAfter w:val="1"/>
          <w:wAfter w:w="59" w:type="dxa"/>
        </w:trPr>
        <w:tc>
          <w:tcPr>
            <w:tcW w:w="2518" w:type="dxa"/>
          </w:tcPr>
          <w:p w14:paraId="394E01B8" w14:textId="77777777" w:rsidR="00F77EB3" w:rsidRDefault="00F77EB3" w:rsidP="00376504">
            <w:pPr>
              <w:pStyle w:val="TableParagraph"/>
              <w:spacing w:line="237" w:lineRule="auto"/>
              <w:rPr>
                <w:sz w:val="24"/>
              </w:rPr>
            </w:pPr>
            <w:r>
              <w:rPr>
                <w:sz w:val="24"/>
              </w:rPr>
              <w:t>Привлечение</w:t>
            </w:r>
            <w:r>
              <w:rPr>
                <w:spacing w:val="45"/>
                <w:sz w:val="24"/>
              </w:rPr>
              <w:t xml:space="preserve"> </w:t>
            </w:r>
            <w:r>
              <w:rPr>
                <w:sz w:val="24"/>
              </w:rPr>
              <w:t>учителей</w:t>
            </w:r>
            <w:r>
              <w:rPr>
                <w:spacing w:val="42"/>
                <w:sz w:val="24"/>
              </w:rPr>
              <w:t xml:space="preserve"> </w:t>
            </w:r>
            <w:r>
              <w:rPr>
                <w:sz w:val="24"/>
              </w:rPr>
              <w:t>к</w:t>
            </w:r>
            <w:r>
              <w:rPr>
                <w:spacing w:val="45"/>
                <w:sz w:val="24"/>
              </w:rPr>
              <w:t xml:space="preserve"> </w:t>
            </w:r>
            <w:r>
              <w:rPr>
                <w:sz w:val="24"/>
              </w:rPr>
              <w:t>участию</w:t>
            </w:r>
            <w:r>
              <w:rPr>
                <w:spacing w:val="40"/>
                <w:sz w:val="24"/>
              </w:rPr>
              <w:t xml:space="preserve"> </w:t>
            </w:r>
            <w:r>
              <w:rPr>
                <w:sz w:val="24"/>
              </w:rPr>
              <w:t>в</w:t>
            </w:r>
            <w:r>
              <w:rPr>
                <w:spacing w:val="43"/>
                <w:sz w:val="24"/>
              </w:rPr>
              <w:t xml:space="preserve"> </w:t>
            </w:r>
            <w:r>
              <w:rPr>
                <w:sz w:val="24"/>
              </w:rPr>
              <w:t>родительских</w:t>
            </w:r>
            <w:r>
              <w:rPr>
                <w:spacing w:val="36"/>
                <w:sz w:val="24"/>
              </w:rPr>
              <w:t xml:space="preserve"> </w:t>
            </w:r>
            <w:r>
              <w:rPr>
                <w:sz w:val="24"/>
              </w:rPr>
              <w:t>собраниях</w:t>
            </w:r>
            <w:r w:rsidRPr="0063794E">
              <w:rPr>
                <w:sz w:val="24"/>
              </w:rPr>
              <w:t xml:space="preserve"> </w:t>
            </w:r>
            <w:r>
              <w:rPr>
                <w:spacing w:val="-57"/>
                <w:sz w:val="24"/>
              </w:rPr>
              <w:t xml:space="preserve"> </w:t>
            </w:r>
            <w:r>
              <w:rPr>
                <w:sz w:val="24"/>
              </w:rPr>
              <w:t>класса</w:t>
            </w:r>
            <w:r>
              <w:rPr>
                <w:spacing w:val="52"/>
                <w:sz w:val="24"/>
              </w:rPr>
              <w:t xml:space="preserve"> </w:t>
            </w:r>
            <w:r>
              <w:rPr>
                <w:sz w:val="24"/>
              </w:rPr>
              <w:t>для</w:t>
            </w:r>
            <w:r>
              <w:rPr>
                <w:spacing w:val="54"/>
                <w:sz w:val="24"/>
              </w:rPr>
              <w:t xml:space="preserve"> </w:t>
            </w:r>
            <w:r>
              <w:rPr>
                <w:sz w:val="24"/>
              </w:rPr>
              <w:t>объединения</w:t>
            </w:r>
            <w:r>
              <w:rPr>
                <w:spacing w:val="54"/>
                <w:sz w:val="24"/>
              </w:rPr>
              <w:t xml:space="preserve"> </w:t>
            </w:r>
            <w:r>
              <w:rPr>
                <w:sz w:val="24"/>
              </w:rPr>
              <w:t>усилий</w:t>
            </w:r>
            <w:r>
              <w:rPr>
                <w:spacing w:val="54"/>
                <w:sz w:val="24"/>
              </w:rPr>
              <w:t xml:space="preserve"> </w:t>
            </w:r>
            <w:r>
              <w:rPr>
                <w:sz w:val="24"/>
              </w:rPr>
              <w:t>в</w:t>
            </w:r>
            <w:r>
              <w:rPr>
                <w:spacing w:val="56"/>
                <w:sz w:val="24"/>
              </w:rPr>
              <w:t xml:space="preserve"> </w:t>
            </w:r>
            <w:r>
              <w:rPr>
                <w:sz w:val="24"/>
              </w:rPr>
              <w:t>деле</w:t>
            </w:r>
            <w:r>
              <w:rPr>
                <w:spacing w:val="53"/>
                <w:sz w:val="24"/>
              </w:rPr>
              <w:t xml:space="preserve"> </w:t>
            </w:r>
            <w:r>
              <w:rPr>
                <w:sz w:val="24"/>
              </w:rPr>
              <w:t>обучения</w:t>
            </w:r>
            <w:r>
              <w:rPr>
                <w:spacing w:val="54"/>
                <w:sz w:val="24"/>
              </w:rPr>
              <w:t xml:space="preserve"> </w:t>
            </w:r>
            <w:r>
              <w:rPr>
                <w:sz w:val="24"/>
              </w:rPr>
              <w:t>и</w:t>
            </w:r>
            <w:r>
              <w:rPr>
                <w:spacing w:val="50"/>
                <w:sz w:val="24"/>
              </w:rPr>
              <w:t xml:space="preserve"> </w:t>
            </w:r>
            <w:r>
              <w:rPr>
                <w:sz w:val="24"/>
              </w:rPr>
              <w:t>воспи</w:t>
            </w:r>
            <w:r>
              <w:rPr>
                <w:sz w:val="24"/>
              </w:rPr>
              <w:lastRenderedPageBreak/>
              <w:t>тания</w:t>
            </w:r>
            <w:r w:rsidRPr="0063794E">
              <w:rPr>
                <w:sz w:val="24"/>
              </w:rPr>
              <w:t xml:space="preserve"> </w:t>
            </w:r>
            <w:r>
              <w:rPr>
                <w:sz w:val="24"/>
              </w:rPr>
              <w:t>детей</w:t>
            </w:r>
          </w:p>
        </w:tc>
        <w:tc>
          <w:tcPr>
            <w:tcW w:w="851" w:type="dxa"/>
          </w:tcPr>
          <w:p w14:paraId="00A4C1F8" w14:textId="77777777" w:rsidR="00F77EB3" w:rsidRDefault="00F77EB3" w:rsidP="00376504">
            <w:pPr>
              <w:pStyle w:val="TableParagraph"/>
              <w:ind w:right="420"/>
              <w:jc w:val="right"/>
              <w:rPr>
                <w:sz w:val="24"/>
              </w:rPr>
            </w:pPr>
            <w:r>
              <w:rPr>
                <w:sz w:val="24"/>
              </w:rPr>
              <w:lastRenderedPageBreak/>
              <w:t>5-9</w:t>
            </w:r>
          </w:p>
        </w:tc>
        <w:tc>
          <w:tcPr>
            <w:tcW w:w="1276" w:type="dxa"/>
          </w:tcPr>
          <w:p w14:paraId="4BB1FD91" w14:textId="77777777" w:rsidR="00F77EB3" w:rsidRDefault="00F77EB3" w:rsidP="00376504">
            <w:pPr>
              <w:pStyle w:val="TableParagraph"/>
              <w:spacing w:line="237" w:lineRule="auto"/>
              <w:rPr>
                <w:sz w:val="24"/>
              </w:rPr>
            </w:pPr>
            <w:r>
              <w:rPr>
                <w:sz w:val="24"/>
              </w:rPr>
              <w:t>По плану работы с</w:t>
            </w:r>
            <w:r>
              <w:rPr>
                <w:spacing w:val="1"/>
                <w:sz w:val="24"/>
              </w:rPr>
              <w:t xml:space="preserve"> </w:t>
            </w:r>
            <w:r>
              <w:rPr>
                <w:spacing w:val="-1"/>
                <w:sz w:val="24"/>
              </w:rPr>
              <w:t>родителями</w:t>
            </w:r>
            <w:r>
              <w:rPr>
                <w:spacing w:val="-14"/>
                <w:sz w:val="24"/>
              </w:rPr>
              <w:t xml:space="preserve"> </w:t>
            </w:r>
            <w:r>
              <w:rPr>
                <w:spacing w:val="-1"/>
                <w:sz w:val="24"/>
              </w:rPr>
              <w:t>учащихся</w:t>
            </w:r>
          </w:p>
        </w:tc>
        <w:tc>
          <w:tcPr>
            <w:tcW w:w="1984" w:type="dxa"/>
          </w:tcPr>
          <w:p w14:paraId="06597F8B" w14:textId="77777777" w:rsidR="00F77EB3" w:rsidRDefault="00F77EB3" w:rsidP="00376504">
            <w:pPr>
              <w:pStyle w:val="TableParagraph"/>
              <w:tabs>
                <w:tab w:val="left" w:pos="1866"/>
              </w:tabs>
              <w:spacing w:line="237" w:lineRule="auto"/>
              <w:ind w:left="112" w:right="-104"/>
              <w:rPr>
                <w:sz w:val="24"/>
              </w:rPr>
            </w:pPr>
            <w:r>
              <w:rPr>
                <w:sz w:val="24"/>
              </w:rPr>
              <w:t xml:space="preserve">Классные </w:t>
            </w:r>
            <w:r>
              <w:rPr>
                <w:spacing w:val="-3"/>
                <w:sz w:val="24"/>
              </w:rPr>
              <w:t>руководители,</w:t>
            </w:r>
            <w:r>
              <w:rPr>
                <w:spacing w:val="-57"/>
                <w:sz w:val="24"/>
              </w:rPr>
              <w:t xml:space="preserve"> </w:t>
            </w:r>
            <w:r>
              <w:rPr>
                <w:sz w:val="24"/>
              </w:rPr>
              <w:t>педагоги-предметники</w:t>
            </w:r>
          </w:p>
        </w:tc>
      </w:tr>
      <w:tr w:rsidR="00F77EB3" w14:paraId="44E98DED" w14:textId="77777777" w:rsidTr="00680C70">
        <w:tc>
          <w:tcPr>
            <w:tcW w:w="6688" w:type="dxa"/>
            <w:gridSpan w:val="5"/>
          </w:tcPr>
          <w:p w14:paraId="406384C7" w14:textId="77777777" w:rsidR="00F77EB3" w:rsidRDefault="00F77EB3" w:rsidP="00376504">
            <w:pPr>
              <w:pStyle w:val="TableParagraph"/>
              <w:spacing w:before="2"/>
              <w:ind w:right="30"/>
              <w:jc w:val="center"/>
              <w:rPr>
                <w:b/>
                <w:sz w:val="28"/>
                <w:u w:val="single"/>
              </w:rPr>
            </w:pPr>
            <w:r>
              <w:rPr>
                <w:b/>
                <w:i/>
                <w:sz w:val="24"/>
              </w:rPr>
              <w:lastRenderedPageBreak/>
              <w:t>4.</w:t>
            </w:r>
            <w:r>
              <w:rPr>
                <w:b/>
                <w:i/>
                <w:sz w:val="24"/>
              </w:rPr>
              <w:tab/>
              <w:t>Работа</w:t>
            </w:r>
            <w:r>
              <w:rPr>
                <w:b/>
                <w:i/>
                <w:spacing w:val="-13"/>
                <w:sz w:val="24"/>
              </w:rPr>
              <w:t xml:space="preserve"> </w:t>
            </w:r>
            <w:r>
              <w:rPr>
                <w:b/>
                <w:i/>
                <w:sz w:val="24"/>
              </w:rPr>
              <w:t>с</w:t>
            </w:r>
            <w:r>
              <w:rPr>
                <w:b/>
                <w:i/>
                <w:spacing w:val="-9"/>
                <w:sz w:val="24"/>
              </w:rPr>
              <w:t xml:space="preserve"> </w:t>
            </w:r>
            <w:r>
              <w:rPr>
                <w:b/>
                <w:i/>
                <w:sz w:val="24"/>
              </w:rPr>
              <w:t>родителями</w:t>
            </w:r>
            <w:r>
              <w:rPr>
                <w:b/>
                <w:i/>
                <w:spacing w:val="-8"/>
                <w:sz w:val="24"/>
              </w:rPr>
              <w:t xml:space="preserve"> </w:t>
            </w:r>
            <w:r>
              <w:rPr>
                <w:b/>
                <w:i/>
                <w:sz w:val="24"/>
              </w:rPr>
              <w:t>учащихся</w:t>
            </w:r>
            <w:r>
              <w:rPr>
                <w:b/>
                <w:i/>
                <w:spacing w:val="-11"/>
                <w:sz w:val="24"/>
              </w:rPr>
              <w:t xml:space="preserve"> </w:t>
            </w:r>
            <w:r>
              <w:rPr>
                <w:b/>
                <w:i/>
                <w:sz w:val="24"/>
              </w:rPr>
              <w:t>или</w:t>
            </w:r>
            <w:r>
              <w:rPr>
                <w:b/>
                <w:i/>
                <w:spacing w:val="-8"/>
                <w:sz w:val="24"/>
              </w:rPr>
              <w:t xml:space="preserve"> </w:t>
            </w:r>
            <w:r>
              <w:rPr>
                <w:b/>
                <w:i/>
                <w:sz w:val="24"/>
              </w:rPr>
              <w:t>их</w:t>
            </w:r>
            <w:r>
              <w:rPr>
                <w:b/>
                <w:i/>
                <w:spacing w:val="-12"/>
                <w:sz w:val="24"/>
              </w:rPr>
              <w:t xml:space="preserve"> </w:t>
            </w:r>
            <w:r>
              <w:rPr>
                <w:b/>
                <w:i/>
                <w:sz w:val="24"/>
              </w:rPr>
              <w:t>законными</w:t>
            </w:r>
            <w:r>
              <w:rPr>
                <w:b/>
                <w:i/>
                <w:spacing w:val="-9"/>
                <w:sz w:val="24"/>
              </w:rPr>
              <w:t xml:space="preserve"> </w:t>
            </w:r>
            <w:r>
              <w:rPr>
                <w:b/>
                <w:i/>
                <w:sz w:val="24"/>
              </w:rPr>
              <w:t>представителями.</w:t>
            </w:r>
          </w:p>
        </w:tc>
      </w:tr>
      <w:tr w:rsidR="00F77EB3" w14:paraId="7B48AA36" w14:textId="77777777" w:rsidTr="00680C70">
        <w:trPr>
          <w:gridAfter w:val="1"/>
          <w:wAfter w:w="59" w:type="dxa"/>
        </w:trPr>
        <w:tc>
          <w:tcPr>
            <w:tcW w:w="2518" w:type="dxa"/>
          </w:tcPr>
          <w:p w14:paraId="4EF68973" w14:textId="77777777" w:rsidR="00F77EB3" w:rsidRDefault="00F77EB3" w:rsidP="00376504">
            <w:pPr>
              <w:pStyle w:val="TableParagraph"/>
              <w:rPr>
                <w:sz w:val="24"/>
              </w:rPr>
            </w:pPr>
            <w:r>
              <w:rPr>
                <w:sz w:val="24"/>
              </w:rPr>
              <w:t>Информирование</w:t>
            </w:r>
            <w:r>
              <w:rPr>
                <w:spacing w:val="8"/>
                <w:sz w:val="24"/>
              </w:rPr>
              <w:t xml:space="preserve"> </w:t>
            </w:r>
            <w:r>
              <w:rPr>
                <w:sz w:val="24"/>
              </w:rPr>
              <w:t>родителей</w:t>
            </w:r>
            <w:r>
              <w:rPr>
                <w:spacing w:val="11"/>
                <w:sz w:val="24"/>
              </w:rPr>
              <w:t xml:space="preserve"> </w:t>
            </w:r>
            <w:r>
              <w:rPr>
                <w:sz w:val="24"/>
              </w:rPr>
              <w:t>о</w:t>
            </w:r>
            <w:r>
              <w:rPr>
                <w:spacing w:val="15"/>
                <w:sz w:val="24"/>
              </w:rPr>
              <w:t xml:space="preserve"> </w:t>
            </w:r>
            <w:r>
              <w:rPr>
                <w:sz w:val="24"/>
              </w:rPr>
              <w:t>школьных</w:t>
            </w:r>
            <w:r>
              <w:rPr>
                <w:spacing w:val="14"/>
                <w:sz w:val="24"/>
              </w:rPr>
              <w:t xml:space="preserve"> </w:t>
            </w:r>
            <w:r>
              <w:rPr>
                <w:sz w:val="24"/>
              </w:rPr>
              <w:t>успехах</w:t>
            </w:r>
            <w:r>
              <w:rPr>
                <w:spacing w:val="10"/>
                <w:sz w:val="24"/>
              </w:rPr>
              <w:t xml:space="preserve"> </w:t>
            </w:r>
            <w:r>
              <w:rPr>
                <w:sz w:val="24"/>
              </w:rPr>
              <w:t>и</w:t>
            </w:r>
            <w:r>
              <w:rPr>
                <w:spacing w:val="15"/>
                <w:sz w:val="24"/>
              </w:rPr>
              <w:t xml:space="preserve"> </w:t>
            </w:r>
            <w:r>
              <w:rPr>
                <w:sz w:val="24"/>
              </w:rPr>
              <w:t>проблемах</w:t>
            </w:r>
            <w:r>
              <w:rPr>
                <w:spacing w:val="10"/>
                <w:sz w:val="24"/>
              </w:rPr>
              <w:t xml:space="preserve"> </w:t>
            </w:r>
            <w:r>
              <w:rPr>
                <w:sz w:val="24"/>
              </w:rPr>
              <w:t>их</w:t>
            </w:r>
            <w:r w:rsidRPr="0063794E">
              <w:rPr>
                <w:sz w:val="24"/>
              </w:rPr>
              <w:t xml:space="preserve"> </w:t>
            </w:r>
            <w:r>
              <w:rPr>
                <w:sz w:val="24"/>
              </w:rPr>
              <w:t>детей,</w:t>
            </w:r>
            <w:r>
              <w:rPr>
                <w:spacing w:val="-4"/>
                <w:sz w:val="24"/>
              </w:rPr>
              <w:t xml:space="preserve"> </w:t>
            </w:r>
            <w:r>
              <w:rPr>
                <w:sz w:val="24"/>
              </w:rPr>
              <w:t>о жизни</w:t>
            </w:r>
            <w:r>
              <w:rPr>
                <w:spacing w:val="1"/>
                <w:sz w:val="24"/>
              </w:rPr>
              <w:t xml:space="preserve"> </w:t>
            </w:r>
            <w:r>
              <w:rPr>
                <w:sz w:val="24"/>
              </w:rPr>
              <w:t>класса</w:t>
            </w:r>
            <w:r>
              <w:rPr>
                <w:spacing w:val="-1"/>
                <w:sz w:val="24"/>
              </w:rPr>
              <w:t xml:space="preserve"> </w:t>
            </w:r>
            <w:r>
              <w:rPr>
                <w:sz w:val="24"/>
              </w:rPr>
              <w:t>в</w:t>
            </w:r>
            <w:r>
              <w:rPr>
                <w:spacing w:val="-4"/>
                <w:sz w:val="24"/>
              </w:rPr>
              <w:t xml:space="preserve"> </w:t>
            </w:r>
            <w:r>
              <w:rPr>
                <w:sz w:val="24"/>
              </w:rPr>
              <w:t>целом</w:t>
            </w:r>
          </w:p>
        </w:tc>
        <w:tc>
          <w:tcPr>
            <w:tcW w:w="851" w:type="dxa"/>
          </w:tcPr>
          <w:p w14:paraId="6303DE23" w14:textId="77777777" w:rsidR="00F77EB3" w:rsidRDefault="00F77EB3" w:rsidP="00376504">
            <w:pPr>
              <w:pStyle w:val="TableParagraph"/>
              <w:ind w:right="420"/>
              <w:jc w:val="right"/>
              <w:rPr>
                <w:sz w:val="24"/>
              </w:rPr>
            </w:pPr>
            <w:r>
              <w:rPr>
                <w:sz w:val="24"/>
              </w:rPr>
              <w:t>5-9</w:t>
            </w:r>
          </w:p>
        </w:tc>
        <w:tc>
          <w:tcPr>
            <w:tcW w:w="1276" w:type="dxa"/>
          </w:tcPr>
          <w:p w14:paraId="266DCAFE" w14:textId="77777777" w:rsidR="00F77EB3" w:rsidRDefault="00F77EB3" w:rsidP="00376504">
            <w:pPr>
              <w:pStyle w:val="TableParagraph"/>
              <w:ind w:left="-5"/>
              <w:rPr>
                <w:sz w:val="24"/>
              </w:rPr>
            </w:pPr>
            <w:r>
              <w:rPr>
                <w:sz w:val="24"/>
              </w:rPr>
              <w:t>регулярно</w:t>
            </w:r>
          </w:p>
        </w:tc>
        <w:tc>
          <w:tcPr>
            <w:tcW w:w="1984" w:type="dxa"/>
          </w:tcPr>
          <w:p w14:paraId="5D1149CA" w14:textId="77777777" w:rsidR="00F77EB3" w:rsidRDefault="00F77EB3" w:rsidP="00376504">
            <w:pPr>
              <w:pStyle w:val="TableParagraph"/>
              <w:rPr>
                <w:sz w:val="24"/>
              </w:rPr>
            </w:pPr>
            <w:r>
              <w:rPr>
                <w:sz w:val="24"/>
              </w:rPr>
              <w:t>Классные</w:t>
            </w:r>
            <w:r>
              <w:rPr>
                <w:spacing w:val="-11"/>
                <w:sz w:val="24"/>
              </w:rPr>
              <w:t xml:space="preserve"> </w:t>
            </w:r>
            <w:r>
              <w:rPr>
                <w:sz w:val="24"/>
              </w:rPr>
              <w:t>руководители</w:t>
            </w:r>
          </w:p>
        </w:tc>
      </w:tr>
      <w:tr w:rsidR="00F77EB3" w14:paraId="168162B3" w14:textId="77777777" w:rsidTr="00680C70">
        <w:trPr>
          <w:gridAfter w:val="1"/>
          <w:wAfter w:w="59" w:type="dxa"/>
        </w:trPr>
        <w:tc>
          <w:tcPr>
            <w:tcW w:w="2518" w:type="dxa"/>
          </w:tcPr>
          <w:p w14:paraId="2DB6E609" w14:textId="77777777" w:rsidR="00F77EB3" w:rsidRDefault="00F77EB3" w:rsidP="00376504">
            <w:pPr>
              <w:pStyle w:val="TableParagraph"/>
              <w:rPr>
                <w:sz w:val="24"/>
              </w:rPr>
            </w:pPr>
            <w:r>
              <w:rPr>
                <w:sz w:val="24"/>
              </w:rPr>
              <w:t>Помощь</w:t>
            </w:r>
            <w:r>
              <w:rPr>
                <w:spacing w:val="2"/>
                <w:sz w:val="24"/>
              </w:rPr>
              <w:t xml:space="preserve"> </w:t>
            </w:r>
            <w:r>
              <w:rPr>
                <w:sz w:val="24"/>
              </w:rPr>
              <w:t>родителям</w:t>
            </w:r>
            <w:r>
              <w:rPr>
                <w:spacing w:val="-1"/>
                <w:sz w:val="24"/>
              </w:rPr>
              <w:t xml:space="preserve"> </w:t>
            </w:r>
            <w:r>
              <w:rPr>
                <w:sz w:val="24"/>
              </w:rPr>
              <w:t>школьников</w:t>
            </w:r>
            <w:r>
              <w:rPr>
                <w:spacing w:val="4"/>
                <w:sz w:val="24"/>
              </w:rPr>
              <w:t xml:space="preserve"> </w:t>
            </w:r>
            <w:r>
              <w:rPr>
                <w:sz w:val="24"/>
              </w:rPr>
              <w:t>или</w:t>
            </w:r>
            <w:r>
              <w:rPr>
                <w:spacing w:val="2"/>
                <w:sz w:val="24"/>
              </w:rPr>
              <w:t xml:space="preserve"> </w:t>
            </w:r>
            <w:r>
              <w:rPr>
                <w:sz w:val="24"/>
              </w:rPr>
              <w:t>их</w:t>
            </w:r>
            <w:r>
              <w:rPr>
                <w:spacing w:val="-2"/>
                <w:sz w:val="24"/>
              </w:rPr>
              <w:t xml:space="preserve"> </w:t>
            </w:r>
            <w:r>
              <w:rPr>
                <w:sz w:val="24"/>
              </w:rPr>
              <w:t>законным</w:t>
            </w:r>
            <w:r>
              <w:rPr>
                <w:spacing w:val="3"/>
                <w:sz w:val="24"/>
              </w:rPr>
              <w:t xml:space="preserve"> </w:t>
            </w:r>
            <w:r>
              <w:rPr>
                <w:sz w:val="24"/>
              </w:rPr>
              <w:t>представителям</w:t>
            </w:r>
            <w:r w:rsidRPr="0063794E">
              <w:rPr>
                <w:sz w:val="24"/>
              </w:rPr>
              <w:t xml:space="preserve"> </w:t>
            </w:r>
            <w:r>
              <w:rPr>
                <w:sz w:val="24"/>
              </w:rPr>
              <w:t>в регулировании отношений между ними, администрацией школьным</w:t>
            </w:r>
            <w:r>
              <w:rPr>
                <w:spacing w:val="-57"/>
                <w:sz w:val="24"/>
              </w:rPr>
              <w:t xml:space="preserve"> </w:t>
            </w:r>
            <w:r>
              <w:rPr>
                <w:sz w:val="24"/>
              </w:rPr>
              <w:t>и</w:t>
            </w:r>
            <w:r>
              <w:rPr>
                <w:spacing w:val="2"/>
                <w:sz w:val="24"/>
              </w:rPr>
              <w:t xml:space="preserve"> </w:t>
            </w:r>
            <w:r>
              <w:rPr>
                <w:sz w:val="24"/>
              </w:rPr>
              <w:t>учителями-предметниками</w:t>
            </w:r>
          </w:p>
        </w:tc>
        <w:tc>
          <w:tcPr>
            <w:tcW w:w="851" w:type="dxa"/>
          </w:tcPr>
          <w:p w14:paraId="5CA3AA07" w14:textId="77777777" w:rsidR="00F77EB3" w:rsidRDefault="00F77EB3" w:rsidP="00376504">
            <w:pPr>
              <w:pStyle w:val="TableParagraph"/>
              <w:ind w:right="420"/>
              <w:jc w:val="right"/>
              <w:rPr>
                <w:sz w:val="24"/>
              </w:rPr>
            </w:pPr>
            <w:r>
              <w:rPr>
                <w:sz w:val="24"/>
              </w:rPr>
              <w:t>5-9</w:t>
            </w:r>
          </w:p>
        </w:tc>
        <w:tc>
          <w:tcPr>
            <w:tcW w:w="1276" w:type="dxa"/>
          </w:tcPr>
          <w:p w14:paraId="0DBEC8AE" w14:textId="77777777" w:rsidR="00F77EB3" w:rsidRDefault="00F77EB3" w:rsidP="00376504">
            <w:pPr>
              <w:pStyle w:val="TableParagraph"/>
              <w:rPr>
                <w:sz w:val="24"/>
              </w:rPr>
            </w:pPr>
            <w:r>
              <w:rPr>
                <w:sz w:val="24"/>
              </w:rPr>
              <w:t>регулярно</w:t>
            </w:r>
          </w:p>
        </w:tc>
        <w:tc>
          <w:tcPr>
            <w:tcW w:w="1984" w:type="dxa"/>
          </w:tcPr>
          <w:p w14:paraId="6B257188" w14:textId="77777777" w:rsidR="00F77EB3" w:rsidRDefault="00F77EB3" w:rsidP="00376504">
            <w:pPr>
              <w:pStyle w:val="TableParagraph"/>
              <w:rPr>
                <w:sz w:val="24"/>
              </w:rPr>
            </w:pPr>
            <w:r>
              <w:rPr>
                <w:sz w:val="24"/>
              </w:rPr>
              <w:t>Классные</w:t>
            </w:r>
            <w:r>
              <w:rPr>
                <w:spacing w:val="-11"/>
                <w:sz w:val="24"/>
              </w:rPr>
              <w:t xml:space="preserve"> </w:t>
            </w:r>
            <w:r>
              <w:rPr>
                <w:sz w:val="24"/>
              </w:rPr>
              <w:t>руководители</w:t>
            </w:r>
          </w:p>
        </w:tc>
      </w:tr>
      <w:tr w:rsidR="00F77EB3" w14:paraId="6F7B3115" w14:textId="77777777" w:rsidTr="00680C70">
        <w:trPr>
          <w:gridAfter w:val="1"/>
          <w:wAfter w:w="59" w:type="dxa"/>
        </w:trPr>
        <w:tc>
          <w:tcPr>
            <w:tcW w:w="2518" w:type="dxa"/>
          </w:tcPr>
          <w:p w14:paraId="7CB41CE7" w14:textId="77777777" w:rsidR="00F77EB3" w:rsidRDefault="00F77EB3" w:rsidP="00376504">
            <w:pPr>
              <w:pStyle w:val="TableParagraph"/>
              <w:spacing w:line="237" w:lineRule="auto"/>
              <w:rPr>
                <w:sz w:val="24"/>
              </w:rPr>
            </w:pPr>
            <w:r>
              <w:rPr>
                <w:sz w:val="24"/>
              </w:rPr>
              <w:t>Организация</w:t>
            </w:r>
            <w:r>
              <w:rPr>
                <w:spacing w:val="16"/>
                <w:sz w:val="24"/>
              </w:rPr>
              <w:t xml:space="preserve"> </w:t>
            </w:r>
            <w:r>
              <w:rPr>
                <w:sz w:val="24"/>
              </w:rPr>
              <w:t>родительских</w:t>
            </w:r>
            <w:r>
              <w:rPr>
                <w:spacing w:val="11"/>
                <w:sz w:val="24"/>
              </w:rPr>
              <w:t xml:space="preserve"> </w:t>
            </w:r>
            <w:r>
              <w:rPr>
                <w:sz w:val="24"/>
              </w:rPr>
              <w:t>собраний,</w:t>
            </w:r>
            <w:r>
              <w:rPr>
                <w:spacing w:val="19"/>
                <w:sz w:val="24"/>
              </w:rPr>
              <w:t xml:space="preserve"> </w:t>
            </w:r>
            <w:r>
              <w:rPr>
                <w:sz w:val="24"/>
              </w:rPr>
              <w:t>происходящих</w:t>
            </w:r>
            <w:r>
              <w:rPr>
                <w:spacing w:val="11"/>
                <w:sz w:val="24"/>
              </w:rPr>
              <w:t xml:space="preserve"> </w:t>
            </w:r>
            <w:r>
              <w:rPr>
                <w:sz w:val="24"/>
              </w:rPr>
              <w:t>в</w:t>
            </w:r>
            <w:r>
              <w:rPr>
                <w:spacing w:val="18"/>
                <w:sz w:val="24"/>
              </w:rPr>
              <w:t xml:space="preserve"> </w:t>
            </w:r>
            <w:r>
              <w:rPr>
                <w:sz w:val="24"/>
              </w:rPr>
              <w:t xml:space="preserve">режиме </w:t>
            </w:r>
            <w:r>
              <w:rPr>
                <w:spacing w:val="-57"/>
                <w:sz w:val="24"/>
              </w:rPr>
              <w:t xml:space="preserve"> </w:t>
            </w:r>
            <w:r>
              <w:rPr>
                <w:sz w:val="24"/>
              </w:rPr>
              <w:t>обсуждения</w:t>
            </w:r>
            <w:r>
              <w:rPr>
                <w:spacing w:val="15"/>
                <w:sz w:val="24"/>
              </w:rPr>
              <w:t xml:space="preserve"> </w:t>
            </w:r>
            <w:r>
              <w:rPr>
                <w:sz w:val="24"/>
              </w:rPr>
              <w:t>наиболее</w:t>
            </w:r>
            <w:r>
              <w:rPr>
                <w:spacing w:val="15"/>
                <w:sz w:val="24"/>
              </w:rPr>
              <w:t xml:space="preserve"> </w:t>
            </w:r>
            <w:r>
              <w:rPr>
                <w:sz w:val="24"/>
              </w:rPr>
              <w:t>острых</w:t>
            </w:r>
            <w:r>
              <w:rPr>
                <w:spacing w:val="11"/>
                <w:sz w:val="24"/>
              </w:rPr>
              <w:t xml:space="preserve"> </w:t>
            </w:r>
            <w:r>
              <w:rPr>
                <w:sz w:val="24"/>
              </w:rPr>
              <w:t>проблем</w:t>
            </w:r>
            <w:r>
              <w:rPr>
                <w:spacing w:val="8"/>
                <w:sz w:val="24"/>
              </w:rPr>
              <w:t xml:space="preserve"> </w:t>
            </w:r>
            <w:r>
              <w:rPr>
                <w:sz w:val="24"/>
              </w:rPr>
              <w:t>обучения</w:t>
            </w:r>
            <w:r>
              <w:rPr>
                <w:spacing w:val="15"/>
                <w:sz w:val="24"/>
              </w:rPr>
              <w:t xml:space="preserve"> </w:t>
            </w:r>
            <w:r>
              <w:rPr>
                <w:sz w:val="24"/>
              </w:rPr>
              <w:t>и</w:t>
            </w:r>
            <w:r>
              <w:rPr>
                <w:spacing w:val="7"/>
                <w:sz w:val="24"/>
              </w:rPr>
              <w:t xml:space="preserve"> </w:t>
            </w:r>
            <w:r>
              <w:rPr>
                <w:sz w:val="24"/>
              </w:rPr>
              <w:t xml:space="preserve">воспитания </w:t>
            </w:r>
            <w:r>
              <w:rPr>
                <w:spacing w:val="-1"/>
                <w:sz w:val="24"/>
              </w:rPr>
              <w:t>школьников,</w:t>
            </w:r>
            <w:r>
              <w:rPr>
                <w:spacing w:val="-12"/>
                <w:sz w:val="24"/>
              </w:rPr>
              <w:t xml:space="preserve"> </w:t>
            </w:r>
            <w:r>
              <w:rPr>
                <w:sz w:val="24"/>
              </w:rPr>
              <w:t>а</w:t>
            </w:r>
            <w:r>
              <w:rPr>
                <w:spacing w:val="-14"/>
                <w:sz w:val="24"/>
              </w:rPr>
              <w:t xml:space="preserve"> </w:t>
            </w:r>
            <w:r>
              <w:rPr>
                <w:sz w:val="24"/>
              </w:rPr>
              <w:t>также</w:t>
            </w:r>
            <w:r>
              <w:rPr>
                <w:spacing w:val="42"/>
                <w:sz w:val="24"/>
              </w:rPr>
              <w:t xml:space="preserve"> </w:t>
            </w:r>
            <w:r>
              <w:rPr>
                <w:sz w:val="24"/>
              </w:rPr>
              <w:t>родительского</w:t>
            </w:r>
            <w:r>
              <w:rPr>
                <w:spacing w:val="-13"/>
                <w:sz w:val="24"/>
              </w:rPr>
              <w:t xml:space="preserve"> </w:t>
            </w:r>
            <w:r>
              <w:rPr>
                <w:sz w:val="24"/>
              </w:rPr>
              <w:t>всеобуча</w:t>
            </w:r>
          </w:p>
        </w:tc>
        <w:tc>
          <w:tcPr>
            <w:tcW w:w="851" w:type="dxa"/>
          </w:tcPr>
          <w:p w14:paraId="24C5CCBF" w14:textId="77777777" w:rsidR="00F77EB3" w:rsidRDefault="00F77EB3" w:rsidP="00376504">
            <w:pPr>
              <w:pStyle w:val="TableParagraph"/>
              <w:ind w:right="420"/>
              <w:jc w:val="right"/>
              <w:rPr>
                <w:sz w:val="24"/>
              </w:rPr>
            </w:pPr>
            <w:r>
              <w:rPr>
                <w:sz w:val="24"/>
              </w:rPr>
              <w:t>5-9</w:t>
            </w:r>
          </w:p>
        </w:tc>
        <w:tc>
          <w:tcPr>
            <w:tcW w:w="1276" w:type="dxa"/>
          </w:tcPr>
          <w:p w14:paraId="534C748E" w14:textId="77777777" w:rsidR="00F77EB3" w:rsidRDefault="00F77EB3" w:rsidP="00376504">
            <w:pPr>
              <w:pStyle w:val="TableParagraph"/>
              <w:rPr>
                <w:sz w:val="24"/>
              </w:rPr>
            </w:pPr>
            <w:r>
              <w:rPr>
                <w:sz w:val="24"/>
              </w:rPr>
              <w:t>По</w:t>
            </w:r>
            <w:r>
              <w:rPr>
                <w:spacing w:val="-1"/>
                <w:sz w:val="24"/>
              </w:rPr>
              <w:t xml:space="preserve"> </w:t>
            </w:r>
            <w:r>
              <w:rPr>
                <w:sz w:val="24"/>
              </w:rPr>
              <w:t>плану</w:t>
            </w:r>
            <w:r>
              <w:rPr>
                <w:spacing w:val="-9"/>
                <w:sz w:val="24"/>
              </w:rPr>
              <w:t xml:space="preserve"> </w:t>
            </w:r>
            <w:r>
              <w:rPr>
                <w:sz w:val="24"/>
              </w:rPr>
              <w:t>ВР</w:t>
            </w:r>
            <w:r>
              <w:rPr>
                <w:spacing w:val="1"/>
                <w:sz w:val="24"/>
              </w:rPr>
              <w:t xml:space="preserve"> </w:t>
            </w:r>
            <w:r>
              <w:rPr>
                <w:sz w:val="24"/>
              </w:rPr>
              <w:t>класса</w:t>
            </w:r>
          </w:p>
        </w:tc>
        <w:tc>
          <w:tcPr>
            <w:tcW w:w="1984" w:type="dxa"/>
          </w:tcPr>
          <w:p w14:paraId="37205C21" w14:textId="77777777" w:rsidR="00F77EB3" w:rsidRDefault="00F77EB3" w:rsidP="00376504">
            <w:pPr>
              <w:pStyle w:val="TableParagraph"/>
              <w:rPr>
                <w:sz w:val="24"/>
              </w:rPr>
            </w:pPr>
            <w:r>
              <w:rPr>
                <w:sz w:val="24"/>
              </w:rPr>
              <w:t>Классные</w:t>
            </w:r>
            <w:r>
              <w:rPr>
                <w:spacing w:val="-11"/>
                <w:sz w:val="24"/>
              </w:rPr>
              <w:t xml:space="preserve"> </w:t>
            </w:r>
            <w:r>
              <w:rPr>
                <w:sz w:val="24"/>
              </w:rPr>
              <w:t>руководители</w:t>
            </w:r>
          </w:p>
        </w:tc>
      </w:tr>
      <w:tr w:rsidR="00F77EB3" w14:paraId="6192CEB0" w14:textId="77777777" w:rsidTr="00680C70">
        <w:trPr>
          <w:gridAfter w:val="1"/>
          <w:wAfter w:w="59" w:type="dxa"/>
        </w:trPr>
        <w:tc>
          <w:tcPr>
            <w:tcW w:w="2518" w:type="dxa"/>
          </w:tcPr>
          <w:p w14:paraId="6416DD53" w14:textId="77777777" w:rsidR="00F77EB3" w:rsidRDefault="00F77EB3" w:rsidP="00376504">
            <w:pPr>
              <w:pStyle w:val="TableParagraph"/>
              <w:ind w:right="274"/>
              <w:jc w:val="both"/>
              <w:rPr>
                <w:sz w:val="24"/>
              </w:rPr>
            </w:pPr>
            <w:r>
              <w:rPr>
                <w:sz w:val="24"/>
              </w:rPr>
              <w:t>Создание</w:t>
            </w:r>
            <w:r>
              <w:rPr>
                <w:spacing w:val="1"/>
                <w:sz w:val="24"/>
              </w:rPr>
              <w:t xml:space="preserve"> </w:t>
            </w:r>
            <w:r>
              <w:rPr>
                <w:sz w:val="24"/>
              </w:rPr>
              <w:t>и</w:t>
            </w:r>
            <w:r>
              <w:rPr>
                <w:spacing w:val="1"/>
                <w:sz w:val="24"/>
              </w:rPr>
              <w:t xml:space="preserve"> </w:t>
            </w:r>
            <w:r>
              <w:rPr>
                <w:sz w:val="24"/>
              </w:rPr>
              <w:t>организация</w:t>
            </w:r>
            <w:r>
              <w:rPr>
                <w:spacing w:val="1"/>
                <w:sz w:val="24"/>
              </w:rPr>
              <w:t xml:space="preserve"> </w:t>
            </w:r>
            <w:r>
              <w:rPr>
                <w:sz w:val="24"/>
              </w:rPr>
              <w:t>работы</w:t>
            </w:r>
            <w:r>
              <w:rPr>
                <w:spacing w:val="1"/>
                <w:sz w:val="24"/>
              </w:rPr>
              <w:t xml:space="preserve"> </w:t>
            </w:r>
            <w:r>
              <w:rPr>
                <w:sz w:val="24"/>
              </w:rPr>
              <w:t>родительских</w:t>
            </w:r>
            <w:r>
              <w:rPr>
                <w:spacing w:val="1"/>
                <w:sz w:val="24"/>
              </w:rPr>
              <w:t xml:space="preserve"> </w:t>
            </w:r>
            <w:r>
              <w:rPr>
                <w:sz w:val="24"/>
              </w:rPr>
              <w:t>комитетов</w:t>
            </w:r>
            <w:r>
              <w:rPr>
                <w:spacing w:val="1"/>
                <w:sz w:val="24"/>
              </w:rPr>
              <w:t xml:space="preserve"> </w:t>
            </w:r>
            <w:r>
              <w:rPr>
                <w:sz w:val="24"/>
              </w:rPr>
              <w:t>классов,</w:t>
            </w:r>
            <w:r>
              <w:rPr>
                <w:spacing w:val="1"/>
                <w:sz w:val="24"/>
              </w:rPr>
              <w:t xml:space="preserve"> </w:t>
            </w:r>
            <w:r>
              <w:rPr>
                <w:sz w:val="24"/>
              </w:rPr>
              <w:t>участвующих</w:t>
            </w:r>
            <w:r>
              <w:rPr>
                <w:spacing w:val="1"/>
                <w:sz w:val="24"/>
              </w:rPr>
              <w:t xml:space="preserve"> </w:t>
            </w:r>
            <w:r>
              <w:rPr>
                <w:sz w:val="24"/>
              </w:rPr>
              <w:t>в</w:t>
            </w:r>
            <w:r>
              <w:rPr>
                <w:spacing w:val="1"/>
                <w:sz w:val="24"/>
              </w:rPr>
              <w:t xml:space="preserve"> </w:t>
            </w:r>
            <w:r>
              <w:rPr>
                <w:sz w:val="24"/>
              </w:rPr>
              <w:t>управлении</w:t>
            </w:r>
            <w:r>
              <w:rPr>
                <w:spacing w:val="1"/>
                <w:sz w:val="24"/>
              </w:rPr>
              <w:t xml:space="preserve"> </w:t>
            </w:r>
            <w:r>
              <w:rPr>
                <w:sz w:val="24"/>
              </w:rPr>
              <w:t>образовательной</w:t>
            </w:r>
            <w:r>
              <w:rPr>
                <w:spacing w:val="1"/>
                <w:sz w:val="24"/>
              </w:rPr>
              <w:t xml:space="preserve"> </w:t>
            </w:r>
            <w:r>
              <w:rPr>
                <w:sz w:val="24"/>
              </w:rPr>
              <w:t>организацией</w:t>
            </w:r>
            <w:r>
              <w:rPr>
                <w:spacing w:val="48"/>
                <w:sz w:val="24"/>
              </w:rPr>
              <w:t xml:space="preserve"> </w:t>
            </w:r>
            <w:r>
              <w:rPr>
                <w:sz w:val="24"/>
              </w:rPr>
              <w:t>и</w:t>
            </w:r>
            <w:r>
              <w:rPr>
                <w:spacing w:val="48"/>
                <w:sz w:val="24"/>
              </w:rPr>
              <w:t xml:space="preserve"> </w:t>
            </w:r>
            <w:r>
              <w:rPr>
                <w:sz w:val="24"/>
              </w:rPr>
              <w:t>решении</w:t>
            </w:r>
            <w:r>
              <w:rPr>
                <w:spacing w:val="48"/>
                <w:sz w:val="24"/>
              </w:rPr>
              <w:t xml:space="preserve"> </w:t>
            </w:r>
            <w:r>
              <w:rPr>
                <w:sz w:val="24"/>
              </w:rPr>
              <w:t>вопросов</w:t>
            </w:r>
            <w:r>
              <w:rPr>
                <w:spacing w:val="53"/>
                <w:sz w:val="24"/>
              </w:rPr>
              <w:t xml:space="preserve"> </w:t>
            </w:r>
            <w:r>
              <w:rPr>
                <w:sz w:val="24"/>
              </w:rPr>
              <w:lastRenderedPageBreak/>
              <w:t>воспитания</w:t>
            </w:r>
            <w:r>
              <w:rPr>
                <w:spacing w:val="52"/>
                <w:sz w:val="24"/>
              </w:rPr>
              <w:t xml:space="preserve"> </w:t>
            </w:r>
            <w:r>
              <w:rPr>
                <w:sz w:val="24"/>
              </w:rPr>
              <w:t>и</w:t>
            </w:r>
            <w:r>
              <w:rPr>
                <w:spacing w:val="43"/>
                <w:sz w:val="24"/>
              </w:rPr>
              <w:t xml:space="preserve"> </w:t>
            </w:r>
            <w:r>
              <w:rPr>
                <w:sz w:val="24"/>
              </w:rPr>
              <w:t>обучения</w:t>
            </w:r>
            <w:r>
              <w:rPr>
                <w:spacing w:val="51"/>
                <w:sz w:val="24"/>
              </w:rPr>
              <w:t xml:space="preserve"> </w:t>
            </w:r>
            <w:r>
              <w:rPr>
                <w:sz w:val="24"/>
              </w:rPr>
              <w:t>их детей</w:t>
            </w:r>
          </w:p>
        </w:tc>
        <w:tc>
          <w:tcPr>
            <w:tcW w:w="851" w:type="dxa"/>
          </w:tcPr>
          <w:p w14:paraId="5C35AC2A" w14:textId="77777777" w:rsidR="00F77EB3" w:rsidRDefault="00F77EB3" w:rsidP="00376504">
            <w:pPr>
              <w:pStyle w:val="TableParagraph"/>
              <w:spacing w:line="273" w:lineRule="exact"/>
              <w:ind w:right="420"/>
              <w:jc w:val="right"/>
              <w:rPr>
                <w:sz w:val="24"/>
              </w:rPr>
            </w:pPr>
            <w:r>
              <w:rPr>
                <w:sz w:val="24"/>
              </w:rPr>
              <w:lastRenderedPageBreak/>
              <w:t>5-9</w:t>
            </w:r>
          </w:p>
        </w:tc>
        <w:tc>
          <w:tcPr>
            <w:tcW w:w="1276" w:type="dxa"/>
          </w:tcPr>
          <w:p w14:paraId="121AC07F" w14:textId="77777777" w:rsidR="00F77EB3" w:rsidRDefault="00F77EB3" w:rsidP="00376504">
            <w:pPr>
              <w:pStyle w:val="TableParagraph"/>
              <w:spacing w:line="273" w:lineRule="exact"/>
              <w:ind w:left="153"/>
              <w:rPr>
                <w:sz w:val="24"/>
              </w:rPr>
            </w:pPr>
            <w:r>
              <w:rPr>
                <w:sz w:val="24"/>
              </w:rPr>
              <w:t>По</w:t>
            </w:r>
            <w:r>
              <w:rPr>
                <w:spacing w:val="-1"/>
                <w:sz w:val="24"/>
              </w:rPr>
              <w:t xml:space="preserve"> </w:t>
            </w:r>
            <w:r>
              <w:rPr>
                <w:sz w:val="24"/>
              </w:rPr>
              <w:t>плану</w:t>
            </w:r>
            <w:r>
              <w:rPr>
                <w:spacing w:val="-9"/>
                <w:sz w:val="24"/>
              </w:rPr>
              <w:t xml:space="preserve"> </w:t>
            </w:r>
            <w:r>
              <w:rPr>
                <w:sz w:val="24"/>
              </w:rPr>
              <w:t>ВР</w:t>
            </w:r>
            <w:r>
              <w:rPr>
                <w:spacing w:val="1"/>
                <w:sz w:val="24"/>
              </w:rPr>
              <w:t xml:space="preserve"> </w:t>
            </w:r>
            <w:r>
              <w:rPr>
                <w:sz w:val="24"/>
              </w:rPr>
              <w:t>класса</w:t>
            </w:r>
          </w:p>
        </w:tc>
        <w:tc>
          <w:tcPr>
            <w:tcW w:w="1984" w:type="dxa"/>
          </w:tcPr>
          <w:p w14:paraId="27577791" w14:textId="77777777" w:rsidR="00F77EB3" w:rsidRDefault="00F77EB3" w:rsidP="00376504">
            <w:pPr>
              <w:pStyle w:val="TableParagraph"/>
              <w:spacing w:line="273" w:lineRule="exact"/>
              <w:rPr>
                <w:sz w:val="24"/>
              </w:rPr>
            </w:pPr>
            <w:r>
              <w:rPr>
                <w:sz w:val="24"/>
              </w:rPr>
              <w:t>Классные</w:t>
            </w:r>
            <w:r>
              <w:rPr>
                <w:spacing w:val="-11"/>
                <w:sz w:val="24"/>
              </w:rPr>
              <w:t xml:space="preserve"> </w:t>
            </w:r>
            <w:r>
              <w:rPr>
                <w:sz w:val="24"/>
              </w:rPr>
              <w:t>руководители</w:t>
            </w:r>
          </w:p>
        </w:tc>
      </w:tr>
      <w:tr w:rsidR="00F77EB3" w14:paraId="1FBAB455" w14:textId="77777777" w:rsidTr="00680C70">
        <w:trPr>
          <w:gridAfter w:val="1"/>
          <w:wAfter w:w="59" w:type="dxa"/>
        </w:trPr>
        <w:tc>
          <w:tcPr>
            <w:tcW w:w="2518" w:type="dxa"/>
          </w:tcPr>
          <w:p w14:paraId="58102E0C" w14:textId="77777777" w:rsidR="00F77EB3" w:rsidRDefault="00F77EB3" w:rsidP="00376504">
            <w:pPr>
              <w:pStyle w:val="TableParagraph"/>
              <w:tabs>
                <w:tab w:val="left" w:pos="1693"/>
                <w:tab w:val="left" w:pos="2638"/>
                <w:tab w:val="left" w:pos="3472"/>
                <w:tab w:val="left" w:pos="4935"/>
                <w:tab w:val="left" w:pos="5290"/>
                <w:tab w:val="left" w:pos="6814"/>
              </w:tabs>
              <w:spacing w:line="267" w:lineRule="exact"/>
              <w:rPr>
                <w:sz w:val="24"/>
              </w:rPr>
            </w:pPr>
            <w:r>
              <w:rPr>
                <w:sz w:val="24"/>
              </w:rPr>
              <w:lastRenderedPageBreak/>
              <w:t>Привлечение</w:t>
            </w:r>
            <w:r>
              <w:rPr>
                <w:sz w:val="24"/>
              </w:rPr>
              <w:tab/>
              <w:t>членов</w:t>
            </w:r>
            <w:r>
              <w:rPr>
                <w:sz w:val="24"/>
              </w:rPr>
              <w:tab/>
              <w:t>семей школьников</w:t>
            </w:r>
            <w:r>
              <w:rPr>
                <w:sz w:val="24"/>
              </w:rPr>
              <w:tab/>
              <w:t>к</w:t>
            </w:r>
            <w:r>
              <w:rPr>
                <w:sz w:val="24"/>
              </w:rPr>
              <w:tab/>
              <w:t>организации</w:t>
            </w:r>
            <w:r>
              <w:rPr>
                <w:sz w:val="24"/>
              </w:rPr>
              <w:tab/>
              <w:t>и</w:t>
            </w:r>
          </w:p>
          <w:p w14:paraId="7FC362B7" w14:textId="77777777" w:rsidR="00F77EB3" w:rsidRDefault="00F77EB3" w:rsidP="00376504">
            <w:pPr>
              <w:pStyle w:val="TableParagraph"/>
              <w:spacing w:line="265" w:lineRule="exact"/>
              <w:rPr>
                <w:sz w:val="24"/>
              </w:rPr>
            </w:pPr>
            <w:r>
              <w:rPr>
                <w:sz w:val="24"/>
              </w:rPr>
              <w:t>проведению</w:t>
            </w:r>
            <w:r>
              <w:rPr>
                <w:spacing w:val="-5"/>
                <w:sz w:val="24"/>
              </w:rPr>
              <w:t xml:space="preserve"> </w:t>
            </w:r>
            <w:r>
              <w:rPr>
                <w:sz w:val="24"/>
              </w:rPr>
              <w:t>дел</w:t>
            </w:r>
            <w:r>
              <w:rPr>
                <w:spacing w:val="-2"/>
                <w:sz w:val="24"/>
              </w:rPr>
              <w:t xml:space="preserve"> </w:t>
            </w:r>
            <w:r>
              <w:rPr>
                <w:sz w:val="24"/>
              </w:rPr>
              <w:t>класса</w:t>
            </w:r>
          </w:p>
        </w:tc>
        <w:tc>
          <w:tcPr>
            <w:tcW w:w="851" w:type="dxa"/>
          </w:tcPr>
          <w:p w14:paraId="05AEF6F4" w14:textId="77777777" w:rsidR="00F77EB3" w:rsidRDefault="00F77EB3" w:rsidP="00376504">
            <w:pPr>
              <w:pStyle w:val="TableParagraph"/>
              <w:ind w:right="420"/>
              <w:jc w:val="right"/>
              <w:rPr>
                <w:sz w:val="24"/>
              </w:rPr>
            </w:pPr>
            <w:r>
              <w:rPr>
                <w:sz w:val="24"/>
              </w:rPr>
              <w:t>5-9</w:t>
            </w:r>
          </w:p>
        </w:tc>
        <w:tc>
          <w:tcPr>
            <w:tcW w:w="1276" w:type="dxa"/>
          </w:tcPr>
          <w:p w14:paraId="2444947B" w14:textId="77777777" w:rsidR="00F77EB3" w:rsidRDefault="00F77EB3" w:rsidP="00376504">
            <w:pPr>
              <w:pStyle w:val="TableParagraph"/>
              <w:ind w:left="153"/>
              <w:rPr>
                <w:sz w:val="24"/>
              </w:rPr>
            </w:pPr>
            <w:r>
              <w:rPr>
                <w:sz w:val="24"/>
              </w:rPr>
              <w:t>По</w:t>
            </w:r>
            <w:r>
              <w:rPr>
                <w:spacing w:val="-1"/>
                <w:sz w:val="24"/>
              </w:rPr>
              <w:t xml:space="preserve"> </w:t>
            </w:r>
            <w:r>
              <w:rPr>
                <w:sz w:val="24"/>
              </w:rPr>
              <w:t>плану</w:t>
            </w:r>
            <w:r>
              <w:rPr>
                <w:spacing w:val="-9"/>
                <w:sz w:val="24"/>
              </w:rPr>
              <w:t xml:space="preserve"> </w:t>
            </w:r>
            <w:r>
              <w:rPr>
                <w:sz w:val="24"/>
              </w:rPr>
              <w:t>ВР</w:t>
            </w:r>
            <w:r>
              <w:rPr>
                <w:spacing w:val="1"/>
                <w:sz w:val="24"/>
              </w:rPr>
              <w:t xml:space="preserve"> </w:t>
            </w:r>
            <w:r>
              <w:rPr>
                <w:sz w:val="24"/>
              </w:rPr>
              <w:t>класса</w:t>
            </w:r>
          </w:p>
        </w:tc>
        <w:tc>
          <w:tcPr>
            <w:tcW w:w="1984" w:type="dxa"/>
          </w:tcPr>
          <w:p w14:paraId="7601021B" w14:textId="77777777" w:rsidR="00F77EB3" w:rsidRDefault="00F77EB3" w:rsidP="00376504">
            <w:pPr>
              <w:pStyle w:val="TableParagraph"/>
              <w:rPr>
                <w:sz w:val="24"/>
              </w:rPr>
            </w:pPr>
            <w:r>
              <w:rPr>
                <w:sz w:val="24"/>
              </w:rPr>
              <w:t>Классные</w:t>
            </w:r>
            <w:r>
              <w:rPr>
                <w:spacing w:val="-11"/>
                <w:sz w:val="24"/>
              </w:rPr>
              <w:t xml:space="preserve"> </w:t>
            </w:r>
            <w:r>
              <w:rPr>
                <w:sz w:val="24"/>
              </w:rPr>
              <w:t>руководители</w:t>
            </w:r>
          </w:p>
        </w:tc>
      </w:tr>
      <w:tr w:rsidR="00F77EB3" w14:paraId="0814A33C" w14:textId="77777777" w:rsidTr="00680C70">
        <w:trPr>
          <w:gridAfter w:val="1"/>
          <w:wAfter w:w="59" w:type="dxa"/>
        </w:trPr>
        <w:tc>
          <w:tcPr>
            <w:tcW w:w="2518" w:type="dxa"/>
          </w:tcPr>
          <w:p w14:paraId="58A4D15B" w14:textId="77777777" w:rsidR="00F77EB3" w:rsidRDefault="00F77EB3" w:rsidP="00376504">
            <w:pPr>
              <w:pStyle w:val="TableParagraph"/>
              <w:spacing w:line="267" w:lineRule="exact"/>
              <w:rPr>
                <w:sz w:val="24"/>
              </w:rPr>
            </w:pPr>
            <w:r>
              <w:rPr>
                <w:sz w:val="24"/>
              </w:rPr>
              <w:t>Организация</w:t>
            </w:r>
            <w:r>
              <w:rPr>
                <w:spacing w:val="10"/>
                <w:sz w:val="24"/>
              </w:rPr>
              <w:t xml:space="preserve"> </w:t>
            </w:r>
            <w:r>
              <w:rPr>
                <w:sz w:val="24"/>
              </w:rPr>
              <w:t>на</w:t>
            </w:r>
            <w:r>
              <w:rPr>
                <w:spacing w:val="69"/>
                <w:sz w:val="24"/>
              </w:rPr>
              <w:t xml:space="preserve"> </w:t>
            </w:r>
            <w:r>
              <w:rPr>
                <w:sz w:val="24"/>
              </w:rPr>
              <w:t>базе</w:t>
            </w:r>
            <w:r>
              <w:rPr>
                <w:spacing w:val="73"/>
                <w:sz w:val="24"/>
              </w:rPr>
              <w:t xml:space="preserve"> </w:t>
            </w:r>
            <w:r>
              <w:rPr>
                <w:sz w:val="24"/>
              </w:rPr>
              <w:t>класса</w:t>
            </w:r>
            <w:r>
              <w:rPr>
                <w:spacing w:val="74"/>
                <w:sz w:val="24"/>
              </w:rPr>
              <w:t xml:space="preserve"> </w:t>
            </w:r>
            <w:r>
              <w:rPr>
                <w:sz w:val="24"/>
              </w:rPr>
              <w:t>семейных</w:t>
            </w:r>
            <w:r>
              <w:rPr>
                <w:spacing w:val="69"/>
                <w:sz w:val="24"/>
              </w:rPr>
              <w:t xml:space="preserve"> </w:t>
            </w:r>
            <w:r>
              <w:rPr>
                <w:sz w:val="24"/>
              </w:rPr>
              <w:t>праздников,</w:t>
            </w:r>
            <w:r>
              <w:rPr>
                <w:spacing w:val="73"/>
                <w:sz w:val="24"/>
              </w:rPr>
              <w:t xml:space="preserve"> </w:t>
            </w:r>
            <w:r>
              <w:rPr>
                <w:sz w:val="24"/>
              </w:rPr>
              <w:t>конкурсов,</w:t>
            </w:r>
            <w:r w:rsidRPr="0063794E">
              <w:rPr>
                <w:sz w:val="24"/>
              </w:rPr>
              <w:t xml:space="preserve"> </w:t>
            </w:r>
            <w:r>
              <w:rPr>
                <w:sz w:val="24"/>
              </w:rPr>
              <w:t>соревнований,</w:t>
            </w:r>
            <w:r>
              <w:rPr>
                <w:spacing w:val="-7"/>
                <w:sz w:val="24"/>
              </w:rPr>
              <w:t xml:space="preserve"> </w:t>
            </w:r>
            <w:r>
              <w:rPr>
                <w:sz w:val="24"/>
              </w:rPr>
              <w:t>направленных</w:t>
            </w:r>
            <w:r>
              <w:rPr>
                <w:spacing w:val="-8"/>
                <w:sz w:val="24"/>
              </w:rPr>
              <w:t xml:space="preserve"> </w:t>
            </w:r>
            <w:r>
              <w:rPr>
                <w:sz w:val="24"/>
              </w:rPr>
              <w:t>на</w:t>
            </w:r>
            <w:r>
              <w:rPr>
                <w:spacing w:val="-10"/>
                <w:sz w:val="24"/>
              </w:rPr>
              <w:t xml:space="preserve"> </w:t>
            </w:r>
            <w:r>
              <w:rPr>
                <w:sz w:val="24"/>
              </w:rPr>
              <w:t>сплочение</w:t>
            </w:r>
            <w:r>
              <w:rPr>
                <w:spacing w:val="-9"/>
                <w:sz w:val="24"/>
              </w:rPr>
              <w:t xml:space="preserve"> </w:t>
            </w:r>
            <w:r>
              <w:rPr>
                <w:sz w:val="24"/>
              </w:rPr>
              <w:t>семьи</w:t>
            </w:r>
            <w:r>
              <w:rPr>
                <w:spacing w:val="-3"/>
                <w:sz w:val="24"/>
              </w:rPr>
              <w:t xml:space="preserve"> </w:t>
            </w:r>
            <w:r>
              <w:rPr>
                <w:sz w:val="24"/>
              </w:rPr>
              <w:t>и</w:t>
            </w:r>
            <w:r>
              <w:rPr>
                <w:spacing w:val="-7"/>
                <w:sz w:val="24"/>
              </w:rPr>
              <w:t xml:space="preserve"> </w:t>
            </w:r>
            <w:r>
              <w:rPr>
                <w:sz w:val="24"/>
              </w:rPr>
              <w:t>школы</w:t>
            </w:r>
          </w:p>
        </w:tc>
        <w:tc>
          <w:tcPr>
            <w:tcW w:w="851" w:type="dxa"/>
          </w:tcPr>
          <w:p w14:paraId="46007DE7" w14:textId="77777777" w:rsidR="00F77EB3" w:rsidRDefault="00F77EB3" w:rsidP="00376504">
            <w:pPr>
              <w:pStyle w:val="TableParagraph"/>
              <w:ind w:right="420"/>
              <w:jc w:val="right"/>
              <w:rPr>
                <w:sz w:val="24"/>
              </w:rPr>
            </w:pPr>
            <w:r>
              <w:rPr>
                <w:sz w:val="24"/>
              </w:rPr>
              <w:t>5-9</w:t>
            </w:r>
          </w:p>
        </w:tc>
        <w:tc>
          <w:tcPr>
            <w:tcW w:w="1276" w:type="dxa"/>
          </w:tcPr>
          <w:p w14:paraId="1BEAEBB3" w14:textId="77777777" w:rsidR="00F77EB3" w:rsidRDefault="00F77EB3" w:rsidP="00376504">
            <w:pPr>
              <w:pStyle w:val="TableParagraph"/>
              <w:ind w:left="153"/>
              <w:rPr>
                <w:sz w:val="24"/>
              </w:rPr>
            </w:pPr>
            <w:r>
              <w:rPr>
                <w:sz w:val="24"/>
              </w:rPr>
              <w:t>По</w:t>
            </w:r>
            <w:r>
              <w:rPr>
                <w:spacing w:val="-1"/>
                <w:sz w:val="24"/>
              </w:rPr>
              <w:t xml:space="preserve"> </w:t>
            </w:r>
            <w:r>
              <w:rPr>
                <w:sz w:val="24"/>
              </w:rPr>
              <w:t>плану</w:t>
            </w:r>
            <w:r>
              <w:rPr>
                <w:spacing w:val="-9"/>
                <w:sz w:val="24"/>
              </w:rPr>
              <w:t xml:space="preserve"> </w:t>
            </w:r>
            <w:r>
              <w:rPr>
                <w:sz w:val="24"/>
              </w:rPr>
              <w:t>ВР</w:t>
            </w:r>
            <w:r>
              <w:rPr>
                <w:spacing w:val="1"/>
                <w:sz w:val="24"/>
              </w:rPr>
              <w:t xml:space="preserve"> </w:t>
            </w:r>
            <w:r>
              <w:rPr>
                <w:sz w:val="24"/>
              </w:rPr>
              <w:t>класса</w:t>
            </w:r>
          </w:p>
        </w:tc>
        <w:tc>
          <w:tcPr>
            <w:tcW w:w="1984" w:type="dxa"/>
          </w:tcPr>
          <w:p w14:paraId="1E60F145" w14:textId="77777777" w:rsidR="00F77EB3" w:rsidRDefault="00F77EB3" w:rsidP="00376504">
            <w:pPr>
              <w:pStyle w:val="TableParagraph"/>
              <w:rPr>
                <w:sz w:val="24"/>
              </w:rPr>
            </w:pPr>
            <w:r>
              <w:rPr>
                <w:sz w:val="24"/>
              </w:rPr>
              <w:t>Классные</w:t>
            </w:r>
            <w:r>
              <w:rPr>
                <w:spacing w:val="-11"/>
                <w:sz w:val="24"/>
              </w:rPr>
              <w:t xml:space="preserve"> </w:t>
            </w:r>
            <w:r>
              <w:rPr>
                <w:sz w:val="24"/>
              </w:rPr>
              <w:t>руководители</w:t>
            </w:r>
          </w:p>
        </w:tc>
      </w:tr>
      <w:tr w:rsidR="00F77EB3" w14:paraId="5C7EAEF4" w14:textId="77777777" w:rsidTr="00680C70">
        <w:tc>
          <w:tcPr>
            <w:tcW w:w="6688" w:type="dxa"/>
            <w:gridSpan w:val="5"/>
          </w:tcPr>
          <w:p w14:paraId="1AC6ECFF" w14:textId="77777777" w:rsidR="00F77EB3" w:rsidRDefault="00F77EB3" w:rsidP="00376504">
            <w:pPr>
              <w:pStyle w:val="TableParagraph"/>
              <w:spacing w:before="2"/>
              <w:ind w:right="30"/>
              <w:jc w:val="center"/>
              <w:rPr>
                <w:b/>
                <w:sz w:val="28"/>
                <w:u w:val="single"/>
              </w:rPr>
            </w:pPr>
            <w:r>
              <w:rPr>
                <w:b/>
                <w:sz w:val="28"/>
              </w:rPr>
              <w:t>Модуль</w:t>
            </w:r>
            <w:r>
              <w:rPr>
                <w:b/>
                <w:spacing w:val="-15"/>
                <w:sz w:val="28"/>
              </w:rPr>
              <w:t xml:space="preserve"> </w:t>
            </w:r>
            <w:r>
              <w:rPr>
                <w:b/>
                <w:sz w:val="28"/>
              </w:rPr>
              <w:t>«Курсы</w:t>
            </w:r>
            <w:r>
              <w:rPr>
                <w:b/>
                <w:spacing w:val="-14"/>
                <w:sz w:val="28"/>
              </w:rPr>
              <w:t xml:space="preserve"> </w:t>
            </w:r>
            <w:r>
              <w:rPr>
                <w:b/>
                <w:sz w:val="28"/>
              </w:rPr>
              <w:t>внеурочной</w:t>
            </w:r>
            <w:r>
              <w:rPr>
                <w:b/>
                <w:spacing w:val="-14"/>
                <w:sz w:val="28"/>
              </w:rPr>
              <w:t xml:space="preserve"> </w:t>
            </w:r>
            <w:r>
              <w:rPr>
                <w:b/>
                <w:sz w:val="28"/>
              </w:rPr>
              <w:t>деятельности</w:t>
            </w:r>
            <w:r>
              <w:rPr>
                <w:b/>
                <w:spacing w:val="-14"/>
                <w:sz w:val="28"/>
              </w:rPr>
              <w:t xml:space="preserve"> </w:t>
            </w:r>
            <w:r>
              <w:rPr>
                <w:b/>
                <w:sz w:val="28"/>
              </w:rPr>
              <w:t>и</w:t>
            </w:r>
            <w:r>
              <w:rPr>
                <w:b/>
                <w:spacing w:val="-10"/>
                <w:sz w:val="28"/>
              </w:rPr>
              <w:t xml:space="preserve"> </w:t>
            </w:r>
            <w:r>
              <w:rPr>
                <w:b/>
                <w:sz w:val="28"/>
              </w:rPr>
              <w:t>дополнительного</w:t>
            </w:r>
            <w:r>
              <w:rPr>
                <w:b/>
                <w:spacing w:val="-16"/>
                <w:sz w:val="28"/>
              </w:rPr>
              <w:t xml:space="preserve"> </w:t>
            </w:r>
            <w:r>
              <w:rPr>
                <w:b/>
                <w:sz w:val="28"/>
              </w:rPr>
              <w:t>образования»</w:t>
            </w:r>
          </w:p>
        </w:tc>
      </w:tr>
      <w:tr w:rsidR="00F77EB3" w14:paraId="4B0031BE" w14:textId="77777777" w:rsidTr="00680C70">
        <w:tc>
          <w:tcPr>
            <w:tcW w:w="6688" w:type="dxa"/>
            <w:gridSpan w:val="5"/>
          </w:tcPr>
          <w:p w14:paraId="030AA8F3" w14:textId="77777777" w:rsidR="00F77EB3" w:rsidRDefault="00F77EB3" w:rsidP="00376504">
            <w:pPr>
              <w:pStyle w:val="TableParagraph"/>
              <w:spacing w:before="2"/>
              <w:ind w:right="30"/>
              <w:jc w:val="center"/>
              <w:rPr>
                <w:b/>
                <w:sz w:val="28"/>
                <w:u w:val="single"/>
              </w:rPr>
            </w:pPr>
            <w:r>
              <w:rPr>
                <w:b/>
                <w:i/>
                <w:sz w:val="24"/>
              </w:rPr>
              <w:t>1.</w:t>
            </w:r>
            <w:r>
              <w:rPr>
                <w:b/>
                <w:i/>
                <w:spacing w:val="25"/>
                <w:sz w:val="24"/>
              </w:rPr>
              <w:t xml:space="preserve"> </w:t>
            </w:r>
            <w:r>
              <w:rPr>
                <w:b/>
                <w:i/>
                <w:sz w:val="24"/>
              </w:rPr>
              <w:t>Курсы</w:t>
            </w:r>
            <w:r>
              <w:rPr>
                <w:b/>
                <w:i/>
                <w:spacing w:val="-6"/>
                <w:sz w:val="24"/>
              </w:rPr>
              <w:t xml:space="preserve"> </w:t>
            </w:r>
            <w:r>
              <w:rPr>
                <w:b/>
                <w:i/>
                <w:sz w:val="24"/>
              </w:rPr>
              <w:t>внеурочной</w:t>
            </w:r>
            <w:r>
              <w:rPr>
                <w:b/>
                <w:i/>
                <w:spacing w:val="-6"/>
                <w:sz w:val="24"/>
              </w:rPr>
              <w:t xml:space="preserve"> </w:t>
            </w:r>
            <w:r>
              <w:rPr>
                <w:b/>
                <w:i/>
                <w:sz w:val="24"/>
              </w:rPr>
              <w:t>деятельности.</w:t>
            </w:r>
          </w:p>
        </w:tc>
      </w:tr>
      <w:tr w:rsidR="00F77EB3" w14:paraId="46D4A3F6" w14:textId="77777777" w:rsidTr="00680C70">
        <w:trPr>
          <w:gridAfter w:val="1"/>
          <w:wAfter w:w="59" w:type="dxa"/>
        </w:trPr>
        <w:tc>
          <w:tcPr>
            <w:tcW w:w="2518" w:type="dxa"/>
          </w:tcPr>
          <w:p w14:paraId="61811A18" w14:textId="77777777" w:rsidR="00F77EB3" w:rsidRDefault="00F77EB3" w:rsidP="00376504">
            <w:pPr>
              <w:pStyle w:val="TableParagraph"/>
              <w:spacing w:before="2"/>
              <w:ind w:right="267"/>
              <w:jc w:val="center"/>
              <w:rPr>
                <w:b/>
                <w:sz w:val="28"/>
                <w:u w:val="single"/>
              </w:rPr>
            </w:pPr>
            <w:r>
              <w:rPr>
                <w:sz w:val="24"/>
              </w:rPr>
              <w:t>Организация курсов внеурочной деятельности</w:t>
            </w:r>
          </w:p>
        </w:tc>
        <w:tc>
          <w:tcPr>
            <w:tcW w:w="851" w:type="dxa"/>
          </w:tcPr>
          <w:p w14:paraId="30D2F3EB" w14:textId="77777777" w:rsidR="00F77EB3" w:rsidRDefault="00F77EB3" w:rsidP="00376504">
            <w:pPr>
              <w:pStyle w:val="TableParagraph"/>
              <w:spacing w:before="2"/>
              <w:jc w:val="center"/>
              <w:rPr>
                <w:b/>
                <w:sz w:val="28"/>
                <w:u w:val="single"/>
              </w:rPr>
            </w:pPr>
            <w:r>
              <w:rPr>
                <w:sz w:val="24"/>
              </w:rPr>
              <w:t>5-9</w:t>
            </w:r>
          </w:p>
        </w:tc>
        <w:tc>
          <w:tcPr>
            <w:tcW w:w="1276" w:type="dxa"/>
          </w:tcPr>
          <w:p w14:paraId="27E4591C" w14:textId="77777777" w:rsidR="00F77EB3" w:rsidRDefault="00F77EB3" w:rsidP="00376504">
            <w:pPr>
              <w:pStyle w:val="TableParagraph"/>
              <w:spacing w:before="2"/>
              <w:jc w:val="center"/>
              <w:rPr>
                <w:b/>
                <w:sz w:val="28"/>
                <w:u w:val="single"/>
              </w:rPr>
            </w:pPr>
          </w:p>
        </w:tc>
        <w:tc>
          <w:tcPr>
            <w:tcW w:w="1984" w:type="dxa"/>
          </w:tcPr>
          <w:p w14:paraId="7E3B5FBC" w14:textId="77777777" w:rsidR="00F77EB3" w:rsidRDefault="00F77EB3" w:rsidP="00376504">
            <w:pPr>
              <w:pStyle w:val="TableParagraph"/>
              <w:spacing w:before="2"/>
              <w:ind w:right="30"/>
              <w:jc w:val="center"/>
              <w:rPr>
                <w:b/>
                <w:sz w:val="28"/>
                <w:u w:val="single"/>
              </w:rPr>
            </w:pPr>
            <w:r>
              <w:rPr>
                <w:sz w:val="24"/>
              </w:rPr>
              <w:t>Учителя- предметники</w:t>
            </w:r>
          </w:p>
        </w:tc>
      </w:tr>
      <w:tr w:rsidR="00F77EB3" w14:paraId="128B0516" w14:textId="77777777" w:rsidTr="00680C70">
        <w:tc>
          <w:tcPr>
            <w:tcW w:w="6688" w:type="dxa"/>
            <w:gridSpan w:val="5"/>
          </w:tcPr>
          <w:p w14:paraId="66A2E729" w14:textId="77777777" w:rsidR="00F77EB3" w:rsidRDefault="00F77EB3" w:rsidP="00376504">
            <w:pPr>
              <w:pStyle w:val="TableParagraph"/>
              <w:spacing w:before="2"/>
              <w:ind w:right="30"/>
              <w:jc w:val="center"/>
              <w:rPr>
                <w:b/>
                <w:sz w:val="28"/>
                <w:u w:val="single"/>
              </w:rPr>
            </w:pPr>
            <w:r>
              <w:rPr>
                <w:b/>
                <w:i/>
                <w:sz w:val="24"/>
              </w:rPr>
              <w:t>2.</w:t>
            </w:r>
            <w:r>
              <w:rPr>
                <w:b/>
                <w:i/>
                <w:spacing w:val="30"/>
                <w:sz w:val="24"/>
              </w:rPr>
              <w:t xml:space="preserve"> </w:t>
            </w:r>
            <w:r>
              <w:rPr>
                <w:b/>
                <w:i/>
                <w:sz w:val="24"/>
              </w:rPr>
              <w:t>Программы</w:t>
            </w:r>
            <w:r>
              <w:rPr>
                <w:b/>
                <w:i/>
                <w:spacing w:val="-4"/>
                <w:sz w:val="24"/>
              </w:rPr>
              <w:t xml:space="preserve"> </w:t>
            </w:r>
            <w:r>
              <w:rPr>
                <w:b/>
                <w:i/>
                <w:sz w:val="24"/>
              </w:rPr>
              <w:t>дополнительного</w:t>
            </w:r>
            <w:r>
              <w:rPr>
                <w:b/>
                <w:i/>
                <w:spacing w:val="-4"/>
                <w:sz w:val="24"/>
              </w:rPr>
              <w:t xml:space="preserve"> </w:t>
            </w:r>
            <w:r>
              <w:rPr>
                <w:b/>
                <w:i/>
                <w:sz w:val="24"/>
              </w:rPr>
              <w:t>образования</w:t>
            </w:r>
          </w:p>
        </w:tc>
      </w:tr>
      <w:tr w:rsidR="00F77EB3" w14:paraId="3BBEA0AF" w14:textId="77777777" w:rsidTr="00680C70">
        <w:trPr>
          <w:gridAfter w:val="1"/>
          <w:wAfter w:w="59" w:type="dxa"/>
        </w:trPr>
        <w:tc>
          <w:tcPr>
            <w:tcW w:w="2518" w:type="dxa"/>
          </w:tcPr>
          <w:p w14:paraId="7A4ED3C3" w14:textId="77777777" w:rsidR="00F77EB3" w:rsidRDefault="00F77EB3" w:rsidP="00376504">
            <w:pPr>
              <w:pStyle w:val="TableParagraph"/>
              <w:rPr>
                <w:sz w:val="24"/>
              </w:rPr>
            </w:pPr>
            <w:r>
              <w:rPr>
                <w:sz w:val="24"/>
              </w:rPr>
              <w:t>Организация курсов дополнительного образования (кружков)</w:t>
            </w:r>
          </w:p>
        </w:tc>
        <w:tc>
          <w:tcPr>
            <w:tcW w:w="851" w:type="dxa"/>
          </w:tcPr>
          <w:p w14:paraId="3D1ED793" w14:textId="77777777" w:rsidR="00F77EB3" w:rsidRDefault="00F77EB3" w:rsidP="00376504">
            <w:pPr>
              <w:pStyle w:val="TableParagraph"/>
              <w:ind w:right="-2"/>
              <w:jc w:val="center"/>
              <w:rPr>
                <w:sz w:val="24"/>
              </w:rPr>
            </w:pPr>
            <w:r>
              <w:rPr>
                <w:sz w:val="24"/>
              </w:rPr>
              <w:t>5-9</w:t>
            </w:r>
          </w:p>
        </w:tc>
        <w:tc>
          <w:tcPr>
            <w:tcW w:w="1276" w:type="dxa"/>
          </w:tcPr>
          <w:p w14:paraId="6341066E" w14:textId="77777777" w:rsidR="00F77EB3" w:rsidRDefault="00F77EB3" w:rsidP="00376504">
            <w:pPr>
              <w:pStyle w:val="TableParagraph"/>
              <w:tabs>
                <w:tab w:val="left" w:pos="1674"/>
              </w:tabs>
              <w:rPr>
                <w:sz w:val="24"/>
              </w:rPr>
            </w:pPr>
          </w:p>
        </w:tc>
        <w:tc>
          <w:tcPr>
            <w:tcW w:w="1984" w:type="dxa"/>
          </w:tcPr>
          <w:p w14:paraId="50A0969B" w14:textId="77777777" w:rsidR="00F77EB3" w:rsidRDefault="00F77EB3" w:rsidP="00376504">
            <w:pPr>
              <w:pStyle w:val="TableParagraph"/>
              <w:spacing w:before="2"/>
              <w:ind w:right="30"/>
              <w:jc w:val="center"/>
              <w:rPr>
                <w:b/>
                <w:sz w:val="28"/>
                <w:u w:val="single"/>
              </w:rPr>
            </w:pPr>
            <w:r>
              <w:rPr>
                <w:sz w:val="24"/>
              </w:rPr>
              <w:t>Педагоги-предметники, педагоги дополнительного образования.</w:t>
            </w:r>
          </w:p>
        </w:tc>
      </w:tr>
      <w:tr w:rsidR="00F77EB3" w14:paraId="4A119980" w14:textId="77777777" w:rsidTr="00680C70">
        <w:tc>
          <w:tcPr>
            <w:tcW w:w="6688" w:type="dxa"/>
            <w:gridSpan w:val="5"/>
          </w:tcPr>
          <w:p w14:paraId="1B273464" w14:textId="77777777" w:rsidR="00F77EB3" w:rsidRDefault="00F77EB3" w:rsidP="00376504">
            <w:pPr>
              <w:pStyle w:val="TableParagraph"/>
              <w:spacing w:before="2"/>
              <w:ind w:right="30"/>
              <w:jc w:val="center"/>
              <w:rPr>
                <w:b/>
                <w:sz w:val="28"/>
                <w:u w:val="single"/>
              </w:rPr>
            </w:pPr>
            <w:r>
              <w:rPr>
                <w:b/>
                <w:spacing w:val="-1"/>
                <w:sz w:val="28"/>
              </w:rPr>
              <w:t>Модуль</w:t>
            </w:r>
            <w:r>
              <w:rPr>
                <w:b/>
                <w:spacing w:val="-16"/>
                <w:sz w:val="28"/>
              </w:rPr>
              <w:t xml:space="preserve"> </w:t>
            </w:r>
            <w:r>
              <w:rPr>
                <w:b/>
                <w:spacing w:val="-1"/>
                <w:sz w:val="28"/>
              </w:rPr>
              <w:t>«Самоуправление и волонтерство»</w:t>
            </w:r>
          </w:p>
        </w:tc>
      </w:tr>
      <w:tr w:rsidR="00F77EB3" w14:paraId="2D8E6F0F" w14:textId="77777777" w:rsidTr="00680C70">
        <w:trPr>
          <w:gridAfter w:val="1"/>
          <w:wAfter w:w="59" w:type="dxa"/>
        </w:trPr>
        <w:tc>
          <w:tcPr>
            <w:tcW w:w="2518" w:type="dxa"/>
          </w:tcPr>
          <w:p w14:paraId="203A8DAE" w14:textId="77777777" w:rsidR="00F77EB3" w:rsidRPr="000A1E17" w:rsidRDefault="00F77EB3" w:rsidP="00376504">
            <w:pPr>
              <w:pStyle w:val="TableParagraph"/>
              <w:spacing w:before="266"/>
              <w:ind w:left="-105" w:right="285"/>
              <w:jc w:val="center"/>
              <w:rPr>
                <w:b/>
                <w:sz w:val="24"/>
              </w:rPr>
            </w:pPr>
            <w:r w:rsidRPr="000A1E17">
              <w:rPr>
                <w:b/>
                <w:sz w:val="24"/>
              </w:rPr>
              <w:t>Дела</w:t>
            </w:r>
            <w:r w:rsidRPr="000A1E17">
              <w:rPr>
                <w:rFonts w:ascii="Malgun Gothic" w:hAnsi="Malgun Gothic"/>
                <w:b/>
                <w:sz w:val="24"/>
              </w:rPr>
              <w:t>,</w:t>
            </w:r>
            <w:r w:rsidRPr="000A1E17">
              <w:rPr>
                <w:rFonts w:ascii="Malgun Gothic" w:hAnsi="Malgun Gothic"/>
                <w:b/>
                <w:spacing w:val="-1"/>
                <w:sz w:val="24"/>
              </w:rPr>
              <w:t xml:space="preserve"> </w:t>
            </w:r>
            <w:r w:rsidRPr="000A1E17">
              <w:rPr>
                <w:b/>
                <w:sz w:val="24"/>
              </w:rPr>
              <w:t>события</w:t>
            </w:r>
            <w:r w:rsidRPr="000A1E17">
              <w:rPr>
                <w:rFonts w:ascii="Malgun Gothic" w:hAnsi="Malgun Gothic"/>
                <w:b/>
                <w:sz w:val="24"/>
              </w:rPr>
              <w:t>,</w:t>
            </w:r>
            <w:r w:rsidRPr="000A1E17">
              <w:rPr>
                <w:rFonts w:ascii="Malgun Gothic" w:hAnsi="Malgun Gothic"/>
                <w:b/>
                <w:spacing w:val="-5"/>
                <w:sz w:val="24"/>
              </w:rPr>
              <w:t xml:space="preserve"> </w:t>
            </w:r>
            <w:r w:rsidRPr="000A1E17">
              <w:rPr>
                <w:b/>
                <w:sz w:val="24"/>
              </w:rPr>
              <w:t>мероприятия</w:t>
            </w:r>
          </w:p>
        </w:tc>
        <w:tc>
          <w:tcPr>
            <w:tcW w:w="851" w:type="dxa"/>
          </w:tcPr>
          <w:p w14:paraId="015A1F50" w14:textId="77777777" w:rsidR="00F77EB3" w:rsidRPr="000A1E17" w:rsidRDefault="00F77EB3" w:rsidP="00376504">
            <w:pPr>
              <w:pStyle w:val="TableParagraph"/>
              <w:ind w:left="-2"/>
              <w:rPr>
                <w:b/>
                <w:sz w:val="24"/>
              </w:rPr>
            </w:pPr>
            <w:r w:rsidRPr="000A1E17">
              <w:rPr>
                <w:b/>
                <w:sz w:val="24"/>
              </w:rPr>
              <w:t>Классы</w:t>
            </w:r>
          </w:p>
        </w:tc>
        <w:tc>
          <w:tcPr>
            <w:tcW w:w="1276" w:type="dxa"/>
          </w:tcPr>
          <w:p w14:paraId="796FDE08" w14:textId="77777777" w:rsidR="00F77EB3" w:rsidRPr="000A1E17" w:rsidRDefault="00F77EB3" w:rsidP="00F77EB3">
            <w:pPr>
              <w:pStyle w:val="TableParagraph"/>
              <w:spacing w:line="237" w:lineRule="auto"/>
              <w:ind w:left="-2"/>
              <w:rPr>
                <w:b/>
                <w:sz w:val="24"/>
              </w:rPr>
            </w:pPr>
            <w:r w:rsidRPr="000A1E17">
              <w:rPr>
                <w:b/>
                <w:sz w:val="24"/>
              </w:rPr>
              <w:t>Ориентировочное</w:t>
            </w:r>
            <w:r w:rsidRPr="000A1E17">
              <w:rPr>
                <w:b/>
                <w:spacing w:val="-57"/>
                <w:sz w:val="24"/>
              </w:rPr>
              <w:t xml:space="preserve"> </w:t>
            </w:r>
            <w:r w:rsidRPr="000A1E17">
              <w:rPr>
                <w:b/>
                <w:sz w:val="24"/>
              </w:rPr>
              <w:t>время</w:t>
            </w:r>
          </w:p>
          <w:p w14:paraId="53A5CBEC" w14:textId="77777777" w:rsidR="00F77EB3" w:rsidRPr="000A1E17" w:rsidRDefault="00F77EB3" w:rsidP="00F77EB3">
            <w:pPr>
              <w:pStyle w:val="TableParagraph"/>
              <w:spacing w:before="2" w:line="261" w:lineRule="exact"/>
              <w:ind w:left="-2"/>
              <w:rPr>
                <w:b/>
                <w:sz w:val="24"/>
              </w:rPr>
            </w:pPr>
            <w:r w:rsidRPr="000A1E17">
              <w:rPr>
                <w:b/>
                <w:sz w:val="24"/>
              </w:rPr>
              <w:t>проведения</w:t>
            </w:r>
          </w:p>
        </w:tc>
        <w:tc>
          <w:tcPr>
            <w:tcW w:w="1984" w:type="dxa"/>
          </w:tcPr>
          <w:p w14:paraId="1A8CFB39" w14:textId="77777777" w:rsidR="00F77EB3" w:rsidRPr="000A1E17" w:rsidRDefault="00F77EB3" w:rsidP="00376504">
            <w:pPr>
              <w:pStyle w:val="TableParagraph"/>
              <w:spacing w:before="1"/>
              <w:ind w:left="137"/>
              <w:rPr>
                <w:b/>
                <w:sz w:val="24"/>
              </w:rPr>
            </w:pPr>
            <w:r w:rsidRPr="000A1E17">
              <w:rPr>
                <w:b/>
                <w:sz w:val="24"/>
              </w:rPr>
              <w:t>Ответственные</w:t>
            </w:r>
          </w:p>
        </w:tc>
      </w:tr>
      <w:tr w:rsidR="00F77EB3" w14:paraId="6735510A" w14:textId="77777777" w:rsidTr="00680C70">
        <w:tc>
          <w:tcPr>
            <w:tcW w:w="6688" w:type="dxa"/>
            <w:gridSpan w:val="5"/>
          </w:tcPr>
          <w:p w14:paraId="4C475283" w14:textId="77777777" w:rsidR="00F77EB3" w:rsidRDefault="00F77EB3" w:rsidP="00376504">
            <w:pPr>
              <w:pStyle w:val="TableParagraph"/>
              <w:spacing w:before="2"/>
              <w:ind w:right="30"/>
              <w:jc w:val="center"/>
              <w:rPr>
                <w:b/>
                <w:sz w:val="28"/>
                <w:u w:val="single"/>
              </w:rPr>
            </w:pPr>
            <w:r>
              <w:rPr>
                <w:b/>
                <w:i/>
                <w:sz w:val="24"/>
                <w:u w:val="single"/>
              </w:rPr>
              <w:t>1.На</w:t>
            </w:r>
            <w:r>
              <w:rPr>
                <w:b/>
                <w:i/>
                <w:spacing w:val="-6"/>
                <w:sz w:val="24"/>
                <w:u w:val="single"/>
              </w:rPr>
              <w:t xml:space="preserve"> </w:t>
            </w:r>
            <w:r>
              <w:rPr>
                <w:b/>
                <w:i/>
                <w:sz w:val="24"/>
                <w:u w:val="single"/>
              </w:rPr>
              <w:t>уровне</w:t>
            </w:r>
            <w:r>
              <w:rPr>
                <w:b/>
                <w:i/>
                <w:spacing w:val="-7"/>
                <w:sz w:val="24"/>
                <w:u w:val="single"/>
              </w:rPr>
              <w:t xml:space="preserve"> </w:t>
            </w:r>
            <w:r>
              <w:rPr>
                <w:b/>
                <w:i/>
                <w:sz w:val="24"/>
                <w:u w:val="single"/>
              </w:rPr>
              <w:t>школы.</w:t>
            </w:r>
          </w:p>
        </w:tc>
      </w:tr>
      <w:tr w:rsidR="00F77EB3" w14:paraId="7D588656" w14:textId="77777777" w:rsidTr="00680C70">
        <w:trPr>
          <w:gridAfter w:val="1"/>
          <w:wAfter w:w="59" w:type="dxa"/>
        </w:trPr>
        <w:tc>
          <w:tcPr>
            <w:tcW w:w="2518" w:type="dxa"/>
          </w:tcPr>
          <w:p w14:paraId="0372EA97" w14:textId="77777777" w:rsidR="00F77EB3" w:rsidRDefault="00F77EB3" w:rsidP="00376504">
            <w:pPr>
              <w:pStyle w:val="TableParagraph"/>
              <w:tabs>
                <w:tab w:val="left" w:pos="1169"/>
                <w:tab w:val="left" w:pos="2191"/>
                <w:tab w:val="left" w:pos="3528"/>
                <w:tab w:val="left" w:pos="5404"/>
              </w:tabs>
              <w:spacing w:line="237" w:lineRule="auto"/>
              <w:ind w:right="107"/>
              <w:rPr>
                <w:sz w:val="24"/>
              </w:rPr>
            </w:pPr>
            <w:r>
              <w:rPr>
                <w:sz w:val="24"/>
              </w:rPr>
              <w:lastRenderedPageBreak/>
              <w:t>Выборы</w:t>
            </w:r>
            <w:r>
              <w:rPr>
                <w:sz w:val="24"/>
              </w:rPr>
              <w:tab/>
              <w:t>органов</w:t>
            </w:r>
            <w:r>
              <w:rPr>
                <w:sz w:val="24"/>
              </w:rPr>
              <w:tab/>
              <w:t>школьного самоуправления</w:t>
            </w:r>
            <w:r>
              <w:rPr>
                <w:sz w:val="24"/>
              </w:rPr>
              <w:tab/>
              <w:t>(</w:t>
            </w:r>
            <w:r>
              <w:rPr>
                <w:spacing w:val="-1"/>
                <w:sz w:val="24"/>
              </w:rPr>
              <w:t xml:space="preserve">Школьного совета «Маленькая страна» </w:t>
            </w:r>
            <w:r>
              <w:rPr>
                <w:sz w:val="24"/>
              </w:rPr>
              <w:t xml:space="preserve">) </w:t>
            </w:r>
          </w:p>
        </w:tc>
        <w:tc>
          <w:tcPr>
            <w:tcW w:w="851" w:type="dxa"/>
          </w:tcPr>
          <w:p w14:paraId="6A9E634B" w14:textId="77777777" w:rsidR="00F77EB3" w:rsidRDefault="00F77EB3" w:rsidP="00376504">
            <w:pPr>
              <w:pStyle w:val="TableParagraph"/>
              <w:ind w:right="233"/>
              <w:jc w:val="center"/>
              <w:rPr>
                <w:sz w:val="24"/>
              </w:rPr>
            </w:pPr>
            <w:r>
              <w:rPr>
                <w:sz w:val="24"/>
              </w:rPr>
              <w:t>5-9</w:t>
            </w:r>
          </w:p>
        </w:tc>
        <w:tc>
          <w:tcPr>
            <w:tcW w:w="1276" w:type="dxa"/>
          </w:tcPr>
          <w:p w14:paraId="5954162D" w14:textId="77777777" w:rsidR="00F77EB3" w:rsidRDefault="00F77EB3" w:rsidP="00376504">
            <w:pPr>
              <w:pStyle w:val="TableParagraph"/>
              <w:ind w:left="144"/>
              <w:rPr>
                <w:sz w:val="24"/>
              </w:rPr>
            </w:pPr>
            <w:r>
              <w:rPr>
                <w:sz w:val="24"/>
              </w:rPr>
              <w:t>сентябрь</w:t>
            </w:r>
          </w:p>
        </w:tc>
        <w:tc>
          <w:tcPr>
            <w:tcW w:w="1984" w:type="dxa"/>
          </w:tcPr>
          <w:p w14:paraId="09E3A5B3" w14:textId="77777777" w:rsidR="00F77EB3" w:rsidRDefault="00F77EB3" w:rsidP="00376504">
            <w:pPr>
              <w:pStyle w:val="TableParagraph"/>
              <w:tabs>
                <w:tab w:val="left" w:pos="1956"/>
              </w:tabs>
              <w:spacing w:line="237" w:lineRule="auto"/>
              <w:ind w:left="109" w:right="95"/>
              <w:rPr>
                <w:sz w:val="24"/>
              </w:rPr>
            </w:pPr>
            <w:r>
              <w:rPr>
                <w:sz w:val="24"/>
              </w:rPr>
              <w:t xml:space="preserve">Классные </w:t>
            </w:r>
            <w:r>
              <w:rPr>
                <w:spacing w:val="-1"/>
                <w:sz w:val="24"/>
              </w:rPr>
              <w:t xml:space="preserve">руководители, </w:t>
            </w:r>
            <w:r>
              <w:rPr>
                <w:spacing w:val="-2"/>
                <w:sz w:val="24"/>
              </w:rPr>
              <w:t>активы</w:t>
            </w:r>
            <w:r>
              <w:rPr>
                <w:spacing w:val="-57"/>
                <w:sz w:val="24"/>
              </w:rPr>
              <w:t xml:space="preserve"> </w:t>
            </w:r>
            <w:r>
              <w:rPr>
                <w:sz w:val="24"/>
              </w:rPr>
              <w:t>классов</w:t>
            </w:r>
          </w:p>
        </w:tc>
      </w:tr>
      <w:tr w:rsidR="00F77EB3" w14:paraId="5EA4025F" w14:textId="77777777" w:rsidTr="00680C70">
        <w:trPr>
          <w:gridAfter w:val="1"/>
          <w:wAfter w:w="59" w:type="dxa"/>
        </w:trPr>
        <w:tc>
          <w:tcPr>
            <w:tcW w:w="2518" w:type="dxa"/>
          </w:tcPr>
          <w:p w14:paraId="482687EE" w14:textId="77777777" w:rsidR="00F77EB3" w:rsidRDefault="00F77EB3" w:rsidP="00376504">
            <w:pPr>
              <w:pStyle w:val="TableParagraph"/>
              <w:rPr>
                <w:sz w:val="24"/>
              </w:rPr>
            </w:pPr>
            <w:r>
              <w:rPr>
                <w:sz w:val="24"/>
              </w:rPr>
              <w:t>Участие</w:t>
            </w:r>
            <w:r>
              <w:rPr>
                <w:spacing w:val="-2"/>
                <w:sz w:val="24"/>
              </w:rPr>
              <w:t xml:space="preserve"> </w:t>
            </w:r>
            <w:r>
              <w:rPr>
                <w:sz w:val="24"/>
              </w:rPr>
              <w:t>в работе</w:t>
            </w:r>
            <w:r>
              <w:rPr>
                <w:spacing w:val="-6"/>
                <w:sz w:val="24"/>
              </w:rPr>
              <w:t xml:space="preserve"> </w:t>
            </w:r>
            <w:r>
              <w:rPr>
                <w:sz w:val="24"/>
              </w:rPr>
              <w:t xml:space="preserve"> общешкольного родительского комитета</w:t>
            </w:r>
          </w:p>
        </w:tc>
        <w:tc>
          <w:tcPr>
            <w:tcW w:w="851" w:type="dxa"/>
          </w:tcPr>
          <w:p w14:paraId="09398484" w14:textId="77777777" w:rsidR="00F77EB3" w:rsidRDefault="00F77EB3" w:rsidP="00376504">
            <w:pPr>
              <w:pStyle w:val="TableParagraph"/>
              <w:ind w:right="233"/>
              <w:jc w:val="center"/>
              <w:rPr>
                <w:sz w:val="24"/>
              </w:rPr>
            </w:pPr>
            <w:r>
              <w:rPr>
                <w:sz w:val="24"/>
              </w:rPr>
              <w:t>5-9</w:t>
            </w:r>
          </w:p>
        </w:tc>
        <w:tc>
          <w:tcPr>
            <w:tcW w:w="1276" w:type="dxa"/>
          </w:tcPr>
          <w:p w14:paraId="7E9D6144" w14:textId="77777777" w:rsidR="00F77EB3" w:rsidRDefault="00F77EB3" w:rsidP="00376504">
            <w:pPr>
              <w:pStyle w:val="TableParagraph"/>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76A95913" w14:textId="77777777" w:rsidR="00F77EB3" w:rsidRDefault="00F77EB3" w:rsidP="00376504">
            <w:pPr>
              <w:pStyle w:val="TableParagraph"/>
              <w:tabs>
                <w:tab w:val="left" w:pos="1447"/>
                <w:tab w:val="left" w:pos="3212"/>
              </w:tabs>
              <w:spacing w:line="267" w:lineRule="exact"/>
              <w:ind w:left="109"/>
              <w:rPr>
                <w:sz w:val="24"/>
              </w:rPr>
            </w:pPr>
            <w:r>
              <w:rPr>
                <w:sz w:val="24"/>
              </w:rPr>
              <w:t>Директор, представитель</w:t>
            </w:r>
            <w:r>
              <w:rPr>
                <w:sz w:val="24"/>
              </w:rPr>
              <w:tab/>
              <w:t>от</w:t>
            </w:r>
          </w:p>
          <w:p w14:paraId="59CB12FB" w14:textId="77777777" w:rsidR="00F77EB3" w:rsidRDefault="00F77EB3" w:rsidP="00376504">
            <w:pPr>
              <w:pStyle w:val="TableParagraph"/>
              <w:spacing w:line="265" w:lineRule="exact"/>
              <w:ind w:left="109"/>
              <w:rPr>
                <w:sz w:val="24"/>
              </w:rPr>
            </w:pPr>
            <w:r>
              <w:rPr>
                <w:sz w:val="24"/>
              </w:rPr>
              <w:t>школьного совета «Маленькая страна»</w:t>
            </w:r>
          </w:p>
        </w:tc>
      </w:tr>
      <w:tr w:rsidR="00F77EB3" w14:paraId="3B3603E0" w14:textId="77777777" w:rsidTr="00680C70">
        <w:trPr>
          <w:gridAfter w:val="1"/>
          <w:wAfter w:w="59" w:type="dxa"/>
        </w:trPr>
        <w:tc>
          <w:tcPr>
            <w:tcW w:w="2518" w:type="dxa"/>
          </w:tcPr>
          <w:p w14:paraId="54FBD286" w14:textId="77777777" w:rsidR="00F77EB3" w:rsidRDefault="00F77EB3" w:rsidP="00376504">
            <w:pPr>
              <w:pStyle w:val="TableParagraph"/>
              <w:rPr>
                <w:sz w:val="24"/>
              </w:rPr>
            </w:pPr>
            <w:r>
              <w:rPr>
                <w:sz w:val="24"/>
              </w:rPr>
              <w:t>Заседания</w:t>
            </w:r>
            <w:r>
              <w:rPr>
                <w:spacing w:val="-2"/>
                <w:sz w:val="24"/>
              </w:rPr>
              <w:t xml:space="preserve"> </w:t>
            </w:r>
            <w:r>
              <w:rPr>
                <w:sz w:val="24"/>
              </w:rPr>
              <w:t xml:space="preserve"> школьного совета «Маленькая страна»</w:t>
            </w:r>
          </w:p>
        </w:tc>
        <w:tc>
          <w:tcPr>
            <w:tcW w:w="851" w:type="dxa"/>
          </w:tcPr>
          <w:p w14:paraId="5BC83A9E" w14:textId="77777777" w:rsidR="00F77EB3" w:rsidRDefault="00F77EB3" w:rsidP="00376504">
            <w:pPr>
              <w:pStyle w:val="TableParagraph"/>
              <w:ind w:left="-2" w:right="233"/>
              <w:jc w:val="center"/>
              <w:rPr>
                <w:sz w:val="24"/>
              </w:rPr>
            </w:pPr>
            <w:r>
              <w:rPr>
                <w:sz w:val="24"/>
              </w:rPr>
              <w:t>5-9</w:t>
            </w:r>
          </w:p>
        </w:tc>
        <w:tc>
          <w:tcPr>
            <w:tcW w:w="1276" w:type="dxa"/>
          </w:tcPr>
          <w:p w14:paraId="2B7D945E" w14:textId="77777777" w:rsidR="00F77EB3" w:rsidRDefault="00F77EB3" w:rsidP="00376504">
            <w:pPr>
              <w:pStyle w:val="TableParagraph"/>
              <w:ind w:right="520"/>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0BB1B33E" w14:textId="77777777" w:rsidR="00F77EB3" w:rsidRDefault="00F77EB3" w:rsidP="00376504">
            <w:pPr>
              <w:pStyle w:val="TableParagraph"/>
              <w:tabs>
                <w:tab w:val="left" w:pos="1989"/>
              </w:tabs>
              <w:ind w:left="109" w:right="96"/>
              <w:rPr>
                <w:sz w:val="24"/>
              </w:rPr>
            </w:pPr>
            <w:r>
              <w:rPr>
                <w:sz w:val="24"/>
              </w:rPr>
              <w:t>Заместитель</w:t>
            </w:r>
            <w:r>
              <w:rPr>
                <w:spacing w:val="12"/>
                <w:sz w:val="24"/>
              </w:rPr>
              <w:t xml:space="preserve"> </w:t>
            </w:r>
            <w:r>
              <w:rPr>
                <w:sz w:val="24"/>
              </w:rPr>
              <w:t>директора</w:t>
            </w:r>
            <w:r>
              <w:rPr>
                <w:spacing w:val="11"/>
                <w:sz w:val="24"/>
              </w:rPr>
              <w:t xml:space="preserve"> </w:t>
            </w:r>
            <w:r>
              <w:rPr>
                <w:sz w:val="24"/>
              </w:rPr>
              <w:t>по</w:t>
            </w:r>
            <w:r>
              <w:rPr>
                <w:spacing w:val="16"/>
                <w:sz w:val="24"/>
              </w:rPr>
              <w:t xml:space="preserve"> </w:t>
            </w:r>
            <w:r>
              <w:rPr>
                <w:sz w:val="24"/>
              </w:rPr>
              <w:t>ВР, председатель школьного совета «Маленькая страна»</w:t>
            </w:r>
          </w:p>
        </w:tc>
      </w:tr>
      <w:tr w:rsidR="00F77EB3" w14:paraId="020F8A48" w14:textId="77777777" w:rsidTr="00680C70">
        <w:trPr>
          <w:gridAfter w:val="1"/>
          <w:wAfter w:w="59" w:type="dxa"/>
        </w:trPr>
        <w:tc>
          <w:tcPr>
            <w:tcW w:w="2518" w:type="dxa"/>
          </w:tcPr>
          <w:p w14:paraId="223F849D" w14:textId="77777777" w:rsidR="00F77EB3" w:rsidRDefault="00F77EB3" w:rsidP="00376504">
            <w:pPr>
              <w:pStyle w:val="TableParagraph"/>
              <w:rPr>
                <w:sz w:val="24"/>
              </w:rPr>
            </w:pPr>
            <w:r>
              <w:rPr>
                <w:sz w:val="24"/>
              </w:rPr>
              <w:t>Разработка</w:t>
            </w:r>
            <w:r>
              <w:rPr>
                <w:spacing w:val="-4"/>
                <w:sz w:val="24"/>
              </w:rPr>
              <w:t xml:space="preserve"> </w:t>
            </w:r>
            <w:r>
              <w:rPr>
                <w:sz w:val="24"/>
              </w:rPr>
              <w:t>планов</w:t>
            </w:r>
            <w:r>
              <w:rPr>
                <w:spacing w:val="-1"/>
                <w:sz w:val="24"/>
              </w:rPr>
              <w:t xml:space="preserve"> </w:t>
            </w:r>
            <w:r>
              <w:rPr>
                <w:sz w:val="24"/>
              </w:rPr>
              <w:t>работы</w:t>
            </w:r>
            <w:r>
              <w:rPr>
                <w:spacing w:val="-9"/>
                <w:sz w:val="24"/>
              </w:rPr>
              <w:t xml:space="preserve"> </w:t>
            </w:r>
            <w:r>
              <w:rPr>
                <w:sz w:val="24"/>
              </w:rPr>
              <w:t>органов</w:t>
            </w:r>
            <w:r>
              <w:rPr>
                <w:spacing w:val="-5"/>
                <w:sz w:val="24"/>
              </w:rPr>
              <w:t xml:space="preserve"> </w:t>
            </w:r>
            <w:r>
              <w:rPr>
                <w:sz w:val="24"/>
              </w:rPr>
              <w:t>школьного</w:t>
            </w:r>
            <w:r>
              <w:rPr>
                <w:spacing w:val="-3"/>
                <w:sz w:val="24"/>
              </w:rPr>
              <w:t xml:space="preserve"> </w:t>
            </w:r>
            <w:r>
              <w:rPr>
                <w:sz w:val="24"/>
              </w:rPr>
              <w:t>самоуправления</w:t>
            </w:r>
          </w:p>
        </w:tc>
        <w:tc>
          <w:tcPr>
            <w:tcW w:w="851" w:type="dxa"/>
          </w:tcPr>
          <w:p w14:paraId="79CF4583" w14:textId="77777777" w:rsidR="00F77EB3" w:rsidRDefault="00F77EB3" w:rsidP="00376504">
            <w:pPr>
              <w:pStyle w:val="TableParagraph"/>
              <w:ind w:right="233"/>
              <w:jc w:val="center"/>
              <w:rPr>
                <w:sz w:val="24"/>
              </w:rPr>
            </w:pPr>
            <w:r>
              <w:rPr>
                <w:sz w:val="24"/>
              </w:rPr>
              <w:t>5-9</w:t>
            </w:r>
          </w:p>
        </w:tc>
        <w:tc>
          <w:tcPr>
            <w:tcW w:w="1276" w:type="dxa"/>
          </w:tcPr>
          <w:p w14:paraId="1FAAA190" w14:textId="77777777" w:rsidR="00F77EB3" w:rsidRDefault="00F77EB3" w:rsidP="00376504">
            <w:pPr>
              <w:pStyle w:val="TableParagraph"/>
              <w:ind w:left="144"/>
              <w:jc w:val="center"/>
              <w:rPr>
                <w:sz w:val="24"/>
              </w:rPr>
            </w:pPr>
            <w:r>
              <w:rPr>
                <w:sz w:val="24"/>
              </w:rPr>
              <w:t>сентябрь</w:t>
            </w:r>
          </w:p>
        </w:tc>
        <w:tc>
          <w:tcPr>
            <w:tcW w:w="1984" w:type="dxa"/>
          </w:tcPr>
          <w:p w14:paraId="7004C53C" w14:textId="77777777" w:rsidR="00F77EB3" w:rsidRDefault="00F77EB3" w:rsidP="00376504">
            <w:pPr>
              <w:pStyle w:val="TableParagraph"/>
              <w:ind w:left="109"/>
              <w:rPr>
                <w:sz w:val="24"/>
              </w:rPr>
            </w:pPr>
            <w:r>
              <w:rPr>
                <w:sz w:val="24"/>
              </w:rPr>
              <w:t>Зам директора</w:t>
            </w:r>
            <w:r>
              <w:rPr>
                <w:spacing w:val="24"/>
                <w:sz w:val="24"/>
              </w:rPr>
              <w:t xml:space="preserve"> </w:t>
            </w:r>
            <w:r>
              <w:rPr>
                <w:sz w:val="24"/>
              </w:rPr>
              <w:t>по</w:t>
            </w:r>
            <w:r>
              <w:rPr>
                <w:spacing w:val="88"/>
                <w:sz w:val="24"/>
              </w:rPr>
              <w:t xml:space="preserve"> </w:t>
            </w:r>
            <w:r>
              <w:rPr>
                <w:sz w:val="24"/>
              </w:rPr>
              <w:t>ВР,</w:t>
            </w:r>
            <w:r>
              <w:rPr>
                <w:spacing w:val="-2"/>
                <w:sz w:val="24"/>
              </w:rPr>
              <w:t xml:space="preserve"> </w:t>
            </w:r>
            <w:r>
              <w:rPr>
                <w:sz w:val="24"/>
              </w:rPr>
              <w:t>советы</w:t>
            </w:r>
            <w:r>
              <w:rPr>
                <w:spacing w:val="-3"/>
                <w:sz w:val="24"/>
              </w:rPr>
              <w:t xml:space="preserve"> </w:t>
            </w:r>
            <w:r>
              <w:rPr>
                <w:sz w:val="24"/>
              </w:rPr>
              <w:t>классов.</w:t>
            </w:r>
          </w:p>
        </w:tc>
      </w:tr>
      <w:tr w:rsidR="00F77EB3" w14:paraId="520DDD55" w14:textId="77777777" w:rsidTr="00680C70">
        <w:trPr>
          <w:gridAfter w:val="1"/>
          <w:wAfter w:w="59" w:type="dxa"/>
        </w:trPr>
        <w:tc>
          <w:tcPr>
            <w:tcW w:w="2518" w:type="dxa"/>
          </w:tcPr>
          <w:p w14:paraId="2938ACD2" w14:textId="77777777" w:rsidR="00F77EB3" w:rsidRDefault="00F77EB3" w:rsidP="00376504">
            <w:pPr>
              <w:pStyle w:val="TableParagraph"/>
              <w:tabs>
                <w:tab w:val="left" w:pos="1064"/>
                <w:tab w:val="left" w:pos="2455"/>
                <w:tab w:val="left" w:pos="4123"/>
                <w:tab w:val="left" w:pos="5068"/>
                <w:tab w:val="left" w:pos="6804"/>
              </w:tabs>
              <w:spacing w:line="242" w:lineRule="auto"/>
              <w:ind w:right="99"/>
              <w:rPr>
                <w:sz w:val="24"/>
              </w:rPr>
            </w:pPr>
            <w:r>
              <w:rPr>
                <w:sz w:val="24"/>
              </w:rPr>
              <w:t>Сборы</w:t>
            </w:r>
            <w:r>
              <w:rPr>
                <w:sz w:val="24"/>
              </w:rPr>
              <w:tab/>
              <w:t>школьного</w:t>
            </w:r>
            <w:r>
              <w:rPr>
                <w:sz w:val="24"/>
              </w:rPr>
              <w:tab/>
              <w:t>совета «Маленькая страна», инициирующего и организующего</w:t>
            </w:r>
            <w:r>
              <w:rPr>
                <w:sz w:val="24"/>
              </w:rPr>
              <w:tab/>
            </w:r>
            <w:r>
              <w:rPr>
                <w:spacing w:val="-1"/>
                <w:sz w:val="24"/>
              </w:rPr>
              <w:t>проведение</w:t>
            </w:r>
            <w:r>
              <w:rPr>
                <w:spacing w:val="-57"/>
                <w:sz w:val="24"/>
              </w:rPr>
              <w:t xml:space="preserve"> </w:t>
            </w:r>
            <w:r>
              <w:rPr>
                <w:sz w:val="24"/>
              </w:rPr>
              <w:t>личностно</w:t>
            </w:r>
            <w:r>
              <w:rPr>
                <w:spacing w:val="75"/>
                <w:sz w:val="24"/>
              </w:rPr>
              <w:t xml:space="preserve"> </w:t>
            </w:r>
            <w:r>
              <w:rPr>
                <w:sz w:val="24"/>
              </w:rPr>
              <w:t>значимых</w:t>
            </w:r>
            <w:r>
              <w:rPr>
                <w:spacing w:val="67"/>
                <w:sz w:val="24"/>
              </w:rPr>
              <w:t xml:space="preserve"> </w:t>
            </w:r>
            <w:r>
              <w:rPr>
                <w:sz w:val="24"/>
              </w:rPr>
              <w:t>для</w:t>
            </w:r>
            <w:r>
              <w:rPr>
                <w:spacing w:val="72"/>
                <w:sz w:val="24"/>
              </w:rPr>
              <w:t xml:space="preserve"> </w:t>
            </w:r>
            <w:r>
              <w:rPr>
                <w:sz w:val="24"/>
              </w:rPr>
              <w:t>школьников</w:t>
            </w:r>
            <w:r>
              <w:rPr>
                <w:spacing w:val="73"/>
                <w:sz w:val="24"/>
              </w:rPr>
              <w:t xml:space="preserve"> </w:t>
            </w:r>
            <w:r>
              <w:rPr>
                <w:sz w:val="24"/>
              </w:rPr>
              <w:t>событий</w:t>
            </w:r>
            <w:r>
              <w:rPr>
                <w:spacing w:val="72"/>
                <w:sz w:val="24"/>
              </w:rPr>
              <w:t xml:space="preserve"> </w:t>
            </w:r>
            <w:r>
              <w:rPr>
                <w:sz w:val="24"/>
              </w:rPr>
              <w:t>(соревнований, конкурсов,</w:t>
            </w:r>
            <w:r>
              <w:rPr>
                <w:spacing w:val="-4"/>
                <w:sz w:val="24"/>
              </w:rPr>
              <w:t xml:space="preserve"> </w:t>
            </w:r>
            <w:r>
              <w:rPr>
                <w:sz w:val="24"/>
              </w:rPr>
              <w:t>фестивалей</w:t>
            </w:r>
            <w:r>
              <w:rPr>
                <w:spacing w:val="-4"/>
                <w:sz w:val="24"/>
              </w:rPr>
              <w:t xml:space="preserve"> </w:t>
            </w:r>
            <w:r>
              <w:rPr>
                <w:sz w:val="24"/>
              </w:rPr>
              <w:t>и</w:t>
            </w:r>
            <w:r>
              <w:rPr>
                <w:spacing w:val="1"/>
                <w:sz w:val="24"/>
              </w:rPr>
              <w:t xml:space="preserve"> </w:t>
            </w:r>
            <w:r>
              <w:rPr>
                <w:sz w:val="24"/>
              </w:rPr>
              <w:t>др.)</w:t>
            </w:r>
          </w:p>
        </w:tc>
        <w:tc>
          <w:tcPr>
            <w:tcW w:w="851" w:type="dxa"/>
          </w:tcPr>
          <w:p w14:paraId="7E4AC4C3" w14:textId="77777777" w:rsidR="00F77EB3" w:rsidRDefault="00F77EB3" w:rsidP="00376504">
            <w:pPr>
              <w:pStyle w:val="TableParagraph"/>
              <w:ind w:right="233"/>
              <w:jc w:val="center"/>
              <w:rPr>
                <w:sz w:val="24"/>
              </w:rPr>
            </w:pPr>
            <w:r>
              <w:rPr>
                <w:sz w:val="24"/>
              </w:rPr>
              <w:t>5-9</w:t>
            </w:r>
          </w:p>
        </w:tc>
        <w:tc>
          <w:tcPr>
            <w:tcW w:w="1276" w:type="dxa"/>
          </w:tcPr>
          <w:p w14:paraId="156B60D5" w14:textId="77777777" w:rsidR="00F77EB3" w:rsidRDefault="00F77EB3" w:rsidP="00376504">
            <w:pPr>
              <w:pStyle w:val="TableParagraph"/>
              <w:ind w:left="2"/>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1984" w:type="dxa"/>
          </w:tcPr>
          <w:p w14:paraId="536E85BF" w14:textId="77777777" w:rsidR="00F77EB3" w:rsidRDefault="00F77EB3" w:rsidP="00376504">
            <w:pPr>
              <w:pStyle w:val="TableParagraph"/>
              <w:tabs>
                <w:tab w:val="left" w:pos="2805"/>
              </w:tabs>
              <w:ind w:left="109" w:right="92"/>
              <w:jc w:val="both"/>
              <w:rPr>
                <w:sz w:val="24"/>
              </w:rPr>
            </w:pPr>
            <w:r>
              <w:rPr>
                <w:sz w:val="24"/>
              </w:rPr>
              <w:t>Замдиректора</w:t>
            </w:r>
            <w:r>
              <w:rPr>
                <w:spacing w:val="1"/>
                <w:sz w:val="24"/>
              </w:rPr>
              <w:t xml:space="preserve"> </w:t>
            </w:r>
            <w:r>
              <w:rPr>
                <w:sz w:val="24"/>
              </w:rPr>
              <w:t>по</w:t>
            </w:r>
            <w:r>
              <w:rPr>
                <w:spacing w:val="1"/>
                <w:sz w:val="24"/>
              </w:rPr>
              <w:t xml:space="preserve"> </w:t>
            </w:r>
            <w:r>
              <w:rPr>
                <w:sz w:val="24"/>
              </w:rPr>
              <w:t xml:space="preserve">ВР, </w:t>
            </w:r>
            <w:r>
              <w:rPr>
                <w:spacing w:val="-2"/>
                <w:sz w:val="24"/>
              </w:rPr>
              <w:t>члены</w:t>
            </w:r>
            <w:r>
              <w:rPr>
                <w:spacing w:val="-58"/>
                <w:sz w:val="24"/>
              </w:rPr>
              <w:t xml:space="preserve"> </w:t>
            </w:r>
            <w:r>
              <w:rPr>
                <w:sz w:val="24"/>
              </w:rPr>
              <w:t>ученического</w:t>
            </w:r>
            <w:r>
              <w:rPr>
                <w:spacing w:val="5"/>
                <w:sz w:val="24"/>
              </w:rPr>
              <w:t xml:space="preserve"> </w:t>
            </w:r>
            <w:r>
              <w:rPr>
                <w:sz w:val="24"/>
              </w:rPr>
              <w:t>актива</w:t>
            </w:r>
          </w:p>
        </w:tc>
      </w:tr>
      <w:tr w:rsidR="00F77EB3" w14:paraId="3FEB69D8" w14:textId="77777777" w:rsidTr="00680C70">
        <w:trPr>
          <w:gridAfter w:val="1"/>
          <w:wAfter w:w="59" w:type="dxa"/>
        </w:trPr>
        <w:tc>
          <w:tcPr>
            <w:tcW w:w="2518" w:type="dxa"/>
          </w:tcPr>
          <w:p w14:paraId="78F0E3C3" w14:textId="77777777" w:rsidR="00F77EB3" w:rsidRDefault="00F77EB3" w:rsidP="00376504">
            <w:pPr>
              <w:pStyle w:val="TableParagraph"/>
              <w:rPr>
                <w:sz w:val="24"/>
              </w:rPr>
            </w:pPr>
            <w:r>
              <w:rPr>
                <w:sz w:val="24"/>
              </w:rPr>
              <w:t>Школьный</w:t>
            </w:r>
            <w:r>
              <w:rPr>
                <w:spacing w:val="-7"/>
                <w:sz w:val="24"/>
              </w:rPr>
              <w:t xml:space="preserve"> </w:t>
            </w:r>
            <w:r>
              <w:rPr>
                <w:sz w:val="24"/>
              </w:rPr>
              <w:t>День</w:t>
            </w:r>
            <w:r>
              <w:rPr>
                <w:spacing w:val="-7"/>
                <w:sz w:val="24"/>
              </w:rPr>
              <w:t xml:space="preserve"> </w:t>
            </w:r>
            <w:r>
              <w:rPr>
                <w:sz w:val="24"/>
              </w:rPr>
              <w:t>ученического</w:t>
            </w:r>
            <w:r>
              <w:rPr>
                <w:spacing w:val="-4"/>
                <w:sz w:val="24"/>
              </w:rPr>
              <w:t xml:space="preserve"> </w:t>
            </w:r>
            <w:r>
              <w:rPr>
                <w:sz w:val="24"/>
              </w:rPr>
              <w:t>самоуправления</w:t>
            </w:r>
          </w:p>
        </w:tc>
        <w:tc>
          <w:tcPr>
            <w:tcW w:w="851" w:type="dxa"/>
          </w:tcPr>
          <w:p w14:paraId="4C5EA088" w14:textId="77777777" w:rsidR="00F77EB3" w:rsidRDefault="00F77EB3" w:rsidP="00376504">
            <w:pPr>
              <w:pStyle w:val="TableParagraph"/>
              <w:ind w:right="233"/>
              <w:jc w:val="center"/>
              <w:rPr>
                <w:sz w:val="24"/>
              </w:rPr>
            </w:pPr>
            <w:r>
              <w:rPr>
                <w:sz w:val="24"/>
              </w:rPr>
              <w:t>5-9</w:t>
            </w:r>
          </w:p>
        </w:tc>
        <w:tc>
          <w:tcPr>
            <w:tcW w:w="1276" w:type="dxa"/>
          </w:tcPr>
          <w:p w14:paraId="65416270" w14:textId="77777777" w:rsidR="00F77EB3" w:rsidRDefault="00F77EB3" w:rsidP="00376504">
            <w:pPr>
              <w:pStyle w:val="TableParagraph"/>
              <w:ind w:right="466"/>
              <w:jc w:val="right"/>
              <w:rPr>
                <w:sz w:val="24"/>
              </w:rPr>
            </w:pPr>
            <w:r>
              <w:rPr>
                <w:sz w:val="24"/>
              </w:rPr>
              <w:t>1 неделя</w:t>
            </w:r>
            <w:r>
              <w:rPr>
                <w:spacing w:val="-5"/>
                <w:sz w:val="24"/>
              </w:rPr>
              <w:t xml:space="preserve"> </w:t>
            </w:r>
            <w:r>
              <w:rPr>
                <w:sz w:val="24"/>
              </w:rPr>
              <w:t>октября</w:t>
            </w:r>
          </w:p>
        </w:tc>
        <w:tc>
          <w:tcPr>
            <w:tcW w:w="1984" w:type="dxa"/>
          </w:tcPr>
          <w:p w14:paraId="186A4525" w14:textId="77777777" w:rsidR="00F77EB3" w:rsidRDefault="00F77EB3" w:rsidP="00376504">
            <w:pPr>
              <w:pStyle w:val="TableParagraph"/>
              <w:ind w:left="109" w:firstLine="28"/>
              <w:rPr>
                <w:sz w:val="24"/>
              </w:rPr>
            </w:pPr>
            <w:r>
              <w:rPr>
                <w:sz w:val="24"/>
              </w:rPr>
              <w:t>Зам директора</w:t>
            </w:r>
            <w:r>
              <w:rPr>
                <w:spacing w:val="15"/>
                <w:sz w:val="24"/>
              </w:rPr>
              <w:t xml:space="preserve"> </w:t>
            </w:r>
            <w:r>
              <w:rPr>
                <w:sz w:val="24"/>
              </w:rPr>
              <w:t>по</w:t>
            </w:r>
            <w:r>
              <w:rPr>
                <w:spacing w:val="78"/>
                <w:sz w:val="24"/>
              </w:rPr>
              <w:t xml:space="preserve"> </w:t>
            </w:r>
            <w:r>
              <w:rPr>
                <w:sz w:val="24"/>
              </w:rPr>
              <w:t xml:space="preserve">ВР, </w:t>
            </w:r>
            <w:r>
              <w:rPr>
                <w:spacing w:val="-1"/>
                <w:sz w:val="24"/>
              </w:rPr>
              <w:t>педагоги-</w:t>
            </w:r>
            <w:r>
              <w:rPr>
                <w:spacing w:val="-57"/>
                <w:sz w:val="24"/>
              </w:rPr>
              <w:t xml:space="preserve"> </w:t>
            </w:r>
            <w:r>
              <w:rPr>
                <w:sz w:val="24"/>
              </w:rPr>
              <w:t>предметники.</w:t>
            </w:r>
            <w:r>
              <w:rPr>
                <w:spacing w:val="3"/>
                <w:sz w:val="24"/>
              </w:rPr>
              <w:t xml:space="preserve"> </w:t>
            </w:r>
          </w:p>
        </w:tc>
      </w:tr>
      <w:tr w:rsidR="00F77EB3" w14:paraId="4151F402" w14:textId="77777777" w:rsidTr="00680C70">
        <w:trPr>
          <w:gridAfter w:val="1"/>
          <w:wAfter w:w="59" w:type="dxa"/>
        </w:trPr>
        <w:tc>
          <w:tcPr>
            <w:tcW w:w="2518" w:type="dxa"/>
          </w:tcPr>
          <w:p w14:paraId="45484F4C" w14:textId="77777777" w:rsidR="00F77EB3" w:rsidRDefault="00F77EB3" w:rsidP="00376504">
            <w:pPr>
              <w:pStyle w:val="TableParagraph"/>
              <w:rPr>
                <w:sz w:val="24"/>
              </w:rPr>
            </w:pPr>
            <w:r>
              <w:rPr>
                <w:sz w:val="24"/>
              </w:rPr>
              <w:t>Школьный праздник</w:t>
            </w:r>
            <w:r>
              <w:rPr>
                <w:spacing w:val="-1"/>
                <w:sz w:val="24"/>
              </w:rPr>
              <w:t xml:space="preserve"> </w:t>
            </w:r>
            <w:r>
              <w:rPr>
                <w:sz w:val="24"/>
              </w:rPr>
              <w:t>«Гордость школы»</w:t>
            </w:r>
          </w:p>
        </w:tc>
        <w:tc>
          <w:tcPr>
            <w:tcW w:w="851" w:type="dxa"/>
          </w:tcPr>
          <w:p w14:paraId="0216E98F" w14:textId="77777777" w:rsidR="00F77EB3" w:rsidRDefault="00F77EB3" w:rsidP="00376504">
            <w:pPr>
              <w:pStyle w:val="TableParagraph"/>
              <w:ind w:right="233"/>
              <w:jc w:val="center"/>
              <w:rPr>
                <w:sz w:val="24"/>
              </w:rPr>
            </w:pPr>
            <w:r>
              <w:rPr>
                <w:sz w:val="24"/>
              </w:rPr>
              <w:t>5-9</w:t>
            </w:r>
          </w:p>
        </w:tc>
        <w:tc>
          <w:tcPr>
            <w:tcW w:w="1276" w:type="dxa"/>
          </w:tcPr>
          <w:p w14:paraId="440AC959" w14:textId="77777777" w:rsidR="00F77EB3" w:rsidRDefault="00F77EB3" w:rsidP="00376504">
            <w:pPr>
              <w:pStyle w:val="TableParagraph"/>
              <w:tabs>
                <w:tab w:val="left" w:pos="852"/>
              </w:tabs>
              <w:ind w:left="172" w:right="548"/>
              <w:jc w:val="center"/>
              <w:rPr>
                <w:sz w:val="24"/>
              </w:rPr>
            </w:pPr>
            <w:r>
              <w:rPr>
                <w:sz w:val="24"/>
              </w:rPr>
              <w:t xml:space="preserve">Май </w:t>
            </w:r>
          </w:p>
        </w:tc>
        <w:tc>
          <w:tcPr>
            <w:tcW w:w="1984" w:type="dxa"/>
          </w:tcPr>
          <w:p w14:paraId="6CDB303A" w14:textId="77777777" w:rsidR="00F77EB3" w:rsidRDefault="00F77EB3" w:rsidP="00376504">
            <w:pPr>
              <w:pStyle w:val="TableParagraph"/>
              <w:tabs>
                <w:tab w:val="left" w:pos="2805"/>
              </w:tabs>
              <w:spacing w:line="237" w:lineRule="auto"/>
              <w:ind w:left="109" w:right="92"/>
              <w:rPr>
                <w:sz w:val="24"/>
              </w:rPr>
            </w:pPr>
            <w:r>
              <w:rPr>
                <w:sz w:val="24"/>
              </w:rPr>
              <w:t>Зам директора</w:t>
            </w:r>
            <w:r>
              <w:rPr>
                <w:spacing w:val="23"/>
                <w:sz w:val="24"/>
              </w:rPr>
              <w:t xml:space="preserve"> </w:t>
            </w:r>
            <w:r>
              <w:rPr>
                <w:sz w:val="24"/>
              </w:rPr>
              <w:t>по</w:t>
            </w:r>
            <w:r>
              <w:rPr>
                <w:spacing w:val="29"/>
                <w:sz w:val="24"/>
              </w:rPr>
              <w:t xml:space="preserve"> </w:t>
            </w:r>
            <w:r>
              <w:rPr>
                <w:sz w:val="24"/>
              </w:rPr>
              <w:t>ВР,</w:t>
            </w:r>
            <w:r>
              <w:rPr>
                <w:sz w:val="24"/>
              </w:rPr>
              <w:tab/>
            </w:r>
            <w:r>
              <w:rPr>
                <w:spacing w:val="-2"/>
                <w:sz w:val="24"/>
              </w:rPr>
              <w:t>члены</w:t>
            </w:r>
          </w:p>
          <w:p w14:paraId="2FD60A32" w14:textId="77777777" w:rsidR="00F77EB3" w:rsidRDefault="00F77EB3" w:rsidP="00376504">
            <w:pPr>
              <w:pStyle w:val="TableParagraph"/>
              <w:spacing w:line="261" w:lineRule="exact"/>
              <w:ind w:left="109"/>
              <w:rPr>
                <w:sz w:val="24"/>
              </w:rPr>
            </w:pPr>
            <w:r>
              <w:rPr>
                <w:sz w:val="24"/>
              </w:rPr>
              <w:t>Школьного совета «Маленькая страна»</w:t>
            </w:r>
          </w:p>
        </w:tc>
      </w:tr>
      <w:tr w:rsidR="00F77EB3" w14:paraId="460D7E16" w14:textId="77777777" w:rsidTr="00680C70">
        <w:trPr>
          <w:gridAfter w:val="1"/>
          <w:wAfter w:w="59" w:type="dxa"/>
        </w:trPr>
        <w:tc>
          <w:tcPr>
            <w:tcW w:w="2518" w:type="dxa"/>
          </w:tcPr>
          <w:p w14:paraId="000AD463" w14:textId="77777777" w:rsidR="00F77EB3" w:rsidRDefault="00F77EB3" w:rsidP="00376504">
            <w:pPr>
              <w:pStyle w:val="TableParagraph"/>
              <w:rPr>
                <w:sz w:val="24"/>
              </w:rPr>
            </w:pPr>
            <w:r>
              <w:rPr>
                <w:sz w:val="24"/>
              </w:rPr>
              <w:t>Общешкольные</w:t>
            </w:r>
            <w:r>
              <w:rPr>
                <w:spacing w:val="-3"/>
                <w:sz w:val="24"/>
              </w:rPr>
              <w:t xml:space="preserve"> </w:t>
            </w:r>
            <w:r>
              <w:rPr>
                <w:sz w:val="24"/>
              </w:rPr>
              <w:t>рейды</w:t>
            </w:r>
            <w:r>
              <w:rPr>
                <w:spacing w:val="-5"/>
                <w:sz w:val="24"/>
              </w:rPr>
              <w:t xml:space="preserve"> </w:t>
            </w:r>
            <w:r>
              <w:rPr>
                <w:sz w:val="24"/>
              </w:rPr>
              <w:t>«Внешний</w:t>
            </w:r>
            <w:r>
              <w:rPr>
                <w:spacing w:val="-5"/>
                <w:sz w:val="24"/>
              </w:rPr>
              <w:t xml:space="preserve"> </w:t>
            </w:r>
            <w:r>
              <w:rPr>
                <w:sz w:val="24"/>
              </w:rPr>
              <w:t>вид</w:t>
            </w:r>
            <w:r>
              <w:rPr>
                <w:spacing w:val="-4"/>
                <w:sz w:val="24"/>
              </w:rPr>
              <w:t xml:space="preserve"> </w:t>
            </w:r>
            <w:r>
              <w:rPr>
                <w:sz w:val="24"/>
              </w:rPr>
              <w:t>учащихся»</w:t>
            </w:r>
          </w:p>
        </w:tc>
        <w:tc>
          <w:tcPr>
            <w:tcW w:w="851" w:type="dxa"/>
          </w:tcPr>
          <w:p w14:paraId="3A827D68" w14:textId="77777777" w:rsidR="00F77EB3" w:rsidRDefault="00F77EB3" w:rsidP="00376504">
            <w:pPr>
              <w:pStyle w:val="TableParagraph"/>
              <w:ind w:right="233"/>
              <w:jc w:val="center"/>
              <w:rPr>
                <w:sz w:val="24"/>
              </w:rPr>
            </w:pPr>
            <w:r>
              <w:rPr>
                <w:sz w:val="24"/>
              </w:rPr>
              <w:t>5-9</w:t>
            </w:r>
          </w:p>
        </w:tc>
        <w:tc>
          <w:tcPr>
            <w:tcW w:w="1276" w:type="dxa"/>
          </w:tcPr>
          <w:p w14:paraId="3B11D566" w14:textId="77777777" w:rsidR="00F77EB3" w:rsidRDefault="00F77EB3" w:rsidP="00376504">
            <w:pPr>
              <w:pStyle w:val="TableParagraph"/>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363490A2" w14:textId="77777777" w:rsidR="00F77EB3" w:rsidRDefault="00F77EB3" w:rsidP="00376504">
            <w:pPr>
              <w:pStyle w:val="TableParagraph"/>
              <w:ind w:left="190"/>
              <w:rPr>
                <w:sz w:val="24"/>
              </w:rPr>
            </w:pPr>
            <w:r>
              <w:rPr>
                <w:sz w:val="24"/>
              </w:rPr>
              <w:t>Члены</w:t>
            </w:r>
            <w:r>
              <w:rPr>
                <w:spacing w:val="31"/>
                <w:sz w:val="24"/>
              </w:rPr>
              <w:t xml:space="preserve"> </w:t>
            </w:r>
            <w:r>
              <w:rPr>
                <w:sz w:val="24"/>
              </w:rPr>
              <w:t>ученического</w:t>
            </w:r>
            <w:r>
              <w:rPr>
                <w:spacing w:val="97"/>
                <w:sz w:val="24"/>
              </w:rPr>
              <w:t xml:space="preserve"> </w:t>
            </w:r>
            <w:r>
              <w:rPr>
                <w:sz w:val="24"/>
              </w:rPr>
              <w:t>совета.</w:t>
            </w:r>
          </w:p>
          <w:p w14:paraId="199D63E1" w14:textId="77777777" w:rsidR="00F77EB3" w:rsidRDefault="00F77EB3" w:rsidP="00376504">
            <w:pPr>
              <w:pStyle w:val="TableParagraph"/>
              <w:spacing w:before="2" w:line="261" w:lineRule="exact"/>
              <w:ind w:left="109"/>
              <w:rPr>
                <w:sz w:val="24"/>
              </w:rPr>
            </w:pPr>
          </w:p>
        </w:tc>
      </w:tr>
      <w:tr w:rsidR="00F77EB3" w14:paraId="17AB68F3" w14:textId="77777777" w:rsidTr="00680C70">
        <w:trPr>
          <w:gridAfter w:val="1"/>
          <w:wAfter w:w="59" w:type="dxa"/>
        </w:trPr>
        <w:tc>
          <w:tcPr>
            <w:tcW w:w="2518" w:type="dxa"/>
          </w:tcPr>
          <w:p w14:paraId="0EAAF98C" w14:textId="77777777" w:rsidR="00F77EB3" w:rsidRDefault="00F77EB3" w:rsidP="00376504">
            <w:pPr>
              <w:pStyle w:val="TableParagraph"/>
              <w:rPr>
                <w:sz w:val="24"/>
              </w:rPr>
            </w:pPr>
            <w:r>
              <w:rPr>
                <w:sz w:val="24"/>
              </w:rPr>
              <w:lastRenderedPageBreak/>
              <w:t>Организация</w:t>
            </w:r>
            <w:r>
              <w:rPr>
                <w:spacing w:val="-5"/>
                <w:sz w:val="24"/>
              </w:rPr>
              <w:t xml:space="preserve"> </w:t>
            </w:r>
            <w:r>
              <w:rPr>
                <w:sz w:val="24"/>
              </w:rPr>
              <w:t>дежурства</w:t>
            </w:r>
            <w:r>
              <w:rPr>
                <w:spacing w:val="-1"/>
                <w:sz w:val="24"/>
              </w:rPr>
              <w:t xml:space="preserve"> </w:t>
            </w:r>
            <w:r>
              <w:rPr>
                <w:sz w:val="24"/>
              </w:rPr>
              <w:t>по</w:t>
            </w:r>
            <w:r>
              <w:rPr>
                <w:spacing w:val="1"/>
                <w:sz w:val="24"/>
              </w:rPr>
              <w:t xml:space="preserve"> </w:t>
            </w:r>
            <w:r>
              <w:rPr>
                <w:sz w:val="24"/>
              </w:rPr>
              <w:t>школе</w:t>
            </w:r>
          </w:p>
        </w:tc>
        <w:tc>
          <w:tcPr>
            <w:tcW w:w="851" w:type="dxa"/>
          </w:tcPr>
          <w:p w14:paraId="50342462" w14:textId="77777777" w:rsidR="00F77EB3" w:rsidRDefault="00F77EB3" w:rsidP="00376504">
            <w:pPr>
              <w:pStyle w:val="TableParagraph"/>
              <w:ind w:right="233"/>
              <w:jc w:val="center"/>
              <w:rPr>
                <w:sz w:val="24"/>
              </w:rPr>
            </w:pPr>
            <w:r>
              <w:rPr>
                <w:sz w:val="24"/>
              </w:rPr>
              <w:t>5-9</w:t>
            </w:r>
          </w:p>
        </w:tc>
        <w:tc>
          <w:tcPr>
            <w:tcW w:w="1276" w:type="dxa"/>
          </w:tcPr>
          <w:p w14:paraId="7B64AA1A" w14:textId="77777777" w:rsidR="00F77EB3" w:rsidRDefault="00F77EB3" w:rsidP="00376504">
            <w:pPr>
              <w:pStyle w:val="TableParagraph"/>
              <w:ind w:left="2"/>
              <w:jc w:val="center"/>
              <w:rPr>
                <w:sz w:val="24"/>
              </w:rPr>
            </w:pPr>
            <w:r>
              <w:rPr>
                <w:sz w:val="24"/>
              </w:rPr>
              <w:t>В</w:t>
            </w:r>
            <w:r>
              <w:rPr>
                <w:spacing w:val="-2"/>
                <w:sz w:val="24"/>
              </w:rPr>
              <w:t xml:space="preserve"> </w:t>
            </w:r>
            <w:r>
              <w:rPr>
                <w:sz w:val="24"/>
              </w:rPr>
              <w:t>течение года</w:t>
            </w:r>
          </w:p>
        </w:tc>
        <w:tc>
          <w:tcPr>
            <w:tcW w:w="1984" w:type="dxa"/>
          </w:tcPr>
          <w:p w14:paraId="5FDE93DD" w14:textId="77777777" w:rsidR="00F77EB3" w:rsidRDefault="00F77EB3" w:rsidP="00376504">
            <w:pPr>
              <w:pStyle w:val="TableParagraph"/>
              <w:ind w:left="109"/>
              <w:rPr>
                <w:sz w:val="24"/>
              </w:rPr>
            </w:pPr>
            <w:r>
              <w:rPr>
                <w:sz w:val="24"/>
              </w:rPr>
              <w:t>Зам директора по ВР,</w:t>
            </w:r>
          </w:p>
          <w:p w14:paraId="78DB7F31" w14:textId="77777777" w:rsidR="00F77EB3" w:rsidRDefault="00F77EB3" w:rsidP="00376504">
            <w:pPr>
              <w:pStyle w:val="TableParagraph"/>
              <w:spacing w:before="2" w:line="261" w:lineRule="exact"/>
              <w:ind w:left="109"/>
              <w:rPr>
                <w:sz w:val="24"/>
              </w:rPr>
            </w:pPr>
            <w:r>
              <w:rPr>
                <w:sz w:val="24"/>
              </w:rPr>
              <w:t>Ученический совет</w:t>
            </w:r>
          </w:p>
        </w:tc>
      </w:tr>
      <w:tr w:rsidR="00F77EB3" w14:paraId="761F2329" w14:textId="77777777" w:rsidTr="00680C70">
        <w:trPr>
          <w:gridAfter w:val="1"/>
          <w:wAfter w:w="59" w:type="dxa"/>
        </w:trPr>
        <w:tc>
          <w:tcPr>
            <w:tcW w:w="2518" w:type="dxa"/>
          </w:tcPr>
          <w:p w14:paraId="25E5E65B" w14:textId="77777777" w:rsidR="00F77EB3" w:rsidRDefault="00F77EB3" w:rsidP="00376504">
            <w:pPr>
              <w:pStyle w:val="TableParagraph"/>
              <w:tabs>
                <w:tab w:val="left" w:pos="2133"/>
              </w:tabs>
              <w:spacing w:line="237" w:lineRule="auto"/>
              <w:ind w:right="218"/>
              <w:rPr>
                <w:sz w:val="24"/>
              </w:rPr>
            </w:pPr>
            <w:r>
              <w:rPr>
                <w:sz w:val="24"/>
              </w:rPr>
              <w:t>Работа</w:t>
            </w:r>
            <w:r>
              <w:rPr>
                <w:spacing w:val="117"/>
                <w:sz w:val="24"/>
              </w:rPr>
              <w:t xml:space="preserve"> </w:t>
            </w:r>
            <w:r>
              <w:rPr>
                <w:sz w:val="24"/>
              </w:rPr>
              <w:t>советов</w:t>
            </w:r>
            <w:r>
              <w:rPr>
                <w:sz w:val="24"/>
              </w:rPr>
              <w:tab/>
              <w:t>коллективных</w:t>
            </w:r>
            <w:r>
              <w:rPr>
                <w:spacing w:val="50"/>
                <w:sz w:val="24"/>
              </w:rPr>
              <w:t xml:space="preserve"> </w:t>
            </w:r>
            <w:r>
              <w:rPr>
                <w:sz w:val="24"/>
              </w:rPr>
              <w:t>творческих</w:t>
            </w:r>
            <w:r>
              <w:rPr>
                <w:spacing w:val="55"/>
                <w:sz w:val="24"/>
              </w:rPr>
              <w:t xml:space="preserve"> </w:t>
            </w:r>
            <w:r>
              <w:rPr>
                <w:sz w:val="24"/>
              </w:rPr>
              <w:t>дел,</w:t>
            </w:r>
            <w:r>
              <w:rPr>
                <w:spacing w:val="57"/>
                <w:sz w:val="24"/>
              </w:rPr>
              <w:t xml:space="preserve"> </w:t>
            </w:r>
            <w:r>
              <w:rPr>
                <w:sz w:val="24"/>
              </w:rPr>
              <w:t>праздников,</w:t>
            </w:r>
            <w:r>
              <w:rPr>
                <w:spacing w:val="-57"/>
                <w:sz w:val="24"/>
              </w:rPr>
              <w:t xml:space="preserve"> </w:t>
            </w:r>
            <w:r>
              <w:rPr>
                <w:sz w:val="24"/>
              </w:rPr>
              <w:t>экскурсий</w:t>
            </w:r>
            <w:r>
              <w:rPr>
                <w:spacing w:val="2"/>
                <w:sz w:val="24"/>
              </w:rPr>
              <w:t xml:space="preserve"> </w:t>
            </w:r>
            <w:r>
              <w:rPr>
                <w:sz w:val="24"/>
              </w:rPr>
              <w:t>и</w:t>
            </w:r>
            <w:r>
              <w:rPr>
                <w:spacing w:val="3"/>
                <w:sz w:val="24"/>
              </w:rPr>
              <w:t xml:space="preserve"> </w:t>
            </w:r>
            <w:r>
              <w:rPr>
                <w:sz w:val="24"/>
              </w:rPr>
              <w:t>т.д.</w:t>
            </w:r>
          </w:p>
        </w:tc>
        <w:tc>
          <w:tcPr>
            <w:tcW w:w="851" w:type="dxa"/>
          </w:tcPr>
          <w:p w14:paraId="7FC2EDBF" w14:textId="77777777" w:rsidR="00F77EB3" w:rsidRDefault="00F77EB3" w:rsidP="00376504">
            <w:pPr>
              <w:pStyle w:val="TableParagraph"/>
              <w:spacing w:line="273" w:lineRule="exact"/>
              <w:ind w:right="233"/>
              <w:jc w:val="center"/>
              <w:rPr>
                <w:sz w:val="24"/>
              </w:rPr>
            </w:pPr>
            <w:r>
              <w:rPr>
                <w:sz w:val="24"/>
              </w:rPr>
              <w:t>5-9</w:t>
            </w:r>
          </w:p>
        </w:tc>
        <w:tc>
          <w:tcPr>
            <w:tcW w:w="1276" w:type="dxa"/>
          </w:tcPr>
          <w:p w14:paraId="7427BD88" w14:textId="77777777" w:rsidR="00F77EB3" w:rsidRDefault="00F77EB3" w:rsidP="00376504">
            <w:pPr>
              <w:pStyle w:val="TableParagraph"/>
              <w:spacing w:line="273" w:lineRule="exact"/>
              <w:ind w:left="144"/>
              <w:jc w:val="center"/>
              <w:rPr>
                <w:sz w:val="24"/>
              </w:rPr>
            </w:pPr>
            <w:r>
              <w:rPr>
                <w:sz w:val="24"/>
              </w:rPr>
              <w:t>По плану</w:t>
            </w:r>
            <w:r>
              <w:rPr>
                <w:spacing w:val="-9"/>
                <w:sz w:val="24"/>
              </w:rPr>
              <w:t xml:space="preserve"> </w:t>
            </w:r>
            <w:r>
              <w:rPr>
                <w:sz w:val="24"/>
              </w:rPr>
              <w:t>КТД</w:t>
            </w:r>
          </w:p>
        </w:tc>
        <w:tc>
          <w:tcPr>
            <w:tcW w:w="1984" w:type="dxa"/>
          </w:tcPr>
          <w:p w14:paraId="339F0211" w14:textId="77777777" w:rsidR="00F77EB3" w:rsidRDefault="00F77EB3" w:rsidP="00376504">
            <w:pPr>
              <w:pStyle w:val="TableParagraph"/>
              <w:spacing w:line="237" w:lineRule="auto"/>
              <w:ind w:left="109" w:right="96"/>
              <w:rPr>
                <w:sz w:val="24"/>
              </w:rPr>
            </w:pPr>
            <w:r>
              <w:rPr>
                <w:sz w:val="24"/>
              </w:rPr>
              <w:t>Заместитель</w:t>
            </w:r>
            <w:r>
              <w:rPr>
                <w:spacing w:val="12"/>
                <w:sz w:val="24"/>
              </w:rPr>
              <w:t xml:space="preserve"> </w:t>
            </w:r>
            <w:r>
              <w:rPr>
                <w:sz w:val="24"/>
              </w:rPr>
              <w:t>директора</w:t>
            </w:r>
            <w:r>
              <w:rPr>
                <w:spacing w:val="11"/>
                <w:sz w:val="24"/>
              </w:rPr>
              <w:t xml:space="preserve"> </w:t>
            </w:r>
            <w:r>
              <w:rPr>
                <w:sz w:val="24"/>
              </w:rPr>
              <w:t>по</w:t>
            </w:r>
            <w:r>
              <w:rPr>
                <w:spacing w:val="16"/>
                <w:sz w:val="24"/>
              </w:rPr>
              <w:t xml:space="preserve"> </w:t>
            </w:r>
            <w:r>
              <w:rPr>
                <w:sz w:val="24"/>
              </w:rPr>
              <w:t>ВР,</w:t>
            </w:r>
            <w:r>
              <w:rPr>
                <w:spacing w:val="-57"/>
                <w:sz w:val="24"/>
              </w:rPr>
              <w:t xml:space="preserve">  </w:t>
            </w:r>
          </w:p>
        </w:tc>
      </w:tr>
      <w:tr w:rsidR="00F77EB3" w14:paraId="3B2E82C7" w14:textId="77777777" w:rsidTr="00680C70">
        <w:trPr>
          <w:gridAfter w:val="1"/>
          <w:wAfter w:w="59" w:type="dxa"/>
        </w:trPr>
        <w:tc>
          <w:tcPr>
            <w:tcW w:w="2518" w:type="dxa"/>
          </w:tcPr>
          <w:p w14:paraId="2394C5B2" w14:textId="77777777" w:rsidR="00F77EB3" w:rsidRDefault="00F77EB3" w:rsidP="00376504">
            <w:pPr>
              <w:pStyle w:val="TableParagraph"/>
              <w:rPr>
                <w:sz w:val="24"/>
              </w:rPr>
            </w:pPr>
            <w:r>
              <w:rPr>
                <w:sz w:val="24"/>
              </w:rPr>
              <w:t>Учеба</w:t>
            </w:r>
            <w:r>
              <w:rPr>
                <w:spacing w:val="51"/>
                <w:sz w:val="24"/>
              </w:rPr>
              <w:t xml:space="preserve"> </w:t>
            </w:r>
            <w:r>
              <w:rPr>
                <w:sz w:val="24"/>
              </w:rPr>
              <w:t>актива.</w:t>
            </w:r>
          </w:p>
        </w:tc>
        <w:tc>
          <w:tcPr>
            <w:tcW w:w="851" w:type="dxa"/>
          </w:tcPr>
          <w:p w14:paraId="1D71036D" w14:textId="77777777" w:rsidR="00F77EB3" w:rsidRDefault="00F77EB3" w:rsidP="00376504">
            <w:pPr>
              <w:pStyle w:val="TableParagraph"/>
              <w:ind w:right="233"/>
              <w:jc w:val="center"/>
              <w:rPr>
                <w:sz w:val="24"/>
              </w:rPr>
            </w:pPr>
            <w:r>
              <w:rPr>
                <w:sz w:val="24"/>
              </w:rPr>
              <w:t>5-9</w:t>
            </w:r>
          </w:p>
        </w:tc>
        <w:tc>
          <w:tcPr>
            <w:tcW w:w="1276" w:type="dxa"/>
          </w:tcPr>
          <w:p w14:paraId="139D2433" w14:textId="77777777" w:rsidR="00F77EB3" w:rsidRDefault="00F77EB3" w:rsidP="00376504">
            <w:pPr>
              <w:pStyle w:val="TableParagraph"/>
              <w:ind w:left="2"/>
              <w:jc w:val="center"/>
              <w:rPr>
                <w:sz w:val="24"/>
              </w:rPr>
            </w:pPr>
            <w:r>
              <w:rPr>
                <w:sz w:val="24"/>
              </w:rPr>
              <w:t>Ежемесячно</w:t>
            </w:r>
          </w:p>
        </w:tc>
        <w:tc>
          <w:tcPr>
            <w:tcW w:w="1984" w:type="dxa"/>
          </w:tcPr>
          <w:p w14:paraId="0E826377" w14:textId="77777777" w:rsidR="00F77EB3" w:rsidRDefault="00F77EB3" w:rsidP="00376504">
            <w:pPr>
              <w:pStyle w:val="TableParagraph"/>
              <w:ind w:left="109"/>
              <w:rPr>
                <w:sz w:val="24"/>
              </w:rPr>
            </w:pPr>
            <w:r>
              <w:rPr>
                <w:sz w:val="24"/>
              </w:rPr>
              <w:t>Заместитель директора по ВР.</w:t>
            </w:r>
          </w:p>
        </w:tc>
      </w:tr>
      <w:tr w:rsidR="00F77EB3" w14:paraId="1BF16882" w14:textId="77777777" w:rsidTr="00680C70">
        <w:tc>
          <w:tcPr>
            <w:tcW w:w="6688" w:type="dxa"/>
            <w:gridSpan w:val="5"/>
          </w:tcPr>
          <w:p w14:paraId="025BEF21" w14:textId="77777777" w:rsidR="00F77EB3" w:rsidRDefault="00F77EB3" w:rsidP="00376504">
            <w:pPr>
              <w:pStyle w:val="TableParagraph"/>
              <w:spacing w:before="2"/>
              <w:ind w:right="30"/>
              <w:jc w:val="center"/>
              <w:rPr>
                <w:b/>
                <w:sz w:val="28"/>
                <w:u w:val="single"/>
              </w:rPr>
            </w:pPr>
            <w:r>
              <w:rPr>
                <w:b/>
                <w:i/>
                <w:sz w:val="24"/>
              </w:rPr>
              <w:t>2.</w:t>
            </w:r>
            <w:r>
              <w:rPr>
                <w:b/>
                <w:i/>
                <w:spacing w:val="42"/>
                <w:sz w:val="24"/>
              </w:rPr>
              <w:t xml:space="preserve"> </w:t>
            </w:r>
            <w:r>
              <w:rPr>
                <w:b/>
                <w:i/>
                <w:sz w:val="24"/>
              </w:rPr>
              <w:t>На уровне классов.</w:t>
            </w:r>
          </w:p>
        </w:tc>
      </w:tr>
      <w:tr w:rsidR="00F77EB3" w14:paraId="5FB62217" w14:textId="77777777" w:rsidTr="00680C70">
        <w:trPr>
          <w:gridAfter w:val="1"/>
          <w:wAfter w:w="59" w:type="dxa"/>
        </w:trPr>
        <w:tc>
          <w:tcPr>
            <w:tcW w:w="2518" w:type="dxa"/>
          </w:tcPr>
          <w:p w14:paraId="1742FA74" w14:textId="77777777" w:rsidR="00F77EB3" w:rsidRDefault="00F77EB3" w:rsidP="00376504">
            <w:pPr>
              <w:pStyle w:val="TableParagraph"/>
              <w:spacing w:before="2"/>
              <w:jc w:val="center"/>
              <w:rPr>
                <w:b/>
                <w:sz w:val="28"/>
                <w:u w:val="single"/>
              </w:rPr>
            </w:pPr>
            <w:r>
              <w:rPr>
                <w:sz w:val="24"/>
              </w:rPr>
              <w:t xml:space="preserve">Проведение классных ученических собраний </w:t>
            </w:r>
            <w:r>
              <w:rPr>
                <w:spacing w:val="-1"/>
                <w:sz w:val="24"/>
              </w:rPr>
              <w:t>(выборы</w:t>
            </w:r>
            <w:r>
              <w:rPr>
                <w:spacing w:val="-57"/>
                <w:sz w:val="24"/>
              </w:rPr>
              <w:t xml:space="preserve"> </w:t>
            </w:r>
            <w:r>
              <w:rPr>
                <w:sz w:val="24"/>
              </w:rPr>
              <w:t>ученического совета классов, распределение общественных поручений,</w:t>
            </w:r>
            <w:r>
              <w:rPr>
                <w:spacing w:val="41"/>
                <w:sz w:val="24"/>
              </w:rPr>
              <w:t xml:space="preserve"> </w:t>
            </w:r>
            <w:r>
              <w:rPr>
                <w:sz w:val="24"/>
              </w:rPr>
              <w:t>отчеты</w:t>
            </w:r>
            <w:r>
              <w:rPr>
                <w:spacing w:val="40"/>
                <w:sz w:val="24"/>
              </w:rPr>
              <w:t xml:space="preserve"> </w:t>
            </w:r>
            <w:r>
              <w:rPr>
                <w:sz w:val="24"/>
              </w:rPr>
              <w:t>за</w:t>
            </w:r>
            <w:r>
              <w:rPr>
                <w:spacing w:val="38"/>
                <w:sz w:val="24"/>
              </w:rPr>
              <w:t xml:space="preserve"> </w:t>
            </w:r>
            <w:r>
              <w:rPr>
                <w:sz w:val="24"/>
              </w:rPr>
              <w:t>месяц</w:t>
            </w:r>
            <w:r>
              <w:rPr>
                <w:spacing w:val="40"/>
                <w:sz w:val="24"/>
              </w:rPr>
              <w:t xml:space="preserve"> </w:t>
            </w:r>
            <w:r>
              <w:rPr>
                <w:sz w:val="24"/>
              </w:rPr>
              <w:t>и</w:t>
            </w:r>
            <w:r>
              <w:rPr>
                <w:spacing w:val="40"/>
                <w:sz w:val="24"/>
              </w:rPr>
              <w:t xml:space="preserve"> </w:t>
            </w:r>
            <w:r>
              <w:rPr>
                <w:sz w:val="24"/>
              </w:rPr>
              <w:t>планирование</w:t>
            </w:r>
            <w:r>
              <w:rPr>
                <w:spacing w:val="42"/>
                <w:sz w:val="24"/>
              </w:rPr>
              <w:t xml:space="preserve"> </w:t>
            </w:r>
            <w:r>
              <w:rPr>
                <w:sz w:val="24"/>
              </w:rPr>
              <w:t>на</w:t>
            </w:r>
            <w:r>
              <w:rPr>
                <w:spacing w:val="38"/>
                <w:sz w:val="24"/>
              </w:rPr>
              <w:t xml:space="preserve"> </w:t>
            </w:r>
            <w:r>
              <w:rPr>
                <w:sz w:val="24"/>
              </w:rPr>
              <w:t xml:space="preserve">следующий </w:t>
            </w:r>
            <w:r>
              <w:rPr>
                <w:spacing w:val="-57"/>
                <w:sz w:val="24"/>
              </w:rPr>
              <w:t xml:space="preserve">         </w:t>
            </w:r>
            <w:r>
              <w:rPr>
                <w:sz w:val="24"/>
              </w:rPr>
              <w:t>месяц)</w:t>
            </w:r>
          </w:p>
        </w:tc>
        <w:tc>
          <w:tcPr>
            <w:tcW w:w="851" w:type="dxa"/>
          </w:tcPr>
          <w:p w14:paraId="7F8EF998" w14:textId="77777777" w:rsidR="00F77EB3" w:rsidRDefault="00F77EB3" w:rsidP="00376504">
            <w:pPr>
              <w:pStyle w:val="TableParagraph"/>
              <w:ind w:right="-2"/>
              <w:jc w:val="center"/>
              <w:rPr>
                <w:sz w:val="24"/>
              </w:rPr>
            </w:pPr>
            <w:r>
              <w:rPr>
                <w:sz w:val="24"/>
              </w:rPr>
              <w:t>5-9</w:t>
            </w:r>
          </w:p>
        </w:tc>
        <w:tc>
          <w:tcPr>
            <w:tcW w:w="1276" w:type="dxa"/>
          </w:tcPr>
          <w:p w14:paraId="2B0A4B09" w14:textId="77777777" w:rsidR="00F77EB3" w:rsidRDefault="00F77EB3" w:rsidP="00376504">
            <w:pPr>
              <w:pStyle w:val="TableParagraph"/>
              <w:ind w:left="2"/>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месяц</w:t>
            </w:r>
          </w:p>
        </w:tc>
        <w:tc>
          <w:tcPr>
            <w:tcW w:w="1984" w:type="dxa"/>
          </w:tcPr>
          <w:p w14:paraId="44ED53D6" w14:textId="77777777" w:rsidR="00F77EB3" w:rsidRDefault="00F77EB3" w:rsidP="00376504">
            <w:pPr>
              <w:pStyle w:val="TableParagraph"/>
              <w:spacing w:line="237" w:lineRule="auto"/>
              <w:ind w:left="143" w:right="146"/>
              <w:rPr>
                <w:sz w:val="24"/>
              </w:rPr>
            </w:pPr>
            <w:r>
              <w:rPr>
                <w:sz w:val="24"/>
              </w:rPr>
              <w:t>Классный руководитель, актив</w:t>
            </w:r>
            <w:r>
              <w:rPr>
                <w:spacing w:val="-57"/>
                <w:sz w:val="24"/>
              </w:rPr>
              <w:t xml:space="preserve">          </w:t>
            </w:r>
            <w:r>
              <w:rPr>
                <w:sz w:val="24"/>
              </w:rPr>
              <w:t xml:space="preserve">класса  </w:t>
            </w:r>
          </w:p>
        </w:tc>
      </w:tr>
      <w:tr w:rsidR="00F77EB3" w14:paraId="5CE448D8" w14:textId="77777777" w:rsidTr="00680C70">
        <w:trPr>
          <w:gridAfter w:val="1"/>
          <w:wAfter w:w="59" w:type="dxa"/>
        </w:trPr>
        <w:tc>
          <w:tcPr>
            <w:tcW w:w="2518" w:type="dxa"/>
          </w:tcPr>
          <w:p w14:paraId="6946B507" w14:textId="77777777" w:rsidR="00F77EB3" w:rsidRDefault="00F77EB3" w:rsidP="00376504">
            <w:pPr>
              <w:pStyle w:val="TableParagraph"/>
              <w:spacing w:line="267" w:lineRule="exact"/>
              <w:rPr>
                <w:sz w:val="24"/>
              </w:rPr>
            </w:pPr>
            <w:r>
              <w:rPr>
                <w:sz w:val="24"/>
              </w:rPr>
              <w:t>Проведение</w:t>
            </w:r>
            <w:r>
              <w:rPr>
                <w:spacing w:val="21"/>
                <w:sz w:val="24"/>
              </w:rPr>
              <w:t xml:space="preserve"> </w:t>
            </w:r>
            <w:r>
              <w:rPr>
                <w:sz w:val="24"/>
              </w:rPr>
              <w:t>отчетного</w:t>
            </w:r>
            <w:r>
              <w:rPr>
                <w:spacing w:val="32"/>
                <w:sz w:val="24"/>
              </w:rPr>
              <w:t xml:space="preserve"> </w:t>
            </w:r>
            <w:r>
              <w:rPr>
                <w:sz w:val="24"/>
              </w:rPr>
              <w:t>ученического</w:t>
            </w:r>
            <w:r>
              <w:rPr>
                <w:spacing w:val="31"/>
                <w:sz w:val="24"/>
              </w:rPr>
              <w:t xml:space="preserve"> </w:t>
            </w:r>
            <w:r>
              <w:rPr>
                <w:sz w:val="24"/>
              </w:rPr>
              <w:t>собрания</w:t>
            </w:r>
            <w:r>
              <w:rPr>
                <w:spacing w:val="27"/>
                <w:sz w:val="24"/>
              </w:rPr>
              <w:t xml:space="preserve"> </w:t>
            </w:r>
            <w:r>
              <w:rPr>
                <w:sz w:val="24"/>
              </w:rPr>
              <w:t>«Итоги</w:t>
            </w:r>
            <w:r>
              <w:rPr>
                <w:spacing w:val="32"/>
                <w:sz w:val="24"/>
              </w:rPr>
              <w:t xml:space="preserve"> </w:t>
            </w:r>
            <w:r>
              <w:rPr>
                <w:sz w:val="24"/>
              </w:rPr>
              <w:t>работы</w:t>
            </w:r>
            <w:r>
              <w:rPr>
                <w:spacing w:val="30"/>
                <w:sz w:val="24"/>
              </w:rPr>
              <w:t xml:space="preserve"> </w:t>
            </w:r>
            <w:r>
              <w:rPr>
                <w:sz w:val="24"/>
              </w:rPr>
              <w:t>за</w:t>
            </w:r>
          </w:p>
          <w:p w14:paraId="589BC43A" w14:textId="77777777" w:rsidR="00F77EB3" w:rsidRDefault="00F77EB3" w:rsidP="00376504">
            <w:pPr>
              <w:pStyle w:val="TableParagraph"/>
              <w:spacing w:line="265" w:lineRule="exact"/>
              <w:rPr>
                <w:sz w:val="24"/>
              </w:rPr>
            </w:pPr>
            <w:r>
              <w:rPr>
                <w:sz w:val="24"/>
              </w:rPr>
              <w:t>учебный</w:t>
            </w:r>
            <w:r>
              <w:rPr>
                <w:spacing w:val="-1"/>
                <w:sz w:val="24"/>
              </w:rPr>
              <w:t xml:space="preserve"> </w:t>
            </w:r>
            <w:r>
              <w:rPr>
                <w:sz w:val="24"/>
              </w:rPr>
              <w:t>год»</w:t>
            </w:r>
          </w:p>
        </w:tc>
        <w:tc>
          <w:tcPr>
            <w:tcW w:w="851" w:type="dxa"/>
          </w:tcPr>
          <w:p w14:paraId="6AC3DA7B" w14:textId="77777777" w:rsidR="00F77EB3" w:rsidRDefault="00F77EB3" w:rsidP="00376504">
            <w:pPr>
              <w:pStyle w:val="TableParagraph"/>
              <w:ind w:right="233"/>
              <w:jc w:val="center"/>
              <w:rPr>
                <w:sz w:val="24"/>
              </w:rPr>
            </w:pPr>
            <w:r>
              <w:rPr>
                <w:sz w:val="24"/>
              </w:rPr>
              <w:t>5-9</w:t>
            </w:r>
          </w:p>
        </w:tc>
        <w:tc>
          <w:tcPr>
            <w:tcW w:w="1276" w:type="dxa"/>
          </w:tcPr>
          <w:p w14:paraId="76A192B9" w14:textId="77777777" w:rsidR="00F77EB3" w:rsidRDefault="00F77EB3" w:rsidP="00376504">
            <w:pPr>
              <w:pStyle w:val="TableParagraph"/>
              <w:ind w:left="166" w:right="160"/>
              <w:jc w:val="center"/>
              <w:rPr>
                <w:sz w:val="24"/>
              </w:rPr>
            </w:pPr>
            <w:r>
              <w:rPr>
                <w:sz w:val="24"/>
              </w:rPr>
              <w:t>май</w:t>
            </w:r>
          </w:p>
        </w:tc>
        <w:tc>
          <w:tcPr>
            <w:tcW w:w="1984" w:type="dxa"/>
          </w:tcPr>
          <w:p w14:paraId="2F86AE95" w14:textId="77777777" w:rsidR="00F77EB3" w:rsidRDefault="00F77EB3" w:rsidP="00376504">
            <w:pPr>
              <w:pStyle w:val="TableParagraph"/>
              <w:spacing w:line="267" w:lineRule="exact"/>
              <w:ind w:left="6"/>
              <w:jc w:val="center"/>
              <w:rPr>
                <w:sz w:val="24"/>
              </w:rPr>
            </w:pPr>
            <w:r>
              <w:rPr>
                <w:sz w:val="24"/>
              </w:rPr>
              <w:t>Классный</w:t>
            </w:r>
            <w:r>
              <w:rPr>
                <w:spacing w:val="-1"/>
                <w:sz w:val="24"/>
              </w:rPr>
              <w:t xml:space="preserve"> </w:t>
            </w:r>
            <w:r>
              <w:rPr>
                <w:sz w:val="24"/>
              </w:rPr>
              <w:t>руководитель,</w:t>
            </w:r>
            <w:r>
              <w:rPr>
                <w:spacing w:val="-4"/>
                <w:sz w:val="24"/>
              </w:rPr>
              <w:t xml:space="preserve"> </w:t>
            </w:r>
            <w:r>
              <w:rPr>
                <w:sz w:val="24"/>
              </w:rPr>
              <w:t>актив класса</w:t>
            </w:r>
          </w:p>
        </w:tc>
      </w:tr>
      <w:tr w:rsidR="00F77EB3" w14:paraId="202C058B" w14:textId="77777777" w:rsidTr="00680C70">
        <w:trPr>
          <w:gridAfter w:val="1"/>
          <w:wAfter w:w="59" w:type="dxa"/>
        </w:trPr>
        <w:tc>
          <w:tcPr>
            <w:tcW w:w="2518" w:type="dxa"/>
          </w:tcPr>
          <w:p w14:paraId="3CCB6195" w14:textId="77777777" w:rsidR="00F77EB3" w:rsidRDefault="00F77EB3" w:rsidP="00376504">
            <w:pPr>
              <w:pStyle w:val="TableParagraph"/>
              <w:rPr>
                <w:sz w:val="24"/>
              </w:rPr>
            </w:pPr>
            <w:r>
              <w:rPr>
                <w:sz w:val="24"/>
              </w:rPr>
              <w:t>Организация</w:t>
            </w:r>
            <w:r>
              <w:rPr>
                <w:spacing w:val="-7"/>
                <w:sz w:val="24"/>
              </w:rPr>
              <w:t xml:space="preserve"> </w:t>
            </w:r>
            <w:r>
              <w:rPr>
                <w:sz w:val="24"/>
              </w:rPr>
              <w:t>дежурства</w:t>
            </w:r>
            <w:r>
              <w:rPr>
                <w:spacing w:val="-2"/>
                <w:sz w:val="24"/>
              </w:rPr>
              <w:t xml:space="preserve"> </w:t>
            </w:r>
            <w:r>
              <w:rPr>
                <w:sz w:val="24"/>
              </w:rPr>
              <w:t>в классе</w:t>
            </w:r>
          </w:p>
        </w:tc>
        <w:tc>
          <w:tcPr>
            <w:tcW w:w="851" w:type="dxa"/>
          </w:tcPr>
          <w:p w14:paraId="616B662C" w14:textId="77777777" w:rsidR="00F77EB3" w:rsidRDefault="00F77EB3" w:rsidP="00376504">
            <w:pPr>
              <w:pStyle w:val="TableParagraph"/>
              <w:ind w:right="233"/>
              <w:jc w:val="center"/>
              <w:rPr>
                <w:sz w:val="24"/>
              </w:rPr>
            </w:pPr>
            <w:r>
              <w:rPr>
                <w:sz w:val="24"/>
              </w:rPr>
              <w:t>5-9</w:t>
            </w:r>
          </w:p>
        </w:tc>
        <w:tc>
          <w:tcPr>
            <w:tcW w:w="1276" w:type="dxa"/>
          </w:tcPr>
          <w:p w14:paraId="703B860A" w14:textId="77777777" w:rsidR="00F77EB3" w:rsidRDefault="00F77EB3" w:rsidP="00376504">
            <w:pPr>
              <w:pStyle w:val="TableParagraph"/>
              <w:rPr>
                <w:sz w:val="24"/>
              </w:rPr>
            </w:pPr>
            <w:r>
              <w:rPr>
                <w:sz w:val="24"/>
              </w:rPr>
              <w:t>В</w:t>
            </w:r>
            <w:r>
              <w:rPr>
                <w:spacing w:val="-2"/>
                <w:sz w:val="24"/>
              </w:rPr>
              <w:t xml:space="preserve"> </w:t>
            </w:r>
            <w:r>
              <w:rPr>
                <w:sz w:val="24"/>
              </w:rPr>
              <w:t>течение года</w:t>
            </w:r>
          </w:p>
        </w:tc>
        <w:tc>
          <w:tcPr>
            <w:tcW w:w="1984" w:type="dxa"/>
          </w:tcPr>
          <w:p w14:paraId="36922897" w14:textId="77777777" w:rsidR="00F77EB3" w:rsidRDefault="00F77EB3" w:rsidP="00376504">
            <w:pPr>
              <w:pStyle w:val="TableParagraph"/>
              <w:ind w:left="1"/>
              <w:jc w:val="center"/>
              <w:rPr>
                <w:sz w:val="24"/>
              </w:rPr>
            </w:pPr>
            <w:r>
              <w:rPr>
                <w:sz w:val="24"/>
              </w:rPr>
              <w:t>Классные</w:t>
            </w:r>
            <w:r>
              <w:rPr>
                <w:spacing w:val="-4"/>
                <w:sz w:val="24"/>
              </w:rPr>
              <w:t xml:space="preserve"> </w:t>
            </w:r>
            <w:r>
              <w:rPr>
                <w:sz w:val="24"/>
              </w:rPr>
              <w:t>руководители,</w:t>
            </w:r>
            <w:r>
              <w:rPr>
                <w:spacing w:val="-1"/>
                <w:sz w:val="24"/>
              </w:rPr>
              <w:t xml:space="preserve"> </w:t>
            </w:r>
            <w:r>
              <w:rPr>
                <w:sz w:val="24"/>
              </w:rPr>
              <w:t>актив  класса</w:t>
            </w:r>
          </w:p>
        </w:tc>
      </w:tr>
      <w:tr w:rsidR="00F77EB3" w14:paraId="71A1CC79" w14:textId="77777777" w:rsidTr="00680C70">
        <w:tc>
          <w:tcPr>
            <w:tcW w:w="6688" w:type="dxa"/>
            <w:gridSpan w:val="5"/>
          </w:tcPr>
          <w:p w14:paraId="53DD736C" w14:textId="77777777" w:rsidR="00F77EB3" w:rsidRDefault="00F77EB3" w:rsidP="00376504">
            <w:pPr>
              <w:pStyle w:val="TableParagraph"/>
              <w:spacing w:before="2"/>
              <w:ind w:right="30"/>
              <w:jc w:val="center"/>
              <w:rPr>
                <w:b/>
                <w:sz w:val="28"/>
                <w:u w:val="single"/>
              </w:rPr>
            </w:pPr>
            <w:r>
              <w:rPr>
                <w:b/>
                <w:i/>
                <w:sz w:val="24"/>
              </w:rPr>
              <w:t>3.</w:t>
            </w:r>
            <w:r>
              <w:rPr>
                <w:b/>
                <w:i/>
                <w:spacing w:val="43"/>
                <w:sz w:val="24"/>
              </w:rPr>
              <w:t xml:space="preserve"> </w:t>
            </w:r>
            <w:r>
              <w:rPr>
                <w:b/>
                <w:i/>
                <w:sz w:val="24"/>
              </w:rPr>
              <w:t>На индивидуальном</w:t>
            </w:r>
            <w:r>
              <w:rPr>
                <w:b/>
                <w:i/>
                <w:spacing w:val="-2"/>
                <w:sz w:val="24"/>
              </w:rPr>
              <w:t xml:space="preserve"> </w:t>
            </w:r>
            <w:r>
              <w:rPr>
                <w:b/>
                <w:i/>
                <w:sz w:val="24"/>
              </w:rPr>
              <w:t>уровне.</w:t>
            </w:r>
          </w:p>
        </w:tc>
      </w:tr>
      <w:tr w:rsidR="00F77EB3" w14:paraId="18535F3C" w14:textId="77777777" w:rsidTr="00680C70">
        <w:trPr>
          <w:gridAfter w:val="1"/>
          <w:wAfter w:w="59" w:type="dxa"/>
        </w:trPr>
        <w:tc>
          <w:tcPr>
            <w:tcW w:w="2518" w:type="dxa"/>
          </w:tcPr>
          <w:p w14:paraId="672E40C8" w14:textId="77777777" w:rsidR="00F77EB3" w:rsidRDefault="00F77EB3" w:rsidP="00376504">
            <w:pPr>
              <w:pStyle w:val="TableParagraph"/>
              <w:tabs>
                <w:tab w:val="left" w:pos="1418"/>
                <w:tab w:val="left" w:pos="3591"/>
                <w:tab w:val="left" w:pos="4723"/>
                <w:tab w:val="left" w:pos="5706"/>
                <w:tab w:val="left" w:pos="6671"/>
              </w:tabs>
              <w:spacing w:line="237" w:lineRule="auto"/>
              <w:ind w:right="111"/>
              <w:rPr>
                <w:sz w:val="24"/>
              </w:rPr>
            </w:pPr>
            <w:r>
              <w:rPr>
                <w:sz w:val="24"/>
              </w:rPr>
              <w:t>Оказание консультационной</w:t>
            </w:r>
            <w:r w:rsidRPr="000C1560">
              <w:rPr>
                <w:sz w:val="24"/>
              </w:rPr>
              <w:t xml:space="preserve"> </w:t>
            </w:r>
            <w:r>
              <w:rPr>
                <w:sz w:val="24"/>
              </w:rPr>
              <w:t>помощи</w:t>
            </w:r>
            <w:r>
              <w:rPr>
                <w:sz w:val="24"/>
              </w:rPr>
              <w:tab/>
              <w:t>активу</w:t>
            </w:r>
            <w:r>
              <w:rPr>
                <w:sz w:val="24"/>
              </w:rPr>
              <w:tab/>
              <w:t>класса</w:t>
            </w:r>
            <w:r>
              <w:rPr>
                <w:sz w:val="24"/>
              </w:rPr>
              <w:tab/>
            </w:r>
            <w:r>
              <w:rPr>
                <w:spacing w:val="-2"/>
                <w:sz w:val="24"/>
              </w:rPr>
              <w:t>по</w:t>
            </w:r>
            <w:r>
              <w:rPr>
                <w:spacing w:val="-57"/>
                <w:sz w:val="24"/>
              </w:rPr>
              <w:t xml:space="preserve"> </w:t>
            </w:r>
            <w:r>
              <w:rPr>
                <w:sz w:val="24"/>
              </w:rPr>
              <w:t>организации</w:t>
            </w:r>
            <w:r>
              <w:rPr>
                <w:spacing w:val="1"/>
                <w:sz w:val="24"/>
              </w:rPr>
              <w:t xml:space="preserve"> </w:t>
            </w:r>
            <w:r>
              <w:rPr>
                <w:sz w:val="24"/>
              </w:rPr>
              <w:t>деятельности</w:t>
            </w:r>
            <w:r>
              <w:rPr>
                <w:spacing w:val="-3"/>
                <w:sz w:val="24"/>
              </w:rPr>
              <w:t xml:space="preserve"> </w:t>
            </w:r>
            <w:r>
              <w:rPr>
                <w:sz w:val="24"/>
              </w:rPr>
              <w:t>ученического</w:t>
            </w:r>
            <w:r>
              <w:rPr>
                <w:spacing w:val="5"/>
                <w:sz w:val="24"/>
              </w:rPr>
              <w:t xml:space="preserve"> </w:t>
            </w:r>
            <w:r>
              <w:rPr>
                <w:sz w:val="24"/>
              </w:rPr>
              <w:t>самоуправления</w:t>
            </w:r>
          </w:p>
        </w:tc>
        <w:tc>
          <w:tcPr>
            <w:tcW w:w="851" w:type="dxa"/>
          </w:tcPr>
          <w:p w14:paraId="74781830" w14:textId="77777777" w:rsidR="00F77EB3" w:rsidRDefault="00F77EB3" w:rsidP="00376504">
            <w:pPr>
              <w:pStyle w:val="TableParagraph"/>
              <w:tabs>
                <w:tab w:val="left" w:pos="423"/>
              </w:tabs>
              <w:ind w:right="233"/>
              <w:jc w:val="center"/>
              <w:rPr>
                <w:sz w:val="24"/>
              </w:rPr>
            </w:pPr>
            <w:r>
              <w:rPr>
                <w:sz w:val="24"/>
              </w:rPr>
              <w:t>5-9</w:t>
            </w:r>
          </w:p>
        </w:tc>
        <w:tc>
          <w:tcPr>
            <w:tcW w:w="1276" w:type="dxa"/>
          </w:tcPr>
          <w:p w14:paraId="3E44D9FB" w14:textId="77777777" w:rsidR="00F77EB3" w:rsidRDefault="00F77EB3" w:rsidP="00376504">
            <w:pPr>
              <w:pStyle w:val="TableParagraph"/>
              <w:ind w:left="109"/>
              <w:rPr>
                <w:sz w:val="24"/>
              </w:rPr>
            </w:pPr>
            <w:r>
              <w:rPr>
                <w:sz w:val="24"/>
              </w:rPr>
              <w:t>В</w:t>
            </w:r>
            <w:r>
              <w:rPr>
                <w:spacing w:val="-2"/>
                <w:sz w:val="24"/>
              </w:rPr>
              <w:t xml:space="preserve"> </w:t>
            </w:r>
            <w:r>
              <w:rPr>
                <w:sz w:val="24"/>
              </w:rPr>
              <w:t>течение года</w:t>
            </w:r>
          </w:p>
        </w:tc>
        <w:tc>
          <w:tcPr>
            <w:tcW w:w="1984" w:type="dxa"/>
          </w:tcPr>
          <w:p w14:paraId="726B456D" w14:textId="77777777" w:rsidR="00F77EB3" w:rsidRDefault="00F77EB3" w:rsidP="00376504">
            <w:pPr>
              <w:pStyle w:val="TableParagraph"/>
              <w:tabs>
                <w:tab w:val="left" w:pos="1975"/>
              </w:tabs>
              <w:spacing w:line="237" w:lineRule="auto"/>
              <w:ind w:left="109" w:right="92"/>
              <w:rPr>
                <w:sz w:val="24"/>
              </w:rPr>
            </w:pPr>
            <w:r>
              <w:rPr>
                <w:sz w:val="24"/>
              </w:rPr>
              <w:t>Классный руководитель,</w:t>
            </w:r>
            <w:r>
              <w:rPr>
                <w:spacing w:val="-57"/>
                <w:sz w:val="24"/>
              </w:rPr>
              <w:t xml:space="preserve"> </w:t>
            </w:r>
            <w:r>
              <w:rPr>
                <w:sz w:val="24"/>
              </w:rPr>
              <w:t>зам директора</w:t>
            </w:r>
            <w:r>
              <w:rPr>
                <w:spacing w:val="29"/>
                <w:sz w:val="24"/>
              </w:rPr>
              <w:t xml:space="preserve"> </w:t>
            </w:r>
            <w:r>
              <w:rPr>
                <w:sz w:val="24"/>
              </w:rPr>
              <w:t>по</w:t>
            </w:r>
            <w:r>
              <w:rPr>
                <w:spacing w:val="39"/>
                <w:sz w:val="24"/>
              </w:rPr>
              <w:t xml:space="preserve"> </w:t>
            </w:r>
            <w:r>
              <w:rPr>
                <w:sz w:val="24"/>
              </w:rPr>
              <w:t>ВР.</w:t>
            </w:r>
          </w:p>
        </w:tc>
      </w:tr>
      <w:tr w:rsidR="00F77EB3" w14:paraId="29FE062C" w14:textId="77777777" w:rsidTr="00680C70">
        <w:trPr>
          <w:gridAfter w:val="1"/>
          <w:wAfter w:w="59" w:type="dxa"/>
        </w:trPr>
        <w:tc>
          <w:tcPr>
            <w:tcW w:w="2518" w:type="dxa"/>
          </w:tcPr>
          <w:p w14:paraId="5179455B" w14:textId="77777777" w:rsidR="00F77EB3" w:rsidRDefault="00F77EB3" w:rsidP="00376504">
            <w:pPr>
              <w:pStyle w:val="TableParagraph"/>
              <w:rPr>
                <w:sz w:val="24"/>
              </w:rPr>
            </w:pPr>
            <w:r>
              <w:rPr>
                <w:sz w:val="24"/>
              </w:rPr>
              <w:lastRenderedPageBreak/>
              <w:t>Ведение</w:t>
            </w:r>
            <w:r>
              <w:rPr>
                <w:spacing w:val="20"/>
                <w:sz w:val="24"/>
              </w:rPr>
              <w:t xml:space="preserve"> </w:t>
            </w:r>
            <w:r>
              <w:rPr>
                <w:sz w:val="24"/>
              </w:rPr>
              <w:t>портфолио</w:t>
            </w:r>
            <w:r>
              <w:rPr>
                <w:spacing w:val="85"/>
                <w:sz w:val="24"/>
              </w:rPr>
              <w:t xml:space="preserve"> </w:t>
            </w:r>
            <w:r>
              <w:rPr>
                <w:sz w:val="24"/>
              </w:rPr>
              <w:t>«Я</w:t>
            </w:r>
            <w:r>
              <w:rPr>
                <w:spacing w:val="79"/>
                <w:sz w:val="24"/>
              </w:rPr>
              <w:t xml:space="preserve"> </w:t>
            </w:r>
            <w:r>
              <w:rPr>
                <w:sz w:val="24"/>
              </w:rPr>
              <w:t>в</w:t>
            </w:r>
            <w:r>
              <w:rPr>
                <w:spacing w:val="82"/>
                <w:sz w:val="24"/>
              </w:rPr>
              <w:t xml:space="preserve"> </w:t>
            </w:r>
            <w:r>
              <w:rPr>
                <w:sz w:val="24"/>
              </w:rPr>
              <w:t>школе»</w:t>
            </w:r>
            <w:r>
              <w:rPr>
                <w:spacing w:val="75"/>
                <w:sz w:val="24"/>
              </w:rPr>
              <w:t xml:space="preserve"> </w:t>
            </w:r>
            <w:r>
              <w:rPr>
                <w:sz w:val="24"/>
              </w:rPr>
              <w:t>(выполнение</w:t>
            </w:r>
            <w:r>
              <w:rPr>
                <w:spacing w:val="79"/>
                <w:sz w:val="24"/>
              </w:rPr>
              <w:t xml:space="preserve"> </w:t>
            </w:r>
            <w:r>
              <w:rPr>
                <w:sz w:val="24"/>
              </w:rPr>
              <w:t>общественных</w:t>
            </w:r>
          </w:p>
          <w:p w14:paraId="3466959E" w14:textId="77777777" w:rsidR="00F77EB3" w:rsidRDefault="00F77EB3" w:rsidP="00376504">
            <w:pPr>
              <w:pStyle w:val="TableParagraph"/>
              <w:spacing w:before="2" w:line="261" w:lineRule="exact"/>
              <w:rPr>
                <w:sz w:val="24"/>
              </w:rPr>
            </w:pPr>
            <w:r>
              <w:rPr>
                <w:sz w:val="24"/>
              </w:rPr>
              <w:t>поручений)</w:t>
            </w:r>
          </w:p>
        </w:tc>
        <w:tc>
          <w:tcPr>
            <w:tcW w:w="851" w:type="dxa"/>
          </w:tcPr>
          <w:p w14:paraId="5E8694E8" w14:textId="77777777" w:rsidR="00F77EB3" w:rsidRDefault="00F77EB3" w:rsidP="00376504">
            <w:pPr>
              <w:pStyle w:val="TableParagraph"/>
              <w:ind w:right="233"/>
              <w:jc w:val="center"/>
              <w:rPr>
                <w:sz w:val="24"/>
              </w:rPr>
            </w:pPr>
            <w:r>
              <w:rPr>
                <w:sz w:val="24"/>
              </w:rPr>
              <w:t>5-9</w:t>
            </w:r>
          </w:p>
        </w:tc>
        <w:tc>
          <w:tcPr>
            <w:tcW w:w="1276" w:type="dxa"/>
          </w:tcPr>
          <w:p w14:paraId="6C0B5F32" w14:textId="77777777" w:rsidR="00F77EB3" w:rsidRDefault="00F77EB3" w:rsidP="00376504">
            <w:pPr>
              <w:pStyle w:val="TableParagraph"/>
              <w:ind w:left="109"/>
              <w:rPr>
                <w:sz w:val="24"/>
              </w:rPr>
            </w:pPr>
            <w:r>
              <w:rPr>
                <w:sz w:val="24"/>
              </w:rPr>
              <w:t>В</w:t>
            </w:r>
            <w:r>
              <w:rPr>
                <w:spacing w:val="-2"/>
                <w:sz w:val="24"/>
              </w:rPr>
              <w:t xml:space="preserve"> </w:t>
            </w:r>
            <w:r>
              <w:rPr>
                <w:sz w:val="24"/>
              </w:rPr>
              <w:t>течение года</w:t>
            </w:r>
          </w:p>
        </w:tc>
        <w:tc>
          <w:tcPr>
            <w:tcW w:w="1984" w:type="dxa"/>
          </w:tcPr>
          <w:p w14:paraId="0B4FF5FB" w14:textId="77777777" w:rsidR="00F77EB3" w:rsidRDefault="00F77EB3" w:rsidP="00376504">
            <w:pPr>
              <w:pStyle w:val="TableParagraph"/>
              <w:tabs>
                <w:tab w:val="left" w:pos="1975"/>
              </w:tabs>
              <w:ind w:left="109"/>
              <w:rPr>
                <w:sz w:val="24"/>
              </w:rPr>
            </w:pPr>
            <w:r>
              <w:rPr>
                <w:sz w:val="24"/>
              </w:rPr>
              <w:t>Классный руководитель,</w:t>
            </w:r>
          </w:p>
          <w:p w14:paraId="159C588E" w14:textId="77777777" w:rsidR="00F77EB3" w:rsidRDefault="00F77EB3" w:rsidP="00376504">
            <w:pPr>
              <w:pStyle w:val="TableParagraph"/>
              <w:spacing w:before="2" w:line="261" w:lineRule="exact"/>
              <w:ind w:left="109"/>
              <w:rPr>
                <w:sz w:val="24"/>
              </w:rPr>
            </w:pPr>
            <w:r>
              <w:rPr>
                <w:sz w:val="24"/>
              </w:rPr>
              <w:t>учащиеся</w:t>
            </w:r>
          </w:p>
        </w:tc>
      </w:tr>
      <w:tr w:rsidR="00F77EB3" w14:paraId="4BBEAE8E" w14:textId="77777777" w:rsidTr="00680C70">
        <w:tc>
          <w:tcPr>
            <w:tcW w:w="6688" w:type="dxa"/>
            <w:gridSpan w:val="5"/>
          </w:tcPr>
          <w:p w14:paraId="113F7D82" w14:textId="77777777" w:rsidR="00F77EB3" w:rsidRDefault="00F77EB3" w:rsidP="00376504">
            <w:pPr>
              <w:pStyle w:val="TableParagraph"/>
              <w:spacing w:before="2"/>
              <w:ind w:right="30"/>
              <w:jc w:val="center"/>
              <w:rPr>
                <w:b/>
                <w:sz w:val="28"/>
                <w:u w:val="single"/>
              </w:rPr>
            </w:pPr>
            <w:r>
              <w:rPr>
                <w:b/>
                <w:sz w:val="28"/>
              </w:rPr>
              <w:t>Модуль</w:t>
            </w:r>
            <w:r>
              <w:rPr>
                <w:b/>
                <w:spacing w:val="-9"/>
                <w:sz w:val="28"/>
              </w:rPr>
              <w:t xml:space="preserve"> </w:t>
            </w:r>
            <w:r>
              <w:rPr>
                <w:b/>
                <w:sz w:val="28"/>
              </w:rPr>
              <w:t>«Профориентация»</w:t>
            </w:r>
          </w:p>
        </w:tc>
      </w:tr>
      <w:tr w:rsidR="00F77EB3" w14:paraId="5787A856" w14:textId="77777777" w:rsidTr="00680C70">
        <w:trPr>
          <w:gridAfter w:val="1"/>
          <w:wAfter w:w="59" w:type="dxa"/>
        </w:trPr>
        <w:tc>
          <w:tcPr>
            <w:tcW w:w="2518" w:type="dxa"/>
          </w:tcPr>
          <w:p w14:paraId="6D3B5E9E" w14:textId="77777777" w:rsidR="00F77EB3" w:rsidRPr="000C1560" w:rsidRDefault="00F77EB3" w:rsidP="00376504">
            <w:pPr>
              <w:pStyle w:val="TableParagraph"/>
              <w:ind w:right="135"/>
              <w:jc w:val="center"/>
              <w:rPr>
                <w:b/>
                <w:sz w:val="24"/>
              </w:rPr>
            </w:pPr>
            <w:r w:rsidRPr="000C1560">
              <w:rPr>
                <w:b/>
                <w:sz w:val="24"/>
              </w:rPr>
              <w:t>Даты,</w:t>
            </w:r>
            <w:r w:rsidRPr="000C1560">
              <w:rPr>
                <w:b/>
                <w:spacing w:val="-1"/>
                <w:sz w:val="24"/>
              </w:rPr>
              <w:t xml:space="preserve"> </w:t>
            </w:r>
            <w:r w:rsidRPr="000C1560">
              <w:rPr>
                <w:b/>
                <w:sz w:val="24"/>
              </w:rPr>
              <w:t>события,</w:t>
            </w:r>
            <w:r w:rsidRPr="000C1560">
              <w:rPr>
                <w:b/>
                <w:spacing w:val="-6"/>
                <w:sz w:val="24"/>
              </w:rPr>
              <w:t xml:space="preserve"> </w:t>
            </w:r>
            <w:r w:rsidRPr="000C1560">
              <w:rPr>
                <w:b/>
                <w:sz w:val="24"/>
              </w:rPr>
              <w:t>мероприятия</w:t>
            </w:r>
          </w:p>
        </w:tc>
        <w:tc>
          <w:tcPr>
            <w:tcW w:w="851" w:type="dxa"/>
          </w:tcPr>
          <w:p w14:paraId="19A9B5DB" w14:textId="77777777" w:rsidR="00F77EB3" w:rsidRPr="000C1560" w:rsidRDefault="00F77EB3" w:rsidP="00376504">
            <w:pPr>
              <w:pStyle w:val="TableParagraph"/>
              <w:ind w:left="6" w:right="-9"/>
              <w:jc w:val="center"/>
              <w:rPr>
                <w:b/>
                <w:sz w:val="24"/>
              </w:rPr>
            </w:pPr>
            <w:r w:rsidRPr="000C1560">
              <w:rPr>
                <w:b/>
                <w:sz w:val="24"/>
              </w:rPr>
              <w:t>Классы</w:t>
            </w:r>
          </w:p>
        </w:tc>
        <w:tc>
          <w:tcPr>
            <w:tcW w:w="1276" w:type="dxa"/>
          </w:tcPr>
          <w:p w14:paraId="1EB2601D" w14:textId="77777777" w:rsidR="00F77EB3" w:rsidRPr="000C1560" w:rsidRDefault="00F77EB3" w:rsidP="00376504">
            <w:pPr>
              <w:pStyle w:val="TableParagraph"/>
              <w:spacing w:line="267" w:lineRule="exact"/>
              <w:rPr>
                <w:b/>
                <w:sz w:val="24"/>
              </w:rPr>
            </w:pPr>
            <w:r w:rsidRPr="000C1560">
              <w:rPr>
                <w:b/>
                <w:sz w:val="24"/>
              </w:rPr>
              <w:t>Ориентировочное</w:t>
            </w:r>
          </w:p>
          <w:p w14:paraId="3C1DEBF0" w14:textId="77777777" w:rsidR="00F77EB3" w:rsidRPr="000C1560" w:rsidRDefault="00F77EB3" w:rsidP="00376504">
            <w:pPr>
              <w:pStyle w:val="TableParagraph"/>
              <w:spacing w:line="265" w:lineRule="exact"/>
              <w:rPr>
                <w:b/>
                <w:sz w:val="24"/>
              </w:rPr>
            </w:pPr>
            <w:r w:rsidRPr="000C1560">
              <w:rPr>
                <w:b/>
                <w:sz w:val="24"/>
              </w:rPr>
              <w:t>время</w:t>
            </w:r>
            <w:r w:rsidRPr="000C1560">
              <w:rPr>
                <w:b/>
                <w:spacing w:val="-6"/>
                <w:sz w:val="24"/>
              </w:rPr>
              <w:t xml:space="preserve"> </w:t>
            </w:r>
            <w:r w:rsidRPr="000C1560">
              <w:rPr>
                <w:b/>
                <w:sz w:val="24"/>
              </w:rPr>
              <w:t>проведения</w:t>
            </w:r>
          </w:p>
        </w:tc>
        <w:tc>
          <w:tcPr>
            <w:tcW w:w="1984" w:type="dxa"/>
          </w:tcPr>
          <w:p w14:paraId="62F120E4" w14:textId="77777777" w:rsidR="00F77EB3" w:rsidRPr="000C1560" w:rsidRDefault="00F77EB3" w:rsidP="00376504">
            <w:pPr>
              <w:pStyle w:val="TableParagraph"/>
              <w:ind w:left="143"/>
              <w:rPr>
                <w:b/>
                <w:sz w:val="24"/>
              </w:rPr>
            </w:pPr>
            <w:r w:rsidRPr="000C1560">
              <w:rPr>
                <w:b/>
                <w:sz w:val="24"/>
              </w:rPr>
              <w:t>Ответственные</w:t>
            </w:r>
          </w:p>
        </w:tc>
      </w:tr>
      <w:tr w:rsidR="00F77EB3" w14:paraId="511F4CCF" w14:textId="77777777" w:rsidTr="00680C70">
        <w:trPr>
          <w:gridAfter w:val="1"/>
          <w:wAfter w:w="59" w:type="dxa"/>
        </w:trPr>
        <w:tc>
          <w:tcPr>
            <w:tcW w:w="2518" w:type="dxa"/>
          </w:tcPr>
          <w:p w14:paraId="0A51DF76" w14:textId="77777777" w:rsidR="00F77EB3" w:rsidRDefault="00F77EB3" w:rsidP="00376504">
            <w:pPr>
              <w:pStyle w:val="TableParagraph"/>
              <w:rPr>
                <w:sz w:val="24"/>
              </w:rPr>
            </w:pPr>
            <w:r>
              <w:rPr>
                <w:sz w:val="24"/>
              </w:rPr>
              <w:t>Участие</w:t>
            </w:r>
            <w:r>
              <w:rPr>
                <w:spacing w:val="-3"/>
                <w:sz w:val="24"/>
              </w:rPr>
              <w:t xml:space="preserve"> </w:t>
            </w:r>
            <w:r>
              <w:rPr>
                <w:sz w:val="24"/>
              </w:rPr>
              <w:t>во</w:t>
            </w:r>
            <w:r>
              <w:rPr>
                <w:spacing w:val="-2"/>
                <w:sz w:val="24"/>
              </w:rPr>
              <w:t xml:space="preserve"> </w:t>
            </w:r>
            <w:r>
              <w:rPr>
                <w:sz w:val="24"/>
              </w:rPr>
              <w:t>Всероссийской</w:t>
            </w:r>
            <w:r>
              <w:rPr>
                <w:spacing w:val="-1"/>
                <w:sz w:val="24"/>
              </w:rPr>
              <w:t xml:space="preserve"> </w:t>
            </w:r>
            <w:r>
              <w:rPr>
                <w:sz w:val="24"/>
              </w:rPr>
              <w:t>акции</w:t>
            </w:r>
            <w:r>
              <w:rPr>
                <w:spacing w:val="-1"/>
                <w:sz w:val="24"/>
              </w:rPr>
              <w:t xml:space="preserve"> </w:t>
            </w:r>
            <w:r>
              <w:rPr>
                <w:sz w:val="24"/>
              </w:rPr>
              <w:t>«Урок</w:t>
            </w:r>
            <w:r>
              <w:rPr>
                <w:spacing w:val="-4"/>
                <w:sz w:val="24"/>
              </w:rPr>
              <w:t xml:space="preserve"> </w:t>
            </w:r>
            <w:r>
              <w:rPr>
                <w:sz w:val="24"/>
              </w:rPr>
              <w:t>цифры»</w:t>
            </w:r>
          </w:p>
        </w:tc>
        <w:tc>
          <w:tcPr>
            <w:tcW w:w="851" w:type="dxa"/>
          </w:tcPr>
          <w:p w14:paraId="01F65AC8" w14:textId="77777777" w:rsidR="00F77EB3" w:rsidRDefault="00F77EB3" w:rsidP="00376504">
            <w:pPr>
              <w:pStyle w:val="TableParagraph"/>
              <w:ind w:left="254" w:right="243"/>
              <w:jc w:val="center"/>
              <w:rPr>
                <w:sz w:val="24"/>
              </w:rPr>
            </w:pPr>
            <w:r>
              <w:rPr>
                <w:sz w:val="24"/>
              </w:rPr>
              <w:t>5-9</w:t>
            </w:r>
          </w:p>
        </w:tc>
        <w:tc>
          <w:tcPr>
            <w:tcW w:w="1276" w:type="dxa"/>
          </w:tcPr>
          <w:p w14:paraId="630564E0" w14:textId="77777777" w:rsidR="00F77EB3" w:rsidRDefault="00F77EB3" w:rsidP="00376504">
            <w:pPr>
              <w:pStyle w:val="TableParagraph"/>
              <w:ind w:left="-5" w:right="305"/>
              <w:jc w:val="center"/>
              <w:rPr>
                <w:sz w:val="24"/>
              </w:rPr>
            </w:pPr>
            <w:r>
              <w:rPr>
                <w:sz w:val="24"/>
              </w:rPr>
              <w:t>В</w:t>
            </w:r>
            <w:r>
              <w:rPr>
                <w:spacing w:val="-2"/>
                <w:sz w:val="24"/>
              </w:rPr>
              <w:t xml:space="preserve"> </w:t>
            </w:r>
            <w:r>
              <w:rPr>
                <w:sz w:val="24"/>
              </w:rPr>
              <w:t>течение года</w:t>
            </w:r>
          </w:p>
        </w:tc>
        <w:tc>
          <w:tcPr>
            <w:tcW w:w="1984" w:type="dxa"/>
          </w:tcPr>
          <w:p w14:paraId="60FBC462" w14:textId="77777777" w:rsidR="00F77EB3" w:rsidRDefault="00F77EB3" w:rsidP="00376504">
            <w:pPr>
              <w:pStyle w:val="TableParagraph"/>
              <w:tabs>
                <w:tab w:val="left" w:pos="1993"/>
              </w:tabs>
              <w:spacing w:line="267" w:lineRule="exact"/>
              <w:ind w:left="112"/>
              <w:rPr>
                <w:sz w:val="24"/>
              </w:rPr>
            </w:pPr>
            <w:r>
              <w:rPr>
                <w:sz w:val="24"/>
              </w:rPr>
              <w:t>Учителя информатики,</w:t>
            </w:r>
          </w:p>
          <w:p w14:paraId="35A9E0BC" w14:textId="77777777" w:rsidR="00F77EB3" w:rsidRDefault="00F77EB3" w:rsidP="00376504">
            <w:pPr>
              <w:pStyle w:val="TableParagraph"/>
              <w:spacing w:line="265" w:lineRule="exact"/>
              <w:ind w:left="112"/>
              <w:rPr>
                <w:sz w:val="24"/>
              </w:rPr>
            </w:pPr>
            <w:r>
              <w:rPr>
                <w:sz w:val="24"/>
              </w:rPr>
              <w:t>классные</w:t>
            </w:r>
            <w:r>
              <w:rPr>
                <w:spacing w:val="-2"/>
                <w:sz w:val="24"/>
              </w:rPr>
              <w:t xml:space="preserve"> </w:t>
            </w:r>
            <w:r>
              <w:rPr>
                <w:sz w:val="24"/>
              </w:rPr>
              <w:t>руководители</w:t>
            </w:r>
          </w:p>
        </w:tc>
      </w:tr>
      <w:tr w:rsidR="00F77EB3" w14:paraId="3E34EEBE" w14:textId="77777777" w:rsidTr="00680C70">
        <w:trPr>
          <w:gridAfter w:val="1"/>
          <w:wAfter w:w="59" w:type="dxa"/>
        </w:trPr>
        <w:tc>
          <w:tcPr>
            <w:tcW w:w="2518" w:type="dxa"/>
          </w:tcPr>
          <w:p w14:paraId="38D28A19" w14:textId="77777777" w:rsidR="00F77EB3" w:rsidRDefault="00F77EB3" w:rsidP="00376504">
            <w:pPr>
              <w:pStyle w:val="TableParagraph"/>
              <w:spacing w:line="253" w:lineRule="exact"/>
              <w:rPr>
                <w:sz w:val="24"/>
              </w:rPr>
            </w:pPr>
            <w:r>
              <w:rPr>
                <w:sz w:val="24"/>
              </w:rPr>
              <w:t>Участие</w:t>
            </w:r>
            <w:r>
              <w:rPr>
                <w:spacing w:val="-2"/>
                <w:sz w:val="24"/>
              </w:rPr>
              <w:t xml:space="preserve"> </w:t>
            </w:r>
            <w:r>
              <w:rPr>
                <w:sz w:val="24"/>
              </w:rPr>
              <w:t>во Всероссийских</w:t>
            </w:r>
            <w:r>
              <w:rPr>
                <w:spacing w:val="-5"/>
                <w:sz w:val="24"/>
              </w:rPr>
              <w:t xml:space="preserve"> </w:t>
            </w:r>
            <w:r>
              <w:rPr>
                <w:sz w:val="24"/>
              </w:rPr>
              <w:t>открытых</w:t>
            </w:r>
            <w:r>
              <w:rPr>
                <w:spacing w:val="-5"/>
                <w:sz w:val="24"/>
              </w:rPr>
              <w:t xml:space="preserve"> </w:t>
            </w:r>
            <w:r>
              <w:rPr>
                <w:sz w:val="24"/>
              </w:rPr>
              <w:t>уроках</w:t>
            </w:r>
          </w:p>
        </w:tc>
        <w:tc>
          <w:tcPr>
            <w:tcW w:w="851" w:type="dxa"/>
          </w:tcPr>
          <w:p w14:paraId="0008C650" w14:textId="77777777" w:rsidR="00F77EB3" w:rsidRDefault="00F77EB3" w:rsidP="00376504">
            <w:pPr>
              <w:pStyle w:val="TableParagraph"/>
              <w:spacing w:line="253" w:lineRule="exact"/>
              <w:ind w:left="254" w:right="243"/>
              <w:jc w:val="center"/>
              <w:rPr>
                <w:sz w:val="24"/>
              </w:rPr>
            </w:pPr>
            <w:r>
              <w:rPr>
                <w:sz w:val="24"/>
              </w:rPr>
              <w:t>5-9</w:t>
            </w:r>
          </w:p>
        </w:tc>
        <w:tc>
          <w:tcPr>
            <w:tcW w:w="1276" w:type="dxa"/>
          </w:tcPr>
          <w:p w14:paraId="6BACADBF" w14:textId="77777777" w:rsidR="00F77EB3" w:rsidRDefault="00F77EB3" w:rsidP="00376504">
            <w:pPr>
              <w:pStyle w:val="TableParagraph"/>
              <w:spacing w:line="253" w:lineRule="exact"/>
              <w:ind w:left="-5" w:right="305"/>
              <w:jc w:val="center"/>
              <w:rPr>
                <w:sz w:val="24"/>
              </w:rPr>
            </w:pPr>
            <w:r>
              <w:rPr>
                <w:sz w:val="24"/>
              </w:rPr>
              <w:t>В</w:t>
            </w:r>
            <w:r>
              <w:rPr>
                <w:spacing w:val="-2"/>
                <w:sz w:val="24"/>
              </w:rPr>
              <w:t xml:space="preserve"> </w:t>
            </w:r>
            <w:r>
              <w:rPr>
                <w:sz w:val="24"/>
              </w:rPr>
              <w:t>течение года</w:t>
            </w:r>
          </w:p>
        </w:tc>
        <w:tc>
          <w:tcPr>
            <w:tcW w:w="1984" w:type="dxa"/>
          </w:tcPr>
          <w:p w14:paraId="5A926B8D" w14:textId="77777777" w:rsidR="00F77EB3" w:rsidRDefault="00F77EB3" w:rsidP="00376504">
            <w:pPr>
              <w:pStyle w:val="TableParagraph"/>
              <w:spacing w:line="253" w:lineRule="exact"/>
              <w:ind w:left="112"/>
              <w:rPr>
                <w:sz w:val="24"/>
              </w:rPr>
            </w:pPr>
            <w:r>
              <w:rPr>
                <w:sz w:val="24"/>
              </w:rPr>
              <w:t>Классные</w:t>
            </w:r>
            <w:r>
              <w:rPr>
                <w:spacing w:val="-2"/>
                <w:sz w:val="24"/>
              </w:rPr>
              <w:t xml:space="preserve"> </w:t>
            </w:r>
            <w:r>
              <w:rPr>
                <w:sz w:val="24"/>
              </w:rPr>
              <w:t>руководители</w:t>
            </w:r>
          </w:p>
        </w:tc>
      </w:tr>
      <w:tr w:rsidR="00F77EB3" w14:paraId="198DB7FF" w14:textId="77777777" w:rsidTr="00680C70">
        <w:trPr>
          <w:gridAfter w:val="1"/>
          <w:wAfter w:w="59" w:type="dxa"/>
        </w:trPr>
        <w:tc>
          <w:tcPr>
            <w:tcW w:w="2518" w:type="dxa"/>
          </w:tcPr>
          <w:p w14:paraId="0FB7C5CB" w14:textId="77777777" w:rsidR="00F77EB3" w:rsidRDefault="00F77EB3" w:rsidP="00376504">
            <w:pPr>
              <w:pStyle w:val="TableParagraph"/>
              <w:tabs>
                <w:tab w:val="left" w:pos="1156"/>
                <w:tab w:val="left" w:pos="1477"/>
                <w:tab w:val="left" w:pos="2201"/>
                <w:tab w:val="left" w:pos="3419"/>
                <w:tab w:val="left" w:pos="4383"/>
                <w:tab w:val="left" w:pos="5874"/>
              </w:tabs>
              <w:spacing w:line="267" w:lineRule="exact"/>
              <w:rPr>
                <w:sz w:val="24"/>
              </w:rPr>
            </w:pPr>
            <w:r>
              <w:rPr>
                <w:sz w:val="24"/>
              </w:rPr>
              <w:t>Участие</w:t>
            </w:r>
            <w:r>
              <w:rPr>
                <w:sz w:val="24"/>
              </w:rPr>
              <w:tab/>
              <w:t>в</w:t>
            </w:r>
            <w:r>
              <w:rPr>
                <w:sz w:val="24"/>
              </w:rPr>
              <w:tab/>
              <w:t>Днях</w:t>
            </w:r>
            <w:r>
              <w:rPr>
                <w:sz w:val="24"/>
              </w:rPr>
              <w:tab/>
              <w:t>открытых дверей, проводимых учебными заведениями</w:t>
            </w:r>
            <w:r>
              <w:rPr>
                <w:spacing w:val="-1"/>
                <w:sz w:val="24"/>
              </w:rPr>
              <w:t xml:space="preserve"> </w:t>
            </w:r>
            <w:r>
              <w:rPr>
                <w:sz w:val="24"/>
              </w:rPr>
              <w:t>РФ,</w:t>
            </w:r>
            <w:r>
              <w:rPr>
                <w:spacing w:val="-5"/>
                <w:sz w:val="24"/>
              </w:rPr>
              <w:t xml:space="preserve"> </w:t>
            </w:r>
            <w:r>
              <w:rPr>
                <w:sz w:val="24"/>
              </w:rPr>
              <w:t>в</w:t>
            </w:r>
            <w:r>
              <w:rPr>
                <w:spacing w:val="-4"/>
                <w:sz w:val="24"/>
              </w:rPr>
              <w:t xml:space="preserve"> </w:t>
            </w:r>
            <w:r>
              <w:rPr>
                <w:sz w:val="24"/>
              </w:rPr>
              <w:t>т.ч.</w:t>
            </w:r>
            <w:r>
              <w:rPr>
                <w:spacing w:val="-5"/>
                <w:sz w:val="24"/>
              </w:rPr>
              <w:t xml:space="preserve"> </w:t>
            </w:r>
            <w:r>
              <w:rPr>
                <w:sz w:val="24"/>
              </w:rPr>
              <w:t>в дистанционном</w:t>
            </w:r>
            <w:r>
              <w:rPr>
                <w:spacing w:val="-5"/>
                <w:sz w:val="24"/>
              </w:rPr>
              <w:t xml:space="preserve"> </w:t>
            </w:r>
            <w:r>
              <w:rPr>
                <w:sz w:val="24"/>
              </w:rPr>
              <w:t>формате</w:t>
            </w:r>
          </w:p>
        </w:tc>
        <w:tc>
          <w:tcPr>
            <w:tcW w:w="851" w:type="dxa"/>
          </w:tcPr>
          <w:p w14:paraId="182BBD43" w14:textId="77777777" w:rsidR="00F77EB3" w:rsidRDefault="00F77EB3" w:rsidP="00376504">
            <w:pPr>
              <w:pStyle w:val="TableParagraph"/>
              <w:ind w:left="11"/>
              <w:jc w:val="center"/>
              <w:rPr>
                <w:sz w:val="24"/>
              </w:rPr>
            </w:pPr>
            <w:r>
              <w:rPr>
                <w:sz w:val="24"/>
              </w:rPr>
              <w:t>9</w:t>
            </w:r>
          </w:p>
        </w:tc>
        <w:tc>
          <w:tcPr>
            <w:tcW w:w="1276" w:type="dxa"/>
          </w:tcPr>
          <w:p w14:paraId="610875E0" w14:textId="77777777" w:rsidR="00F77EB3" w:rsidRDefault="00F77EB3" w:rsidP="00376504">
            <w:pPr>
              <w:pStyle w:val="TableParagraph"/>
              <w:ind w:left="-5" w:right="305"/>
              <w:jc w:val="center"/>
              <w:rPr>
                <w:sz w:val="24"/>
              </w:rPr>
            </w:pPr>
            <w:r>
              <w:rPr>
                <w:sz w:val="24"/>
              </w:rPr>
              <w:t>В</w:t>
            </w:r>
            <w:r>
              <w:rPr>
                <w:spacing w:val="-2"/>
                <w:sz w:val="24"/>
              </w:rPr>
              <w:t xml:space="preserve"> </w:t>
            </w:r>
            <w:r>
              <w:rPr>
                <w:sz w:val="24"/>
              </w:rPr>
              <w:t>течение года</w:t>
            </w:r>
          </w:p>
        </w:tc>
        <w:tc>
          <w:tcPr>
            <w:tcW w:w="1984" w:type="dxa"/>
          </w:tcPr>
          <w:p w14:paraId="1C9EF79B" w14:textId="77777777" w:rsidR="00F77EB3" w:rsidRDefault="00F77EB3" w:rsidP="00376504">
            <w:pPr>
              <w:pStyle w:val="TableParagraph"/>
              <w:ind w:left="112"/>
              <w:rPr>
                <w:sz w:val="24"/>
              </w:rPr>
            </w:pPr>
            <w:r>
              <w:rPr>
                <w:sz w:val="24"/>
              </w:rPr>
              <w:t>Классные</w:t>
            </w:r>
            <w:r>
              <w:rPr>
                <w:spacing w:val="-2"/>
                <w:sz w:val="24"/>
              </w:rPr>
              <w:t xml:space="preserve"> </w:t>
            </w:r>
            <w:r>
              <w:rPr>
                <w:sz w:val="24"/>
              </w:rPr>
              <w:t>руководители</w:t>
            </w:r>
          </w:p>
        </w:tc>
      </w:tr>
      <w:tr w:rsidR="00F77EB3" w14:paraId="3829E118" w14:textId="77777777" w:rsidTr="00680C70">
        <w:trPr>
          <w:gridAfter w:val="1"/>
          <w:wAfter w:w="59" w:type="dxa"/>
        </w:trPr>
        <w:tc>
          <w:tcPr>
            <w:tcW w:w="2518" w:type="dxa"/>
          </w:tcPr>
          <w:p w14:paraId="6CD87E70" w14:textId="77777777" w:rsidR="00F77EB3" w:rsidRDefault="00F77EB3" w:rsidP="00376504">
            <w:pPr>
              <w:pStyle w:val="TableParagraph"/>
              <w:spacing w:line="237" w:lineRule="auto"/>
              <w:rPr>
                <w:sz w:val="24"/>
              </w:rPr>
            </w:pPr>
            <w:r>
              <w:rPr>
                <w:sz w:val="24"/>
              </w:rPr>
              <w:t>Проведение</w:t>
            </w:r>
            <w:r>
              <w:rPr>
                <w:spacing w:val="33"/>
                <w:sz w:val="24"/>
              </w:rPr>
              <w:t xml:space="preserve"> </w:t>
            </w:r>
            <w:r>
              <w:rPr>
                <w:sz w:val="24"/>
              </w:rPr>
              <w:t>торжественных</w:t>
            </w:r>
            <w:r>
              <w:rPr>
                <w:spacing w:val="29"/>
                <w:sz w:val="24"/>
              </w:rPr>
              <w:t xml:space="preserve"> </w:t>
            </w:r>
            <w:r>
              <w:rPr>
                <w:sz w:val="24"/>
              </w:rPr>
              <w:t>мероприятий,</w:t>
            </w:r>
            <w:r>
              <w:rPr>
                <w:spacing w:val="37"/>
                <w:sz w:val="24"/>
              </w:rPr>
              <w:t xml:space="preserve"> </w:t>
            </w:r>
            <w:r>
              <w:rPr>
                <w:sz w:val="24"/>
              </w:rPr>
              <w:t>посвященных</w:t>
            </w:r>
            <w:r>
              <w:rPr>
                <w:spacing w:val="29"/>
                <w:sz w:val="24"/>
              </w:rPr>
              <w:t xml:space="preserve"> </w:t>
            </w:r>
            <w:r>
              <w:rPr>
                <w:sz w:val="24"/>
              </w:rPr>
              <w:t>Дням</w:t>
            </w:r>
            <w:r>
              <w:rPr>
                <w:spacing w:val="-57"/>
                <w:sz w:val="24"/>
              </w:rPr>
              <w:t xml:space="preserve"> </w:t>
            </w:r>
            <w:r>
              <w:rPr>
                <w:sz w:val="24"/>
              </w:rPr>
              <w:t>Воинской</w:t>
            </w:r>
            <w:r>
              <w:rPr>
                <w:spacing w:val="2"/>
                <w:sz w:val="24"/>
              </w:rPr>
              <w:t xml:space="preserve"> </w:t>
            </w:r>
            <w:r>
              <w:rPr>
                <w:sz w:val="24"/>
              </w:rPr>
              <w:t>Славы</w:t>
            </w:r>
          </w:p>
        </w:tc>
        <w:tc>
          <w:tcPr>
            <w:tcW w:w="851" w:type="dxa"/>
          </w:tcPr>
          <w:p w14:paraId="48776F7F" w14:textId="77777777" w:rsidR="00F77EB3" w:rsidRDefault="00F77EB3" w:rsidP="00376504">
            <w:pPr>
              <w:pStyle w:val="TableParagraph"/>
              <w:ind w:left="254" w:right="243"/>
              <w:jc w:val="center"/>
              <w:rPr>
                <w:sz w:val="24"/>
              </w:rPr>
            </w:pPr>
            <w:r>
              <w:rPr>
                <w:sz w:val="24"/>
              </w:rPr>
              <w:t>5-9</w:t>
            </w:r>
          </w:p>
        </w:tc>
        <w:tc>
          <w:tcPr>
            <w:tcW w:w="1276" w:type="dxa"/>
          </w:tcPr>
          <w:p w14:paraId="28FD28B0" w14:textId="77777777" w:rsidR="00F77EB3" w:rsidRDefault="00F77EB3" w:rsidP="00376504">
            <w:pPr>
              <w:pStyle w:val="TableParagraph"/>
              <w:tabs>
                <w:tab w:val="left" w:pos="781"/>
              </w:tabs>
              <w:spacing w:line="237" w:lineRule="auto"/>
              <w:ind w:right="141"/>
              <w:rPr>
                <w:sz w:val="24"/>
              </w:rPr>
            </w:pPr>
            <w:r>
              <w:rPr>
                <w:sz w:val="24"/>
              </w:rPr>
              <w:t>В течение</w:t>
            </w:r>
            <w:r>
              <w:rPr>
                <w:spacing w:val="-8"/>
                <w:sz w:val="24"/>
              </w:rPr>
              <w:t xml:space="preserve"> </w:t>
            </w:r>
            <w:r>
              <w:rPr>
                <w:sz w:val="24"/>
              </w:rPr>
              <w:t>учебного</w:t>
            </w:r>
            <w:r>
              <w:rPr>
                <w:spacing w:val="-57"/>
                <w:sz w:val="24"/>
              </w:rPr>
              <w:t xml:space="preserve"> </w:t>
            </w:r>
            <w:r>
              <w:rPr>
                <w:sz w:val="24"/>
              </w:rPr>
              <w:t>года</w:t>
            </w:r>
          </w:p>
        </w:tc>
        <w:tc>
          <w:tcPr>
            <w:tcW w:w="1984" w:type="dxa"/>
          </w:tcPr>
          <w:p w14:paraId="130EC1B4" w14:textId="77777777" w:rsidR="00F77EB3" w:rsidRDefault="00F77EB3" w:rsidP="00376504">
            <w:pPr>
              <w:pStyle w:val="TableParagraph"/>
              <w:tabs>
                <w:tab w:val="left" w:pos="1670"/>
                <w:tab w:val="left" w:pos="1959"/>
              </w:tabs>
              <w:spacing w:line="237" w:lineRule="auto"/>
              <w:ind w:left="112" w:right="91"/>
              <w:rPr>
                <w:sz w:val="24"/>
              </w:rPr>
            </w:pPr>
            <w:r>
              <w:rPr>
                <w:sz w:val="24"/>
              </w:rPr>
              <w:t xml:space="preserve">Классные </w:t>
            </w:r>
            <w:r>
              <w:rPr>
                <w:spacing w:val="-1"/>
                <w:sz w:val="24"/>
              </w:rPr>
              <w:t>руководители,</w:t>
            </w:r>
          </w:p>
        </w:tc>
      </w:tr>
      <w:tr w:rsidR="00F77EB3" w14:paraId="6F62CECE" w14:textId="77777777" w:rsidTr="00680C70">
        <w:trPr>
          <w:gridAfter w:val="1"/>
          <w:wAfter w:w="59" w:type="dxa"/>
        </w:trPr>
        <w:tc>
          <w:tcPr>
            <w:tcW w:w="2518" w:type="dxa"/>
          </w:tcPr>
          <w:p w14:paraId="39AD333B" w14:textId="77777777" w:rsidR="00F77EB3" w:rsidRDefault="00F77EB3" w:rsidP="00376504">
            <w:pPr>
              <w:pStyle w:val="TableParagraph"/>
              <w:rPr>
                <w:sz w:val="24"/>
              </w:rPr>
            </w:pPr>
            <w:r>
              <w:rPr>
                <w:sz w:val="24"/>
              </w:rPr>
              <w:t>Профориентационные</w:t>
            </w:r>
            <w:r>
              <w:rPr>
                <w:spacing w:val="-3"/>
                <w:sz w:val="24"/>
              </w:rPr>
              <w:t xml:space="preserve"> </w:t>
            </w:r>
            <w:r>
              <w:rPr>
                <w:sz w:val="24"/>
              </w:rPr>
              <w:t>встречи</w:t>
            </w:r>
            <w:r>
              <w:rPr>
                <w:spacing w:val="7"/>
                <w:sz w:val="24"/>
              </w:rPr>
              <w:t xml:space="preserve"> </w:t>
            </w:r>
            <w:r>
              <w:rPr>
                <w:sz w:val="24"/>
              </w:rPr>
              <w:t>с</w:t>
            </w:r>
            <w:r>
              <w:rPr>
                <w:spacing w:val="-3"/>
                <w:sz w:val="24"/>
              </w:rPr>
              <w:t xml:space="preserve"> </w:t>
            </w:r>
            <w:r>
              <w:rPr>
                <w:sz w:val="24"/>
              </w:rPr>
              <w:t>людьми</w:t>
            </w:r>
            <w:r>
              <w:rPr>
                <w:spacing w:val="4"/>
                <w:sz w:val="24"/>
              </w:rPr>
              <w:t xml:space="preserve"> </w:t>
            </w:r>
            <w:r>
              <w:rPr>
                <w:sz w:val="24"/>
              </w:rPr>
              <w:t>разных</w:t>
            </w:r>
            <w:r>
              <w:rPr>
                <w:spacing w:val="-2"/>
                <w:sz w:val="24"/>
              </w:rPr>
              <w:t xml:space="preserve"> </w:t>
            </w:r>
            <w:r>
              <w:rPr>
                <w:sz w:val="24"/>
              </w:rPr>
              <w:t>профессий</w:t>
            </w:r>
            <w:r>
              <w:rPr>
                <w:spacing w:val="3"/>
                <w:sz w:val="24"/>
              </w:rPr>
              <w:t xml:space="preserve"> </w:t>
            </w:r>
            <w:r>
              <w:rPr>
                <w:sz w:val="24"/>
              </w:rPr>
              <w:t>«Мир</w:t>
            </w:r>
            <w:r w:rsidRPr="000C1560">
              <w:rPr>
                <w:sz w:val="24"/>
              </w:rPr>
              <w:t xml:space="preserve"> </w:t>
            </w:r>
            <w:r>
              <w:rPr>
                <w:sz w:val="24"/>
              </w:rPr>
              <w:t>профессий»</w:t>
            </w:r>
          </w:p>
        </w:tc>
        <w:tc>
          <w:tcPr>
            <w:tcW w:w="851" w:type="dxa"/>
          </w:tcPr>
          <w:p w14:paraId="44932C49" w14:textId="77777777" w:rsidR="00F77EB3" w:rsidRDefault="00F77EB3" w:rsidP="00376504">
            <w:pPr>
              <w:pStyle w:val="TableParagraph"/>
              <w:ind w:left="254" w:right="243"/>
              <w:jc w:val="center"/>
              <w:rPr>
                <w:sz w:val="24"/>
              </w:rPr>
            </w:pPr>
            <w:r>
              <w:rPr>
                <w:sz w:val="24"/>
              </w:rPr>
              <w:t>5-9</w:t>
            </w:r>
          </w:p>
        </w:tc>
        <w:tc>
          <w:tcPr>
            <w:tcW w:w="1276" w:type="dxa"/>
          </w:tcPr>
          <w:p w14:paraId="5D16BBCB" w14:textId="77777777" w:rsidR="00F77EB3" w:rsidRDefault="00F77EB3" w:rsidP="00376504">
            <w:pPr>
              <w:pStyle w:val="TableParagraph"/>
              <w:rPr>
                <w:sz w:val="24"/>
              </w:rPr>
            </w:pPr>
            <w:r>
              <w:rPr>
                <w:sz w:val="24"/>
              </w:rPr>
              <w:t>В</w:t>
            </w:r>
            <w:r>
              <w:rPr>
                <w:spacing w:val="-2"/>
                <w:sz w:val="24"/>
              </w:rPr>
              <w:t xml:space="preserve"> </w:t>
            </w:r>
            <w:r>
              <w:rPr>
                <w:sz w:val="24"/>
              </w:rPr>
              <w:t>течение</w:t>
            </w:r>
            <w:r>
              <w:rPr>
                <w:spacing w:val="-1"/>
                <w:sz w:val="24"/>
              </w:rPr>
              <w:t xml:space="preserve"> </w:t>
            </w:r>
            <w:r>
              <w:rPr>
                <w:sz w:val="24"/>
              </w:rPr>
              <w:t>года</w:t>
            </w:r>
            <w:r>
              <w:rPr>
                <w:spacing w:val="-1"/>
                <w:sz w:val="24"/>
              </w:rPr>
              <w:t xml:space="preserve"> </w:t>
            </w:r>
            <w:r>
              <w:rPr>
                <w:sz w:val="24"/>
              </w:rPr>
              <w:t>по</w:t>
            </w:r>
          </w:p>
          <w:p w14:paraId="4C2F3B54" w14:textId="77777777" w:rsidR="00F77EB3" w:rsidRDefault="00F77EB3" w:rsidP="00376504">
            <w:pPr>
              <w:pStyle w:val="TableParagraph"/>
              <w:spacing w:before="2" w:line="261" w:lineRule="exact"/>
              <w:rPr>
                <w:sz w:val="24"/>
              </w:rPr>
            </w:pPr>
            <w:r>
              <w:rPr>
                <w:sz w:val="24"/>
              </w:rPr>
              <w:t>планам</w:t>
            </w:r>
            <w:r>
              <w:rPr>
                <w:spacing w:val="-1"/>
                <w:sz w:val="24"/>
              </w:rPr>
              <w:t xml:space="preserve"> </w:t>
            </w:r>
            <w:r>
              <w:rPr>
                <w:sz w:val="24"/>
              </w:rPr>
              <w:t>ВР</w:t>
            </w:r>
            <w:r>
              <w:rPr>
                <w:spacing w:val="-1"/>
                <w:sz w:val="24"/>
              </w:rPr>
              <w:t xml:space="preserve"> </w:t>
            </w:r>
            <w:r>
              <w:rPr>
                <w:sz w:val="24"/>
              </w:rPr>
              <w:t>классов</w:t>
            </w:r>
          </w:p>
        </w:tc>
        <w:tc>
          <w:tcPr>
            <w:tcW w:w="1984" w:type="dxa"/>
          </w:tcPr>
          <w:p w14:paraId="4B03E486" w14:textId="77777777" w:rsidR="00F77EB3" w:rsidRDefault="00F77EB3" w:rsidP="00376504">
            <w:pPr>
              <w:pStyle w:val="TableParagraph"/>
              <w:tabs>
                <w:tab w:val="left" w:pos="1960"/>
              </w:tabs>
              <w:ind w:left="112"/>
              <w:rPr>
                <w:sz w:val="24"/>
              </w:rPr>
            </w:pPr>
            <w:r>
              <w:rPr>
                <w:sz w:val="24"/>
              </w:rPr>
              <w:t>Классные руководители</w:t>
            </w:r>
          </w:p>
        </w:tc>
      </w:tr>
      <w:tr w:rsidR="00F77EB3" w14:paraId="3C29DF4E" w14:textId="77777777" w:rsidTr="00680C70">
        <w:trPr>
          <w:gridAfter w:val="1"/>
          <w:wAfter w:w="59" w:type="dxa"/>
        </w:trPr>
        <w:tc>
          <w:tcPr>
            <w:tcW w:w="2518" w:type="dxa"/>
          </w:tcPr>
          <w:p w14:paraId="3CA4A4C8" w14:textId="77777777" w:rsidR="00F77EB3" w:rsidRDefault="00F77EB3" w:rsidP="00376504">
            <w:pPr>
              <w:pStyle w:val="TableParagraph"/>
              <w:rPr>
                <w:sz w:val="24"/>
              </w:rPr>
            </w:pPr>
            <w:r>
              <w:rPr>
                <w:sz w:val="24"/>
              </w:rPr>
              <w:t>Реализация</w:t>
            </w:r>
            <w:r>
              <w:rPr>
                <w:spacing w:val="12"/>
                <w:sz w:val="24"/>
              </w:rPr>
              <w:t xml:space="preserve"> </w:t>
            </w:r>
            <w:r>
              <w:rPr>
                <w:sz w:val="24"/>
              </w:rPr>
              <w:t>курсов</w:t>
            </w:r>
            <w:r>
              <w:rPr>
                <w:spacing w:val="71"/>
                <w:sz w:val="24"/>
              </w:rPr>
              <w:t xml:space="preserve"> </w:t>
            </w:r>
            <w:r>
              <w:rPr>
                <w:sz w:val="24"/>
              </w:rPr>
              <w:lastRenderedPageBreak/>
              <w:t>внеурочной</w:t>
            </w:r>
            <w:r>
              <w:rPr>
                <w:spacing w:val="71"/>
                <w:sz w:val="24"/>
              </w:rPr>
              <w:t xml:space="preserve"> </w:t>
            </w:r>
            <w:r>
              <w:rPr>
                <w:sz w:val="24"/>
              </w:rPr>
              <w:t>деятельности</w:t>
            </w:r>
            <w:r>
              <w:rPr>
                <w:spacing w:val="67"/>
                <w:sz w:val="24"/>
              </w:rPr>
              <w:t xml:space="preserve"> </w:t>
            </w:r>
            <w:r>
              <w:rPr>
                <w:spacing w:val="70"/>
                <w:sz w:val="24"/>
              </w:rPr>
              <w:t xml:space="preserve"> </w:t>
            </w:r>
            <w:r>
              <w:rPr>
                <w:sz w:val="24"/>
              </w:rPr>
              <w:t>и программ дополнительного</w:t>
            </w:r>
            <w:r>
              <w:rPr>
                <w:spacing w:val="-6"/>
                <w:sz w:val="24"/>
              </w:rPr>
              <w:t xml:space="preserve"> </w:t>
            </w:r>
            <w:r>
              <w:rPr>
                <w:sz w:val="24"/>
              </w:rPr>
              <w:t>образования</w:t>
            </w:r>
          </w:p>
        </w:tc>
        <w:tc>
          <w:tcPr>
            <w:tcW w:w="851" w:type="dxa"/>
          </w:tcPr>
          <w:p w14:paraId="13524E85" w14:textId="77777777" w:rsidR="00F77EB3" w:rsidRDefault="00F77EB3" w:rsidP="00376504">
            <w:pPr>
              <w:pStyle w:val="TableParagraph"/>
              <w:ind w:right="-2"/>
              <w:jc w:val="center"/>
              <w:rPr>
                <w:sz w:val="24"/>
              </w:rPr>
            </w:pPr>
            <w:r>
              <w:rPr>
                <w:sz w:val="24"/>
              </w:rPr>
              <w:lastRenderedPageBreak/>
              <w:t>5-9</w:t>
            </w:r>
          </w:p>
        </w:tc>
        <w:tc>
          <w:tcPr>
            <w:tcW w:w="1276" w:type="dxa"/>
          </w:tcPr>
          <w:p w14:paraId="579B1131" w14:textId="77777777" w:rsidR="00F77EB3" w:rsidRDefault="00F77EB3" w:rsidP="00376504">
            <w:pPr>
              <w:pStyle w:val="TableParagraph"/>
              <w:ind w:left="2"/>
              <w:rPr>
                <w:sz w:val="24"/>
              </w:rPr>
            </w:pPr>
            <w:r>
              <w:rPr>
                <w:sz w:val="24"/>
              </w:rPr>
              <w:t>В</w:t>
            </w:r>
            <w:r>
              <w:rPr>
                <w:spacing w:val="-2"/>
                <w:sz w:val="24"/>
              </w:rPr>
              <w:t xml:space="preserve"> </w:t>
            </w:r>
            <w:r>
              <w:rPr>
                <w:sz w:val="24"/>
              </w:rPr>
              <w:t>течение</w:t>
            </w:r>
            <w:r>
              <w:rPr>
                <w:spacing w:val="-1"/>
                <w:sz w:val="24"/>
              </w:rPr>
              <w:t xml:space="preserve"> </w:t>
            </w:r>
            <w:r>
              <w:rPr>
                <w:sz w:val="24"/>
              </w:rPr>
              <w:lastRenderedPageBreak/>
              <w:t>года</w:t>
            </w:r>
            <w:r>
              <w:rPr>
                <w:spacing w:val="-1"/>
                <w:sz w:val="24"/>
              </w:rPr>
              <w:t xml:space="preserve"> </w:t>
            </w:r>
            <w:r>
              <w:rPr>
                <w:sz w:val="24"/>
              </w:rPr>
              <w:t>по</w:t>
            </w:r>
          </w:p>
          <w:p w14:paraId="72EF6C93" w14:textId="77777777" w:rsidR="00F77EB3" w:rsidRDefault="00F77EB3" w:rsidP="00376504">
            <w:pPr>
              <w:pStyle w:val="TableParagraph"/>
              <w:spacing w:before="3" w:line="261" w:lineRule="exact"/>
              <w:ind w:left="2"/>
              <w:rPr>
                <w:sz w:val="24"/>
              </w:rPr>
            </w:pPr>
            <w:r>
              <w:rPr>
                <w:sz w:val="24"/>
              </w:rPr>
              <w:t>расписанию</w:t>
            </w:r>
          </w:p>
        </w:tc>
        <w:tc>
          <w:tcPr>
            <w:tcW w:w="1984" w:type="dxa"/>
          </w:tcPr>
          <w:p w14:paraId="66253331" w14:textId="77777777" w:rsidR="00F77EB3" w:rsidRDefault="00F77EB3" w:rsidP="00376504">
            <w:pPr>
              <w:pStyle w:val="TableParagraph"/>
              <w:ind w:left="112"/>
              <w:rPr>
                <w:sz w:val="24"/>
              </w:rPr>
            </w:pPr>
            <w:r>
              <w:rPr>
                <w:sz w:val="24"/>
              </w:rPr>
              <w:lastRenderedPageBreak/>
              <w:t xml:space="preserve">Учителя – </w:t>
            </w:r>
            <w:r>
              <w:rPr>
                <w:sz w:val="24"/>
              </w:rPr>
              <w:lastRenderedPageBreak/>
              <w:t>предметники,</w:t>
            </w:r>
            <w:r>
              <w:rPr>
                <w:spacing w:val="-3"/>
                <w:sz w:val="24"/>
              </w:rPr>
              <w:t xml:space="preserve"> </w:t>
            </w:r>
            <w:r>
              <w:rPr>
                <w:sz w:val="24"/>
              </w:rPr>
              <w:t>руководители</w:t>
            </w:r>
            <w:r>
              <w:rPr>
                <w:spacing w:val="-2"/>
                <w:sz w:val="24"/>
              </w:rPr>
              <w:t xml:space="preserve"> </w:t>
            </w:r>
            <w:r>
              <w:rPr>
                <w:sz w:val="24"/>
              </w:rPr>
              <w:t>курсов</w:t>
            </w:r>
          </w:p>
        </w:tc>
      </w:tr>
      <w:tr w:rsidR="00F77EB3" w14:paraId="452B308E" w14:textId="77777777" w:rsidTr="00680C70">
        <w:trPr>
          <w:gridAfter w:val="1"/>
          <w:wAfter w:w="59" w:type="dxa"/>
        </w:trPr>
        <w:tc>
          <w:tcPr>
            <w:tcW w:w="2518" w:type="dxa"/>
          </w:tcPr>
          <w:p w14:paraId="2D687A85" w14:textId="77777777" w:rsidR="00F77EB3" w:rsidRDefault="00F77EB3" w:rsidP="00376504">
            <w:pPr>
              <w:pStyle w:val="TableParagraph"/>
              <w:spacing w:line="258" w:lineRule="exact"/>
              <w:rPr>
                <w:sz w:val="24"/>
              </w:rPr>
            </w:pPr>
            <w:r>
              <w:rPr>
                <w:sz w:val="24"/>
              </w:rPr>
              <w:lastRenderedPageBreak/>
              <w:t>Участие</w:t>
            </w:r>
            <w:r>
              <w:rPr>
                <w:spacing w:val="-2"/>
                <w:sz w:val="24"/>
              </w:rPr>
              <w:t xml:space="preserve"> </w:t>
            </w:r>
            <w:r>
              <w:rPr>
                <w:sz w:val="24"/>
              </w:rPr>
              <w:t>в</w:t>
            </w:r>
            <w:r>
              <w:rPr>
                <w:spacing w:val="-4"/>
                <w:sz w:val="24"/>
              </w:rPr>
              <w:t xml:space="preserve"> </w:t>
            </w:r>
            <w:r>
              <w:rPr>
                <w:sz w:val="24"/>
              </w:rPr>
              <w:t>открытых уроках</w:t>
            </w:r>
            <w:r>
              <w:rPr>
                <w:spacing w:val="-1"/>
                <w:sz w:val="24"/>
              </w:rPr>
              <w:t xml:space="preserve"> </w:t>
            </w:r>
            <w:r>
              <w:rPr>
                <w:sz w:val="24"/>
              </w:rPr>
              <w:t>«Проектория»</w:t>
            </w:r>
          </w:p>
        </w:tc>
        <w:tc>
          <w:tcPr>
            <w:tcW w:w="851" w:type="dxa"/>
          </w:tcPr>
          <w:p w14:paraId="1C310939" w14:textId="77777777" w:rsidR="00F77EB3" w:rsidRDefault="00F77EB3" w:rsidP="00376504">
            <w:pPr>
              <w:pStyle w:val="TableParagraph"/>
              <w:tabs>
                <w:tab w:val="left" w:pos="465"/>
              </w:tabs>
              <w:spacing w:line="258" w:lineRule="exact"/>
              <w:ind w:left="-2" w:right="226"/>
              <w:jc w:val="center"/>
              <w:rPr>
                <w:sz w:val="24"/>
              </w:rPr>
            </w:pPr>
            <w:r>
              <w:rPr>
                <w:sz w:val="24"/>
              </w:rPr>
              <w:t>8-9</w:t>
            </w:r>
          </w:p>
        </w:tc>
        <w:tc>
          <w:tcPr>
            <w:tcW w:w="1276" w:type="dxa"/>
          </w:tcPr>
          <w:p w14:paraId="203B9F6F" w14:textId="77777777" w:rsidR="00F77EB3" w:rsidRDefault="00F77EB3" w:rsidP="00376504">
            <w:pPr>
              <w:pStyle w:val="TableParagraph"/>
              <w:tabs>
                <w:tab w:val="left" w:pos="1121"/>
              </w:tabs>
              <w:spacing w:line="258" w:lineRule="exact"/>
              <w:ind w:left="2" w:right="289"/>
              <w:jc w:val="center"/>
              <w:rPr>
                <w:sz w:val="24"/>
              </w:rPr>
            </w:pPr>
            <w:r>
              <w:rPr>
                <w:sz w:val="24"/>
              </w:rPr>
              <w:t>В</w:t>
            </w:r>
            <w:r>
              <w:rPr>
                <w:spacing w:val="-2"/>
                <w:sz w:val="24"/>
              </w:rPr>
              <w:t xml:space="preserve"> </w:t>
            </w:r>
            <w:r>
              <w:rPr>
                <w:sz w:val="24"/>
              </w:rPr>
              <w:t>течение года</w:t>
            </w:r>
          </w:p>
        </w:tc>
        <w:tc>
          <w:tcPr>
            <w:tcW w:w="1984" w:type="dxa"/>
          </w:tcPr>
          <w:p w14:paraId="2A6022FE" w14:textId="77777777" w:rsidR="00F77EB3" w:rsidRDefault="00F77EB3" w:rsidP="00376504">
            <w:pPr>
              <w:pStyle w:val="TableParagraph"/>
              <w:spacing w:line="258" w:lineRule="exact"/>
              <w:ind w:left="112"/>
              <w:rPr>
                <w:sz w:val="24"/>
              </w:rPr>
            </w:pPr>
            <w:r>
              <w:rPr>
                <w:sz w:val="24"/>
              </w:rPr>
              <w:t>Классные</w:t>
            </w:r>
            <w:r>
              <w:rPr>
                <w:spacing w:val="-2"/>
                <w:sz w:val="24"/>
              </w:rPr>
              <w:t xml:space="preserve"> </w:t>
            </w:r>
            <w:r>
              <w:rPr>
                <w:sz w:val="24"/>
              </w:rPr>
              <w:t>руководители</w:t>
            </w:r>
          </w:p>
        </w:tc>
      </w:tr>
      <w:tr w:rsidR="00F77EB3" w14:paraId="0D0669DC" w14:textId="77777777" w:rsidTr="00680C70">
        <w:trPr>
          <w:gridAfter w:val="1"/>
          <w:wAfter w:w="59" w:type="dxa"/>
        </w:trPr>
        <w:tc>
          <w:tcPr>
            <w:tcW w:w="2518" w:type="dxa"/>
          </w:tcPr>
          <w:p w14:paraId="24F29FF7" w14:textId="77777777" w:rsidR="00F77EB3" w:rsidRDefault="00F77EB3" w:rsidP="00376504">
            <w:pPr>
              <w:pStyle w:val="TableParagraph"/>
              <w:rPr>
                <w:sz w:val="24"/>
              </w:rPr>
            </w:pPr>
            <w:r>
              <w:rPr>
                <w:sz w:val="24"/>
              </w:rPr>
              <w:t>Уроки финансовой</w:t>
            </w:r>
            <w:r>
              <w:rPr>
                <w:spacing w:val="-4"/>
                <w:sz w:val="24"/>
              </w:rPr>
              <w:t xml:space="preserve"> </w:t>
            </w:r>
            <w:r>
              <w:rPr>
                <w:sz w:val="24"/>
              </w:rPr>
              <w:t>грамотности</w:t>
            </w:r>
          </w:p>
        </w:tc>
        <w:tc>
          <w:tcPr>
            <w:tcW w:w="851" w:type="dxa"/>
          </w:tcPr>
          <w:p w14:paraId="0AEF7B2F" w14:textId="77777777" w:rsidR="00F77EB3" w:rsidRDefault="00F77EB3" w:rsidP="00376504">
            <w:pPr>
              <w:pStyle w:val="TableParagraph"/>
              <w:jc w:val="center"/>
              <w:rPr>
                <w:sz w:val="24"/>
              </w:rPr>
            </w:pPr>
            <w:r>
              <w:rPr>
                <w:sz w:val="24"/>
              </w:rPr>
              <w:t>6-9</w:t>
            </w:r>
          </w:p>
        </w:tc>
        <w:tc>
          <w:tcPr>
            <w:tcW w:w="1276" w:type="dxa"/>
          </w:tcPr>
          <w:p w14:paraId="2055733F" w14:textId="77777777" w:rsidR="00F77EB3" w:rsidRDefault="00F77EB3" w:rsidP="00376504">
            <w:pPr>
              <w:pStyle w:val="TableParagraph"/>
              <w:spacing w:line="267" w:lineRule="exact"/>
              <w:jc w:val="center"/>
              <w:rPr>
                <w:sz w:val="24"/>
              </w:rPr>
            </w:pPr>
            <w:r>
              <w:rPr>
                <w:sz w:val="24"/>
              </w:rPr>
              <w:t>Осенняя и</w:t>
            </w:r>
            <w:r>
              <w:rPr>
                <w:spacing w:val="-4"/>
                <w:sz w:val="24"/>
              </w:rPr>
              <w:t xml:space="preserve"> </w:t>
            </w:r>
            <w:r>
              <w:rPr>
                <w:sz w:val="24"/>
              </w:rPr>
              <w:t>весенняя</w:t>
            </w:r>
          </w:p>
          <w:p w14:paraId="09330212" w14:textId="77777777" w:rsidR="00F77EB3" w:rsidRDefault="00F77EB3" w:rsidP="00376504">
            <w:pPr>
              <w:pStyle w:val="TableParagraph"/>
              <w:spacing w:line="263" w:lineRule="exact"/>
              <w:ind w:left="7"/>
              <w:jc w:val="center"/>
              <w:rPr>
                <w:sz w:val="24"/>
              </w:rPr>
            </w:pPr>
            <w:r>
              <w:rPr>
                <w:sz w:val="24"/>
              </w:rPr>
              <w:t>сессии</w:t>
            </w:r>
          </w:p>
        </w:tc>
        <w:tc>
          <w:tcPr>
            <w:tcW w:w="1984" w:type="dxa"/>
          </w:tcPr>
          <w:p w14:paraId="04E31946" w14:textId="77777777" w:rsidR="00F77EB3" w:rsidRDefault="00F77EB3" w:rsidP="00376504">
            <w:pPr>
              <w:pStyle w:val="TableParagraph"/>
              <w:tabs>
                <w:tab w:val="left" w:pos="1724"/>
                <w:tab w:val="left" w:pos="3311"/>
              </w:tabs>
              <w:spacing w:line="267" w:lineRule="exact"/>
              <w:ind w:left="112"/>
              <w:rPr>
                <w:sz w:val="24"/>
              </w:rPr>
            </w:pPr>
            <w:r>
              <w:rPr>
                <w:sz w:val="24"/>
              </w:rPr>
              <w:t>Учителя</w:t>
            </w:r>
            <w:r>
              <w:rPr>
                <w:sz w:val="24"/>
              </w:rPr>
              <w:tab/>
              <w:t>истории</w:t>
            </w:r>
            <w:r>
              <w:rPr>
                <w:sz w:val="24"/>
              </w:rPr>
              <w:tab/>
              <w:t>и</w:t>
            </w:r>
          </w:p>
          <w:p w14:paraId="174D56C4" w14:textId="77777777" w:rsidR="00F77EB3" w:rsidRDefault="00F77EB3" w:rsidP="00376504">
            <w:pPr>
              <w:pStyle w:val="TableParagraph"/>
              <w:spacing w:line="263" w:lineRule="exact"/>
              <w:ind w:left="112"/>
              <w:rPr>
                <w:sz w:val="24"/>
              </w:rPr>
            </w:pPr>
            <w:r>
              <w:rPr>
                <w:sz w:val="24"/>
              </w:rPr>
              <w:t>обществознания</w:t>
            </w:r>
          </w:p>
        </w:tc>
      </w:tr>
      <w:tr w:rsidR="00F77EB3" w14:paraId="30A09424" w14:textId="77777777" w:rsidTr="00680C70">
        <w:trPr>
          <w:gridAfter w:val="1"/>
          <w:wAfter w:w="59" w:type="dxa"/>
        </w:trPr>
        <w:tc>
          <w:tcPr>
            <w:tcW w:w="2518" w:type="dxa"/>
          </w:tcPr>
          <w:p w14:paraId="4A17C96E" w14:textId="77777777" w:rsidR="00F77EB3" w:rsidRDefault="00F77EB3" w:rsidP="00376504">
            <w:pPr>
              <w:pStyle w:val="TableParagraph"/>
              <w:rPr>
                <w:sz w:val="24"/>
              </w:rPr>
            </w:pPr>
            <w:r>
              <w:rPr>
                <w:sz w:val="24"/>
              </w:rPr>
              <w:t>Классные</w:t>
            </w:r>
            <w:r>
              <w:rPr>
                <w:spacing w:val="2"/>
                <w:sz w:val="24"/>
              </w:rPr>
              <w:t xml:space="preserve"> </w:t>
            </w:r>
            <w:r>
              <w:rPr>
                <w:sz w:val="24"/>
              </w:rPr>
              <w:t>ученические</w:t>
            </w:r>
            <w:r>
              <w:rPr>
                <w:spacing w:val="-2"/>
                <w:sz w:val="24"/>
              </w:rPr>
              <w:t xml:space="preserve"> </w:t>
            </w:r>
            <w:r>
              <w:rPr>
                <w:sz w:val="24"/>
              </w:rPr>
              <w:t>собрания</w:t>
            </w:r>
            <w:r>
              <w:rPr>
                <w:spacing w:val="-2"/>
                <w:sz w:val="24"/>
              </w:rPr>
              <w:t xml:space="preserve"> </w:t>
            </w:r>
            <w:r>
              <w:rPr>
                <w:sz w:val="24"/>
              </w:rPr>
              <w:t>«Твои</w:t>
            </w:r>
            <w:r>
              <w:rPr>
                <w:spacing w:val="-5"/>
                <w:sz w:val="24"/>
              </w:rPr>
              <w:t xml:space="preserve"> </w:t>
            </w:r>
            <w:r>
              <w:rPr>
                <w:sz w:val="24"/>
              </w:rPr>
              <w:t>трудовые</w:t>
            </w:r>
            <w:r>
              <w:rPr>
                <w:spacing w:val="-7"/>
                <w:sz w:val="24"/>
              </w:rPr>
              <w:t xml:space="preserve"> </w:t>
            </w:r>
            <w:r>
              <w:rPr>
                <w:sz w:val="24"/>
              </w:rPr>
              <w:t>обязанности</w:t>
            </w:r>
            <w:r>
              <w:rPr>
                <w:spacing w:val="-4"/>
                <w:sz w:val="24"/>
              </w:rPr>
              <w:t xml:space="preserve"> </w:t>
            </w:r>
            <w:r>
              <w:rPr>
                <w:sz w:val="24"/>
              </w:rPr>
              <w:t>в</w:t>
            </w:r>
          </w:p>
          <w:p w14:paraId="0D9756C2" w14:textId="77777777" w:rsidR="00F77EB3" w:rsidRDefault="00F77EB3" w:rsidP="00376504">
            <w:pPr>
              <w:pStyle w:val="TableParagraph"/>
              <w:spacing w:before="3" w:line="261" w:lineRule="exact"/>
              <w:rPr>
                <w:sz w:val="24"/>
              </w:rPr>
            </w:pPr>
            <w:r>
              <w:rPr>
                <w:sz w:val="24"/>
              </w:rPr>
              <w:t>школе</w:t>
            </w:r>
            <w:r>
              <w:rPr>
                <w:spacing w:val="-4"/>
                <w:sz w:val="24"/>
              </w:rPr>
              <w:t xml:space="preserve"> </w:t>
            </w:r>
            <w:r>
              <w:rPr>
                <w:sz w:val="24"/>
              </w:rPr>
              <w:t>и</w:t>
            </w:r>
            <w:r>
              <w:rPr>
                <w:spacing w:val="3"/>
                <w:sz w:val="24"/>
              </w:rPr>
              <w:t xml:space="preserve"> </w:t>
            </w:r>
            <w:r>
              <w:rPr>
                <w:sz w:val="24"/>
              </w:rPr>
              <w:t>дома»</w:t>
            </w:r>
          </w:p>
        </w:tc>
        <w:tc>
          <w:tcPr>
            <w:tcW w:w="851" w:type="dxa"/>
          </w:tcPr>
          <w:p w14:paraId="01E80322" w14:textId="77777777" w:rsidR="00F77EB3" w:rsidRDefault="00F77EB3" w:rsidP="00376504">
            <w:pPr>
              <w:pStyle w:val="TableParagraph"/>
              <w:ind w:right="226"/>
              <w:jc w:val="center"/>
              <w:rPr>
                <w:sz w:val="24"/>
              </w:rPr>
            </w:pPr>
            <w:r>
              <w:rPr>
                <w:sz w:val="24"/>
              </w:rPr>
              <w:t>5-9</w:t>
            </w:r>
          </w:p>
        </w:tc>
        <w:tc>
          <w:tcPr>
            <w:tcW w:w="1276" w:type="dxa"/>
          </w:tcPr>
          <w:p w14:paraId="3CCCDABC" w14:textId="77777777" w:rsidR="00F77EB3" w:rsidRDefault="00F77EB3" w:rsidP="00376504">
            <w:pPr>
              <w:pStyle w:val="TableParagraph"/>
              <w:jc w:val="center"/>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19F03EA9" w14:textId="77777777" w:rsidR="00F77EB3" w:rsidRDefault="00F77EB3" w:rsidP="00376504">
            <w:pPr>
              <w:pStyle w:val="TableParagraph"/>
              <w:ind w:left="126"/>
              <w:rPr>
                <w:sz w:val="24"/>
              </w:rPr>
            </w:pPr>
            <w:r>
              <w:rPr>
                <w:sz w:val="24"/>
              </w:rPr>
              <w:t>Классные</w:t>
            </w:r>
            <w:r>
              <w:rPr>
                <w:spacing w:val="2"/>
                <w:sz w:val="24"/>
              </w:rPr>
              <w:t xml:space="preserve"> </w:t>
            </w:r>
            <w:r>
              <w:rPr>
                <w:sz w:val="24"/>
              </w:rPr>
              <w:t>руководители.</w:t>
            </w:r>
          </w:p>
        </w:tc>
      </w:tr>
      <w:tr w:rsidR="00F77EB3" w14:paraId="64ADC901" w14:textId="77777777" w:rsidTr="00680C70">
        <w:trPr>
          <w:gridAfter w:val="1"/>
          <w:wAfter w:w="59" w:type="dxa"/>
        </w:trPr>
        <w:tc>
          <w:tcPr>
            <w:tcW w:w="2518" w:type="dxa"/>
          </w:tcPr>
          <w:p w14:paraId="1B5FEC24" w14:textId="77777777" w:rsidR="00F77EB3" w:rsidRDefault="00F77EB3" w:rsidP="00376504">
            <w:pPr>
              <w:pStyle w:val="TableParagraph"/>
              <w:rPr>
                <w:sz w:val="24"/>
              </w:rPr>
            </w:pPr>
            <w:r>
              <w:rPr>
                <w:sz w:val="24"/>
              </w:rPr>
              <w:t>Участие</w:t>
            </w:r>
            <w:r>
              <w:rPr>
                <w:spacing w:val="50"/>
                <w:sz w:val="24"/>
              </w:rPr>
              <w:t xml:space="preserve"> </w:t>
            </w:r>
            <w:r>
              <w:rPr>
                <w:sz w:val="24"/>
              </w:rPr>
              <w:t>во</w:t>
            </w:r>
            <w:r>
              <w:rPr>
                <w:spacing w:val="113"/>
                <w:sz w:val="24"/>
              </w:rPr>
              <w:t xml:space="preserve"> </w:t>
            </w:r>
            <w:r>
              <w:rPr>
                <w:sz w:val="24"/>
              </w:rPr>
              <w:t>Всероссийской</w:t>
            </w:r>
            <w:r>
              <w:rPr>
                <w:spacing w:val="106"/>
                <w:sz w:val="24"/>
              </w:rPr>
              <w:t xml:space="preserve"> </w:t>
            </w:r>
            <w:r>
              <w:rPr>
                <w:sz w:val="24"/>
              </w:rPr>
              <w:t>акции</w:t>
            </w:r>
            <w:r>
              <w:rPr>
                <w:spacing w:val="106"/>
                <w:sz w:val="24"/>
              </w:rPr>
              <w:t xml:space="preserve"> </w:t>
            </w:r>
            <w:r>
              <w:rPr>
                <w:sz w:val="24"/>
              </w:rPr>
              <w:t>«Неделя</w:t>
            </w:r>
            <w:r>
              <w:rPr>
                <w:spacing w:val="114"/>
                <w:sz w:val="24"/>
              </w:rPr>
              <w:t xml:space="preserve"> </w:t>
            </w:r>
            <w:r>
              <w:rPr>
                <w:sz w:val="24"/>
              </w:rPr>
              <w:t>без</w:t>
            </w:r>
            <w:r>
              <w:rPr>
                <w:spacing w:val="106"/>
                <w:sz w:val="24"/>
              </w:rPr>
              <w:t xml:space="preserve"> </w:t>
            </w:r>
            <w:r>
              <w:rPr>
                <w:sz w:val="24"/>
              </w:rPr>
              <w:t>турникетов».</w:t>
            </w:r>
          </w:p>
          <w:p w14:paraId="49F2EA5C" w14:textId="77777777" w:rsidR="00F77EB3" w:rsidRDefault="00F77EB3" w:rsidP="00376504">
            <w:pPr>
              <w:pStyle w:val="TableParagraph"/>
              <w:spacing w:line="274" w:lineRule="exact"/>
              <w:rPr>
                <w:sz w:val="24"/>
              </w:rPr>
            </w:pPr>
            <w:r>
              <w:rPr>
                <w:sz w:val="24"/>
              </w:rPr>
              <w:t>Экскурсии</w:t>
            </w:r>
            <w:r>
              <w:rPr>
                <w:spacing w:val="1"/>
                <w:sz w:val="24"/>
              </w:rPr>
              <w:t xml:space="preserve"> </w:t>
            </w:r>
            <w:r>
              <w:rPr>
                <w:sz w:val="24"/>
              </w:rPr>
              <w:t>на</w:t>
            </w:r>
            <w:r>
              <w:rPr>
                <w:spacing w:val="1"/>
                <w:sz w:val="24"/>
              </w:rPr>
              <w:t xml:space="preserve"> </w:t>
            </w:r>
            <w:r>
              <w:rPr>
                <w:sz w:val="24"/>
              </w:rPr>
              <w:t>предприятия</w:t>
            </w:r>
            <w:r>
              <w:rPr>
                <w:spacing w:val="1"/>
                <w:sz w:val="24"/>
              </w:rPr>
              <w:t xml:space="preserve"> </w:t>
            </w:r>
            <w:r>
              <w:rPr>
                <w:sz w:val="24"/>
              </w:rPr>
              <w:t>и</w:t>
            </w:r>
            <w:r>
              <w:rPr>
                <w:spacing w:val="1"/>
                <w:sz w:val="24"/>
              </w:rPr>
              <w:t xml:space="preserve"> </w:t>
            </w:r>
            <w:r>
              <w:rPr>
                <w:sz w:val="24"/>
              </w:rPr>
              <w:t>учреждения</w:t>
            </w:r>
            <w:r>
              <w:rPr>
                <w:spacing w:val="1"/>
                <w:sz w:val="24"/>
              </w:rPr>
              <w:t xml:space="preserve"> </w:t>
            </w:r>
            <w:r>
              <w:rPr>
                <w:sz w:val="24"/>
              </w:rPr>
              <w:t>Камско – Устьинского района</w:t>
            </w:r>
          </w:p>
        </w:tc>
        <w:tc>
          <w:tcPr>
            <w:tcW w:w="851" w:type="dxa"/>
          </w:tcPr>
          <w:p w14:paraId="071597A1" w14:textId="77777777" w:rsidR="00F77EB3" w:rsidRDefault="00F77EB3" w:rsidP="00376504">
            <w:pPr>
              <w:pStyle w:val="TableParagraph"/>
              <w:ind w:left="11"/>
              <w:jc w:val="center"/>
              <w:rPr>
                <w:sz w:val="24"/>
              </w:rPr>
            </w:pPr>
            <w:r>
              <w:rPr>
                <w:sz w:val="24"/>
              </w:rPr>
              <w:t>9</w:t>
            </w:r>
          </w:p>
        </w:tc>
        <w:tc>
          <w:tcPr>
            <w:tcW w:w="1276" w:type="dxa"/>
          </w:tcPr>
          <w:p w14:paraId="6266A48C" w14:textId="77777777" w:rsidR="00F77EB3" w:rsidRDefault="00F77EB3" w:rsidP="00376504">
            <w:pPr>
              <w:pStyle w:val="TableParagraph"/>
              <w:ind w:left="2"/>
              <w:jc w:val="center"/>
              <w:rPr>
                <w:sz w:val="24"/>
              </w:rPr>
            </w:pPr>
            <w:r>
              <w:rPr>
                <w:sz w:val="24"/>
              </w:rPr>
              <w:t>октябрь</w:t>
            </w:r>
          </w:p>
        </w:tc>
        <w:tc>
          <w:tcPr>
            <w:tcW w:w="1984" w:type="dxa"/>
          </w:tcPr>
          <w:p w14:paraId="16C37D62" w14:textId="77777777" w:rsidR="00F77EB3" w:rsidRDefault="00F77EB3" w:rsidP="00376504">
            <w:pPr>
              <w:pStyle w:val="TableParagraph"/>
              <w:tabs>
                <w:tab w:val="left" w:pos="1959"/>
              </w:tabs>
              <w:spacing w:line="242" w:lineRule="auto"/>
              <w:ind w:left="112" w:right="91"/>
              <w:rPr>
                <w:sz w:val="24"/>
              </w:rPr>
            </w:pPr>
            <w:r>
              <w:rPr>
                <w:sz w:val="24"/>
              </w:rPr>
              <w:t xml:space="preserve">Классные </w:t>
            </w:r>
            <w:r>
              <w:rPr>
                <w:spacing w:val="-1"/>
                <w:sz w:val="24"/>
              </w:rPr>
              <w:t>руководители</w:t>
            </w:r>
          </w:p>
        </w:tc>
      </w:tr>
      <w:tr w:rsidR="00F77EB3" w14:paraId="6557DC5B" w14:textId="77777777" w:rsidTr="00680C70">
        <w:trPr>
          <w:gridAfter w:val="1"/>
          <w:wAfter w:w="59" w:type="dxa"/>
        </w:trPr>
        <w:tc>
          <w:tcPr>
            <w:tcW w:w="2518" w:type="dxa"/>
          </w:tcPr>
          <w:p w14:paraId="7A05123D" w14:textId="77777777" w:rsidR="00F77EB3" w:rsidRDefault="00F77EB3" w:rsidP="00376504">
            <w:pPr>
              <w:pStyle w:val="TableParagraph"/>
              <w:spacing w:line="256" w:lineRule="exact"/>
              <w:rPr>
                <w:sz w:val="24"/>
              </w:rPr>
            </w:pPr>
            <w:r>
              <w:rPr>
                <w:sz w:val="24"/>
              </w:rPr>
              <w:t>Участие</w:t>
            </w:r>
            <w:r>
              <w:rPr>
                <w:spacing w:val="-3"/>
                <w:sz w:val="24"/>
              </w:rPr>
              <w:t xml:space="preserve"> </w:t>
            </w:r>
            <w:r>
              <w:rPr>
                <w:sz w:val="24"/>
              </w:rPr>
              <w:t>в</w:t>
            </w:r>
            <w:r>
              <w:rPr>
                <w:spacing w:val="-2"/>
                <w:sz w:val="24"/>
              </w:rPr>
              <w:t xml:space="preserve"> </w:t>
            </w:r>
            <w:r>
              <w:rPr>
                <w:sz w:val="24"/>
              </w:rPr>
              <w:t>Международной</w:t>
            </w:r>
            <w:r>
              <w:rPr>
                <w:spacing w:val="-5"/>
                <w:sz w:val="24"/>
              </w:rPr>
              <w:t xml:space="preserve"> </w:t>
            </w:r>
            <w:r>
              <w:rPr>
                <w:sz w:val="24"/>
              </w:rPr>
              <w:t>акции</w:t>
            </w:r>
            <w:r>
              <w:rPr>
                <w:spacing w:val="-1"/>
                <w:sz w:val="24"/>
              </w:rPr>
              <w:t xml:space="preserve"> </w:t>
            </w:r>
            <w:r>
              <w:rPr>
                <w:sz w:val="24"/>
              </w:rPr>
              <w:t>«День</w:t>
            </w:r>
            <w:r>
              <w:rPr>
                <w:spacing w:val="-2"/>
                <w:sz w:val="24"/>
              </w:rPr>
              <w:t xml:space="preserve"> </w:t>
            </w:r>
            <w:r>
              <w:rPr>
                <w:sz w:val="24"/>
              </w:rPr>
              <w:t>ИТ-знаний»</w:t>
            </w:r>
          </w:p>
        </w:tc>
        <w:tc>
          <w:tcPr>
            <w:tcW w:w="851" w:type="dxa"/>
          </w:tcPr>
          <w:p w14:paraId="2F999710" w14:textId="77777777" w:rsidR="00F77EB3" w:rsidRDefault="00F77EB3" w:rsidP="00376504">
            <w:pPr>
              <w:pStyle w:val="TableParagraph"/>
              <w:spacing w:line="256" w:lineRule="exact"/>
              <w:jc w:val="center"/>
              <w:rPr>
                <w:sz w:val="24"/>
              </w:rPr>
            </w:pPr>
            <w:r>
              <w:rPr>
                <w:sz w:val="24"/>
              </w:rPr>
              <w:t>8-9</w:t>
            </w:r>
          </w:p>
        </w:tc>
        <w:tc>
          <w:tcPr>
            <w:tcW w:w="1276" w:type="dxa"/>
          </w:tcPr>
          <w:p w14:paraId="3244FFAE" w14:textId="77777777" w:rsidR="00F77EB3" w:rsidRDefault="00F77EB3" w:rsidP="00376504">
            <w:pPr>
              <w:pStyle w:val="TableParagraph"/>
              <w:spacing w:line="256" w:lineRule="exact"/>
              <w:ind w:left="2"/>
              <w:jc w:val="center"/>
              <w:rPr>
                <w:sz w:val="24"/>
              </w:rPr>
            </w:pPr>
            <w:r>
              <w:rPr>
                <w:sz w:val="24"/>
              </w:rPr>
              <w:t>октябрь</w:t>
            </w:r>
          </w:p>
        </w:tc>
        <w:tc>
          <w:tcPr>
            <w:tcW w:w="1984" w:type="dxa"/>
          </w:tcPr>
          <w:p w14:paraId="1C1178E6" w14:textId="77777777" w:rsidR="00F77EB3" w:rsidRDefault="00F77EB3" w:rsidP="00376504">
            <w:pPr>
              <w:pStyle w:val="TableParagraph"/>
              <w:spacing w:line="256" w:lineRule="exact"/>
              <w:ind w:left="112"/>
              <w:rPr>
                <w:sz w:val="24"/>
              </w:rPr>
            </w:pPr>
            <w:r>
              <w:rPr>
                <w:sz w:val="24"/>
              </w:rPr>
              <w:t>Учителя</w:t>
            </w:r>
            <w:r>
              <w:rPr>
                <w:spacing w:val="-2"/>
                <w:sz w:val="24"/>
              </w:rPr>
              <w:t xml:space="preserve"> </w:t>
            </w:r>
            <w:r>
              <w:rPr>
                <w:sz w:val="24"/>
              </w:rPr>
              <w:t>информатики</w:t>
            </w:r>
          </w:p>
        </w:tc>
      </w:tr>
      <w:tr w:rsidR="00F77EB3" w14:paraId="05FC0255" w14:textId="77777777" w:rsidTr="00680C70">
        <w:trPr>
          <w:gridAfter w:val="1"/>
          <w:wAfter w:w="59" w:type="dxa"/>
        </w:trPr>
        <w:tc>
          <w:tcPr>
            <w:tcW w:w="2518" w:type="dxa"/>
          </w:tcPr>
          <w:p w14:paraId="76AD6FDD" w14:textId="77777777" w:rsidR="00F77EB3" w:rsidRDefault="00F77EB3" w:rsidP="00376504">
            <w:pPr>
              <w:pStyle w:val="TableParagraph"/>
              <w:rPr>
                <w:sz w:val="24"/>
              </w:rPr>
            </w:pPr>
            <w:r>
              <w:rPr>
                <w:sz w:val="24"/>
              </w:rPr>
              <w:t>Участие</w:t>
            </w:r>
            <w:r>
              <w:rPr>
                <w:spacing w:val="55"/>
                <w:sz w:val="24"/>
              </w:rPr>
              <w:t xml:space="preserve"> </w:t>
            </w:r>
            <w:r>
              <w:rPr>
                <w:sz w:val="24"/>
              </w:rPr>
              <w:t>во</w:t>
            </w:r>
            <w:r>
              <w:rPr>
                <w:spacing w:val="3"/>
                <w:sz w:val="24"/>
              </w:rPr>
              <w:t xml:space="preserve"> </w:t>
            </w:r>
            <w:r>
              <w:rPr>
                <w:sz w:val="24"/>
              </w:rPr>
              <w:t>Всероссийской</w:t>
            </w:r>
            <w:r>
              <w:rPr>
                <w:spacing w:val="-10"/>
                <w:sz w:val="24"/>
              </w:rPr>
              <w:t xml:space="preserve"> </w:t>
            </w:r>
            <w:r>
              <w:rPr>
                <w:sz w:val="24"/>
              </w:rPr>
              <w:t>олимпиаде</w:t>
            </w:r>
            <w:r>
              <w:rPr>
                <w:spacing w:val="-3"/>
                <w:sz w:val="24"/>
              </w:rPr>
              <w:t xml:space="preserve"> </w:t>
            </w:r>
            <w:r>
              <w:rPr>
                <w:sz w:val="24"/>
              </w:rPr>
              <w:t>по</w:t>
            </w:r>
            <w:r>
              <w:rPr>
                <w:spacing w:val="7"/>
                <w:sz w:val="24"/>
              </w:rPr>
              <w:t xml:space="preserve"> </w:t>
            </w:r>
            <w:r>
              <w:rPr>
                <w:sz w:val="24"/>
              </w:rPr>
              <w:t>финансовой</w:t>
            </w:r>
          </w:p>
          <w:p w14:paraId="76A96532" w14:textId="77777777" w:rsidR="00F77EB3" w:rsidRDefault="00F77EB3" w:rsidP="00376504">
            <w:pPr>
              <w:pStyle w:val="TableParagraph"/>
              <w:spacing w:line="274" w:lineRule="exact"/>
              <w:ind w:right="452"/>
              <w:rPr>
                <w:sz w:val="24"/>
              </w:rPr>
            </w:pPr>
            <w:r>
              <w:rPr>
                <w:sz w:val="24"/>
              </w:rPr>
              <w:t>грамотности,</w:t>
            </w:r>
            <w:r>
              <w:rPr>
                <w:spacing w:val="1"/>
                <w:sz w:val="24"/>
              </w:rPr>
              <w:t xml:space="preserve"> </w:t>
            </w:r>
            <w:r>
              <w:rPr>
                <w:sz w:val="24"/>
              </w:rPr>
              <w:t>финансовому</w:t>
            </w:r>
            <w:r>
              <w:rPr>
                <w:spacing w:val="-10"/>
                <w:sz w:val="24"/>
              </w:rPr>
              <w:t xml:space="preserve"> </w:t>
            </w:r>
            <w:r>
              <w:rPr>
                <w:sz w:val="24"/>
              </w:rPr>
              <w:lastRenderedPageBreak/>
              <w:t>рынку</w:t>
            </w:r>
            <w:r>
              <w:rPr>
                <w:spacing w:val="-10"/>
                <w:sz w:val="24"/>
              </w:rPr>
              <w:t xml:space="preserve"> </w:t>
            </w:r>
            <w:r>
              <w:rPr>
                <w:sz w:val="24"/>
              </w:rPr>
              <w:t>и</w:t>
            </w:r>
            <w:r>
              <w:rPr>
                <w:spacing w:val="1"/>
                <w:sz w:val="24"/>
              </w:rPr>
              <w:t xml:space="preserve"> </w:t>
            </w:r>
            <w:r>
              <w:rPr>
                <w:sz w:val="24"/>
              </w:rPr>
              <w:t>защите</w:t>
            </w:r>
            <w:r>
              <w:rPr>
                <w:spacing w:val="-5"/>
                <w:sz w:val="24"/>
              </w:rPr>
              <w:t xml:space="preserve"> </w:t>
            </w:r>
            <w:r>
              <w:rPr>
                <w:sz w:val="24"/>
              </w:rPr>
              <w:t>прав потребителей</w:t>
            </w:r>
            <w:r>
              <w:rPr>
                <w:spacing w:val="-57"/>
                <w:sz w:val="24"/>
              </w:rPr>
              <w:t xml:space="preserve"> </w:t>
            </w:r>
            <w:r>
              <w:rPr>
                <w:sz w:val="24"/>
              </w:rPr>
              <w:t>финансовых</w:t>
            </w:r>
            <w:r>
              <w:rPr>
                <w:spacing w:val="1"/>
                <w:sz w:val="24"/>
              </w:rPr>
              <w:t xml:space="preserve"> </w:t>
            </w:r>
            <w:r>
              <w:rPr>
                <w:sz w:val="24"/>
              </w:rPr>
              <w:t>услуг</w:t>
            </w:r>
          </w:p>
        </w:tc>
        <w:tc>
          <w:tcPr>
            <w:tcW w:w="851" w:type="dxa"/>
          </w:tcPr>
          <w:p w14:paraId="5B9C2F5D" w14:textId="77777777" w:rsidR="00F77EB3" w:rsidRDefault="00F77EB3" w:rsidP="00376504">
            <w:pPr>
              <w:pStyle w:val="TableParagraph"/>
              <w:ind w:left="30"/>
              <w:jc w:val="center"/>
              <w:rPr>
                <w:sz w:val="24"/>
              </w:rPr>
            </w:pPr>
            <w:r>
              <w:rPr>
                <w:sz w:val="24"/>
              </w:rPr>
              <w:lastRenderedPageBreak/>
              <w:t>9</w:t>
            </w:r>
          </w:p>
        </w:tc>
        <w:tc>
          <w:tcPr>
            <w:tcW w:w="1276" w:type="dxa"/>
          </w:tcPr>
          <w:p w14:paraId="11D1FAE6" w14:textId="77777777" w:rsidR="00F77EB3" w:rsidRDefault="00F77EB3" w:rsidP="00376504">
            <w:pPr>
              <w:pStyle w:val="TableParagraph"/>
              <w:ind w:left="2"/>
              <w:jc w:val="center"/>
              <w:rPr>
                <w:sz w:val="24"/>
              </w:rPr>
            </w:pPr>
            <w:r>
              <w:rPr>
                <w:sz w:val="24"/>
              </w:rPr>
              <w:t>Ноябрь-декабрь</w:t>
            </w:r>
          </w:p>
        </w:tc>
        <w:tc>
          <w:tcPr>
            <w:tcW w:w="1984" w:type="dxa"/>
          </w:tcPr>
          <w:p w14:paraId="3F93038D" w14:textId="77777777" w:rsidR="00F77EB3" w:rsidRDefault="00F77EB3" w:rsidP="00376504">
            <w:pPr>
              <w:pStyle w:val="TableParagraph"/>
              <w:tabs>
                <w:tab w:val="left" w:pos="1733"/>
                <w:tab w:val="left" w:pos="3316"/>
              </w:tabs>
              <w:spacing w:line="242" w:lineRule="auto"/>
              <w:ind w:left="112" w:right="85" w:firstLine="14"/>
              <w:rPr>
                <w:sz w:val="24"/>
              </w:rPr>
            </w:pPr>
            <w:r>
              <w:rPr>
                <w:sz w:val="24"/>
              </w:rPr>
              <w:t>Учителя</w:t>
            </w:r>
            <w:r>
              <w:rPr>
                <w:sz w:val="24"/>
              </w:rPr>
              <w:tab/>
            </w:r>
            <w:r>
              <w:rPr>
                <w:spacing w:val="-57"/>
                <w:sz w:val="24"/>
              </w:rPr>
              <w:t xml:space="preserve"> </w:t>
            </w:r>
            <w:r>
              <w:rPr>
                <w:sz w:val="24"/>
              </w:rPr>
              <w:t>обществознания</w:t>
            </w:r>
          </w:p>
        </w:tc>
      </w:tr>
      <w:tr w:rsidR="00F77EB3" w14:paraId="7C7A8558" w14:textId="77777777" w:rsidTr="00680C70">
        <w:trPr>
          <w:gridAfter w:val="1"/>
          <w:wAfter w:w="59" w:type="dxa"/>
        </w:trPr>
        <w:tc>
          <w:tcPr>
            <w:tcW w:w="2518" w:type="dxa"/>
          </w:tcPr>
          <w:p w14:paraId="2FF21CA5" w14:textId="77777777" w:rsidR="00F77EB3" w:rsidRDefault="00F77EB3" w:rsidP="00376504">
            <w:pPr>
              <w:pStyle w:val="TableParagraph"/>
              <w:spacing w:line="272" w:lineRule="exact"/>
              <w:rPr>
                <w:b/>
                <w:i/>
                <w:sz w:val="24"/>
              </w:rPr>
            </w:pPr>
            <w:r>
              <w:rPr>
                <w:b/>
                <w:i/>
                <w:sz w:val="24"/>
              </w:rPr>
              <w:lastRenderedPageBreak/>
              <w:t>Классные часы</w:t>
            </w:r>
          </w:p>
          <w:p w14:paraId="7641AE65" w14:textId="77777777" w:rsidR="00F77EB3" w:rsidRDefault="00F77EB3" w:rsidP="00376504">
            <w:pPr>
              <w:pStyle w:val="TableParagraph"/>
              <w:spacing w:line="274" w:lineRule="exact"/>
              <w:rPr>
                <w:sz w:val="24"/>
              </w:rPr>
            </w:pPr>
            <w:r>
              <w:rPr>
                <w:sz w:val="24"/>
              </w:rPr>
              <w:t>-интеллектуально-познавательный</w:t>
            </w:r>
            <w:r>
              <w:rPr>
                <w:spacing w:val="-9"/>
                <w:sz w:val="24"/>
              </w:rPr>
              <w:t xml:space="preserve"> </w:t>
            </w:r>
            <w:r>
              <w:rPr>
                <w:sz w:val="24"/>
              </w:rPr>
              <w:t>турнир</w:t>
            </w:r>
            <w:r>
              <w:rPr>
                <w:spacing w:val="-4"/>
                <w:sz w:val="24"/>
              </w:rPr>
              <w:t xml:space="preserve"> </w:t>
            </w:r>
            <w:r>
              <w:rPr>
                <w:sz w:val="24"/>
              </w:rPr>
              <w:t>«Найти</w:t>
            </w:r>
            <w:r>
              <w:rPr>
                <w:spacing w:val="-4"/>
                <w:sz w:val="24"/>
              </w:rPr>
              <w:t xml:space="preserve"> </w:t>
            </w:r>
            <w:r>
              <w:rPr>
                <w:sz w:val="24"/>
              </w:rPr>
              <w:t>свой</w:t>
            </w:r>
            <w:r>
              <w:rPr>
                <w:spacing w:val="-4"/>
                <w:sz w:val="24"/>
              </w:rPr>
              <w:t xml:space="preserve"> </w:t>
            </w:r>
            <w:r>
              <w:rPr>
                <w:sz w:val="24"/>
              </w:rPr>
              <w:t>путь»;</w:t>
            </w:r>
          </w:p>
          <w:p w14:paraId="50CC4B55" w14:textId="77777777" w:rsidR="00F77EB3" w:rsidRDefault="00F77EB3" w:rsidP="00376504">
            <w:pPr>
              <w:pStyle w:val="TableParagraph"/>
              <w:spacing w:line="242" w:lineRule="auto"/>
              <w:ind w:right="844"/>
              <w:rPr>
                <w:sz w:val="24"/>
              </w:rPr>
            </w:pPr>
            <w:r>
              <w:rPr>
                <w:sz w:val="24"/>
              </w:rPr>
              <w:t>-тренинг</w:t>
            </w:r>
            <w:r>
              <w:rPr>
                <w:spacing w:val="-1"/>
                <w:sz w:val="24"/>
              </w:rPr>
              <w:t xml:space="preserve"> </w:t>
            </w:r>
            <w:r>
              <w:rPr>
                <w:sz w:val="24"/>
              </w:rPr>
              <w:t>«Как</w:t>
            </w:r>
            <w:r>
              <w:rPr>
                <w:spacing w:val="-4"/>
                <w:sz w:val="24"/>
              </w:rPr>
              <w:t xml:space="preserve"> </w:t>
            </w:r>
            <w:r>
              <w:rPr>
                <w:sz w:val="24"/>
              </w:rPr>
              <w:t>готовить</w:t>
            </w:r>
            <w:r>
              <w:rPr>
                <w:spacing w:val="-5"/>
                <w:sz w:val="24"/>
              </w:rPr>
              <w:t xml:space="preserve"> </w:t>
            </w:r>
            <w:r>
              <w:rPr>
                <w:sz w:val="24"/>
              </w:rPr>
              <w:t>себя</w:t>
            </w:r>
            <w:r>
              <w:rPr>
                <w:spacing w:val="-2"/>
                <w:sz w:val="24"/>
              </w:rPr>
              <w:t xml:space="preserve"> </w:t>
            </w:r>
            <w:r>
              <w:rPr>
                <w:sz w:val="24"/>
              </w:rPr>
              <w:t>к</w:t>
            </w:r>
            <w:r>
              <w:rPr>
                <w:spacing w:val="-4"/>
                <w:sz w:val="24"/>
              </w:rPr>
              <w:t xml:space="preserve"> </w:t>
            </w:r>
            <w:r>
              <w:rPr>
                <w:sz w:val="24"/>
              </w:rPr>
              <w:t>будущей</w:t>
            </w:r>
            <w:r>
              <w:rPr>
                <w:spacing w:val="-1"/>
                <w:sz w:val="24"/>
              </w:rPr>
              <w:t xml:space="preserve"> </w:t>
            </w:r>
            <w:r>
              <w:rPr>
                <w:sz w:val="24"/>
              </w:rPr>
              <w:t>профессиональной</w:t>
            </w:r>
            <w:r>
              <w:rPr>
                <w:spacing w:val="-57"/>
                <w:sz w:val="24"/>
              </w:rPr>
              <w:t xml:space="preserve"> </w:t>
            </w:r>
            <w:r>
              <w:rPr>
                <w:sz w:val="24"/>
              </w:rPr>
              <w:t>деятельности?»;</w:t>
            </w:r>
          </w:p>
          <w:p w14:paraId="4872D26C" w14:textId="77777777" w:rsidR="00F77EB3" w:rsidRDefault="00F77EB3" w:rsidP="00FE1854">
            <w:pPr>
              <w:pStyle w:val="TableParagraph"/>
              <w:numPr>
                <w:ilvl w:val="0"/>
                <w:numId w:val="79"/>
              </w:numPr>
              <w:tabs>
                <w:tab w:val="left" w:pos="255"/>
              </w:tabs>
              <w:spacing w:line="271" w:lineRule="exact"/>
              <w:ind w:left="254" w:hanging="145"/>
              <w:rPr>
                <w:sz w:val="24"/>
              </w:rPr>
            </w:pPr>
            <w:r>
              <w:rPr>
                <w:sz w:val="24"/>
              </w:rPr>
              <w:t>деловая</w:t>
            </w:r>
            <w:r>
              <w:rPr>
                <w:spacing w:val="-1"/>
                <w:sz w:val="24"/>
              </w:rPr>
              <w:t xml:space="preserve"> </w:t>
            </w:r>
            <w:r>
              <w:rPr>
                <w:sz w:val="24"/>
              </w:rPr>
              <w:t>игра</w:t>
            </w:r>
            <w:r>
              <w:rPr>
                <w:spacing w:val="-2"/>
                <w:sz w:val="24"/>
              </w:rPr>
              <w:t xml:space="preserve"> </w:t>
            </w:r>
            <w:r>
              <w:rPr>
                <w:sz w:val="24"/>
              </w:rPr>
              <w:t>«Что</w:t>
            </w:r>
            <w:r>
              <w:rPr>
                <w:spacing w:val="2"/>
                <w:sz w:val="24"/>
              </w:rPr>
              <w:t xml:space="preserve"> </w:t>
            </w:r>
            <w:r>
              <w:rPr>
                <w:sz w:val="24"/>
              </w:rPr>
              <w:t>я</w:t>
            </w:r>
            <w:r>
              <w:rPr>
                <w:spacing w:val="-5"/>
                <w:sz w:val="24"/>
              </w:rPr>
              <w:t xml:space="preserve"> </w:t>
            </w:r>
            <w:r>
              <w:rPr>
                <w:sz w:val="24"/>
              </w:rPr>
              <w:t>знаю</w:t>
            </w:r>
            <w:r>
              <w:rPr>
                <w:spacing w:val="-8"/>
                <w:sz w:val="24"/>
              </w:rPr>
              <w:t xml:space="preserve"> </w:t>
            </w:r>
            <w:r>
              <w:rPr>
                <w:sz w:val="24"/>
              </w:rPr>
              <w:t>о</w:t>
            </w:r>
            <w:r>
              <w:rPr>
                <w:spacing w:val="-1"/>
                <w:sz w:val="24"/>
              </w:rPr>
              <w:t xml:space="preserve"> </w:t>
            </w:r>
            <w:r>
              <w:rPr>
                <w:sz w:val="24"/>
              </w:rPr>
              <w:t>своих</w:t>
            </w:r>
            <w:r>
              <w:rPr>
                <w:spacing w:val="-6"/>
                <w:sz w:val="24"/>
              </w:rPr>
              <w:t xml:space="preserve"> </w:t>
            </w:r>
            <w:r>
              <w:rPr>
                <w:sz w:val="24"/>
              </w:rPr>
              <w:t>способностях?»;</w:t>
            </w:r>
          </w:p>
          <w:p w14:paraId="77FF4B34" w14:textId="77777777" w:rsidR="00F77EB3" w:rsidRDefault="00F77EB3" w:rsidP="00FE1854">
            <w:pPr>
              <w:pStyle w:val="TableParagraph"/>
              <w:numPr>
                <w:ilvl w:val="0"/>
                <w:numId w:val="79"/>
              </w:numPr>
              <w:tabs>
                <w:tab w:val="left" w:pos="317"/>
              </w:tabs>
              <w:spacing w:before="1" w:line="275" w:lineRule="exact"/>
              <w:ind w:left="316" w:hanging="207"/>
              <w:rPr>
                <w:sz w:val="24"/>
              </w:rPr>
            </w:pPr>
            <w:r>
              <w:rPr>
                <w:sz w:val="24"/>
              </w:rPr>
              <w:t>круглый</w:t>
            </w:r>
            <w:r>
              <w:rPr>
                <w:spacing w:val="-3"/>
                <w:sz w:val="24"/>
              </w:rPr>
              <w:t xml:space="preserve"> </w:t>
            </w:r>
            <w:r>
              <w:rPr>
                <w:sz w:val="24"/>
              </w:rPr>
              <w:t>стол</w:t>
            </w:r>
            <w:r>
              <w:rPr>
                <w:spacing w:val="-3"/>
                <w:sz w:val="24"/>
              </w:rPr>
              <w:t xml:space="preserve"> </w:t>
            </w:r>
            <w:r>
              <w:rPr>
                <w:sz w:val="24"/>
              </w:rPr>
              <w:t>"Как</w:t>
            </w:r>
            <w:r>
              <w:rPr>
                <w:spacing w:val="-5"/>
                <w:sz w:val="24"/>
              </w:rPr>
              <w:t xml:space="preserve"> </w:t>
            </w:r>
            <w:r>
              <w:rPr>
                <w:sz w:val="24"/>
              </w:rPr>
              <w:t>я</w:t>
            </w:r>
            <w:r>
              <w:rPr>
                <w:spacing w:val="-4"/>
                <w:sz w:val="24"/>
              </w:rPr>
              <w:t xml:space="preserve"> </w:t>
            </w:r>
            <w:r>
              <w:rPr>
                <w:sz w:val="24"/>
              </w:rPr>
              <w:t>выбрал</w:t>
            </w:r>
            <w:r>
              <w:rPr>
                <w:spacing w:val="-3"/>
                <w:sz w:val="24"/>
              </w:rPr>
              <w:t xml:space="preserve"> </w:t>
            </w:r>
            <w:r>
              <w:rPr>
                <w:sz w:val="24"/>
              </w:rPr>
              <w:t>профессию?";</w:t>
            </w:r>
          </w:p>
          <w:p w14:paraId="17F4FF28" w14:textId="77777777" w:rsidR="00F77EB3" w:rsidRDefault="00F77EB3" w:rsidP="00FE1854">
            <w:pPr>
              <w:pStyle w:val="TableParagraph"/>
              <w:numPr>
                <w:ilvl w:val="0"/>
                <w:numId w:val="79"/>
              </w:numPr>
              <w:tabs>
                <w:tab w:val="left" w:pos="255"/>
              </w:tabs>
              <w:spacing w:line="242" w:lineRule="auto"/>
              <w:ind w:right="145" w:firstLine="0"/>
              <w:rPr>
                <w:sz w:val="24"/>
              </w:rPr>
            </w:pPr>
            <w:r>
              <w:rPr>
                <w:sz w:val="24"/>
              </w:rPr>
              <w:t>защита</w:t>
            </w:r>
            <w:r>
              <w:rPr>
                <w:spacing w:val="-4"/>
                <w:sz w:val="24"/>
              </w:rPr>
              <w:t xml:space="preserve"> </w:t>
            </w:r>
            <w:r>
              <w:rPr>
                <w:sz w:val="24"/>
              </w:rPr>
              <w:t>исследовательских</w:t>
            </w:r>
            <w:r>
              <w:rPr>
                <w:spacing w:val="-4"/>
                <w:sz w:val="24"/>
              </w:rPr>
              <w:t xml:space="preserve"> </w:t>
            </w:r>
            <w:r>
              <w:rPr>
                <w:sz w:val="24"/>
              </w:rPr>
              <w:t>и</w:t>
            </w:r>
            <w:r>
              <w:rPr>
                <w:spacing w:val="-1"/>
                <w:sz w:val="24"/>
              </w:rPr>
              <w:t xml:space="preserve"> </w:t>
            </w:r>
            <w:r>
              <w:rPr>
                <w:sz w:val="24"/>
              </w:rPr>
              <w:t>проектных</w:t>
            </w:r>
            <w:r>
              <w:rPr>
                <w:spacing w:val="-7"/>
                <w:sz w:val="24"/>
              </w:rPr>
              <w:t xml:space="preserve"> </w:t>
            </w:r>
            <w:r>
              <w:rPr>
                <w:sz w:val="24"/>
              </w:rPr>
              <w:t>работ</w:t>
            </w:r>
            <w:r>
              <w:rPr>
                <w:spacing w:val="-6"/>
                <w:sz w:val="24"/>
              </w:rPr>
              <w:t xml:space="preserve"> </w:t>
            </w:r>
            <w:r>
              <w:rPr>
                <w:sz w:val="24"/>
              </w:rPr>
              <w:t>«Дороги, которые</w:t>
            </w:r>
            <w:r>
              <w:rPr>
                <w:spacing w:val="-57"/>
                <w:sz w:val="24"/>
              </w:rPr>
              <w:t xml:space="preserve"> </w:t>
            </w:r>
            <w:r>
              <w:rPr>
                <w:sz w:val="24"/>
              </w:rPr>
              <w:t>мы</w:t>
            </w:r>
            <w:r>
              <w:rPr>
                <w:spacing w:val="-2"/>
                <w:sz w:val="24"/>
              </w:rPr>
              <w:t xml:space="preserve"> </w:t>
            </w:r>
            <w:r>
              <w:rPr>
                <w:sz w:val="24"/>
              </w:rPr>
              <w:t>выбираем»;</w:t>
            </w:r>
          </w:p>
          <w:p w14:paraId="2CED5F59" w14:textId="77777777" w:rsidR="00F77EB3" w:rsidRDefault="00F77EB3" w:rsidP="00FE1854">
            <w:pPr>
              <w:pStyle w:val="TableParagraph"/>
              <w:numPr>
                <w:ilvl w:val="0"/>
                <w:numId w:val="79"/>
              </w:numPr>
              <w:tabs>
                <w:tab w:val="left" w:pos="255"/>
              </w:tabs>
              <w:spacing w:line="242" w:lineRule="auto"/>
              <w:ind w:firstLine="0"/>
              <w:rPr>
                <w:sz w:val="24"/>
              </w:rPr>
            </w:pPr>
            <w:r>
              <w:rPr>
                <w:sz w:val="24"/>
              </w:rPr>
              <w:t>конкурс</w:t>
            </w:r>
            <w:r>
              <w:rPr>
                <w:spacing w:val="-5"/>
                <w:sz w:val="24"/>
              </w:rPr>
              <w:t xml:space="preserve"> </w:t>
            </w:r>
            <w:r>
              <w:rPr>
                <w:sz w:val="24"/>
              </w:rPr>
              <w:t>рисунков,</w:t>
            </w:r>
            <w:r>
              <w:rPr>
                <w:spacing w:val="-7"/>
                <w:sz w:val="24"/>
              </w:rPr>
              <w:t xml:space="preserve"> </w:t>
            </w:r>
            <w:r>
              <w:rPr>
                <w:sz w:val="24"/>
              </w:rPr>
              <w:t>поделок,</w:t>
            </w:r>
            <w:r>
              <w:rPr>
                <w:spacing w:val="-7"/>
                <w:sz w:val="24"/>
              </w:rPr>
              <w:t xml:space="preserve"> </w:t>
            </w:r>
            <w:r>
              <w:rPr>
                <w:sz w:val="24"/>
              </w:rPr>
              <w:t>сочинений</w:t>
            </w:r>
            <w:r>
              <w:rPr>
                <w:spacing w:val="-7"/>
                <w:sz w:val="24"/>
              </w:rPr>
              <w:t xml:space="preserve"> </w:t>
            </w:r>
            <w:r>
              <w:rPr>
                <w:sz w:val="24"/>
              </w:rPr>
              <w:t xml:space="preserve">«Мой </w:t>
            </w:r>
            <w:r>
              <w:rPr>
                <w:spacing w:val="-57"/>
                <w:sz w:val="24"/>
              </w:rPr>
              <w:t xml:space="preserve"> </w:t>
            </w:r>
            <w:r>
              <w:rPr>
                <w:sz w:val="24"/>
              </w:rPr>
              <w:t>профессиональный</w:t>
            </w:r>
            <w:r>
              <w:rPr>
                <w:spacing w:val="-3"/>
                <w:sz w:val="24"/>
              </w:rPr>
              <w:t xml:space="preserve"> </w:t>
            </w:r>
            <w:r>
              <w:rPr>
                <w:sz w:val="24"/>
              </w:rPr>
              <w:t>выбор»;</w:t>
            </w:r>
          </w:p>
          <w:p w14:paraId="296FAD8E" w14:textId="77777777" w:rsidR="00F77EB3" w:rsidRPr="00684D4F" w:rsidRDefault="00F77EB3" w:rsidP="00FE1854">
            <w:pPr>
              <w:pStyle w:val="TableParagraph"/>
              <w:numPr>
                <w:ilvl w:val="0"/>
                <w:numId w:val="79"/>
              </w:numPr>
              <w:tabs>
                <w:tab w:val="left" w:pos="255"/>
              </w:tabs>
              <w:spacing w:line="271" w:lineRule="exact"/>
              <w:ind w:left="254" w:hanging="145"/>
              <w:rPr>
                <w:sz w:val="24"/>
              </w:rPr>
            </w:pPr>
            <w:r>
              <w:rPr>
                <w:sz w:val="24"/>
              </w:rPr>
              <w:t>конкурс</w:t>
            </w:r>
            <w:r>
              <w:rPr>
                <w:spacing w:val="-4"/>
                <w:sz w:val="24"/>
              </w:rPr>
              <w:t xml:space="preserve"> </w:t>
            </w:r>
            <w:r>
              <w:rPr>
                <w:sz w:val="24"/>
              </w:rPr>
              <w:t>компьютерных</w:t>
            </w:r>
            <w:r>
              <w:rPr>
                <w:spacing w:val="-7"/>
                <w:sz w:val="24"/>
              </w:rPr>
              <w:t xml:space="preserve"> </w:t>
            </w:r>
            <w:r>
              <w:rPr>
                <w:sz w:val="24"/>
              </w:rPr>
              <w:t>презентаций</w:t>
            </w:r>
            <w:r>
              <w:rPr>
                <w:spacing w:val="-6"/>
                <w:sz w:val="24"/>
              </w:rPr>
              <w:t xml:space="preserve"> </w:t>
            </w:r>
            <w:r>
              <w:rPr>
                <w:sz w:val="24"/>
              </w:rPr>
              <w:t>«Иллюстрации</w:t>
            </w:r>
            <w:r>
              <w:rPr>
                <w:spacing w:val="-1"/>
                <w:sz w:val="24"/>
              </w:rPr>
              <w:t xml:space="preserve"> </w:t>
            </w:r>
            <w:r>
              <w:rPr>
                <w:sz w:val="24"/>
              </w:rPr>
              <w:t xml:space="preserve">к </w:t>
            </w:r>
            <w:r w:rsidRPr="00684D4F">
              <w:rPr>
                <w:sz w:val="24"/>
              </w:rPr>
              <w:t>профессии…».</w:t>
            </w:r>
          </w:p>
        </w:tc>
        <w:tc>
          <w:tcPr>
            <w:tcW w:w="851" w:type="dxa"/>
          </w:tcPr>
          <w:p w14:paraId="3C61DA5B" w14:textId="77777777" w:rsidR="00F77EB3" w:rsidRDefault="00F77EB3" w:rsidP="00376504">
            <w:pPr>
              <w:pStyle w:val="TableParagraph"/>
              <w:spacing w:before="6"/>
              <w:rPr>
                <w:sz w:val="23"/>
              </w:rPr>
            </w:pPr>
          </w:p>
          <w:p w14:paraId="1102B0A0" w14:textId="77777777" w:rsidR="00F77EB3" w:rsidRDefault="00F77EB3" w:rsidP="00376504">
            <w:pPr>
              <w:pStyle w:val="TableParagraph"/>
              <w:spacing w:line="275" w:lineRule="exact"/>
              <w:ind w:left="30"/>
              <w:jc w:val="center"/>
              <w:rPr>
                <w:sz w:val="24"/>
              </w:rPr>
            </w:pPr>
            <w:r>
              <w:rPr>
                <w:sz w:val="24"/>
              </w:rPr>
              <w:t>5</w:t>
            </w:r>
          </w:p>
          <w:p w14:paraId="2F3E9C41" w14:textId="77777777" w:rsidR="00F77EB3" w:rsidRDefault="00F77EB3" w:rsidP="00376504">
            <w:pPr>
              <w:pStyle w:val="TableParagraph"/>
              <w:spacing w:line="275" w:lineRule="exact"/>
              <w:ind w:left="30"/>
              <w:jc w:val="center"/>
              <w:rPr>
                <w:sz w:val="24"/>
              </w:rPr>
            </w:pPr>
            <w:r>
              <w:rPr>
                <w:sz w:val="24"/>
              </w:rPr>
              <w:t>6</w:t>
            </w:r>
          </w:p>
          <w:p w14:paraId="0FFD30F3" w14:textId="77777777" w:rsidR="00F77EB3" w:rsidRDefault="00F77EB3" w:rsidP="00376504">
            <w:pPr>
              <w:pStyle w:val="TableParagraph"/>
              <w:rPr>
                <w:sz w:val="24"/>
              </w:rPr>
            </w:pPr>
          </w:p>
          <w:p w14:paraId="7F4B8AC1" w14:textId="77777777" w:rsidR="00F77EB3" w:rsidRDefault="00F77EB3" w:rsidP="00376504">
            <w:pPr>
              <w:pStyle w:val="TableParagraph"/>
              <w:ind w:left="30"/>
              <w:jc w:val="center"/>
              <w:rPr>
                <w:sz w:val="24"/>
              </w:rPr>
            </w:pPr>
            <w:r>
              <w:rPr>
                <w:sz w:val="24"/>
              </w:rPr>
              <w:t>7</w:t>
            </w:r>
          </w:p>
          <w:p w14:paraId="1016FBF6" w14:textId="77777777" w:rsidR="00F77EB3" w:rsidRDefault="00F77EB3" w:rsidP="00376504">
            <w:pPr>
              <w:pStyle w:val="TableParagraph"/>
              <w:spacing w:before="3"/>
              <w:ind w:left="30"/>
              <w:jc w:val="center"/>
              <w:rPr>
                <w:sz w:val="24"/>
              </w:rPr>
            </w:pPr>
            <w:r>
              <w:rPr>
                <w:sz w:val="24"/>
              </w:rPr>
              <w:t>8</w:t>
            </w:r>
          </w:p>
          <w:p w14:paraId="5CCCCAEE" w14:textId="77777777" w:rsidR="00F77EB3" w:rsidRDefault="00F77EB3" w:rsidP="00376504">
            <w:pPr>
              <w:pStyle w:val="TableParagraph"/>
              <w:rPr>
                <w:sz w:val="24"/>
              </w:rPr>
            </w:pPr>
          </w:p>
          <w:p w14:paraId="37920000" w14:textId="77777777" w:rsidR="00F77EB3" w:rsidRDefault="00F77EB3" w:rsidP="00376504">
            <w:pPr>
              <w:pStyle w:val="TableParagraph"/>
              <w:ind w:left="30"/>
              <w:jc w:val="center"/>
              <w:rPr>
                <w:sz w:val="24"/>
              </w:rPr>
            </w:pPr>
            <w:r>
              <w:rPr>
                <w:sz w:val="24"/>
              </w:rPr>
              <w:t>9</w:t>
            </w:r>
          </w:p>
          <w:p w14:paraId="7716DD48" w14:textId="77777777" w:rsidR="00F77EB3" w:rsidRDefault="00F77EB3" w:rsidP="00376504">
            <w:pPr>
              <w:pStyle w:val="TableParagraph"/>
              <w:rPr>
                <w:sz w:val="24"/>
              </w:rPr>
            </w:pPr>
          </w:p>
          <w:p w14:paraId="433418D4" w14:textId="77777777" w:rsidR="00F77EB3" w:rsidRDefault="00F77EB3" w:rsidP="00376504">
            <w:pPr>
              <w:pStyle w:val="TableParagraph"/>
              <w:spacing w:before="1"/>
              <w:ind w:left="256" w:right="226"/>
              <w:jc w:val="center"/>
              <w:rPr>
                <w:sz w:val="24"/>
              </w:rPr>
            </w:pPr>
            <w:r>
              <w:rPr>
                <w:sz w:val="24"/>
              </w:rPr>
              <w:t>5-9</w:t>
            </w:r>
          </w:p>
        </w:tc>
        <w:tc>
          <w:tcPr>
            <w:tcW w:w="1276" w:type="dxa"/>
          </w:tcPr>
          <w:p w14:paraId="40A958A7" w14:textId="77777777" w:rsidR="00F77EB3" w:rsidRDefault="00F77EB3" w:rsidP="00376504">
            <w:pPr>
              <w:pStyle w:val="TableParagraph"/>
              <w:ind w:left="2" w:right="-10"/>
              <w:jc w:val="center"/>
              <w:rPr>
                <w:sz w:val="24"/>
              </w:rPr>
            </w:pPr>
            <w:r>
              <w:rPr>
                <w:sz w:val="24"/>
              </w:rPr>
              <w:t xml:space="preserve">В течение года </w:t>
            </w:r>
          </w:p>
        </w:tc>
        <w:tc>
          <w:tcPr>
            <w:tcW w:w="1984" w:type="dxa"/>
          </w:tcPr>
          <w:p w14:paraId="3BBADE21" w14:textId="77777777" w:rsidR="00F77EB3" w:rsidRDefault="00F77EB3" w:rsidP="00376504">
            <w:pPr>
              <w:pStyle w:val="TableParagraph"/>
              <w:tabs>
                <w:tab w:val="left" w:pos="1959"/>
              </w:tabs>
              <w:ind w:left="112" w:right="87" w:firstLine="14"/>
              <w:jc w:val="both"/>
              <w:rPr>
                <w:sz w:val="24"/>
              </w:rPr>
            </w:pPr>
            <w:r>
              <w:rPr>
                <w:sz w:val="24"/>
              </w:rPr>
              <w:t>Классные руководители,</w:t>
            </w:r>
            <w:r>
              <w:rPr>
                <w:spacing w:val="-58"/>
                <w:sz w:val="24"/>
              </w:rPr>
              <w:t xml:space="preserve"> </w:t>
            </w:r>
            <w:r>
              <w:rPr>
                <w:sz w:val="24"/>
              </w:rPr>
              <w:t>родительская</w:t>
            </w:r>
            <w:r>
              <w:rPr>
                <w:spacing w:val="1"/>
                <w:sz w:val="24"/>
              </w:rPr>
              <w:t xml:space="preserve"> </w:t>
            </w:r>
            <w:r>
              <w:rPr>
                <w:sz w:val="24"/>
              </w:rPr>
              <w:t>общественность</w:t>
            </w:r>
          </w:p>
          <w:p w14:paraId="0AE85B34" w14:textId="77777777" w:rsidR="00F77EB3" w:rsidRDefault="00F77EB3" w:rsidP="00376504"/>
          <w:p w14:paraId="0EFF8ABF" w14:textId="77777777" w:rsidR="00F77EB3" w:rsidRPr="00A14333" w:rsidRDefault="00F77EB3" w:rsidP="00376504"/>
        </w:tc>
      </w:tr>
      <w:tr w:rsidR="00F77EB3" w14:paraId="523C9180" w14:textId="77777777" w:rsidTr="00680C70">
        <w:trPr>
          <w:gridAfter w:val="1"/>
          <w:wAfter w:w="59" w:type="dxa"/>
        </w:trPr>
        <w:tc>
          <w:tcPr>
            <w:tcW w:w="2518" w:type="dxa"/>
          </w:tcPr>
          <w:p w14:paraId="035A7782" w14:textId="77777777" w:rsidR="00F77EB3" w:rsidRDefault="00F77EB3" w:rsidP="00376504">
            <w:pPr>
              <w:pStyle w:val="TableParagraph"/>
              <w:spacing w:line="274" w:lineRule="exact"/>
              <w:ind w:right="137"/>
              <w:rPr>
                <w:sz w:val="24"/>
              </w:rPr>
            </w:pPr>
            <w:r>
              <w:rPr>
                <w:sz w:val="24"/>
              </w:rPr>
              <w:t>Читательская конференция «Выдаю</w:t>
            </w:r>
            <w:r>
              <w:rPr>
                <w:sz w:val="24"/>
              </w:rPr>
              <w:lastRenderedPageBreak/>
              <w:t>щиеся люди в различных</w:t>
            </w:r>
            <w:r>
              <w:rPr>
                <w:spacing w:val="-57"/>
                <w:sz w:val="24"/>
              </w:rPr>
              <w:t xml:space="preserve"> </w:t>
            </w:r>
            <w:r>
              <w:rPr>
                <w:sz w:val="24"/>
              </w:rPr>
              <w:t>сферах</w:t>
            </w:r>
            <w:r>
              <w:rPr>
                <w:spacing w:val="-4"/>
                <w:sz w:val="24"/>
              </w:rPr>
              <w:t xml:space="preserve"> </w:t>
            </w:r>
            <w:r>
              <w:rPr>
                <w:sz w:val="24"/>
              </w:rPr>
              <w:t>деятельности»</w:t>
            </w:r>
          </w:p>
        </w:tc>
        <w:tc>
          <w:tcPr>
            <w:tcW w:w="851" w:type="dxa"/>
          </w:tcPr>
          <w:p w14:paraId="40A7777D" w14:textId="77777777" w:rsidR="00F77EB3" w:rsidRDefault="00F77EB3" w:rsidP="00376504">
            <w:pPr>
              <w:pStyle w:val="TableParagraph"/>
              <w:spacing w:line="273" w:lineRule="exact"/>
              <w:ind w:left="-2" w:right="-2"/>
              <w:jc w:val="center"/>
              <w:rPr>
                <w:sz w:val="24"/>
              </w:rPr>
            </w:pPr>
            <w:r>
              <w:rPr>
                <w:sz w:val="24"/>
              </w:rPr>
              <w:lastRenderedPageBreak/>
              <w:t>5-9</w:t>
            </w:r>
          </w:p>
        </w:tc>
        <w:tc>
          <w:tcPr>
            <w:tcW w:w="1276" w:type="dxa"/>
          </w:tcPr>
          <w:p w14:paraId="739FD844" w14:textId="77777777" w:rsidR="00F77EB3" w:rsidRDefault="00F77EB3" w:rsidP="00376504">
            <w:pPr>
              <w:pStyle w:val="TableParagraph"/>
              <w:spacing w:line="273" w:lineRule="exact"/>
              <w:ind w:left="7" w:right="-9"/>
              <w:jc w:val="center"/>
              <w:rPr>
                <w:sz w:val="24"/>
              </w:rPr>
            </w:pPr>
            <w:r>
              <w:rPr>
                <w:sz w:val="24"/>
              </w:rPr>
              <w:t>март</w:t>
            </w:r>
          </w:p>
        </w:tc>
        <w:tc>
          <w:tcPr>
            <w:tcW w:w="1984" w:type="dxa"/>
          </w:tcPr>
          <w:p w14:paraId="56388B15" w14:textId="77777777" w:rsidR="00F77EB3" w:rsidRDefault="00F77EB3" w:rsidP="00376504">
            <w:pPr>
              <w:pStyle w:val="TableParagraph"/>
              <w:spacing w:line="273" w:lineRule="exact"/>
              <w:ind w:left="126"/>
              <w:rPr>
                <w:sz w:val="24"/>
              </w:rPr>
            </w:pPr>
            <w:r>
              <w:rPr>
                <w:sz w:val="24"/>
              </w:rPr>
              <w:t>Педагог - организатор</w:t>
            </w:r>
          </w:p>
        </w:tc>
      </w:tr>
      <w:tr w:rsidR="00F77EB3" w14:paraId="381EDEF5" w14:textId="77777777" w:rsidTr="00680C70">
        <w:trPr>
          <w:gridAfter w:val="1"/>
          <w:wAfter w:w="59" w:type="dxa"/>
        </w:trPr>
        <w:tc>
          <w:tcPr>
            <w:tcW w:w="2518" w:type="dxa"/>
          </w:tcPr>
          <w:p w14:paraId="78A6B26A" w14:textId="77777777" w:rsidR="00F77EB3" w:rsidRDefault="00F77EB3" w:rsidP="00376504">
            <w:pPr>
              <w:pStyle w:val="TableParagraph"/>
              <w:tabs>
                <w:tab w:val="left" w:pos="2306"/>
                <w:tab w:val="left" w:pos="4085"/>
                <w:tab w:val="left" w:pos="4527"/>
                <w:tab w:val="left" w:pos="5380"/>
                <w:tab w:val="left" w:pos="6195"/>
              </w:tabs>
              <w:spacing w:line="237" w:lineRule="auto"/>
              <w:ind w:right="98"/>
              <w:rPr>
                <w:sz w:val="24"/>
              </w:rPr>
            </w:pPr>
            <w:r>
              <w:rPr>
                <w:sz w:val="24"/>
              </w:rPr>
              <w:lastRenderedPageBreak/>
              <w:t xml:space="preserve">Деловая  </w:t>
            </w:r>
            <w:r>
              <w:rPr>
                <w:spacing w:val="15"/>
                <w:sz w:val="24"/>
              </w:rPr>
              <w:t xml:space="preserve"> </w:t>
            </w:r>
            <w:r>
              <w:rPr>
                <w:sz w:val="24"/>
              </w:rPr>
              <w:t xml:space="preserve">игра  </w:t>
            </w:r>
            <w:r>
              <w:rPr>
                <w:spacing w:val="15"/>
                <w:sz w:val="24"/>
              </w:rPr>
              <w:t xml:space="preserve"> </w:t>
            </w:r>
            <w:r>
              <w:rPr>
                <w:sz w:val="24"/>
              </w:rPr>
              <w:t xml:space="preserve">«Я  </w:t>
            </w:r>
            <w:r>
              <w:rPr>
                <w:spacing w:val="18"/>
                <w:sz w:val="24"/>
              </w:rPr>
              <w:t xml:space="preserve"> </w:t>
            </w:r>
            <w:r>
              <w:rPr>
                <w:sz w:val="24"/>
              </w:rPr>
              <w:t xml:space="preserve">знаю  </w:t>
            </w:r>
            <w:r>
              <w:rPr>
                <w:spacing w:val="14"/>
                <w:sz w:val="24"/>
              </w:rPr>
              <w:t xml:space="preserve"> </w:t>
            </w:r>
            <w:r>
              <w:rPr>
                <w:sz w:val="24"/>
              </w:rPr>
              <w:t xml:space="preserve">об  </w:t>
            </w:r>
            <w:r>
              <w:rPr>
                <w:spacing w:val="19"/>
                <w:sz w:val="24"/>
              </w:rPr>
              <w:t xml:space="preserve"> </w:t>
            </w:r>
            <w:r>
              <w:rPr>
                <w:sz w:val="24"/>
              </w:rPr>
              <w:t>этой профессии все!»</w:t>
            </w:r>
            <w:r>
              <w:rPr>
                <w:spacing w:val="14"/>
                <w:sz w:val="24"/>
              </w:rPr>
              <w:t xml:space="preserve"> </w:t>
            </w:r>
            <w:r>
              <w:rPr>
                <w:sz w:val="24"/>
              </w:rPr>
              <w:t>(защита</w:t>
            </w:r>
            <w:r>
              <w:rPr>
                <w:spacing w:val="-57"/>
                <w:sz w:val="24"/>
              </w:rPr>
              <w:t xml:space="preserve"> </w:t>
            </w:r>
            <w:r>
              <w:rPr>
                <w:sz w:val="24"/>
              </w:rPr>
              <w:t xml:space="preserve">индивидуальных образовательных маршрутов, </w:t>
            </w:r>
            <w:r>
              <w:rPr>
                <w:spacing w:val="-1"/>
                <w:sz w:val="24"/>
              </w:rPr>
              <w:t>планов</w:t>
            </w:r>
          </w:p>
          <w:p w14:paraId="2E178153" w14:textId="77777777" w:rsidR="00F77EB3" w:rsidRDefault="00F77EB3" w:rsidP="00376504">
            <w:pPr>
              <w:pStyle w:val="TableParagraph"/>
              <w:spacing w:before="2" w:line="261" w:lineRule="exact"/>
              <w:rPr>
                <w:sz w:val="24"/>
              </w:rPr>
            </w:pPr>
            <w:r>
              <w:rPr>
                <w:sz w:val="24"/>
              </w:rPr>
              <w:t>профессионального</w:t>
            </w:r>
            <w:r>
              <w:rPr>
                <w:spacing w:val="-2"/>
                <w:sz w:val="24"/>
              </w:rPr>
              <w:t xml:space="preserve"> </w:t>
            </w:r>
            <w:r>
              <w:rPr>
                <w:sz w:val="24"/>
              </w:rPr>
              <w:t>самоопределения)</w:t>
            </w:r>
          </w:p>
        </w:tc>
        <w:tc>
          <w:tcPr>
            <w:tcW w:w="851" w:type="dxa"/>
          </w:tcPr>
          <w:p w14:paraId="56C90785" w14:textId="77777777" w:rsidR="00F77EB3" w:rsidRDefault="00F77EB3" w:rsidP="00376504">
            <w:pPr>
              <w:pStyle w:val="TableParagraph"/>
              <w:spacing w:line="273" w:lineRule="exact"/>
              <w:ind w:left="256" w:right="226"/>
              <w:jc w:val="center"/>
              <w:rPr>
                <w:sz w:val="24"/>
              </w:rPr>
            </w:pPr>
            <w:r>
              <w:rPr>
                <w:sz w:val="24"/>
              </w:rPr>
              <w:t>5-9</w:t>
            </w:r>
          </w:p>
        </w:tc>
        <w:tc>
          <w:tcPr>
            <w:tcW w:w="1276" w:type="dxa"/>
          </w:tcPr>
          <w:p w14:paraId="79326642" w14:textId="77777777" w:rsidR="00F77EB3" w:rsidRDefault="00F77EB3" w:rsidP="00376504">
            <w:pPr>
              <w:pStyle w:val="TableParagraph"/>
              <w:spacing w:line="273" w:lineRule="exact"/>
              <w:ind w:left="7"/>
              <w:jc w:val="center"/>
              <w:rPr>
                <w:sz w:val="24"/>
              </w:rPr>
            </w:pPr>
            <w:r>
              <w:rPr>
                <w:sz w:val="24"/>
              </w:rPr>
              <w:t>март</w:t>
            </w:r>
          </w:p>
        </w:tc>
        <w:tc>
          <w:tcPr>
            <w:tcW w:w="1984" w:type="dxa"/>
          </w:tcPr>
          <w:p w14:paraId="1D89F63A" w14:textId="77777777" w:rsidR="00F77EB3" w:rsidRDefault="00F77EB3" w:rsidP="00376504">
            <w:pPr>
              <w:pStyle w:val="TableParagraph"/>
              <w:tabs>
                <w:tab w:val="left" w:pos="1264"/>
                <w:tab w:val="left" w:pos="2492"/>
              </w:tabs>
              <w:spacing w:line="237" w:lineRule="auto"/>
              <w:ind w:left="112" w:right="88" w:firstLine="14"/>
              <w:rPr>
                <w:sz w:val="24"/>
              </w:rPr>
            </w:pPr>
            <w:r>
              <w:rPr>
                <w:spacing w:val="-1"/>
                <w:sz w:val="24"/>
              </w:rPr>
              <w:t>Классные</w:t>
            </w:r>
          </w:p>
          <w:p w14:paraId="50B7D979" w14:textId="77777777" w:rsidR="00F77EB3" w:rsidRDefault="00F77EB3" w:rsidP="00376504">
            <w:pPr>
              <w:pStyle w:val="TableParagraph"/>
              <w:spacing w:before="2" w:line="261" w:lineRule="exact"/>
              <w:ind w:left="112"/>
              <w:rPr>
                <w:sz w:val="24"/>
              </w:rPr>
            </w:pPr>
            <w:r>
              <w:rPr>
                <w:sz w:val="24"/>
              </w:rPr>
              <w:t xml:space="preserve">руководители </w:t>
            </w:r>
          </w:p>
        </w:tc>
      </w:tr>
      <w:tr w:rsidR="00F77EB3" w14:paraId="5A6725ED" w14:textId="77777777" w:rsidTr="00680C70">
        <w:trPr>
          <w:gridAfter w:val="1"/>
          <w:wAfter w:w="59" w:type="dxa"/>
        </w:trPr>
        <w:tc>
          <w:tcPr>
            <w:tcW w:w="2518" w:type="dxa"/>
          </w:tcPr>
          <w:p w14:paraId="135C3B57" w14:textId="77777777" w:rsidR="00F77EB3" w:rsidRDefault="00F77EB3" w:rsidP="00376504">
            <w:pPr>
              <w:pStyle w:val="TableParagraph"/>
              <w:rPr>
                <w:sz w:val="24"/>
              </w:rPr>
            </w:pPr>
            <w:r>
              <w:rPr>
                <w:sz w:val="24"/>
              </w:rPr>
              <w:t>Библиотечные</w:t>
            </w:r>
            <w:r>
              <w:rPr>
                <w:spacing w:val="-3"/>
                <w:sz w:val="24"/>
              </w:rPr>
              <w:t xml:space="preserve"> </w:t>
            </w:r>
            <w:r>
              <w:rPr>
                <w:sz w:val="24"/>
              </w:rPr>
              <w:t>уроки:</w:t>
            </w:r>
          </w:p>
          <w:p w14:paraId="545D4661" w14:textId="77777777" w:rsidR="00F77EB3" w:rsidRDefault="00F77EB3" w:rsidP="00FE1854">
            <w:pPr>
              <w:pStyle w:val="TableParagraph"/>
              <w:numPr>
                <w:ilvl w:val="0"/>
                <w:numId w:val="78"/>
              </w:numPr>
              <w:tabs>
                <w:tab w:val="left" w:pos="303"/>
              </w:tabs>
              <w:spacing w:before="4" w:line="293" w:lineRule="exact"/>
              <w:ind w:hanging="193"/>
              <w:rPr>
                <w:sz w:val="24"/>
              </w:rPr>
            </w:pPr>
            <w:r>
              <w:rPr>
                <w:sz w:val="24"/>
              </w:rPr>
              <w:t>"Профессии на</w:t>
            </w:r>
            <w:r>
              <w:rPr>
                <w:spacing w:val="-7"/>
                <w:sz w:val="24"/>
              </w:rPr>
              <w:t xml:space="preserve"> </w:t>
            </w:r>
            <w:r>
              <w:rPr>
                <w:sz w:val="24"/>
              </w:rPr>
              <w:t>все</w:t>
            </w:r>
            <w:r>
              <w:rPr>
                <w:spacing w:val="-1"/>
                <w:sz w:val="24"/>
              </w:rPr>
              <w:t xml:space="preserve"> </w:t>
            </w:r>
            <w:r>
              <w:rPr>
                <w:sz w:val="24"/>
              </w:rPr>
              <w:t>времена";</w:t>
            </w:r>
            <w:r>
              <w:rPr>
                <w:spacing w:val="-2"/>
                <w:sz w:val="24"/>
              </w:rPr>
              <w:t xml:space="preserve"> </w:t>
            </w:r>
            <w:r>
              <w:rPr>
                <w:rFonts w:ascii="Symbol" w:hAnsi="Symbol"/>
                <w:sz w:val="24"/>
              </w:rPr>
              <w:t></w:t>
            </w:r>
            <w:r>
              <w:rPr>
                <w:spacing w:val="-2"/>
                <w:sz w:val="24"/>
              </w:rPr>
              <w:t xml:space="preserve"> </w:t>
            </w:r>
            <w:r>
              <w:rPr>
                <w:sz w:val="24"/>
              </w:rPr>
              <w:t>"Выбери работу</w:t>
            </w:r>
            <w:r>
              <w:rPr>
                <w:spacing w:val="-10"/>
                <w:sz w:val="24"/>
              </w:rPr>
              <w:t xml:space="preserve"> </w:t>
            </w:r>
            <w:r>
              <w:rPr>
                <w:sz w:val="24"/>
              </w:rPr>
              <w:t>по</w:t>
            </w:r>
            <w:r>
              <w:rPr>
                <w:spacing w:val="3"/>
                <w:sz w:val="24"/>
              </w:rPr>
              <w:t xml:space="preserve"> </w:t>
            </w:r>
            <w:r>
              <w:rPr>
                <w:sz w:val="24"/>
              </w:rPr>
              <w:t>душе";</w:t>
            </w:r>
          </w:p>
          <w:p w14:paraId="1961E5E9" w14:textId="77777777" w:rsidR="00F77EB3" w:rsidRDefault="00F77EB3" w:rsidP="00FE1854">
            <w:pPr>
              <w:pStyle w:val="TableParagraph"/>
              <w:numPr>
                <w:ilvl w:val="0"/>
                <w:numId w:val="78"/>
              </w:numPr>
              <w:tabs>
                <w:tab w:val="left" w:pos="303"/>
              </w:tabs>
              <w:spacing w:line="293" w:lineRule="exact"/>
              <w:ind w:hanging="193"/>
              <w:rPr>
                <w:sz w:val="24"/>
              </w:rPr>
            </w:pPr>
            <w:r>
              <w:rPr>
                <w:sz w:val="24"/>
              </w:rPr>
              <w:t>"Открытие</w:t>
            </w:r>
            <w:r>
              <w:rPr>
                <w:spacing w:val="-11"/>
                <w:sz w:val="24"/>
              </w:rPr>
              <w:t xml:space="preserve"> </w:t>
            </w:r>
            <w:r>
              <w:rPr>
                <w:sz w:val="24"/>
              </w:rPr>
              <w:t>профессии";</w:t>
            </w:r>
          </w:p>
          <w:p w14:paraId="5BBDD9FC" w14:textId="77777777" w:rsidR="00F77EB3" w:rsidRDefault="00F77EB3" w:rsidP="00FE1854">
            <w:pPr>
              <w:pStyle w:val="TableParagraph"/>
              <w:numPr>
                <w:ilvl w:val="0"/>
                <w:numId w:val="78"/>
              </w:numPr>
              <w:tabs>
                <w:tab w:val="left" w:pos="303"/>
              </w:tabs>
              <w:spacing w:line="293" w:lineRule="exact"/>
              <w:ind w:hanging="193"/>
              <w:rPr>
                <w:sz w:val="24"/>
              </w:rPr>
            </w:pPr>
            <w:r>
              <w:rPr>
                <w:sz w:val="24"/>
              </w:rPr>
              <w:t>"Познай</w:t>
            </w:r>
            <w:r>
              <w:rPr>
                <w:spacing w:val="-6"/>
                <w:sz w:val="24"/>
              </w:rPr>
              <w:t xml:space="preserve"> </w:t>
            </w:r>
            <w:r>
              <w:rPr>
                <w:sz w:val="24"/>
              </w:rPr>
              <w:t>вкус</w:t>
            </w:r>
            <w:r>
              <w:rPr>
                <w:spacing w:val="-3"/>
                <w:sz w:val="24"/>
              </w:rPr>
              <w:t xml:space="preserve"> </w:t>
            </w:r>
            <w:r>
              <w:rPr>
                <w:sz w:val="24"/>
              </w:rPr>
              <w:t>ремесла";</w:t>
            </w:r>
          </w:p>
          <w:p w14:paraId="1D60772F" w14:textId="77777777" w:rsidR="00F77EB3" w:rsidRDefault="00F77EB3" w:rsidP="00FE1854">
            <w:pPr>
              <w:pStyle w:val="TableParagraph"/>
              <w:numPr>
                <w:ilvl w:val="0"/>
                <w:numId w:val="78"/>
              </w:numPr>
              <w:tabs>
                <w:tab w:val="left" w:pos="303"/>
              </w:tabs>
              <w:spacing w:line="294" w:lineRule="exact"/>
              <w:ind w:hanging="193"/>
              <w:rPr>
                <w:sz w:val="24"/>
              </w:rPr>
            </w:pPr>
            <w:r>
              <w:rPr>
                <w:sz w:val="24"/>
              </w:rPr>
              <w:t>"Проверь</w:t>
            </w:r>
            <w:r>
              <w:rPr>
                <w:spacing w:val="-3"/>
                <w:sz w:val="24"/>
              </w:rPr>
              <w:t xml:space="preserve"> </w:t>
            </w:r>
            <w:r>
              <w:rPr>
                <w:sz w:val="24"/>
              </w:rPr>
              <w:t>себя,</w:t>
            </w:r>
            <w:r>
              <w:rPr>
                <w:spacing w:val="-5"/>
                <w:sz w:val="24"/>
              </w:rPr>
              <w:t xml:space="preserve"> </w:t>
            </w:r>
            <w:r>
              <w:rPr>
                <w:sz w:val="24"/>
              </w:rPr>
              <w:t>найди</w:t>
            </w:r>
            <w:r>
              <w:rPr>
                <w:spacing w:val="-2"/>
                <w:sz w:val="24"/>
              </w:rPr>
              <w:t xml:space="preserve"> </w:t>
            </w:r>
            <w:r>
              <w:rPr>
                <w:sz w:val="24"/>
              </w:rPr>
              <w:t>свой</w:t>
            </w:r>
            <w:r>
              <w:rPr>
                <w:spacing w:val="-2"/>
                <w:sz w:val="24"/>
              </w:rPr>
              <w:t xml:space="preserve"> </w:t>
            </w:r>
            <w:r>
              <w:rPr>
                <w:sz w:val="24"/>
              </w:rPr>
              <w:t>путь";</w:t>
            </w:r>
          </w:p>
          <w:p w14:paraId="18C9095D" w14:textId="77777777" w:rsidR="00F77EB3" w:rsidRDefault="00F77EB3" w:rsidP="00FE1854">
            <w:pPr>
              <w:pStyle w:val="TableParagraph"/>
              <w:numPr>
                <w:ilvl w:val="0"/>
                <w:numId w:val="78"/>
              </w:numPr>
              <w:tabs>
                <w:tab w:val="left" w:pos="303"/>
              </w:tabs>
              <w:spacing w:before="4" w:line="279" w:lineRule="exact"/>
              <w:ind w:hanging="193"/>
              <w:rPr>
                <w:sz w:val="24"/>
              </w:rPr>
            </w:pPr>
            <w:r>
              <w:rPr>
                <w:sz w:val="24"/>
              </w:rPr>
              <w:t>"Библиотека</w:t>
            </w:r>
            <w:r>
              <w:rPr>
                <w:spacing w:val="-1"/>
                <w:sz w:val="24"/>
              </w:rPr>
              <w:t xml:space="preserve"> </w:t>
            </w:r>
            <w:r>
              <w:rPr>
                <w:sz w:val="24"/>
              </w:rPr>
              <w:t>–</w:t>
            </w:r>
            <w:r>
              <w:rPr>
                <w:spacing w:val="-5"/>
                <w:sz w:val="24"/>
              </w:rPr>
              <w:t xml:space="preserve"> </w:t>
            </w:r>
            <w:r>
              <w:rPr>
                <w:sz w:val="24"/>
              </w:rPr>
              <w:t>помощник</w:t>
            </w:r>
            <w:r>
              <w:rPr>
                <w:spacing w:val="-7"/>
                <w:sz w:val="24"/>
              </w:rPr>
              <w:t xml:space="preserve"> </w:t>
            </w:r>
            <w:r>
              <w:rPr>
                <w:sz w:val="24"/>
              </w:rPr>
              <w:t>в</w:t>
            </w:r>
            <w:r>
              <w:rPr>
                <w:spacing w:val="-4"/>
                <w:sz w:val="24"/>
              </w:rPr>
              <w:t xml:space="preserve"> </w:t>
            </w:r>
            <w:r>
              <w:rPr>
                <w:sz w:val="24"/>
              </w:rPr>
              <w:t>выборе</w:t>
            </w:r>
            <w:r>
              <w:rPr>
                <w:spacing w:val="-2"/>
                <w:sz w:val="24"/>
              </w:rPr>
              <w:t xml:space="preserve"> </w:t>
            </w:r>
            <w:r>
              <w:rPr>
                <w:sz w:val="24"/>
              </w:rPr>
              <w:t>жизненного</w:t>
            </w:r>
            <w:r>
              <w:rPr>
                <w:spacing w:val="-1"/>
                <w:sz w:val="24"/>
              </w:rPr>
              <w:t xml:space="preserve"> </w:t>
            </w:r>
            <w:r>
              <w:rPr>
                <w:sz w:val="24"/>
              </w:rPr>
              <w:t>пути".</w:t>
            </w:r>
          </w:p>
        </w:tc>
        <w:tc>
          <w:tcPr>
            <w:tcW w:w="851" w:type="dxa"/>
          </w:tcPr>
          <w:p w14:paraId="7378EC9B" w14:textId="77777777" w:rsidR="00F77EB3" w:rsidRDefault="00F77EB3" w:rsidP="00376504">
            <w:pPr>
              <w:pStyle w:val="TableParagraph"/>
              <w:spacing w:before="5"/>
              <w:rPr>
                <w:sz w:val="23"/>
              </w:rPr>
            </w:pPr>
          </w:p>
          <w:p w14:paraId="0119DC84" w14:textId="77777777" w:rsidR="00F77EB3" w:rsidRDefault="00F77EB3" w:rsidP="00376504">
            <w:pPr>
              <w:pStyle w:val="TableParagraph"/>
              <w:spacing w:line="275" w:lineRule="exact"/>
              <w:ind w:left="30"/>
              <w:jc w:val="center"/>
              <w:rPr>
                <w:sz w:val="24"/>
              </w:rPr>
            </w:pPr>
            <w:r>
              <w:rPr>
                <w:sz w:val="24"/>
              </w:rPr>
              <w:t>5</w:t>
            </w:r>
          </w:p>
          <w:p w14:paraId="582D5E23" w14:textId="77777777" w:rsidR="00F77EB3" w:rsidRDefault="00F77EB3" w:rsidP="00376504">
            <w:pPr>
              <w:pStyle w:val="TableParagraph"/>
              <w:spacing w:line="275" w:lineRule="exact"/>
              <w:ind w:left="30"/>
              <w:jc w:val="center"/>
              <w:rPr>
                <w:sz w:val="24"/>
              </w:rPr>
            </w:pPr>
            <w:r>
              <w:rPr>
                <w:sz w:val="24"/>
              </w:rPr>
              <w:t>6</w:t>
            </w:r>
          </w:p>
          <w:p w14:paraId="5F8148AB" w14:textId="77777777" w:rsidR="00F77EB3" w:rsidRDefault="00F77EB3" w:rsidP="00376504">
            <w:pPr>
              <w:pStyle w:val="TableParagraph"/>
              <w:spacing w:before="3" w:line="275" w:lineRule="exact"/>
              <w:ind w:left="30"/>
              <w:jc w:val="center"/>
              <w:rPr>
                <w:sz w:val="24"/>
              </w:rPr>
            </w:pPr>
            <w:r>
              <w:rPr>
                <w:sz w:val="24"/>
              </w:rPr>
              <w:t>7</w:t>
            </w:r>
          </w:p>
          <w:p w14:paraId="7DCDB942" w14:textId="77777777" w:rsidR="00F77EB3" w:rsidRDefault="00F77EB3" w:rsidP="00376504">
            <w:pPr>
              <w:pStyle w:val="TableParagraph"/>
              <w:spacing w:line="275" w:lineRule="exact"/>
              <w:ind w:left="30"/>
              <w:jc w:val="center"/>
              <w:rPr>
                <w:sz w:val="24"/>
              </w:rPr>
            </w:pPr>
            <w:r>
              <w:rPr>
                <w:sz w:val="24"/>
              </w:rPr>
              <w:t>8</w:t>
            </w:r>
          </w:p>
          <w:p w14:paraId="584923D1" w14:textId="77777777" w:rsidR="00F77EB3" w:rsidRDefault="00F77EB3" w:rsidP="00376504">
            <w:pPr>
              <w:pStyle w:val="TableParagraph"/>
              <w:spacing w:before="2"/>
              <w:ind w:left="30"/>
              <w:jc w:val="center"/>
              <w:rPr>
                <w:sz w:val="24"/>
              </w:rPr>
            </w:pPr>
            <w:r>
              <w:rPr>
                <w:sz w:val="24"/>
              </w:rPr>
              <w:t>9</w:t>
            </w:r>
          </w:p>
        </w:tc>
        <w:tc>
          <w:tcPr>
            <w:tcW w:w="1276" w:type="dxa"/>
          </w:tcPr>
          <w:p w14:paraId="08EFF919" w14:textId="77777777" w:rsidR="00F77EB3" w:rsidRDefault="00F77EB3" w:rsidP="00376504">
            <w:pPr>
              <w:pStyle w:val="TableParagraph"/>
              <w:spacing w:before="5"/>
              <w:rPr>
                <w:sz w:val="23"/>
              </w:rPr>
            </w:pPr>
          </w:p>
          <w:p w14:paraId="7933E455" w14:textId="77777777" w:rsidR="00F77EB3" w:rsidRDefault="00F77EB3" w:rsidP="00376504">
            <w:pPr>
              <w:pStyle w:val="TableParagraph"/>
              <w:jc w:val="center"/>
              <w:rPr>
                <w:sz w:val="24"/>
              </w:rPr>
            </w:pPr>
            <w:r>
              <w:rPr>
                <w:sz w:val="24"/>
              </w:rPr>
              <w:t>Октябрь-</w:t>
            </w:r>
            <w:r>
              <w:rPr>
                <w:spacing w:val="-3"/>
                <w:sz w:val="24"/>
              </w:rPr>
              <w:t xml:space="preserve"> </w:t>
            </w:r>
            <w:r>
              <w:rPr>
                <w:sz w:val="24"/>
              </w:rPr>
              <w:t>декабрь</w:t>
            </w:r>
          </w:p>
        </w:tc>
        <w:tc>
          <w:tcPr>
            <w:tcW w:w="1984" w:type="dxa"/>
          </w:tcPr>
          <w:p w14:paraId="56CB902E" w14:textId="77777777" w:rsidR="00F77EB3" w:rsidRDefault="00F77EB3" w:rsidP="00376504">
            <w:pPr>
              <w:pStyle w:val="TableParagraph"/>
              <w:rPr>
                <w:sz w:val="24"/>
              </w:rPr>
            </w:pPr>
            <w:r>
              <w:rPr>
                <w:sz w:val="24"/>
              </w:rPr>
              <w:t xml:space="preserve">Классные руководители </w:t>
            </w:r>
          </w:p>
        </w:tc>
      </w:tr>
      <w:tr w:rsidR="00F77EB3" w14:paraId="2AEB845A" w14:textId="77777777" w:rsidTr="00680C70">
        <w:trPr>
          <w:gridAfter w:val="1"/>
          <w:wAfter w:w="59" w:type="dxa"/>
        </w:trPr>
        <w:tc>
          <w:tcPr>
            <w:tcW w:w="2518" w:type="dxa"/>
          </w:tcPr>
          <w:p w14:paraId="4226E08C" w14:textId="77777777" w:rsidR="00F77EB3" w:rsidRDefault="00F77EB3" w:rsidP="00376504">
            <w:pPr>
              <w:pStyle w:val="TableParagraph"/>
              <w:rPr>
                <w:sz w:val="24"/>
              </w:rPr>
            </w:pPr>
            <w:r>
              <w:rPr>
                <w:sz w:val="24"/>
              </w:rPr>
              <w:t>Вечер-портрет</w:t>
            </w:r>
            <w:r>
              <w:rPr>
                <w:spacing w:val="-1"/>
                <w:sz w:val="24"/>
              </w:rPr>
              <w:t xml:space="preserve"> </w:t>
            </w:r>
            <w:r>
              <w:rPr>
                <w:sz w:val="24"/>
              </w:rPr>
              <w:t>«Звезда</w:t>
            </w:r>
            <w:r>
              <w:rPr>
                <w:spacing w:val="-2"/>
                <w:sz w:val="24"/>
              </w:rPr>
              <w:t xml:space="preserve"> </w:t>
            </w:r>
            <w:r>
              <w:rPr>
                <w:sz w:val="24"/>
              </w:rPr>
              <w:t>в</w:t>
            </w:r>
            <w:r>
              <w:rPr>
                <w:spacing w:val="-4"/>
                <w:sz w:val="24"/>
              </w:rPr>
              <w:t xml:space="preserve"> </w:t>
            </w:r>
            <w:r>
              <w:rPr>
                <w:sz w:val="24"/>
              </w:rPr>
              <w:t>своем деле…»</w:t>
            </w:r>
          </w:p>
        </w:tc>
        <w:tc>
          <w:tcPr>
            <w:tcW w:w="851" w:type="dxa"/>
          </w:tcPr>
          <w:p w14:paraId="68812077" w14:textId="77777777" w:rsidR="00F77EB3" w:rsidRDefault="00F77EB3" w:rsidP="00376504">
            <w:pPr>
              <w:pStyle w:val="TableParagraph"/>
              <w:ind w:left="256" w:right="226"/>
              <w:jc w:val="center"/>
              <w:rPr>
                <w:sz w:val="24"/>
              </w:rPr>
            </w:pPr>
            <w:r>
              <w:rPr>
                <w:sz w:val="24"/>
              </w:rPr>
              <w:t>5-9</w:t>
            </w:r>
          </w:p>
        </w:tc>
        <w:tc>
          <w:tcPr>
            <w:tcW w:w="1276" w:type="dxa"/>
          </w:tcPr>
          <w:p w14:paraId="3CC76B9E" w14:textId="77777777" w:rsidR="00F77EB3" w:rsidRDefault="00F77EB3" w:rsidP="00376504">
            <w:pPr>
              <w:pStyle w:val="TableParagraph"/>
              <w:ind w:left="7"/>
              <w:jc w:val="center"/>
              <w:rPr>
                <w:sz w:val="24"/>
              </w:rPr>
            </w:pPr>
            <w:r>
              <w:rPr>
                <w:sz w:val="24"/>
              </w:rPr>
              <w:t>апрель</w:t>
            </w:r>
          </w:p>
        </w:tc>
        <w:tc>
          <w:tcPr>
            <w:tcW w:w="1984" w:type="dxa"/>
          </w:tcPr>
          <w:p w14:paraId="497865F0" w14:textId="77777777" w:rsidR="00F77EB3" w:rsidRDefault="00F77EB3" w:rsidP="00376504">
            <w:pPr>
              <w:pStyle w:val="TableParagraph"/>
              <w:ind w:left="126"/>
              <w:rPr>
                <w:sz w:val="24"/>
              </w:rPr>
            </w:pPr>
            <w:r>
              <w:rPr>
                <w:sz w:val="24"/>
              </w:rPr>
              <w:t>Классные руководители</w:t>
            </w:r>
          </w:p>
        </w:tc>
      </w:tr>
      <w:tr w:rsidR="00F77EB3" w14:paraId="228C4690" w14:textId="77777777" w:rsidTr="00680C70">
        <w:trPr>
          <w:gridAfter w:val="1"/>
          <w:wAfter w:w="59" w:type="dxa"/>
        </w:trPr>
        <w:tc>
          <w:tcPr>
            <w:tcW w:w="2518" w:type="dxa"/>
          </w:tcPr>
          <w:p w14:paraId="28413435" w14:textId="77777777" w:rsidR="00F77EB3" w:rsidRDefault="00F77EB3" w:rsidP="00376504">
            <w:pPr>
              <w:pStyle w:val="TableParagraph"/>
              <w:spacing w:line="267" w:lineRule="exact"/>
              <w:rPr>
                <w:sz w:val="24"/>
              </w:rPr>
            </w:pPr>
            <w:r>
              <w:rPr>
                <w:sz w:val="24"/>
              </w:rPr>
              <w:t>Классные</w:t>
            </w:r>
            <w:r>
              <w:rPr>
                <w:spacing w:val="-3"/>
                <w:sz w:val="24"/>
              </w:rPr>
              <w:t xml:space="preserve"> </w:t>
            </w:r>
            <w:r>
              <w:rPr>
                <w:sz w:val="24"/>
              </w:rPr>
              <w:t>родительские</w:t>
            </w:r>
            <w:r>
              <w:rPr>
                <w:spacing w:val="-3"/>
                <w:sz w:val="24"/>
              </w:rPr>
              <w:t xml:space="preserve"> </w:t>
            </w:r>
            <w:r>
              <w:rPr>
                <w:sz w:val="24"/>
              </w:rPr>
              <w:t>собрания,</w:t>
            </w:r>
            <w:r>
              <w:rPr>
                <w:spacing w:val="-5"/>
                <w:sz w:val="24"/>
              </w:rPr>
              <w:t xml:space="preserve"> </w:t>
            </w:r>
            <w:r>
              <w:rPr>
                <w:sz w:val="24"/>
              </w:rPr>
              <w:t>всеобуч</w:t>
            </w:r>
            <w:r>
              <w:rPr>
                <w:spacing w:val="-3"/>
                <w:sz w:val="24"/>
              </w:rPr>
              <w:t xml:space="preserve"> </w:t>
            </w:r>
            <w:r>
              <w:rPr>
                <w:sz w:val="24"/>
              </w:rPr>
              <w:t>по</w:t>
            </w:r>
            <w:r>
              <w:rPr>
                <w:spacing w:val="-1"/>
                <w:sz w:val="24"/>
              </w:rPr>
              <w:t xml:space="preserve"> </w:t>
            </w:r>
            <w:r>
              <w:rPr>
                <w:sz w:val="24"/>
              </w:rPr>
              <w:t>вопросам</w:t>
            </w:r>
          </w:p>
          <w:p w14:paraId="687CA1FA" w14:textId="77777777" w:rsidR="00F77EB3" w:rsidRDefault="00F77EB3" w:rsidP="00376504">
            <w:pPr>
              <w:pStyle w:val="TableParagraph"/>
              <w:spacing w:line="266" w:lineRule="exact"/>
              <w:rPr>
                <w:sz w:val="24"/>
              </w:rPr>
            </w:pPr>
            <w:r>
              <w:rPr>
                <w:sz w:val="24"/>
              </w:rPr>
              <w:t>профориентации</w:t>
            </w:r>
          </w:p>
        </w:tc>
        <w:tc>
          <w:tcPr>
            <w:tcW w:w="851" w:type="dxa"/>
          </w:tcPr>
          <w:p w14:paraId="105EF407" w14:textId="77777777" w:rsidR="00F77EB3" w:rsidRDefault="00F77EB3" w:rsidP="00376504">
            <w:pPr>
              <w:pStyle w:val="TableParagraph"/>
              <w:ind w:left="256" w:right="226"/>
              <w:jc w:val="center"/>
              <w:rPr>
                <w:sz w:val="24"/>
              </w:rPr>
            </w:pPr>
            <w:r>
              <w:rPr>
                <w:sz w:val="24"/>
              </w:rPr>
              <w:t>5-9</w:t>
            </w:r>
          </w:p>
        </w:tc>
        <w:tc>
          <w:tcPr>
            <w:tcW w:w="1276" w:type="dxa"/>
          </w:tcPr>
          <w:p w14:paraId="25C45BDA" w14:textId="77777777" w:rsidR="00F77EB3" w:rsidRDefault="00F77EB3" w:rsidP="00376504">
            <w:pPr>
              <w:pStyle w:val="TableParagraph"/>
              <w:spacing w:line="267" w:lineRule="exact"/>
              <w:ind w:left="7"/>
              <w:rPr>
                <w:sz w:val="24"/>
              </w:rPr>
            </w:pPr>
            <w:r>
              <w:rPr>
                <w:sz w:val="24"/>
              </w:rPr>
              <w:t>В</w:t>
            </w:r>
            <w:r>
              <w:rPr>
                <w:spacing w:val="-2"/>
                <w:sz w:val="24"/>
              </w:rPr>
              <w:t xml:space="preserve"> </w:t>
            </w:r>
            <w:r>
              <w:rPr>
                <w:sz w:val="24"/>
              </w:rPr>
              <w:t>течение</w:t>
            </w:r>
            <w:r>
              <w:rPr>
                <w:spacing w:val="-1"/>
                <w:sz w:val="24"/>
              </w:rPr>
              <w:t xml:space="preserve"> </w:t>
            </w:r>
            <w:r>
              <w:rPr>
                <w:sz w:val="24"/>
              </w:rPr>
              <w:t>года</w:t>
            </w:r>
            <w:r>
              <w:rPr>
                <w:spacing w:val="-1"/>
                <w:sz w:val="24"/>
              </w:rPr>
              <w:t xml:space="preserve"> </w:t>
            </w:r>
            <w:r>
              <w:rPr>
                <w:sz w:val="24"/>
              </w:rPr>
              <w:t>по</w:t>
            </w:r>
          </w:p>
          <w:p w14:paraId="79049395" w14:textId="77777777" w:rsidR="00F77EB3" w:rsidRDefault="00F77EB3" w:rsidP="00376504">
            <w:pPr>
              <w:pStyle w:val="TableParagraph"/>
              <w:spacing w:line="266" w:lineRule="exact"/>
              <w:ind w:left="7"/>
              <w:rPr>
                <w:sz w:val="24"/>
              </w:rPr>
            </w:pPr>
            <w:r>
              <w:rPr>
                <w:sz w:val="24"/>
              </w:rPr>
              <w:t>планам</w:t>
            </w:r>
            <w:r>
              <w:rPr>
                <w:spacing w:val="-1"/>
                <w:sz w:val="24"/>
              </w:rPr>
              <w:t xml:space="preserve"> </w:t>
            </w:r>
            <w:r>
              <w:rPr>
                <w:sz w:val="24"/>
              </w:rPr>
              <w:t>ВР</w:t>
            </w:r>
            <w:r>
              <w:rPr>
                <w:spacing w:val="-1"/>
                <w:sz w:val="24"/>
              </w:rPr>
              <w:t xml:space="preserve"> </w:t>
            </w:r>
            <w:r>
              <w:rPr>
                <w:sz w:val="24"/>
              </w:rPr>
              <w:t>классов</w:t>
            </w:r>
          </w:p>
        </w:tc>
        <w:tc>
          <w:tcPr>
            <w:tcW w:w="1984" w:type="dxa"/>
          </w:tcPr>
          <w:p w14:paraId="3F9EAFB8" w14:textId="77777777" w:rsidR="00F77EB3" w:rsidRDefault="00F77EB3" w:rsidP="00376504">
            <w:pPr>
              <w:pStyle w:val="TableParagraph"/>
              <w:tabs>
                <w:tab w:val="left" w:pos="1959"/>
              </w:tabs>
              <w:spacing w:line="267" w:lineRule="exact"/>
              <w:ind w:left="126"/>
              <w:rPr>
                <w:sz w:val="24"/>
              </w:rPr>
            </w:pPr>
            <w:r>
              <w:rPr>
                <w:sz w:val="24"/>
              </w:rPr>
              <w:t>Классные руководители,</w:t>
            </w:r>
          </w:p>
          <w:p w14:paraId="45C7F199" w14:textId="77777777" w:rsidR="00F77EB3" w:rsidRDefault="00F77EB3" w:rsidP="00376504">
            <w:pPr>
              <w:pStyle w:val="TableParagraph"/>
              <w:tabs>
                <w:tab w:val="left" w:pos="2031"/>
              </w:tabs>
              <w:spacing w:line="266" w:lineRule="exact"/>
              <w:ind w:left="112"/>
              <w:rPr>
                <w:sz w:val="24"/>
              </w:rPr>
            </w:pPr>
            <w:r>
              <w:rPr>
                <w:sz w:val="24"/>
              </w:rPr>
              <w:t xml:space="preserve">председатели родительских комитетов </w:t>
            </w:r>
          </w:p>
        </w:tc>
      </w:tr>
      <w:tr w:rsidR="00F77EB3" w14:paraId="78080BE5" w14:textId="77777777" w:rsidTr="00680C70">
        <w:tc>
          <w:tcPr>
            <w:tcW w:w="6688" w:type="dxa"/>
            <w:gridSpan w:val="5"/>
          </w:tcPr>
          <w:p w14:paraId="7A7BBCD4" w14:textId="77777777" w:rsidR="00F77EB3" w:rsidRDefault="00F77EB3" w:rsidP="00376504">
            <w:pPr>
              <w:pStyle w:val="TableParagraph"/>
              <w:spacing w:before="2"/>
              <w:ind w:right="30"/>
              <w:jc w:val="center"/>
              <w:rPr>
                <w:b/>
                <w:sz w:val="28"/>
                <w:u w:val="single"/>
              </w:rPr>
            </w:pPr>
            <w:r>
              <w:rPr>
                <w:b/>
                <w:sz w:val="28"/>
              </w:rPr>
              <w:lastRenderedPageBreak/>
              <w:t>Модуль</w:t>
            </w:r>
            <w:r>
              <w:rPr>
                <w:b/>
                <w:spacing w:val="-14"/>
                <w:sz w:val="28"/>
              </w:rPr>
              <w:t xml:space="preserve"> </w:t>
            </w:r>
            <w:r>
              <w:rPr>
                <w:b/>
                <w:sz w:val="28"/>
              </w:rPr>
              <w:t>«Работа</w:t>
            </w:r>
            <w:r>
              <w:rPr>
                <w:b/>
                <w:spacing w:val="-11"/>
                <w:sz w:val="28"/>
              </w:rPr>
              <w:t xml:space="preserve"> </w:t>
            </w:r>
            <w:r>
              <w:rPr>
                <w:b/>
                <w:sz w:val="28"/>
              </w:rPr>
              <w:t>с</w:t>
            </w:r>
            <w:r>
              <w:rPr>
                <w:b/>
                <w:spacing w:val="-10"/>
                <w:sz w:val="28"/>
              </w:rPr>
              <w:t xml:space="preserve"> </w:t>
            </w:r>
            <w:r>
              <w:rPr>
                <w:b/>
                <w:sz w:val="28"/>
              </w:rPr>
              <w:t>родителями и семьями обучающихся»</w:t>
            </w:r>
          </w:p>
        </w:tc>
      </w:tr>
      <w:tr w:rsidR="00F77EB3" w14:paraId="376DDD27" w14:textId="77777777" w:rsidTr="00680C70">
        <w:trPr>
          <w:gridAfter w:val="1"/>
          <w:wAfter w:w="59" w:type="dxa"/>
        </w:trPr>
        <w:tc>
          <w:tcPr>
            <w:tcW w:w="2518" w:type="dxa"/>
          </w:tcPr>
          <w:p w14:paraId="67BD4C32" w14:textId="77777777" w:rsidR="00F77EB3" w:rsidRPr="000C1560" w:rsidRDefault="00F77EB3" w:rsidP="00376504">
            <w:pPr>
              <w:pStyle w:val="TableParagraph"/>
              <w:spacing w:before="266"/>
              <w:ind w:left="37" w:right="137"/>
              <w:jc w:val="center"/>
              <w:rPr>
                <w:b/>
                <w:sz w:val="24"/>
              </w:rPr>
            </w:pPr>
            <w:r w:rsidRPr="000C1560">
              <w:rPr>
                <w:b/>
                <w:sz w:val="24"/>
              </w:rPr>
              <w:t>Дела</w:t>
            </w:r>
            <w:r w:rsidRPr="000C1560">
              <w:rPr>
                <w:rFonts w:ascii="Malgun Gothic" w:hAnsi="Malgun Gothic"/>
                <w:b/>
                <w:sz w:val="24"/>
              </w:rPr>
              <w:t>,</w:t>
            </w:r>
            <w:r w:rsidRPr="000C1560">
              <w:rPr>
                <w:rFonts w:ascii="Malgun Gothic" w:hAnsi="Malgun Gothic"/>
                <w:b/>
                <w:spacing w:val="-1"/>
                <w:sz w:val="24"/>
              </w:rPr>
              <w:t xml:space="preserve"> </w:t>
            </w:r>
            <w:r w:rsidRPr="000C1560">
              <w:rPr>
                <w:b/>
                <w:sz w:val="24"/>
              </w:rPr>
              <w:t>события</w:t>
            </w:r>
            <w:r w:rsidRPr="000C1560">
              <w:rPr>
                <w:rFonts w:ascii="Malgun Gothic" w:hAnsi="Malgun Gothic"/>
                <w:b/>
                <w:sz w:val="24"/>
              </w:rPr>
              <w:t>,</w:t>
            </w:r>
            <w:r w:rsidRPr="000C1560">
              <w:rPr>
                <w:rFonts w:ascii="Malgun Gothic" w:hAnsi="Malgun Gothic"/>
                <w:b/>
                <w:spacing w:val="-5"/>
                <w:sz w:val="24"/>
              </w:rPr>
              <w:t xml:space="preserve"> </w:t>
            </w:r>
            <w:r w:rsidRPr="000C1560">
              <w:rPr>
                <w:b/>
                <w:sz w:val="24"/>
              </w:rPr>
              <w:t>мероприятия</w:t>
            </w:r>
          </w:p>
        </w:tc>
        <w:tc>
          <w:tcPr>
            <w:tcW w:w="851" w:type="dxa"/>
          </w:tcPr>
          <w:p w14:paraId="64210BAE" w14:textId="77777777" w:rsidR="00F77EB3" w:rsidRPr="000C1560" w:rsidRDefault="00F77EB3" w:rsidP="00376504">
            <w:pPr>
              <w:pStyle w:val="TableParagraph"/>
              <w:spacing w:before="5"/>
              <w:rPr>
                <w:b/>
                <w:sz w:val="23"/>
              </w:rPr>
            </w:pPr>
          </w:p>
          <w:p w14:paraId="62C9F32B" w14:textId="77777777" w:rsidR="00F77EB3" w:rsidRPr="000C1560" w:rsidRDefault="00F77EB3" w:rsidP="00376504">
            <w:pPr>
              <w:pStyle w:val="TableParagraph"/>
              <w:ind w:left="5"/>
              <w:jc w:val="center"/>
              <w:rPr>
                <w:b/>
                <w:sz w:val="24"/>
              </w:rPr>
            </w:pPr>
            <w:r w:rsidRPr="000C1560">
              <w:rPr>
                <w:b/>
                <w:sz w:val="24"/>
              </w:rPr>
              <w:t>Классы</w:t>
            </w:r>
          </w:p>
        </w:tc>
        <w:tc>
          <w:tcPr>
            <w:tcW w:w="1276" w:type="dxa"/>
          </w:tcPr>
          <w:p w14:paraId="7882941B" w14:textId="77777777" w:rsidR="00F77EB3" w:rsidRPr="000C1560" w:rsidRDefault="00F77EB3" w:rsidP="00376504">
            <w:pPr>
              <w:pStyle w:val="TableParagraph"/>
              <w:ind w:left="7"/>
              <w:jc w:val="center"/>
              <w:rPr>
                <w:b/>
                <w:sz w:val="24"/>
              </w:rPr>
            </w:pPr>
            <w:r w:rsidRPr="000C1560">
              <w:rPr>
                <w:b/>
                <w:sz w:val="24"/>
              </w:rPr>
              <w:t>Ориентировочное</w:t>
            </w:r>
          </w:p>
          <w:p w14:paraId="4478C7B2" w14:textId="77777777" w:rsidR="00F77EB3" w:rsidRPr="000C1560" w:rsidRDefault="00F77EB3" w:rsidP="00376504">
            <w:pPr>
              <w:pStyle w:val="TableParagraph"/>
              <w:spacing w:line="274" w:lineRule="exact"/>
              <w:rPr>
                <w:b/>
                <w:sz w:val="24"/>
              </w:rPr>
            </w:pPr>
            <w:r w:rsidRPr="000C1560">
              <w:rPr>
                <w:b/>
                <w:sz w:val="24"/>
              </w:rPr>
              <w:t>время</w:t>
            </w:r>
            <w:r w:rsidRPr="000C1560">
              <w:rPr>
                <w:b/>
                <w:spacing w:val="1"/>
                <w:sz w:val="24"/>
              </w:rPr>
              <w:t xml:space="preserve"> </w:t>
            </w:r>
            <w:r w:rsidRPr="000C1560">
              <w:rPr>
                <w:b/>
                <w:sz w:val="24"/>
              </w:rPr>
              <w:t>проведения</w:t>
            </w:r>
          </w:p>
        </w:tc>
        <w:tc>
          <w:tcPr>
            <w:tcW w:w="1984" w:type="dxa"/>
          </w:tcPr>
          <w:p w14:paraId="6891C31D" w14:textId="77777777" w:rsidR="00F77EB3" w:rsidRPr="000C1560" w:rsidRDefault="00F77EB3" w:rsidP="00376504">
            <w:pPr>
              <w:pStyle w:val="TableParagraph"/>
              <w:spacing w:before="2"/>
              <w:rPr>
                <w:b/>
                <w:sz w:val="35"/>
              </w:rPr>
            </w:pPr>
          </w:p>
          <w:p w14:paraId="3AF72C5E" w14:textId="77777777" w:rsidR="00F77EB3" w:rsidRPr="000C1560" w:rsidRDefault="00F77EB3" w:rsidP="00376504">
            <w:pPr>
              <w:pStyle w:val="TableParagraph"/>
              <w:jc w:val="center"/>
              <w:rPr>
                <w:b/>
                <w:sz w:val="24"/>
              </w:rPr>
            </w:pPr>
            <w:r w:rsidRPr="000C1560">
              <w:rPr>
                <w:b/>
                <w:sz w:val="24"/>
              </w:rPr>
              <w:t>Ответственные</w:t>
            </w:r>
          </w:p>
        </w:tc>
      </w:tr>
      <w:tr w:rsidR="00F77EB3" w14:paraId="3AA9B92B" w14:textId="77777777" w:rsidTr="00680C70">
        <w:trPr>
          <w:trHeight w:val="926"/>
        </w:trPr>
        <w:tc>
          <w:tcPr>
            <w:tcW w:w="6688" w:type="dxa"/>
            <w:gridSpan w:val="5"/>
          </w:tcPr>
          <w:p w14:paraId="0CC9F431" w14:textId="77777777" w:rsidR="00F77EB3" w:rsidRDefault="00F77EB3" w:rsidP="00376504">
            <w:pPr>
              <w:pStyle w:val="TableParagraph"/>
              <w:spacing w:before="2"/>
              <w:ind w:right="30"/>
              <w:jc w:val="center"/>
              <w:rPr>
                <w:b/>
                <w:sz w:val="28"/>
                <w:u w:val="single"/>
              </w:rPr>
            </w:pPr>
            <w:r>
              <w:rPr>
                <w:b/>
                <w:i/>
                <w:sz w:val="24"/>
              </w:rPr>
              <w:t>1.</w:t>
            </w:r>
            <w:r>
              <w:rPr>
                <w:b/>
                <w:i/>
                <w:spacing w:val="42"/>
                <w:sz w:val="24"/>
              </w:rPr>
              <w:t xml:space="preserve"> </w:t>
            </w:r>
            <w:r>
              <w:rPr>
                <w:b/>
                <w:i/>
                <w:sz w:val="24"/>
              </w:rPr>
              <w:t>На групповом</w:t>
            </w:r>
            <w:r>
              <w:rPr>
                <w:b/>
                <w:i/>
                <w:spacing w:val="-2"/>
                <w:sz w:val="24"/>
              </w:rPr>
              <w:t xml:space="preserve"> </w:t>
            </w:r>
            <w:r>
              <w:rPr>
                <w:b/>
                <w:i/>
                <w:sz w:val="24"/>
              </w:rPr>
              <w:t>уровне.</w:t>
            </w:r>
          </w:p>
        </w:tc>
      </w:tr>
      <w:tr w:rsidR="00F77EB3" w14:paraId="4727DD63" w14:textId="77777777" w:rsidTr="00680C70">
        <w:trPr>
          <w:gridAfter w:val="1"/>
          <w:wAfter w:w="59" w:type="dxa"/>
        </w:trPr>
        <w:tc>
          <w:tcPr>
            <w:tcW w:w="2518" w:type="dxa"/>
          </w:tcPr>
          <w:p w14:paraId="1C317765" w14:textId="77777777" w:rsidR="00F77EB3" w:rsidRDefault="00F77EB3" w:rsidP="00376504">
            <w:pPr>
              <w:pStyle w:val="TableParagraph"/>
              <w:tabs>
                <w:tab w:val="left" w:pos="1261"/>
                <w:tab w:val="left" w:pos="1683"/>
                <w:tab w:val="left" w:pos="3453"/>
                <w:tab w:val="left" w:pos="4306"/>
                <w:tab w:val="left" w:pos="5357"/>
              </w:tabs>
              <w:spacing w:line="242" w:lineRule="auto"/>
              <w:ind w:right="97"/>
              <w:rPr>
                <w:sz w:val="24"/>
              </w:rPr>
            </w:pPr>
            <w:r>
              <w:rPr>
                <w:sz w:val="24"/>
              </w:rPr>
              <w:t>Выборы</w:t>
            </w:r>
            <w:r>
              <w:rPr>
                <w:sz w:val="24"/>
              </w:rPr>
              <w:tab/>
              <w:t xml:space="preserve">в </w:t>
            </w:r>
            <w:r>
              <w:rPr>
                <w:spacing w:val="-2"/>
                <w:sz w:val="24"/>
              </w:rPr>
              <w:t xml:space="preserve">общешкольный  </w:t>
            </w:r>
            <w:r>
              <w:rPr>
                <w:spacing w:val="-57"/>
                <w:sz w:val="24"/>
              </w:rPr>
              <w:t xml:space="preserve">       </w:t>
            </w:r>
            <w:r>
              <w:rPr>
                <w:sz w:val="24"/>
              </w:rPr>
              <w:t>родительский</w:t>
            </w:r>
            <w:r>
              <w:rPr>
                <w:spacing w:val="-5"/>
                <w:sz w:val="24"/>
              </w:rPr>
              <w:t xml:space="preserve"> </w:t>
            </w:r>
            <w:r>
              <w:rPr>
                <w:sz w:val="24"/>
              </w:rPr>
              <w:t>комитет, совет отцов,</w:t>
            </w:r>
            <w:r>
              <w:rPr>
                <w:spacing w:val="-4"/>
                <w:sz w:val="24"/>
              </w:rPr>
              <w:t xml:space="preserve"> </w:t>
            </w:r>
            <w:r>
              <w:rPr>
                <w:sz w:val="24"/>
              </w:rPr>
              <w:t>и</w:t>
            </w:r>
            <w:r>
              <w:rPr>
                <w:spacing w:val="1"/>
                <w:sz w:val="24"/>
              </w:rPr>
              <w:t xml:space="preserve"> </w:t>
            </w:r>
            <w:r>
              <w:rPr>
                <w:sz w:val="24"/>
              </w:rPr>
              <w:t>родительский комитет</w:t>
            </w:r>
            <w:r>
              <w:rPr>
                <w:spacing w:val="-9"/>
                <w:sz w:val="24"/>
              </w:rPr>
              <w:t xml:space="preserve"> </w:t>
            </w:r>
            <w:r>
              <w:rPr>
                <w:sz w:val="24"/>
              </w:rPr>
              <w:t>класса</w:t>
            </w:r>
          </w:p>
        </w:tc>
        <w:tc>
          <w:tcPr>
            <w:tcW w:w="851" w:type="dxa"/>
          </w:tcPr>
          <w:p w14:paraId="30BE3030" w14:textId="77777777" w:rsidR="00F77EB3" w:rsidRDefault="00F77EB3" w:rsidP="00376504">
            <w:pPr>
              <w:pStyle w:val="TableParagraph"/>
              <w:ind w:left="-59"/>
              <w:rPr>
                <w:sz w:val="24"/>
              </w:rPr>
            </w:pPr>
            <w:r>
              <w:rPr>
                <w:sz w:val="24"/>
              </w:rPr>
              <w:t>5-9</w:t>
            </w:r>
          </w:p>
        </w:tc>
        <w:tc>
          <w:tcPr>
            <w:tcW w:w="1276" w:type="dxa"/>
          </w:tcPr>
          <w:p w14:paraId="0B4B7AC1" w14:textId="77777777" w:rsidR="00F77EB3" w:rsidRDefault="00F77EB3" w:rsidP="00376504">
            <w:pPr>
              <w:pStyle w:val="TableParagraph"/>
              <w:ind w:left="167" w:right="160"/>
              <w:rPr>
                <w:sz w:val="24"/>
              </w:rPr>
            </w:pPr>
            <w:r>
              <w:rPr>
                <w:sz w:val="24"/>
              </w:rPr>
              <w:t>сентябрь</w:t>
            </w:r>
          </w:p>
        </w:tc>
        <w:tc>
          <w:tcPr>
            <w:tcW w:w="1984" w:type="dxa"/>
          </w:tcPr>
          <w:p w14:paraId="69B1055E" w14:textId="77777777" w:rsidR="00F77EB3" w:rsidRDefault="00F77EB3" w:rsidP="00376504">
            <w:pPr>
              <w:pStyle w:val="TableParagraph"/>
              <w:tabs>
                <w:tab w:val="left" w:pos="1410"/>
                <w:tab w:val="left" w:pos="2489"/>
              </w:tabs>
              <w:rPr>
                <w:sz w:val="24"/>
              </w:rPr>
            </w:pPr>
            <w:r>
              <w:rPr>
                <w:sz w:val="24"/>
              </w:rPr>
              <w:t>Директор</w:t>
            </w:r>
            <w:r>
              <w:rPr>
                <w:sz w:val="24"/>
              </w:rPr>
              <w:tab/>
              <w:t xml:space="preserve">школы, классные руководители, </w:t>
            </w:r>
            <w:r>
              <w:rPr>
                <w:spacing w:val="-1"/>
                <w:sz w:val="24"/>
              </w:rPr>
              <w:t>председатели</w:t>
            </w:r>
            <w:r>
              <w:rPr>
                <w:spacing w:val="-57"/>
                <w:sz w:val="24"/>
              </w:rPr>
              <w:t xml:space="preserve"> </w:t>
            </w:r>
            <w:r>
              <w:rPr>
                <w:sz w:val="24"/>
              </w:rPr>
              <w:t>родительских</w:t>
            </w:r>
            <w:r>
              <w:rPr>
                <w:spacing w:val="-4"/>
                <w:sz w:val="24"/>
              </w:rPr>
              <w:t xml:space="preserve"> </w:t>
            </w:r>
            <w:r>
              <w:rPr>
                <w:sz w:val="24"/>
              </w:rPr>
              <w:t>комитетов</w:t>
            </w:r>
          </w:p>
        </w:tc>
      </w:tr>
      <w:tr w:rsidR="00F77EB3" w14:paraId="18761705" w14:textId="77777777" w:rsidTr="00680C70">
        <w:trPr>
          <w:gridAfter w:val="1"/>
          <w:wAfter w:w="59" w:type="dxa"/>
        </w:trPr>
        <w:tc>
          <w:tcPr>
            <w:tcW w:w="2518" w:type="dxa"/>
          </w:tcPr>
          <w:p w14:paraId="5F64EA91" w14:textId="77777777" w:rsidR="00F77EB3" w:rsidRDefault="00F77EB3" w:rsidP="00376504">
            <w:pPr>
              <w:pStyle w:val="TableParagraph"/>
              <w:ind w:right="218"/>
              <w:rPr>
                <w:sz w:val="24"/>
              </w:rPr>
            </w:pPr>
            <w:r>
              <w:rPr>
                <w:sz w:val="24"/>
              </w:rPr>
              <w:t>Организация</w:t>
            </w:r>
            <w:r>
              <w:rPr>
                <w:spacing w:val="1"/>
                <w:sz w:val="24"/>
              </w:rPr>
              <w:t xml:space="preserve"> </w:t>
            </w:r>
            <w:r>
              <w:rPr>
                <w:sz w:val="24"/>
              </w:rPr>
              <w:t>работы</w:t>
            </w:r>
            <w:r>
              <w:rPr>
                <w:spacing w:val="1"/>
                <w:sz w:val="24"/>
              </w:rPr>
              <w:t xml:space="preserve"> </w:t>
            </w:r>
            <w:r>
              <w:rPr>
                <w:sz w:val="24"/>
              </w:rPr>
              <w:t>родительских</w:t>
            </w:r>
            <w:r>
              <w:rPr>
                <w:spacing w:val="1"/>
                <w:sz w:val="24"/>
              </w:rPr>
              <w:t xml:space="preserve"> </w:t>
            </w:r>
            <w:r>
              <w:rPr>
                <w:sz w:val="24"/>
              </w:rPr>
              <w:t>комитетов</w:t>
            </w:r>
            <w:r>
              <w:rPr>
                <w:spacing w:val="1"/>
                <w:sz w:val="24"/>
              </w:rPr>
              <w:t xml:space="preserve"> </w:t>
            </w:r>
            <w:r>
              <w:rPr>
                <w:sz w:val="24"/>
              </w:rPr>
              <w:t>школы,</w:t>
            </w:r>
            <w:r>
              <w:rPr>
                <w:spacing w:val="1"/>
                <w:sz w:val="24"/>
              </w:rPr>
              <w:t xml:space="preserve"> </w:t>
            </w:r>
            <w:r>
              <w:rPr>
                <w:sz w:val="24"/>
              </w:rPr>
              <w:t>класса,</w:t>
            </w:r>
            <w:r>
              <w:rPr>
                <w:spacing w:val="1"/>
                <w:sz w:val="24"/>
              </w:rPr>
              <w:t xml:space="preserve"> </w:t>
            </w:r>
            <w:r>
              <w:rPr>
                <w:sz w:val="24"/>
              </w:rPr>
              <w:t>участвующих</w:t>
            </w:r>
            <w:r>
              <w:rPr>
                <w:spacing w:val="1"/>
                <w:sz w:val="24"/>
              </w:rPr>
              <w:t xml:space="preserve"> </w:t>
            </w:r>
            <w:r>
              <w:rPr>
                <w:sz w:val="24"/>
              </w:rPr>
              <w:t>в</w:t>
            </w:r>
            <w:r>
              <w:rPr>
                <w:spacing w:val="1"/>
                <w:sz w:val="24"/>
              </w:rPr>
              <w:t xml:space="preserve"> </w:t>
            </w:r>
            <w:r>
              <w:rPr>
                <w:sz w:val="24"/>
              </w:rPr>
              <w:t>управлении</w:t>
            </w:r>
            <w:r>
              <w:rPr>
                <w:spacing w:val="1"/>
                <w:sz w:val="24"/>
              </w:rPr>
              <w:t xml:space="preserve"> </w:t>
            </w:r>
            <w:r>
              <w:rPr>
                <w:sz w:val="24"/>
              </w:rPr>
              <w:t>класса,</w:t>
            </w:r>
            <w:r>
              <w:rPr>
                <w:spacing w:val="1"/>
                <w:sz w:val="24"/>
              </w:rPr>
              <w:t xml:space="preserve"> </w:t>
            </w:r>
            <w:r>
              <w:rPr>
                <w:sz w:val="24"/>
              </w:rPr>
              <w:t>ОО</w:t>
            </w:r>
            <w:r>
              <w:rPr>
                <w:spacing w:val="1"/>
                <w:sz w:val="24"/>
              </w:rPr>
              <w:t xml:space="preserve"> </w:t>
            </w:r>
            <w:r>
              <w:rPr>
                <w:sz w:val="24"/>
              </w:rPr>
              <w:t>и</w:t>
            </w:r>
            <w:r>
              <w:rPr>
                <w:spacing w:val="1"/>
                <w:sz w:val="24"/>
              </w:rPr>
              <w:t xml:space="preserve"> </w:t>
            </w:r>
            <w:r>
              <w:rPr>
                <w:sz w:val="24"/>
              </w:rPr>
              <w:t>решении</w:t>
            </w:r>
            <w:r>
              <w:rPr>
                <w:spacing w:val="1"/>
                <w:sz w:val="24"/>
              </w:rPr>
              <w:t xml:space="preserve"> </w:t>
            </w:r>
            <w:r>
              <w:rPr>
                <w:sz w:val="24"/>
              </w:rPr>
              <w:t>вопросов</w:t>
            </w:r>
            <w:r>
              <w:rPr>
                <w:spacing w:val="1"/>
                <w:sz w:val="24"/>
              </w:rPr>
              <w:t xml:space="preserve"> </w:t>
            </w:r>
            <w:r>
              <w:rPr>
                <w:sz w:val="24"/>
              </w:rPr>
              <w:t>воспитания</w:t>
            </w:r>
            <w:r>
              <w:rPr>
                <w:spacing w:val="1"/>
                <w:sz w:val="24"/>
              </w:rPr>
              <w:t xml:space="preserve"> </w:t>
            </w:r>
            <w:r>
              <w:rPr>
                <w:sz w:val="24"/>
              </w:rPr>
              <w:t>и</w:t>
            </w:r>
            <w:r>
              <w:rPr>
                <w:spacing w:val="-7"/>
                <w:sz w:val="24"/>
              </w:rPr>
              <w:t xml:space="preserve"> </w:t>
            </w:r>
            <w:r>
              <w:rPr>
                <w:sz w:val="24"/>
              </w:rPr>
              <w:t>обучения</w:t>
            </w:r>
            <w:r>
              <w:rPr>
                <w:spacing w:val="2"/>
                <w:sz w:val="24"/>
              </w:rPr>
              <w:t xml:space="preserve"> </w:t>
            </w:r>
            <w:r>
              <w:rPr>
                <w:sz w:val="24"/>
              </w:rPr>
              <w:t>их</w:t>
            </w:r>
            <w:r>
              <w:rPr>
                <w:spacing w:val="-3"/>
                <w:sz w:val="24"/>
              </w:rPr>
              <w:t xml:space="preserve"> </w:t>
            </w:r>
            <w:r>
              <w:rPr>
                <w:sz w:val="24"/>
              </w:rPr>
              <w:t>детей</w:t>
            </w:r>
          </w:p>
        </w:tc>
        <w:tc>
          <w:tcPr>
            <w:tcW w:w="851" w:type="dxa"/>
          </w:tcPr>
          <w:p w14:paraId="3D87A115" w14:textId="77777777" w:rsidR="00F77EB3" w:rsidRDefault="00F77EB3" w:rsidP="00376504">
            <w:pPr>
              <w:pStyle w:val="TableParagraph"/>
              <w:ind w:left="-59"/>
              <w:rPr>
                <w:sz w:val="24"/>
              </w:rPr>
            </w:pPr>
            <w:r>
              <w:rPr>
                <w:sz w:val="24"/>
              </w:rPr>
              <w:t>5-9</w:t>
            </w:r>
          </w:p>
        </w:tc>
        <w:tc>
          <w:tcPr>
            <w:tcW w:w="1276" w:type="dxa"/>
          </w:tcPr>
          <w:p w14:paraId="173B6565" w14:textId="77777777" w:rsidR="00F77EB3" w:rsidRDefault="00F77EB3" w:rsidP="00376504">
            <w:pPr>
              <w:pStyle w:val="TableParagraph"/>
              <w:ind w:right="160"/>
              <w:rPr>
                <w:sz w:val="24"/>
              </w:rPr>
            </w:pPr>
            <w:r>
              <w:rPr>
                <w:sz w:val="24"/>
              </w:rPr>
              <w:t>ежемесячно</w:t>
            </w:r>
          </w:p>
        </w:tc>
        <w:tc>
          <w:tcPr>
            <w:tcW w:w="1984" w:type="dxa"/>
          </w:tcPr>
          <w:p w14:paraId="5CAD8119" w14:textId="77777777" w:rsidR="00F77EB3" w:rsidRDefault="00F77EB3" w:rsidP="00376504">
            <w:pPr>
              <w:pStyle w:val="TableParagraph"/>
              <w:tabs>
                <w:tab w:val="left" w:pos="1957"/>
              </w:tabs>
              <w:spacing w:line="237" w:lineRule="auto"/>
              <w:ind w:right="91"/>
              <w:rPr>
                <w:sz w:val="24"/>
              </w:rPr>
            </w:pPr>
            <w:r>
              <w:rPr>
                <w:sz w:val="24"/>
              </w:rPr>
              <w:t>Заместитель</w:t>
            </w:r>
            <w:r>
              <w:rPr>
                <w:spacing w:val="15"/>
                <w:sz w:val="24"/>
              </w:rPr>
              <w:t xml:space="preserve"> </w:t>
            </w:r>
            <w:r>
              <w:rPr>
                <w:sz w:val="24"/>
              </w:rPr>
              <w:t>директора</w:t>
            </w:r>
            <w:r>
              <w:rPr>
                <w:spacing w:val="14"/>
                <w:sz w:val="24"/>
              </w:rPr>
              <w:t xml:space="preserve"> </w:t>
            </w:r>
            <w:r>
              <w:rPr>
                <w:sz w:val="24"/>
              </w:rPr>
              <w:t>по</w:t>
            </w:r>
            <w:r>
              <w:rPr>
                <w:spacing w:val="19"/>
                <w:sz w:val="24"/>
              </w:rPr>
              <w:t xml:space="preserve"> </w:t>
            </w:r>
            <w:r>
              <w:rPr>
                <w:sz w:val="24"/>
              </w:rPr>
              <w:t>ВР,</w:t>
            </w:r>
            <w:r>
              <w:rPr>
                <w:spacing w:val="-57"/>
                <w:sz w:val="24"/>
              </w:rPr>
              <w:t xml:space="preserve"> </w:t>
            </w:r>
            <w:r>
              <w:rPr>
                <w:sz w:val="24"/>
              </w:rPr>
              <w:t>классные руководители,</w:t>
            </w:r>
          </w:p>
          <w:p w14:paraId="073E78C6" w14:textId="77777777" w:rsidR="00F77EB3" w:rsidRDefault="00F77EB3" w:rsidP="00376504">
            <w:pPr>
              <w:pStyle w:val="TableParagraph"/>
              <w:tabs>
                <w:tab w:val="left" w:pos="2034"/>
              </w:tabs>
              <w:spacing w:line="274" w:lineRule="exact"/>
              <w:ind w:right="91"/>
              <w:rPr>
                <w:spacing w:val="-57"/>
                <w:sz w:val="24"/>
              </w:rPr>
            </w:pPr>
            <w:r>
              <w:rPr>
                <w:sz w:val="24"/>
              </w:rPr>
              <w:t xml:space="preserve">Председатели </w:t>
            </w:r>
            <w:r>
              <w:rPr>
                <w:spacing w:val="-1"/>
                <w:sz w:val="24"/>
              </w:rPr>
              <w:t>родительских</w:t>
            </w:r>
            <w:r>
              <w:rPr>
                <w:spacing w:val="-57"/>
                <w:sz w:val="24"/>
              </w:rPr>
              <w:t xml:space="preserve">     </w:t>
            </w:r>
          </w:p>
          <w:p w14:paraId="02ABEB7F" w14:textId="77777777" w:rsidR="00F77EB3" w:rsidRDefault="00F77EB3" w:rsidP="00376504">
            <w:pPr>
              <w:pStyle w:val="TableParagraph"/>
              <w:tabs>
                <w:tab w:val="left" w:pos="2034"/>
              </w:tabs>
              <w:spacing w:line="274" w:lineRule="exact"/>
              <w:ind w:right="91"/>
              <w:rPr>
                <w:sz w:val="24"/>
              </w:rPr>
            </w:pPr>
            <w:r>
              <w:rPr>
                <w:sz w:val="24"/>
              </w:rPr>
              <w:t>комитетов</w:t>
            </w:r>
          </w:p>
        </w:tc>
      </w:tr>
      <w:tr w:rsidR="00F77EB3" w14:paraId="134E66F7" w14:textId="77777777" w:rsidTr="00680C70">
        <w:trPr>
          <w:gridAfter w:val="1"/>
          <w:wAfter w:w="59" w:type="dxa"/>
        </w:trPr>
        <w:tc>
          <w:tcPr>
            <w:tcW w:w="2518" w:type="dxa"/>
          </w:tcPr>
          <w:p w14:paraId="055DD0EC" w14:textId="77777777" w:rsidR="00F77EB3" w:rsidRDefault="00F77EB3" w:rsidP="00376504">
            <w:pPr>
              <w:pStyle w:val="TableParagraph"/>
              <w:rPr>
                <w:sz w:val="24"/>
              </w:rPr>
            </w:pPr>
            <w:r>
              <w:rPr>
                <w:spacing w:val="-1"/>
                <w:sz w:val="24"/>
              </w:rPr>
              <w:t>Заседание</w:t>
            </w:r>
            <w:r>
              <w:rPr>
                <w:spacing w:val="-9"/>
                <w:sz w:val="24"/>
              </w:rPr>
              <w:t xml:space="preserve"> </w:t>
            </w:r>
            <w:r>
              <w:rPr>
                <w:spacing w:val="-1"/>
                <w:sz w:val="24"/>
              </w:rPr>
              <w:t xml:space="preserve">общешкольного родительского комитета </w:t>
            </w:r>
            <w:r>
              <w:rPr>
                <w:spacing w:val="-4"/>
                <w:sz w:val="24"/>
              </w:rPr>
              <w:t xml:space="preserve"> </w:t>
            </w:r>
            <w:r>
              <w:rPr>
                <w:spacing w:val="-13"/>
                <w:sz w:val="24"/>
              </w:rPr>
              <w:t xml:space="preserve"> </w:t>
            </w:r>
            <w:r>
              <w:rPr>
                <w:sz w:val="24"/>
              </w:rPr>
              <w:t>школы.</w:t>
            </w:r>
          </w:p>
        </w:tc>
        <w:tc>
          <w:tcPr>
            <w:tcW w:w="851" w:type="dxa"/>
          </w:tcPr>
          <w:p w14:paraId="7B249764" w14:textId="77777777" w:rsidR="00F77EB3" w:rsidRDefault="00F77EB3" w:rsidP="00376504">
            <w:pPr>
              <w:pStyle w:val="TableParagraph"/>
              <w:ind w:left="-59" w:firstLine="4"/>
              <w:rPr>
                <w:sz w:val="24"/>
              </w:rPr>
            </w:pPr>
            <w:r>
              <w:rPr>
                <w:sz w:val="24"/>
              </w:rPr>
              <w:t>Выбранные</w:t>
            </w:r>
            <w:r>
              <w:rPr>
                <w:spacing w:val="1"/>
                <w:sz w:val="24"/>
              </w:rPr>
              <w:t xml:space="preserve"> </w:t>
            </w:r>
            <w:r>
              <w:rPr>
                <w:spacing w:val="-1"/>
                <w:sz w:val="24"/>
              </w:rPr>
              <w:t>представи</w:t>
            </w:r>
            <w:r>
              <w:rPr>
                <w:sz w:val="24"/>
              </w:rPr>
              <w:t>тели</w:t>
            </w:r>
          </w:p>
        </w:tc>
        <w:tc>
          <w:tcPr>
            <w:tcW w:w="1276" w:type="dxa"/>
          </w:tcPr>
          <w:p w14:paraId="45D0D73B" w14:textId="77777777" w:rsidR="00F77EB3" w:rsidRDefault="00F77EB3" w:rsidP="00376504">
            <w:pPr>
              <w:pStyle w:val="TableParagraph"/>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t>четверть</w:t>
            </w:r>
          </w:p>
        </w:tc>
        <w:tc>
          <w:tcPr>
            <w:tcW w:w="1984" w:type="dxa"/>
          </w:tcPr>
          <w:p w14:paraId="77DDCEAB" w14:textId="77777777" w:rsidR="00F77EB3" w:rsidRDefault="00F77EB3" w:rsidP="00376504">
            <w:pPr>
              <w:pStyle w:val="TableParagraph"/>
              <w:ind w:right="1"/>
              <w:rPr>
                <w:sz w:val="24"/>
              </w:rPr>
            </w:pPr>
            <w:r>
              <w:rPr>
                <w:sz w:val="24"/>
              </w:rPr>
              <w:t>Администрация</w:t>
            </w:r>
            <w:r>
              <w:rPr>
                <w:spacing w:val="-6"/>
                <w:sz w:val="24"/>
              </w:rPr>
              <w:t xml:space="preserve"> </w:t>
            </w:r>
            <w:r>
              <w:rPr>
                <w:sz w:val="24"/>
              </w:rPr>
              <w:t>школы</w:t>
            </w:r>
          </w:p>
        </w:tc>
      </w:tr>
      <w:tr w:rsidR="00F77EB3" w14:paraId="6CEDAC7F" w14:textId="77777777" w:rsidTr="00680C70">
        <w:trPr>
          <w:gridAfter w:val="1"/>
          <w:wAfter w:w="59" w:type="dxa"/>
        </w:trPr>
        <w:tc>
          <w:tcPr>
            <w:tcW w:w="2518" w:type="dxa"/>
          </w:tcPr>
          <w:p w14:paraId="41D0DA7C" w14:textId="77777777" w:rsidR="00F77EB3" w:rsidRDefault="00F77EB3" w:rsidP="00376504">
            <w:pPr>
              <w:pStyle w:val="TableParagraph"/>
              <w:ind w:right="97"/>
              <w:rPr>
                <w:sz w:val="24"/>
              </w:rPr>
            </w:pPr>
            <w:r>
              <w:rPr>
                <w:sz w:val="24"/>
              </w:rPr>
              <w:lastRenderedPageBreak/>
              <w:t>Работа Совета по профилактике правонарушений, комиссий по</w:t>
            </w:r>
            <w:r>
              <w:rPr>
                <w:spacing w:val="1"/>
                <w:sz w:val="24"/>
              </w:rPr>
              <w:t xml:space="preserve"> </w:t>
            </w:r>
            <w:r>
              <w:rPr>
                <w:sz w:val="24"/>
              </w:rPr>
              <w:t>урегулированию</w:t>
            </w:r>
            <w:r>
              <w:rPr>
                <w:spacing w:val="1"/>
                <w:sz w:val="24"/>
              </w:rPr>
              <w:t xml:space="preserve"> </w:t>
            </w:r>
            <w:r>
              <w:rPr>
                <w:sz w:val="24"/>
              </w:rPr>
              <w:t>споров</w:t>
            </w:r>
            <w:r>
              <w:rPr>
                <w:spacing w:val="1"/>
                <w:sz w:val="24"/>
              </w:rPr>
              <w:t xml:space="preserve"> </w:t>
            </w:r>
            <w:r>
              <w:rPr>
                <w:sz w:val="24"/>
              </w:rPr>
              <w:t>между</w:t>
            </w:r>
            <w:r>
              <w:rPr>
                <w:spacing w:val="1"/>
                <w:sz w:val="24"/>
              </w:rPr>
              <w:t xml:space="preserve"> </w:t>
            </w:r>
            <w:r>
              <w:rPr>
                <w:sz w:val="24"/>
              </w:rPr>
              <w:t>участниками</w:t>
            </w:r>
            <w:r>
              <w:rPr>
                <w:spacing w:val="1"/>
                <w:sz w:val="24"/>
              </w:rPr>
              <w:t xml:space="preserve"> </w:t>
            </w:r>
            <w:r>
              <w:rPr>
                <w:sz w:val="24"/>
              </w:rPr>
              <w:t>образовательных</w:t>
            </w:r>
            <w:r>
              <w:rPr>
                <w:spacing w:val="1"/>
                <w:sz w:val="24"/>
              </w:rPr>
              <w:t xml:space="preserve"> </w:t>
            </w:r>
            <w:r>
              <w:rPr>
                <w:sz w:val="24"/>
              </w:rPr>
              <w:t>отношений</w:t>
            </w:r>
          </w:p>
        </w:tc>
        <w:tc>
          <w:tcPr>
            <w:tcW w:w="851" w:type="dxa"/>
          </w:tcPr>
          <w:p w14:paraId="045AAF33" w14:textId="77777777" w:rsidR="00F77EB3" w:rsidRDefault="00F77EB3" w:rsidP="00376504">
            <w:pPr>
              <w:pStyle w:val="TableParagraph"/>
              <w:ind w:left="-59" w:firstLine="4"/>
              <w:rPr>
                <w:sz w:val="24"/>
              </w:rPr>
            </w:pPr>
            <w:r>
              <w:rPr>
                <w:sz w:val="24"/>
              </w:rPr>
              <w:t>Выбранн</w:t>
            </w:r>
            <w:r>
              <w:rPr>
                <w:spacing w:val="1"/>
                <w:sz w:val="24"/>
              </w:rPr>
              <w:t xml:space="preserve"> </w:t>
            </w:r>
            <w:r>
              <w:rPr>
                <w:sz w:val="24"/>
              </w:rPr>
              <w:t>ые</w:t>
            </w:r>
            <w:r>
              <w:rPr>
                <w:spacing w:val="1"/>
                <w:sz w:val="24"/>
              </w:rPr>
              <w:t xml:space="preserve"> </w:t>
            </w:r>
            <w:r>
              <w:rPr>
                <w:spacing w:val="-1"/>
                <w:sz w:val="24"/>
              </w:rPr>
              <w:t>представи</w:t>
            </w:r>
            <w:r>
              <w:rPr>
                <w:spacing w:val="-57"/>
                <w:sz w:val="24"/>
              </w:rPr>
              <w:t xml:space="preserve"> </w:t>
            </w:r>
            <w:r>
              <w:rPr>
                <w:sz w:val="24"/>
              </w:rPr>
              <w:t>тели</w:t>
            </w:r>
          </w:p>
        </w:tc>
        <w:tc>
          <w:tcPr>
            <w:tcW w:w="1276" w:type="dxa"/>
          </w:tcPr>
          <w:p w14:paraId="25FFFD70" w14:textId="77777777" w:rsidR="00F77EB3" w:rsidRDefault="00F77EB3" w:rsidP="00376504">
            <w:pPr>
              <w:pStyle w:val="TableParagraph"/>
              <w:spacing w:line="237" w:lineRule="auto"/>
              <w:ind w:left="149" w:hanging="96"/>
              <w:rPr>
                <w:sz w:val="24"/>
              </w:rPr>
            </w:pPr>
            <w:r>
              <w:rPr>
                <w:sz w:val="24"/>
              </w:rPr>
              <w:t>В соответствии с</w:t>
            </w:r>
            <w:r>
              <w:rPr>
                <w:spacing w:val="-57"/>
                <w:sz w:val="24"/>
              </w:rPr>
              <w:t xml:space="preserve"> </w:t>
            </w:r>
            <w:r>
              <w:rPr>
                <w:sz w:val="24"/>
              </w:rPr>
              <w:t>планом</w:t>
            </w:r>
            <w:r>
              <w:rPr>
                <w:spacing w:val="1"/>
                <w:sz w:val="24"/>
              </w:rPr>
              <w:t xml:space="preserve"> </w:t>
            </w:r>
            <w:r>
              <w:rPr>
                <w:sz w:val="24"/>
              </w:rPr>
              <w:t>работы</w:t>
            </w:r>
          </w:p>
        </w:tc>
        <w:tc>
          <w:tcPr>
            <w:tcW w:w="1984" w:type="dxa"/>
          </w:tcPr>
          <w:p w14:paraId="68AA7738" w14:textId="77777777" w:rsidR="00F77EB3" w:rsidRDefault="00F77EB3" w:rsidP="00376504">
            <w:pPr>
              <w:pStyle w:val="TableParagraph"/>
              <w:tabs>
                <w:tab w:val="left" w:pos="1683"/>
              </w:tabs>
              <w:ind w:right="89"/>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8"/>
                <w:sz w:val="24"/>
              </w:rPr>
              <w:t xml:space="preserve"> </w:t>
            </w:r>
            <w:r>
              <w:rPr>
                <w:sz w:val="24"/>
              </w:rPr>
              <w:t>уполномоченный</w:t>
            </w:r>
            <w:r>
              <w:rPr>
                <w:spacing w:val="1"/>
                <w:sz w:val="24"/>
              </w:rPr>
              <w:t xml:space="preserve"> </w:t>
            </w:r>
            <w:r>
              <w:rPr>
                <w:sz w:val="24"/>
              </w:rPr>
              <w:t>урегулированию</w:t>
            </w:r>
            <w:r>
              <w:rPr>
                <w:spacing w:val="2"/>
                <w:sz w:val="24"/>
              </w:rPr>
              <w:t xml:space="preserve"> </w:t>
            </w:r>
            <w:r>
              <w:rPr>
                <w:sz w:val="24"/>
              </w:rPr>
              <w:t>споров</w:t>
            </w:r>
            <w:r>
              <w:rPr>
                <w:spacing w:val="59"/>
                <w:sz w:val="24"/>
              </w:rPr>
              <w:t xml:space="preserve"> </w:t>
            </w:r>
            <w:r>
              <w:rPr>
                <w:sz w:val="24"/>
              </w:rPr>
              <w:t>между</w:t>
            </w:r>
            <w:r>
              <w:rPr>
                <w:spacing w:val="-57"/>
                <w:sz w:val="24"/>
              </w:rPr>
              <w:t xml:space="preserve"> </w:t>
            </w:r>
            <w:r>
              <w:rPr>
                <w:sz w:val="24"/>
              </w:rPr>
              <w:t>участниками образовательных</w:t>
            </w:r>
          </w:p>
          <w:p w14:paraId="6EAC8EC2" w14:textId="77777777" w:rsidR="00F77EB3" w:rsidRDefault="00F77EB3" w:rsidP="00376504">
            <w:pPr>
              <w:pStyle w:val="TableParagraph"/>
              <w:spacing w:line="261" w:lineRule="exact"/>
              <w:rPr>
                <w:sz w:val="24"/>
              </w:rPr>
            </w:pPr>
            <w:r>
              <w:rPr>
                <w:sz w:val="24"/>
              </w:rPr>
              <w:t>отношений</w:t>
            </w:r>
          </w:p>
        </w:tc>
      </w:tr>
      <w:tr w:rsidR="00F77EB3" w14:paraId="7CB8A326" w14:textId="77777777" w:rsidTr="00680C70">
        <w:trPr>
          <w:gridAfter w:val="1"/>
          <w:wAfter w:w="59" w:type="dxa"/>
        </w:trPr>
        <w:tc>
          <w:tcPr>
            <w:tcW w:w="2518" w:type="dxa"/>
          </w:tcPr>
          <w:p w14:paraId="74FF866F" w14:textId="77777777" w:rsidR="00F77EB3" w:rsidRDefault="00F77EB3" w:rsidP="00376504">
            <w:pPr>
              <w:pStyle w:val="TableParagraph"/>
              <w:ind w:right="95"/>
              <w:rPr>
                <w:sz w:val="24"/>
              </w:rPr>
            </w:pPr>
            <w:r>
              <w:rPr>
                <w:i/>
                <w:sz w:val="24"/>
                <w:u w:val="single"/>
              </w:rPr>
              <w:t>Общешкольные родительские собрания,</w:t>
            </w:r>
            <w:r>
              <w:rPr>
                <w:i/>
                <w:sz w:val="24"/>
              </w:rPr>
              <w:t xml:space="preserve"> </w:t>
            </w:r>
            <w:r>
              <w:rPr>
                <w:sz w:val="24"/>
              </w:rPr>
              <w:t>происходящие в режиме</w:t>
            </w:r>
            <w:r>
              <w:rPr>
                <w:spacing w:val="1"/>
                <w:sz w:val="24"/>
              </w:rPr>
              <w:t xml:space="preserve"> </w:t>
            </w:r>
            <w:r>
              <w:rPr>
                <w:sz w:val="24"/>
              </w:rPr>
              <w:t>обсуждения</w:t>
            </w:r>
            <w:r>
              <w:rPr>
                <w:spacing w:val="1"/>
                <w:sz w:val="24"/>
              </w:rPr>
              <w:t xml:space="preserve"> </w:t>
            </w:r>
            <w:r>
              <w:rPr>
                <w:sz w:val="24"/>
              </w:rPr>
              <w:t>наиболее</w:t>
            </w:r>
            <w:r>
              <w:rPr>
                <w:spacing w:val="1"/>
                <w:sz w:val="24"/>
              </w:rPr>
              <w:t xml:space="preserve"> </w:t>
            </w:r>
            <w:r>
              <w:rPr>
                <w:sz w:val="24"/>
              </w:rPr>
              <w:t>острых</w:t>
            </w:r>
            <w:r>
              <w:rPr>
                <w:spacing w:val="1"/>
                <w:sz w:val="24"/>
              </w:rPr>
              <w:t xml:space="preserve"> </w:t>
            </w:r>
            <w:r>
              <w:rPr>
                <w:sz w:val="24"/>
              </w:rPr>
              <w:t>проблем</w:t>
            </w:r>
            <w:r>
              <w:rPr>
                <w:spacing w:val="1"/>
                <w:sz w:val="24"/>
              </w:rPr>
              <w:t xml:space="preserve"> </w:t>
            </w:r>
            <w:r>
              <w:rPr>
                <w:sz w:val="24"/>
              </w:rPr>
              <w:t>обучения</w:t>
            </w:r>
            <w:r>
              <w:rPr>
                <w:spacing w:val="1"/>
                <w:sz w:val="24"/>
              </w:rPr>
              <w:t xml:space="preserve"> </w:t>
            </w:r>
            <w:r>
              <w:rPr>
                <w:sz w:val="24"/>
              </w:rPr>
              <w:t>и</w:t>
            </w:r>
            <w:r>
              <w:rPr>
                <w:spacing w:val="1"/>
                <w:sz w:val="24"/>
              </w:rPr>
              <w:t xml:space="preserve"> </w:t>
            </w:r>
            <w:r>
              <w:rPr>
                <w:sz w:val="24"/>
              </w:rPr>
              <w:t>воспитания</w:t>
            </w:r>
            <w:r>
              <w:rPr>
                <w:spacing w:val="1"/>
                <w:sz w:val="24"/>
              </w:rPr>
              <w:t xml:space="preserve"> </w:t>
            </w:r>
            <w:r>
              <w:rPr>
                <w:sz w:val="24"/>
              </w:rPr>
              <w:t>школьников.</w:t>
            </w:r>
          </w:p>
        </w:tc>
        <w:tc>
          <w:tcPr>
            <w:tcW w:w="851" w:type="dxa"/>
          </w:tcPr>
          <w:p w14:paraId="09D54BBC" w14:textId="77777777" w:rsidR="00F77EB3" w:rsidRDefault="00F77EB3" w:rsidP="00376504">
            <w:pPr>
              <w:pStyle w:val="TableParagraph"/>
              <w:ind w:left="-59"/>
              <w:rPr>
                <w:sz w:val="24"/>
              </w:rPr>
            </w:pPr>
            <w:r>
              <w:rPr>
                <w:sz w:val="24"/>
              </w:rPr>
              <w:t>5-9</w:t>
            </w:r>
          </w:p>
        </w:tc>
        <w:tc>
          <w:tcPr>
            <w:tcW w:w="1276" w:type="dxa"/>
          </w:tcPr>
          <w:p w14:paraId="56C72511" w14:textId="77777777" w:rsidR="00F77EB3" w:rsidRDefault="00F77EB3" w:rsidP="00376504">
            <w:pPr>
              <w:pStyle w:val="TableParagraph"/>
              <w:spacing w:before="224"/>
              <w:rPr>
                <w:sz w:val="24"/>
              </w:rPr>
            </w:pPr>
            <w:r>
              <w:rPr>
                <w:spacing w:val="-1"/>
                <w:sz w:val="24"/>
              </w:rPr>
              <w:t xml:space="preserve">По отдельному плану </w:t>
            </w:r>
            <w:r>
              <w:rPr>
                <w:sz w:val="24"/>
              </w:rPr>
              <w:t xml:space="preserve"> </w:t>
            </w:r>
          </w:p>
        </w:tc>
        <w:tc>
          <w:tcPr>
            <w:tcW w:w="1984" w:type="dxa"/>
          </w:tcPr>
          <w:p w14:paraId="30E5D8BD" w14:textId="77777777" w:rsidR="00F77EB3" w:rsidRDefault="00F77EB3" w:rsidP="00376504">
            <w:pPr>
              <w:pStyle w:val="TableParagraph"/>
              <w:tabs>
                <w:tab w:val="left" w:pos="2202"/>
              </w:tabs>
              <w:spacing w:line="242" w:lineRule="auto"/>
              <w:ind w:right="92"/>
              <w:rPr>
                <w:sz w:val="24"/>
              </w:rPr>
            </w:pPr>
            <w:r>
              <w:rPr>
                <w:sz w:val="24"/>
              </w:rPr>
              <w:t xml:space="preserve">Директор, </w:t>
            </w:r>
            <w:r>
              <w:rPr>
                <w:spacing w:val="-1"/>
                <w:sz w:val="24"/>
              </w:rPr>
              <w:t>заместитель</w:t>
            </w:r>
            <w:r>
              <w:rPr>
                <w:spacing w:val="-57"/>
                <w:sz w:val="24"/>
              </w:rPr>
              <w:t xml:space="preserve"> </w:t>
            </w:r>
            <w:r>
              <w:rPr>
                <w:sz w:val="24"/>
              </w:rPr>
              <w:t>директора по</w:t>
            </w:r>
            <w:r>
              <w:rPr>
                <w:spacing w:val="2"/>
                <w:sz w:val="24"/>
              </w:rPr>
              <w:t xml:space="preserve"> </w:t>
            </w:r>
            <w:r>
              <w:rPr>
                <w:sz w:val="24"/>
              </w:rPr>
              <w:t>ВР</w:t>
            </w:r>
          </w:p>
        </w:tc>
      </w:tr>
      <w:tr w:rsidR="00F77EB3" w14:paraId="2E8D95F7" w14:textId="77777777" w:rsidTr="00680C70">
        <w:trPr>
          <w:gridAfter w:val="1"/>
          <w:wAfter w:w="59" w:type="dxa"/>
        </w:trPr>
        <w:tc>
          <w:tcPr>
            <w:tcW w:w="2518" w:type="dxa"/>
          </w:tcPr>
          <w:p w14:paraId="5257D680" w14:textId="77777777" w:rsidR="00F77EB3" w:rsidRDefault="00F77EB3" w:rsidP="00376504">
            <w:pPr>
              <w:pStyle w:val="TableParagraph"/>
              <w:rPr>
                <w:i/>
                <w:sz w:val="24"/>
              </w:rPr>
            </w:pPr>
            <w:r>
              <w:rPr>
                <w:i/>
                <w:sz w:val="24"/>
                <w:u w:val="single"/>
              </w:rPr>
              <w:t>День открытых</w:t>
            </w:r>
            <w:r>
              <w:rPr>
                <w:i/>
                <w:spacing w:val="-2"/>
                <w:sz w:val="24"/>
                <w:u w:val="single"/>
              </w:rPr>
              <w:t xml:space="preserve"> </w:t>
            </w:r>
            <w:r>
              <w:rPr>
                <w:i/>
                <w:sz w:val="24"/>
                <w:u w:val="single"/>
              </w:rPr>
              <w:t>дверей</w:t>
            </w:r>
          </w:p>
        </w:tc>
        <w:tc>
          <w:tcPr>
            <w:tcW w:w="851" w:type="dxa"/>
          </w:tcPr>
          <w:p w14:paraId="0ECCC358" w14:textId="77777777" w:rsidR="00F77EB3" w:rsidRDefault="00F77EB3" w:rsidP="00376504">
            <w:pPr>
              <w:pStyle w:val="TableParagraph"/>
              <w:ind w:left="-59"/>
              <w:rPr>
                <w:sz w:val="24"/>
              </w:rPr>
            </w:pPr>
            <w:r>
              <w:rPr>
                <w:sz w:val="24"/>
              </w:rPr>
              <w:t>5-9</w:t>
            </w:r>
          </w:p>
        </w:tc>
        <w:tc>
          <w:tcPr>
            <w:tcW w:w="1276" w:type="dxa"/>
          </w:tcPr>
          <w:p w14:paraId="606ECE73" w14:textId="77777777" w:rsidR="00F77EB3" w:rsidRDefault="00F77EB3" w:rsidP="00376504">
            <w:pPr>
              <w:pStyle w:val="TableParagraph"/>
              <w:ind w:left="172" w:right="159"/>
              <w:rPr>
                <w:sz w:val="24"/>
              </w:rPr>
            </w:pPr>
            <w:r>
              <w:rPr>
                <w:sz w:val="24"/>
              </w:rPr>
              <w:t>В течение года</w:t>
            </w:r>
          </w:p>
        </w:tc>
        <w:tc>
          <w:tcPr>
            <w:tcW w:w="1984" w:type="dxa"/>
          </w:tcPr>
          <w:p w14:paraId="15F2F68F" w14:textId="77777777" w:rsidR="00F77EB3" w:rsidRDefault="00F77EB3" w:rsidP="00376504">
            <w:pPr>
              <w:pStyle w:val="TableParagraph"/>
              <w:tabs>
                <w:tab w:val="left" w:pos="1957"/>
              </w:tabs>
              <w:rPr>
                <w:sz w:val="24"/>
              </w:rPr>
            </w:pPr>
            <w:r>
              <w:rPr>
                <w:sz w:val="24"/>
              </w:rPr>
              <w:t>Классные руководители,</w:t>
            </w:r>
          </w:p>
          <w:p w14:paraId="24E98B31" w14:textId="77777777" w:rsidR="00F77EB3" w:rsidRDefault="00F77EB3" w:rsidP="00376504">
            <w:pPr>
              <w:pStyle w:val="TableParagraph"/>
              <w:tabs>
                <w:tab w:val="left" w:pos="2335"/>
              </w:tabs>
              <w:spacing w:line="274" w:lineRule="exact"/>
              <w:ind w:right="95"/>
              <w:rPr>
                <w:sz w:val="24"/>
              </w:rPr>
            </w:pPr>
            <w:r>
              <w:rPr>
                <w:sz w:val="24"/>
              </w:rPr>
              <w:t xml:space="preserve">Педагогический </w:t>
            </w:r>
            <w:r>
              <w:rPr>
                <w:spacing w:val="-1"/>
                <w:sz w:val="24"/>
              </w:rPr>
              <w:t>коллектив,</w:t>
            </w:r>
            <w:r>
              <w:rPr>
                <w:spacing w:val="-57"/>
                <w:sz w:val="24"/>
              </w:rPr>
              <w:t xml:space="preserve"> </w:t>
            </w:r>
            <w:r>
              <w:rPr>
                <w:sz w:val="24"/>
              </w:rPr>
              <w:t>председатели</w:t>
            </w:r>
            <w:r>
              <w:rPr>
                <w:spacing w:val="2"/>
                <w:sz w:val="24"/>
              </w:rPr>
              <w:t xml:space="preserve"> </w:t>
            </w:r>
            <w:r>
              <w:rPr>
                <w:sz w:val="24"/>
              </w:rPr>
              <w:t>РК</w:t>
            </w:r>
          </w:p>
        </w:tc>
      </w:tr>
      <w:tr w:rsidR="00F77EB3" w14:paraId="1945CE3D" w14:textId="77777777" w:rsidTr="00680C70">
        <w:trPr>
          <w:gridAfter w:val="1"/>
          <w:wAfter w:w="59" w:type="dxa"/>
        </w:trPr>
        <w:tc>
          <w:tcPr>
            <w:tcW w:w="2518" w:type="dxa"/>
          </w:tcPr>
          <w:p w14:paraId="08BF034B" w14:textId="77777777" w:rsidR="00F77EB3" w:rsidRDefault="00F77EB3" w:rsidP="00376504">
            <w:pPr>
              <w:pStyle w:val="TableParagraph"/>
              <w:rPr>
                <w:sz w:val="24"/>
              </w:rPr>
            </w:pPr>
            <w:r>
              <w:rPr>
                <w:sz w:val="24"/>
              </w:rPr>
              <w:t>Проведение</w:t>
            </w:r>
            <w:r>
              <w:rPr>
                <w:spacing w:val="-5"/>
                <w:sz w:val="24"/>
              </w:rPr>
              <w:t xml:space="preserve"> </w:t>
            </w:r>
            <w:r>
              <w:rPr>
                <w:sz w:val="24"/>
              </w:rPr>
              <w:t>классных</w:t>
            </w:r>
            <w:r>
              <w:rPr>
                <w:spacing w:val="-8"/>
                <w:sz w:val="24"/>
              </w:rPr>
              <w:t xml:space="preserve"> </w:t>
            </w:r>
            <w:r>
              <w:rPr>
                <w:sz w:val="24"/>
              </w:rPr>
              <w:t>родительских</w:t>
            </w:r>
            <w:r>
              <w:rPr>
                <w:spacing w:val="-8"/>
                <w:sz w:val="24"/>
              </w:rPr>
              <w:t xml:space="preserve"> </w:t>
            </w:r>
            <w:r>
              <w:rPr>
                <w:sz w:val="24"/>
              </w:rPr>
              <w:t>собраний</w:t>
            </w:r>
          </w:p>
        </w:tc>
        <w:tc>
          <w:tcPr>
            <w:tcW w:w="851" w:type="dxa"/>
          </w:tcPr>
          <w:p w14:paraId="22EE1091" w14:textId="77777777" w:rsidR="00F77EB3" w:rsidRDefault="00F77EB3" w:rsidP="00376504">
            <w:pPr>
              <w:pStyle w:val="TableParagraph"/>
              <w:ind w:left="-59"/>
              <w:rPr>
                <w:sz w:val="24"/>
              </w:rPr>
            </w:pPr>
            <w:r>
              <w:rPr>
                <w:sz w:val="24"/>
              </w:rPr>
              <w:t>5-9</w:t>
            </w:r>
          </w:p>
        </w:tc>
        <w:tc>
          <w:tcPr>
            <w:tcW w:w="1276" w:type="dxa"/>
          </w:tcPr>
          <w:p w14:paraId="21FE469F" w14:textId="77777777" w:rsidR="00F77EB3" w:rsidRDefault="00F77EB3" w:rsidP="00376504">
            <w:pPr>
              <w:pStyle w:val="TableParagraph"/>
              <w:rPr>
                <w:sz w:val="24"/>
              </w:rPr>
            </w:pPr>
            <w:r>
              <w:rPr>
                <w:sz w:val="24"/>
              </w:rPr>
              <w:t>1 раз</w:t>
            </w:r>
            <w:r>
              <w:rPr>
                <w:spacing w:val="1"/>
                <w:sz w:val="24"/>
              </w:rPr>
              <w:t xml:space="preserve"> </w:t>
            </w:r>
            <w:r>
              <w:rPr>
                <w:sz w:val="24"/>
              </w:rPr>
              <w:t>в</w:t>
            </w:r>
            <w:r>
              <w:rPr>
                <w:spacing w:val="-2"/>
                <w:sz w:val="24"/>
              </w:rPr>
              <w:t xml:space="preserve"> </w:t>
            </w:r>
            <w:r>
              <w:rPr>
                <w:sz w:val="24"/>
              </w:rPr>
              <w:t>четверть</w:t>
            </w:r>
            <w:r>
              <w:rPr>
                <w:spacing w:val="-2"/>
                <w:sz w:val="24"/>
              </w:rPr>
              <w:t xml:space="preserve"> </w:t>
            </w:r>
            <w:r>
              <w:rPr>
                <w:sz w:val="24"/>
              </w:rPr>
              <w:t>по</w:t>
            </w:r>
          </w:p>
          <w:p w14:paraId="32E8013A" w14:textId="77777777" w:rsidR="00F77EB3" w:rsidRDefault="00F77EB3" w:rsidP="00376504">
            <w:pPr>
              <w:pStyle w:val="TableParagraph"/>
              <w:spacing w:before="2" w:line="261" w:lineRule="exact"/>
              <w:ind w:left="142"/>
              <w:rPr>
                <w:sz w:val="24"/>
              </w:rPr>
            </w:pPr>
            <w:r>
              <w:rPr>
                <w:sz w:val="24"/>
              </w:rPr>
              <w:t>планам</w:t>
            </w:r>
            <w:r>
              <w:rPr>
                <w:spacing w:val="-3"/>
                <w:sz w:val="24"/>
              </w:rPr>
              <w:t xml:space="preserve"> </w:t>
            </w:r>
            <w:r>
              <w:rPr>
                <w:sz w:val="24"/>
              </w:rPr>
              <w:t>ВР</w:t>
            </w:r>
            <w:r>
              <w:rPr>
                <w:spacing w:val="-2"/>
                <w:sz w:val="24"/>
              </w:rPr>
              <w:t xml:space="preserve"> </w:t>
            </w:r>
            <w:r>
              <w:rPr>
                <w:sz w:val="24"/>
              </w:rPr>
              <w:t>классов</w:t>
            </w:r>
          </w:p>
        </w:tc>
        <w:tc>
          <w:tcPr>
            <w:tcW w:w="1984" w:type="dxa"/>
          </w:tcPr>
          <w:p w14:paraId="0983E225" w14:textId="77777777" w:rsidR="00F77EB3" w:rsidRDefault="00F77EB3" w:rsidP="00376504">
            <w:pPr>
              <w:pStyle w:val="TableParagraph"/>
              <w:tabs>
                <w:tab w:val="left" w:pos="1957"/>
              </w:tabs>
              <w:rPr>
                <w:sz w:val="24"/>
              </w:rPr>
            </w:pPr>
            <w:r>
              <w:rPr>
                <w:sz w:val="24"/>
              </w:rPr>
              <w:t>Классные</w:t>
            </w:r>
            <w:r>
              <w:rPr>
                <w:sz w:val="24"/>
                <w:lang w:val="en-US"/>
              </w:rPr>
              <w:t xml:space="preserve"> </w:t>
            </w:r>
            <w:r>
              <w:rPr>
                <w:sz w:val="24"/>
              </w:rPr>
              <w:t>руководители,</w:t>
            </w:r>
          </w:p>
          <w:p w14:paraId="23875147" w14:textId="77777777" w:rsidR="00F77EB3" w:rsidRDefault="00F77EB3" w:rsidP="00376504">
            <w:pPr>
              <w:pStyle w:val="TableParagraph"/>
              <w:spacing w:before="2" w:line="261" w:lineRule="exact"/>
              <w:rPr>
                <w:sz w:val="24"/>
              </w:rPr>
            </w:pPr>
            <w:r>
              <w:rPr>
                <w:sz w:val="24"/>
              </w:rPr>
              <w:t>председатели</w:t>
            </w:r>
            <w:r>
              <w:rPr>
                <w:spacing w:val="-2"/>
                <w:sz w:val="24"/>
              </w:rPr>
              <w:t xml:space="preserve"> </w:t>
            </w:r>
            <w:r>
              <w:rPr>
                <w:sz w:val="24"/>
              </w:rPr>
              <w:t>РК</w:t>
            </w:r>
          </w:p>
        </w:tc>
      </w:tr>
      <w:tr w:rsidR="00F77EB3" w14:paraId="38BC1787" w14:textId="77777777" w:rsidTr="00680C70">
        <w:trPr>
          <w:gridAfter w:val="1"/>
          <w:wAfter w:w="59" w:type="dxa"/>
        </w:trPr>
        <w:tc>
          <w:tcPr>
            <w:tcW w:w="2518" w:type="dxa"/>
          </w:tcPr>
          <w:p w14:paraId="2605AB8A" w14:textId="77777777" w:rsidR="00F77EB3" w:rsidRDefault="00F77EB3" w:rsidP="00376504">
            <w:pPr>
              <w:pStyle w:val="TableParagraph"/>
              <w:rPr>
                <w:sz w:val="24"/>
              </w:rPr>
            </w:pPr>
            <w:r>
              <w:rPr>
                <w:spacing w:val="-1"/>
                <w:sz w:val="24"/>
              </w:rPr>
              <w:t>Проведение</w:t>
            </w:r>
            <w:r>
              <w:rPr>
                <w:spacing w:val="-11"/>
                <w:sz w:val="24"/>
              </w:rPr>
              <w:t xml:space="preserve"> </w:t>
            </w:r>
            <w:r>
              <w:rPr>
                <w:spacing w:val="-1"/>
                <w:sz w:val="24"/>
              </w:rPr>
              <w:t>родительского</w:t>
            </w:r>
            <w:r>
              <w:rPr>
                <w:spacing w:val="-10"/>
                <w:sz w:val="24"/>
              </w:rPr>
              <w:t xml:space="preserve"> </w:t>
            </w:r>
            <w:r>
              <w:rPr>
                <w:sz w:val="24"/>
              </w:rPr>
              <w:t>всеобуча.</w:t>
            </w:r>
          </w:p>
        </w:tc>
        <w:tc>
          <w:tcPr>
            <w:tcW w:w="851" w:type="dxa"/>
          </w:tcPr>
          <w:p w14:paraId="42929B82" w14:textId="77777777" w:rsidR="00F77EB3" w:rsidRDefault="00F77EB3" w:rsidP="00376504">
            <w:pPr>
              <w:pStyle w:val="TableParagraph"/>
              <w:ind w:left="-59"/>
              <w:rPr>
                <w:sz w:val="24"/>
              </w:rPr>
            </w:pPr>
            <w:r>
              <w:rPr>
                <w:sz w:val="24"/>
              </w:rPr>
              <w:t>5-9</w:t>
            </w:r>
          </w:p>
        </w:tc>
        <w:tc>
          <w:tcPr>
            <w:tcW w:w="1276" w:type="dxa"/>
          </w:tcPr>
          <w:p w14:paraId="0D64A3EB" w14:textId="77777777" w:rsidR="00F77EB3" w:rsidRDefault="00F77EB3" w:rsidP="00376504">
            <w:pPr>
              <w:pStyle w:val="TableParagraph"/>
              <w:ind w:left="-132" w:right="-180"/>
              <w:rPr>
                <w:sz w:val="24"/>
              </w:rPr>
            </w:pPr>
            <w:r>
              <w:rPr>
                <w:sz w:val="24"/>
              </w:rPr>
              <w:t>В соответствии</w:t>
            </w:r>
            <w:r>
              <w:rPr>
                <w:spacing w:val="-2"/>
                <w:sz w:val="24"/>
              </w:rPr>
              <w:t xml:space="preserve"> </w:t>
            </w:r>
            <w:r>
              <w:rPr>
                <w:sz w:val="24"/>
              </w:rPr>
              <w:t>с</w:t>
            </w:r>
          </w:p>
          <w:p w14:paraId="68F1321B" w14:textId="77777777" w:rsidR="00F77EB3" w:rsidRDefault="00F77EB3" w:rsidP="00376504">
            <w:pPr>
              <w:pStyle w:val="TableParagraph"/>
              <w:spacing w:line="274" w:lineRule="exact"/>
              <w:ind w:left="-1"/>
              <w:rPr>
                <w:sz w:val="24"/>
              </w:rPr>
            </w:pPr>
            <w:r>
              <w:rPr>
                <w:sz w:val="24"/>
              </w:rPr>
              <w:t>утвержденной</w:t>
            </w:r>
            <w:r>
              <w:rPr>
                <w:spacing w:val="-57"/>
                <w:sz w:val="24"/>
              </w:rPr>
              <w:t xml:space="preserve"> </w:t>
            </w:r>
            <w:r>
              <w:rPr>
                <w:sz w:val="24"/>
              </w:rPr>
              <w:t>програм</w:t>
            </w:r>
            <w:r>
              <w:rPr>
                <w:sz w:val="24"/>
              </w:rPr>
              <w:lastRenderedPageBreak/>
              <w:t>мой</w:t>
            </w:r>
          </w:p>
        </w:tc>
        <w:tc>
          <w:tcPr>
            <w:tcW w:w="1984" w:type="dxa"/>
          </w:tcPr>
          <w:p w14:paraId="081C1772" w14:textId="77777777" w:rsidR="00F77EB3" w:rsidRDefault="00F77EB3" w:rsidP="00376504">
            <w:pPr>
              <w:pStyle w:val="TableParagraph"/>
              <w:tabs>
                <w:tab w:val="left" w:pos="1957"/>
              </w:tabs>
              <w:rPr>
                <w:sz w:val="24"/>
              </w:rPr>
            </w:pPr>
            <w:r>
              <w:rPr>
                <w:sz w:val="24"/>
              </w:rPr>
              <w:lastRenderedPageBreak/>
              <w:t>Классные</w:t>
            </w:r>
            <w:r>
              <w:rPr>
                <w:sz w:val="24"/>
                <w:lang w:val="en-US"/>
              </w:rPr>
              <w:t xml:space="preserve"> </w:t>
            </w:r>
            <w:r>
              <w:rPr>
                <w:sz w:val="24"/>
              </w:rPr>
              <w:t>руководители</w:t>
            </w:r>
          </w:p>
        </w:tc>
      </w:tr>
      <w:tr w:rsidR="00F77EB3" w14:paraId="02B659EC" w14:textId="77777777" w:rsidTr="00680C70">
        <w:trPr>
          <w:gridAfter w:val="1"/>
          <w:wAfter w:w="59" w:type="dxa"/>
        </w:trPr>
        <w:tc>
          <w:tcPr>
            <w:tcW w:w="2518" w:type="dxa"/>
          </w:tcPr>
          <w:p w14:paraId="22DF68D7" w14:textId="77777777" w:rsidR="00F77EB3" w:rsidRDefault="00F77EB3" w:rsidP="00376504">
            <w:pPr>
              <w:pStyle w:val="TableParagraph"/>
              <w:spacing w:line="237" w:lineRule="auto"/>
              <w:rPr>
                <w:sz w:val="24"/>
              </w:rPr>
            </w:pPr>
            <w:r>
              <w:rPr>
                <w:sz w:val="24"/>
              </w:rPr>
              <w:lastRenderedPageBreak/>
              <w:t>Информирование</w:t>
            </w:r>
            <w:r>
              <w:rPr>
                <w:spacing w:val="8"/>
                <w:sz w:val="24"/>
              </w:rPr>
              <w:t xml:space="preserve"> </w:t>
            </w:r>
            <w:r>
              <w:rPr>
                <w:sz w:val="24"/>
              </w:rPr>
              <w:t>родителей</w:t>
            </w:r>
            <w:r>
              <w:rPr>
                <w:spacing w:val="10"/>
                <w:sz w:val="24"/>
              </w:rPr>
              <w:t xml:space="preserve"> </w:t>
            </w:r>
            <w:r>
              <w:rPr>
                <w:sz w:val="24"/>
              </w:rPr>
              <w:t>о</w:t>
            </w:r>
            <w:r>
              <w:rPr>
                <w:spacing w:val="14"/>
                <w:sz w:val="24"/>
              </w:rPr>
              <w:t xml:space="preserve"> </w:t>
            </w:r>
            <w:r>
              <w:rPr>
                <w:sz w:val="24"/>
              </w:rPr>
              <w:t>школьных</w:t>
            </w:r>
            <w:r>
              <w:rPr>
                <w:spacing w:val="13"/>
                <w:sz w:val="24"/>
              </w:rPr>
              <w:t xml:space="preserve"> </w:t>
            </w:r>
            <w:r>
              <w:rPr>
                <w:sz w:val="24"/>
              </w:rPr>
              <w:t>успехах</w:t>
            </w:r>
            <w:r>
              <w:rPr>
                <w:spacing w:val="10"/>
                <w:sz w:val="24"/>
              </w:rPr>
              <w:t xml:space="preserve"> </w:t>
            </w:r>
            <w:r>
              <w:rPr>
                <w:sz w:val="24"/>
              </w:rPr>
              <w:t>и</w:t>
            </w:r>
            <w:r>
              <w:rPr>
                <w:spacing w:val="14"/>
                <w:sz w:val="24"/>
              </w:rPr>
              <w:t xml:space="preserve"> </w:t>
            </w:r>
            <w:r>
              <w:rPr>
                <w:sz w:val="24"/>
              </w:rPr>
              <w:t>проблемах</w:t>
            </w:r>
            <w:r>
              <w:rPr>
                <w:spacing w:val="9"/>
                <w:sz w:val="24"/>
              </w:rPr>
              <w:t xml:space="preserve"> </w:t>
            </w:r>
            <w:r>
              <w:rPr>
                <w:sz w:val="24"/>
              </w:rPr>
              <w:t>их</w:t>
            </w:r>
            <w:r>
              <w:rPr>
                <w:spacing w:val="-57"/>
                <w:sz w:val="24"/>
              </w:rPr>
              <w:t xml:space="preserve"> </w:t>
            </w:r>
            <w:r>
              <w:rPr>
                <w:sz w:val="24"/>
              </w:rPr>
              <w:t>детей,</w:t>
            </w:r>
            <w:r>
              <w:rPr>
                <w:spacing w:val="2"/>
                <w:sz w:val="24"/>
              </w:rPr>
              <w:t xml:space="preserve"> </w:t>
            </w:r>
            <w:r>
              <w:rPr>
                <w:sz w:val="24"/>
              </w:rPr>
              <w:t>о</w:t>
            </w:r>
            <w:r>
              <w:rPr>
                <w:spacing w:val="4"/>
                <w:sz w:val="24"/>
              </w:rPr>
              <w:t xml:space="preserve"> </w:t>
            </w:r>
            <w:r>
              <w:rPr>
                <w:sz w:val="24"/>
              </w:rPr>
              <w:t>жизни</w:t>
            </w:r>
            <w:r>
              <w:rPr>
                <w:spacing w:val="59"/>
                <w:sz w:val="24"/>
              </w:rPr>
              <w:t xml:space="preserve"> </w:t>
            </w:r>
            <w:r>
              <w:rPr>
                <w:sz w:val="24"/>
              </w:rPr>
              <w:t>класса</w:t>
            </w:r>
            <w:r>
              <w:rPr>
                <w:spacing w:val="3"/>
                <w:sz w:val="24"/>
              </w:rPr>
              <w:t xml:space="preserve"> </w:t>
            </w:r>
            <w:r>
              <w:rPr>
                <w:sz w:val="24"/>
              </w:rPr>
              <w:t>в</w:t>
            </w:r>
            <w:r>
              <w:rPr>
                <w:spacing w:val="1"/>
                <w:sz w:val="24"/>
              </w:rPr>
              <w:t xml:space="preserve"> </w:t>
            </w:r>
            <w:r>
              <w:rPr>
                <w:sz w:val="24"/>
              </w:rPr>
              <w:t>целом</w:t>
            </w:r>
            <w:r>
              <w:rPr>
                <w:spacing w:val="1"/>
                <w:sz w:val="24"/>
              </w:rPr>
              <w:t xml:space="preserve"> </w:t>
            </w:r>
            <w:r>
              <w:rPr>
                <w:sz w:val="24"/>
              </w:rPr>
              <w:t>(через</w:t>
            </w:r>
            <w:r>
              <w:rPr>
                <w:spacing w:val="60"/>
                <w:sz w:val="24"/>
              </w:rPr>
              <w:t xml:space="preserve"> </w:t>
            </w:r>
            <w:r>
              <w:rPr>
                <w:sz w:val="24"/>
              </w:rPr>
              <w:t>месенджеры,</w:t>
            </w:r>
            <w:r>
              <w:rPr>
                <w:spacing w:val="1"/>
                <w:sz w:val="24"/>
              </w:rPr>
              <w:t xml:space="preserve"> </w:t>
            </w:r>
            <w:r>
              <w:rPr>
                <w:sz w:val="24"/>
              </w:rPr>
              <w:t>школьную</w:t>
            </w:r>
          </w:p>
          <w:p w14:paraId="6FC5CEED" w14:textId="77777777" w:rsidR="00F77EB3" w:rsidRDefault="00F77EB3" w:rsidP="00376504">
            <w:pPr>
              <w:pStyle w:val="TableParagraph"/>
              <w:spacing w:line="261" w:lineRule="exact"/>
              <w:rPr>
                <w:sz w:val="24"/>
              </w:rPr>
            </w:pPr>
            <w:r>
              <w:rPr>
                <w:sz w:val="24"/>
              </w:rPr>
              <w:t>газету</w:t>
            </w:r>
            <w:r>
              <w:rPr>
                <w:spacing w:val="-10"/>
                <w:sz w:val="24"/>
              </w:rPr>
              <w:t xml:space="preserve"> </w:t>
            </w:r>
            <w:r>
              <w:rPr>
                <w:sz w:val="24"/>
              </w:rPr>
              <w:t>«Трумены»</w:t>
            </w:r>
            <w:r>
              <w:rPr>
                <w:spacing w:val="-5"/>
                <w:sz w:val="24"/>
              </w:rPr>
              <w:t xml:space="preserve"> </w:t>
            </w:r>
            <w:r>
              <w:rPr>
                <w:sz w:val="24"/>
              </w:rPr>
              <w:t>и</w:t>
            </w:r>
            <w:r>
              <w:rPr>
                <w:spacing w:val="1"/>
                <w:sz w:val="24"/>
              </w:rPr>
              <w:t xml:space="preserve"> </w:t>
            </w:r>
            <w:r>
              <w:rPr>
                <w:sz w:val="24"/>
              </w:rPr>
              <w:t>др.)</w:t>
            </w:r>
          </w:p>
        </w:tc>
        <w:tc>
          <w:tcPr>
            <w:tcW w:w="851" w:type="dxa"/>
          </w:tcPr>
          <w:p w14:paraId="12A05D9A" w14:textId="77777777" w:rsidR="00F77EB3" w:rsidRDefault="00F77EB3" w:rsidP="00376504">
            <w:pPr>
              <w:pStyle w:val="TableParagraph"/>
              <w:ind w:left="-59"/>
              <w:rPr>
                <w:sz w:val="24"/>
              </w:rPr>
            </w:pPr>
            <w:r>
              <w:rPr>
                <w:sz w:val="24"/>
              </w:rPr>
              <w:t>5-9</w:t>
            </w:r>
          </w:p>
        </w:tc>
        <w:tc>
          <w:tcPr>
            <w:tcW w:w="1276" w:type="dxa"/>
          </w:tcPr>
          <w:p w14:paraId="2D338808" w14:textId="77777777" w:rsidR="00F77EB3" w:rsidRDefault="00F77EB3" w:rsidP="00376504">
            <w:pPr>
              <w:pStyle w:val="TableParagraph"/>
              <w:ind w:left="167" w:right="160"/>
              <w:rPr>
                <w:sz w:val="24"/>
              </w:rPr>
            </w:pPr>
            <w:r>
              <w:rPr>
                <w:sz w:val="24"/>
              </w:rPr>
              <w:t>Регулярно</w:t>
            </w:r>
          </w:p>
        </w:tc>
        <w:tc>
          <w:tcPr>
            <w:tcW w:w="1984" w:type="dxa"/>
          </w:tcPr>
          <w:p w14:paraId="2CF65F64" w14:textId="77777777" w:rsidR="00F77EB3" w:rsidRDefault="00F77EB3" w:rsidP="00376504">
            <w:pPr>
              <w:pStyle w:val="TableParagraph"/>
              <w:rPr>
                <w:sz w:val="24"/>
              </w:rPr>
            </w:pPr>
            <w:r>
              <w:rPr>
                <w:sz w:val="24"/>
              </w:rPr>
              <w:t>Классные</w:t>
            </w:r>
            <w:r>
              <w:rPr>
                <w:spacing w:val="-2"/>
                <w:sz w:val="24"/>
              </w:rPr>
              <w:t xml:space="preserve"> </w:t>
            </w:r>
            <w:r>
              <w:rPr>
                <w:sz w:val="24"/>
              </w:rPr>
              <w:t>руководители</w:t>
            </w:r>
          </w:p>
        </w:tc>
      </w:tr>
      <w:tr w:rsidR="00F77EB3" w14:paraId="72BF5D3C" w14:textId="77777777" w:rsidTr="00680C70">
        <w:trPr>
          <w:gridAfter w:val="1"/>
          <w:wAfter w:w="59" w:type="dxa"/>
        </w:trPr>
        <w:tc>
          <w:tcPr>
            <w:tcW w:w="2518" w:type="dxa"/>
          </w:tcPr>
          <w:p w14:paraId="28A45700" w14:textId="77777777" w:rsidR="00F77EB3" w:rsidRDefault="00F77EB3" w:rsidP="00376504">
            <w:pPr>
              <w:pStyle w:val="TableParagraph"/>
              <w:ind w:right="99"/>
              <w:rPr>
                <w:sz w:val="24"/>
              </w:rPr>
            </w:pPr>
            <w:r>
              <w:rPr>
                <w:sz w:val="24"/>
              </w:rPr>
              <w:t>Организация</w:t>
            </w:r>
            <w:r>
              <w:rPr>
                <w:spacing w:val="1"/>
                <w:sz w:val="24"/>
              </w:rPr>
              <w:t xml:space="preserve"> </w:t>
            </w:r>
            <w:r>
              <w:rPr>
                <w:sz w:val="24"/>
              </w:rPr>
              <w:t>на</w:t>
            </w:r>
            <w:r>
              <w:rPr>
                <w:spacing w:val="1"/>
                <w:sz w:val="24"/>
              </w:rPr>
              <w:t xml:space="preserve"> </w:t>
            </w:r>
            <w:r>
              <w:rPr>
                <w:sz w:val="24"/>
              </w:rPr>
              <w:t>базе</w:t>
            </w:r>
            <w:r>
              <w:rPr>
                <w:spacing w:val="1"/>
                <w:sz w:val="24"/>
              </w:rPr>
              <w:t xml:space="preserve"> </w:t>
            </w:r>
            <w:r>
              <w:rPr>
                <w:sz w:val="24"/>
              </w:rPr>
              <w:t>класса,</w:t>
            </w:r>
            <w:r>
              <w:rPr>
                <w:spacing w:val="1"/>
                <w:sz w:val="24"/>
              </w:rPr>
              <w:t xml:space="preserve"> </w:t>
            </w:r>
            <w:r>
              <w:rPr>
                <w:sz w:val="24"/>
              </w:rPr>
              <w:t>школы</w:t>
            </w:r>
            <w:r>
              <w:rPr>
                <w:spacing w:val="1"/>
                <w:sz w:val="24"/>
              </w:rPr>
              <w:t xml:space="preserve"> </w:t>
            </w:r>
            <w:r>
              <w:rPr>
                <w:sz w:val="24"/>
              </w:rPr>
              <w:t>семейных</w:t>
            </w:r>
            <w:r>
              <w:rPr>
                <w:spacing w:val="1"/>
                <w:sz w:val="24"/>
              </w:rPr>
              <w:t xml:space="preserve"> </w:t>
            </w:r>
            <w:r>
              <w:rPr>
                <w:sz w:val="24"/>
              </w:rPr>
              <w:t>праздников,</w:t>
            </w:r>
            <w:r>
              <w:rPr>
                <w:spacing w:val="1"/>
                <w:sz w:val="24"/>
              </w:rPr>
              <w:t xml:space="preserve"> </w:t>
            </w:r>
            <w:r>
              <w:rPr>
                <w:sz w:val="24"/>
              </w:rPr>
              <w:t>конкурсов,</w:t>
            </w:r>
            <w:r>
              <w:rPr>
                <w:spacing w:val="1"/>
                <w:sz w:val="24"/>
              </w:rPr>
              <w:t xml:space="preserve"> </w:t>
            </w:r>
            <w:r>
              <w:rPr>
                <w:sz w:val="24"/>
              </w:rPr>
              <w:t>соревнований,</w:t>
            </w:r>
            <w:r>
              <w:rPr>
                <w:spacing w:val="1"/>
                <w:sz w:val="24"/>
              </w:rPr>
              <w:t xml:space="preserve"> </w:t>
            </w:r>
            <w:r>
              <w:rPr>
                <w:sz w:val="24"/>
              </w:rPr>
              <w:t>направленных на</w:t>
            </w:r>
            <w:r>
              <w:rPr>
                <w:spacing w:val="1"/>
                <w:sz w:val="24"/>
              </w:rPr>
              <w:t xml:space="preserve"> </w:t>
            </w:r>
            <w:r>
              <w:rPr>
                <w:sz w:val="24"/>
              </w:rPr>
              <w:t>сплочение</w:t>
            </w:r>
            <w:r>
              <w:rPr>
                <w:spacing w:val="1"/>
                <w:sz w:val="24"/>
              </w:rPr>
              <w:t xml:space="preserve"> </w:t>
            </w:r>
            <w:r>
              <w:rPr>
                <w:sz w:val="24"/>
              </w:rPr>
              <w:t>семьи</w:t>
            </w:r>
            <w:r>
              <w:rPr>
                <w:spacing w:val="1"/>
                <w:sz w:val="24"/>
              </w:rPr>
              <w:t xml:space="preserve"> </w:t>
            </w:r>
            <w:r>
              <w:rPr>
                <w:sz w:val="24"/>
              </w:rPr>
              <w:t>и</w:t>
            </w:r>
            <w:r>
              <w:rPr>
                <w:spacing w:val="1"/>
                <w:sz w:val="24"/>
              </w:rPr>
              <w:t xml:space="preserve"> </w:t>
            </w:r>
            <w:r>
              <w:rPr>
                <w:sz w:val="24"/>
              </w:rPr>
              <w:t>школы.</w:t>
            </w:r>
          </w:p>
          <w:p w14:paraId="43AA718B" w14:textId="77777777" w:rsidR="00F77EB3" w:rsidRDefault="00F77EB3" w:rsidP="00376504">
            <w:pPr>
              <w:pStyle w:val="TableParagraph"/>
              <w:tabs>
                <w:tab w:val="left" w:pos="1890"/>
                <w:tab w:val="left" w:pos="3440"/>
                <w:tab w:val="left" w:pos="4501"/>
                <w:tab w:val="left" w:pos="6099"/>
              </w:tabs>
              <w:rPr>
                <w:sz w:val="24"/>
              </w:rPr>
            </w:pPr>
          </w:p>
        </w:tc>
        <w:tc>
          <w:tcPr>
            <w:tcW w:w="851" w:type="dxa"/>
          </w:tcPr>
          <w:p w14:paraId="7CD2CA78" w14:textId="77777777" w:rsidR="00F77EB3" w:rsidRDefault="00F77EB3" w:rsidP="00376504">
            <w:pPr>
              <w:pStyle w:val="TableParagraph"/>
              <w:spacing w:line="273" w:lineRule="exact"/>
              <w:ind w:left="-59"/>
              <w:rPr>
                <w:sz w:val="24"/>
              </w:rPr>
            </w:pPr>
            <w:r>
              <w:rPr>
                <w:sz w:val="24"/>
              </w:rPr>
              <w:t>5-9</w:t>
            </w:r>
          </w:p>
        </w:tc>
        <w:tc>
          <w:tcPr>
            <w:tcW w:w="1276" w:type="dxa"/>
          </w:tcPr>
          <w:p w14:paraId="3DAE49CA" w14:textId="77777777" w:rsidR="00F77EB3" w:rsidRDefault="00F77EB3" w:rsidP="00376504">
            <w:pPr>
              <w:pStyle w:val="TableParagraph"/>
              <w:spacing w:line="237" w:lineRule="auto"/>
              <w:ind w:left="172" w:right="160"/>
              <w:rPr>
                <w:sz w:val="24"/>
              </w:rPr>
            </w:pPr>
            <w:r>
              <w:rPr>
                <w:sz w:val="24"/>
              </w:rPr>
              <w:t>В течение года</w:t>
            </w:r>
          </w:p>
        </w:tc>
        <w:tc>
          <w:tcPr>
            <w:tcW w:w="1984" w:type="dxa"/>
          </w:tcPr>
          <w:p w14:paraId="6251AF4F" w14:textId="77777777" w:rsidR="00F77EB3" w:rsidRDefault="00F77EB3" w:rsidP="00376504">
            <w:pPr>
              <w:pStyle w:val="TableParagraph"/>
              <w:tabs>
                <w:tab w:val="left" w:pos="1957"/>
                <w:tab w:val="left" w:pos="2389"/>
              </w:tabs>
              <w:ind w:right="94"/>
              <w:rPr>
                <w:sz w:val="24"/>
              </w:rPr>
            </w:pPr>
            <w:r>
              <w:rPr>
                <w:sz w:val="24"/>
              </w:rPr>
              <w:t>Классные</w:t>
            </w:r>
            <w:r w:rsidRPr="00F50739">
              <w:rPr>
                <w:sz w:val="24"/>
              </w:rPr>
              <w:t xml:space="preserve"> </w:t>
            </w:r>
            <w:r>
              <w:rPr>
                <w:spacing w:val="-1"/>
                <w:sz w:val="24"/>
              </w:rPr>
              <w:t>руководители,</w:t>
            </w:r>
            <w:r>
              <w:rPr>
                <w:spacing w:val="-58"/>
                <w:sz w:val="24"/>
              </w:rPr>
              <w:t xml:space="preserve"> </w:t>
            </w:r>
            <w:r>
              <w:rPr>
                <w:sz w:val="24"/>
              </w:rPr>
              <w:t xml:space="preserve">родительские </w:t>
            </w:r>
            <w:r>
              <w:rPr>
                <w:spacing w:val="-2"/>
                <w:sz w:val="24"/>
              </w:rPr>
              <w:t>комитеты,</w:t>
            </w:r>
            <w:r>
              <w:rPr>
                <w:spacing w:val="-58"/>
                <w:sz w:val="24"/>
              </w:rPr>
              <w:t xml:space="preserve"> </w:t>
            </w:r>
            <w:r>
              <w:rPr>
                <w:sz w:val="24"/>
              </w:rPr>
              <w:t>ученические активы</w:t>
            </w:r>
          </w:p>
        </w:tc>
      </w:tr>
      <w:tr w:rsidR="00F77EB3" w14:paraId="45810D12" w14:textId="77777777" w:rsidTr="00680C70">
        <w:trPr>
          <w:gridAfter w:val="1"/>
          <w:wAfter w:w="59" w:type="dxa"/>
        </w:trPr>
        <w:tc>
          <w:tcPr>
            <w:tcW w:w="2518" w:type="dxa"/>
          </w:tcPr>
          <w:p w14:paraId="3268CA72" w14:textId="77777777" w:rsidR="00F77EB3" w:rsidRDefault="00F77EB3" w:rsidP="00376504">
            <w:pPr>
              <w:pStyle w:val="TableParagraph"/>
              <w:rPr>
                <w:sz w:val="24"/>
              </w:rPr>
            </w:pPr>
            <w:r>
              <w:rPr>
                <w:sz w:val="24"/>
              </w:rPr>
              <w:t>Посещение</w:t>
            </w:r>
            <w:r>
              <w:rPr>
                <w:spacing w:val="-12"/>
                <w:sz w:val="24"/>
              </w:rPr>
              <w:t xml:space="preserve"> </w:t>
            </w:r>
            <w:r>
              <w:rPr>
                <w:sz w:val="24"/>
              </w:rPr>
              <w:t>обучающихся</w:t>
            </w:r>
            <w:r>
              <w:rPr>
                <w:spacing w:val="-1"/>
                <w:sz w:val="24"/>
              </w:rPr>
              <w:t xml:space="preserve"> </w:t>
            </w:r>
            <w:r>
              <w:rPr>
                <w:sz w:val="24"/>
              </w:rPr>
              <w:t>класса</w:t>
            </w:r>
            <w:r>
              <w:rPr>
                <w:spacing w:val="-2"/>
                <w:sz w:val="24"/>
              </w:rPr>
              <w:t xml:space="preserve"> </w:t>
            </w:r>
            <w:r>
              <w:rPr>
                <w:sz w:val="24"/>
              </w:rPr>
              <w:t>на</w:t>
            </w:r>
            <w:r>
              <w:rPr>
                <w:spacing w:val="-2"/>
                <w:sz w:val="24"/>
              </w:rPr>
              <w:t xml:space="preserve"> </w:t>
            </w:r>
            <w:r>
              <w:rPr>
                <w:sz w:val="24"/>
              </w:rPr>
              <w:t>дому</w:t>
            </w:r>
          </w:p>
        </w:tc>
        <w:tc>
          <w:tcPr>
            <w:tcW w:w="851" w:type="dxa"/>
          </w:tcPr>
          <w:p w14:paraId="792B56CB" w14:textId="77777777" w:rsidR="00F77EB3" w:rsidRDefault="00F77EB3" w:rsidP="00376504">
            <w:pPr>
              <w:pStyle w:val="TableParagraph"/>
              <w:ind w:left="236" w:right="222"/>
              <w:jc w:val="center"/>
              <w:rPr>
                <w:sz w:val="24"/>
              </w:rPr>
            </w:pPr>
            <w:r>
              <w:rPr>
                <w:sz w:val="24"/>
              </w:rPr>
              <w:t>5-9</w:t>
            </w:r>
          </w:p>
        </w:tc>
        <w:tc>
          <w:tcPr>
            <w:tcW w:w="1276" w:type="dxa"/>
          </w:tcPr>
          <w:p w14:paraId="0EADB2B8" w14:textId="77777777" w:rsidR="00F77EB3" w:rsidRDefault="00F77EB3" w:rsidP="00376504">
            <w:pPr>
              <w:pStyle w:val="TableParagraph"/>
              <w:ind w:left="172" w:right="155"/>
              <w:jc w:val="center"/>
              <w:rPr>
                <w:sz w:val="24"/>
              </w:rPr>
            </w:pPr>
            <w:r>
              <w:rPr>
                <w:sz w:val="24"/>
              </w:rPr>
              <w:t>По</w:t>
            </w:r>
            <w:r>
              <w:rPr>
                <w:spacing w:val="1"/>
                <w:sz w:val="24"/>
              </w:rPr>
              <w:t xml:space="preserve"> </w:t>
            </w:r>
            <w:r>
              <w:rPr>
                <w:sz w:val="24"/>
              </w:rPr>
              <w:t>графику</w:t>
            </w:r>
          </w:p>
        </w:tc>
        <w:tc>
          <w:tcPr>
            <w:tcW w:w="1984" w:type="dxa"/>
          </w:tcPr>
          <w:p w14:paraId="38ADF1D2" w14:textId="77777777" w:rsidR="00F77EB3" w:rsidRDefault="00F77EB3" w:rsidP="00376504">
            <w:pPr>
              <w:pStyle w:val="TableParagraph"/>
              <w:ind w:left="8"/>
              <w:jc w:val="center"/>
              <w:rPr>
                <w:sz w:val="24"/>
              </w:rPr>
            </w:pPr>
            <w:r>
              <w:rPr>
                <w:sz w:val="24"/>
              </w:rPr>
              <w:t>Классные</w:t>
            </w:r>
            <w:r>
              <w:rPr>
                <w:spacing w:val="-4"/>
                <w:sz w:val="24"/>
              </w:rPr>
              <w:t xml:space="preserve"> </w:t>
            </w:r>
            <w:r>
              <w:rPr>
                <w:sz w:val="24"/>
              </w:rPr>
              <w:t>руководители,</w:t>
            </w:r>
          </w:p>
          <w:p w14:paraId="0422C8E1" w14:textId="77777777" w:rsidR="00F77EB3" w:rsidRDefault="00F77EB3" w:rsidP="00376504">
            <w:pPr>
              <w:pStyle w:val="TableParagraph"/>
              <w:spacing w:line="274" w:lineRule="exact"/>
              <w:ind w:left="18"/>
              <w:jc w:val="center"/>
              <w:rPr>
                <w:sz w:val="24"/>
              </w:rPr>
            </w:pPr>
            <w:r>
              <w:rPr>
                <w:sz w:val="24"/>
              </w:rPr>
              <w:t>администрация, социальный</w:t>
            </w:r>
            <w:r>
              <w:rPr>
                <w:spacing w:val="-57"/>
                <w:sz w:val="24"/>
              </w:rPr>
              <w:t xml:space="preserve"> </w:t>
            </w:r>
            <w:r>
              <w:rPr>
                <w:sz w:val="24"/>
              </w:rPr>
              <w:t>педагог.</w:t>
            </w:r>
          </w:p>
        </w:tc>
      </w:tr>
      <w:tr w:rsidR="00F77EB3" w14:paraId="36738479" w14:textId="77777777" w:rsidTr="00680C70">
        <w:trPr>
          <w:gridAfter w:val="1"/>
          <w:wAfter w:w="59" w:type="dxa"/>
        </w:trPr>
        <w:tc>
          <w:tcPr>
            <w:tcW w:w="2518" w:type="dxa"/>
          </w:tcPr>
          <w:p w14:paraId="02DF4143" w14:textId="77777777" w:rsidR="00F77EB3" w:rsidRDefault="00F77EB3" w:rsidP="00376504">
            <w:pPr>
              <w:pStyle w:val="TableParagraph"/>
              <w:ind w:right="90"/>
              <w:jc w:val="both"/>
              <w:rPr>
                <w:sz w:val="24"/>
              </w:rPr>
            </w:pPr>
            <w:r>
              <w:rPr>
                <w:sz w:val="24"/>
              </w:rPr>
              <w:t>Оказание</w:t>
            </w:r>
            <w:r>
              <w:rPr>
                <w:spacing w:val="1"/>
                <w:sz w:val="24"/>
              </w:rPr>
              <w:t xml:space="preserve"> </w:t>
            </w:r>
            <w:r>
              <w:rPr>
                <w:sz w:val="24"/>
              </w:rPr>
              <w:t>помощи</w:t>
            </w:r>
            <w:r>
              <w:rPr>
                <w:spacing w:val="1"/>
                <w:sz w:val="24"/>
              </w:rPr>
              <w:t xml:space="preserve"> </w:t>
            </w:r>
            <w:r>
              <w:rPr>
                <w:sz w:val="24"/>
              </w:rPr>
              <w:t>родителям</w:t>
            </w:r>
            <w:r>
              <w:rPr>
                <w:spacing w:val="1"/>
                <w:sz w:val="24"/>
              </w:rPr>
              <w:t xml:space="preserve"> </w:t>
            </w:r>
            <w:r>
              <w:rPr>
                <w:sz w:val="24"/>
              </w:rPr>
              <w:t>школьников</w:t>
            </w:r>
            <w:r>
              <w:rPr>
                <w:spacing w:val="1"/>
                <w:sz w:val="24"/>
              </w:rPr>
              <w:t xml:space="preserve"> </w:t>
            </w:r>
            <w:r>
              <w:rPr>
                <w:sz w:val="24"/>
              </w:rPr>
              <w:t>или</w:t>
            </w:r>
            <w:r>
              <w:rPr>
                <w:spacing w:val="1"/>
                <w:sz w:val="24"/>
              </w:rPr>
              <w:t xml:space="preserve"> </w:t>
            </w:r>
            <w:r>
              <w:rPr>
                <w:sz w:val="24"/>
              </w:rPr>
              <w:t>их</w:t>
            </w:r>
            <w:r>
              <w:rPr>
                <w:spacing w:val="1"/>
                <w:sz w:val="24"/>
              </w:rPr>
              <w:t xml:space="preserve"> </w:t>
            </w:r>
            <w:r>
              <w:rPr>
                <w:sz w:val="24"/>
              </w:rPr>
              <w:t>законным</w:t>
            </w:r>
            <w:r>
              <w:rPr>
                <w:spacing w:val="1"/>
                <w:sz w:val="24"/>
              </w:rPr>
              <w:t xml:space="preserve"> </w:t>
            </w:r>
            <w:r>
              <w:rPr>
                <w:sz w:val="24"/>
              </w:rPr>
              <w:t>представителям</w:t>
            </w:r>
            <w:r>
              <w:rPr>
                <w:spacing w:val="1"/>
                <w:sz w:val="24"/>
              </w:rPr>
              <w:t xml:space="preserve"> </w:t>
            </w:r>
            <w:r>
              <w:rPr>
                <w:sz w:val="24"/>
              </w:rPr>
              <w:t>в</w:t>
            </w:r>
            <w:r>
              <w:rPr>
                <w:spacing w:val="1"/>
                <w:sz w:val="24"/>
              </w:rPr>
              <w:t xml:space="preserve"> </w:t>
            </w:r>
            <w:r>
              <w:rPr>
                <w:sz w:val="24"/>
              </w:rPr>
              <w:t>регулировании</w:t>
            </w:r>
            <w:r>
              <w:rPr>
                <w:spacing w:val="1"/>
                <w:sz w:val="24"/>
              </w:rPr>
              <w:t xml:space="preserve"> </w:t>
            </w:r>
            <w:r>
              <w:rPr>
                <w:sz w:val="24"/>
              </w:rPr>
              <w:t>отношений</w:t>
            </w:r>
            <w:r>
              <w:rPr>
                <w:spacing w:val="1"/>
                <w:sz w:val="24"/>
              </w:rPr>
              <w:t xml:space="preserve"> </w:t>
            </w:r>
            <w:r>
              <w:rPr>
                <w:sz w:val="24"/>
              </w:rPr>
              <w:t>между</w:t>
            </w:r>
            <w:r>
              <w:rPr>
                <w:spacing w:val="1"/>
                <w:sz w:val="24"/>
              </w:rPr>
              <w:t xml:space="preserve"> </w:t>
            </w:r>
            <w:r>
              <w:rPr>
                <w:sz w:val="24"/>
              </w:rPr>
              <w:t>ними,</w:t>
            </w:r>
            <w:r>
              <w:rPr>
                <w:spacing w:val="1"/>
                <w:sz w:val="24"/>
              </w:rPr>
              <w:t xml:space="preserve"> </w:t>
            </w:r>
            <w:r>
              <w:rPr>
                <w:sz w:val="24"/>
              </w:rPr>
              <w:t>администрацией</w:t>
            </w:r>
            <w:r>
              <w:rPr>
                <w:spacing w:val="1"/>
                <w:sz w:val="24"/>
              </w:rPr>
              <w:t xml:space="preserve"> </w:t>
            </w:r>
            <w:r>
              <w:rPr>
                <w:sz w:val="24"/>
              </w:rPr>
              <w:t>школы</w:t>
            </w:r>
            <w:r>
              <w:rPr>
                <w:spacing w:val="1"/>
                <w:sz w:val="24"/>
              </w:rPr>
              <w:t xml:space="preserve"> </w:t>
            </w:r>
            <w:r>
              <w:rPr>
                <w:sz w:val="24"/>
              </w:rPr>
              <w:t>и</w:t>
            </w:r>
            <w:r>
              <w:rPr>
                <w:spacing w:val="1"/>
                <w:sz w:val="24"/>
              </w:rPr>
              <w:t xml:space="preserve"> </w:t>
            </w:r>
            <w:r>
              <w:rPr>
                <w:sz w:val="24"/>
              </w:rPr>
              <w:t>учителями-предметниками</w:t>
            </w:r>
            <w:r>
              <w:rPr>
                <w:spacing w:val="1"/>
                <w:sz w:val="24"/>
              </w:rPr>
              <w:t xml:space="preserve"> </w:t>
            </w:r>
            <w:r>
              <w:rPr>
                <w:sz w:val="24"/>
              </w:rPr>
              <w:t>(по</w:t>
            </w:r>
            <w:r>
              <w:rPr>
                <w:spacing w:val="1"/>
                <w:sz w:val="24"/>
              </w:rPr>
              <w:t xml:space="preserve"> </w:t>
            </w:r>
            <w:r>
              <w:rPr>
                <w:sz w:val="24"/>
              </w:rPr>
              <w:t>необходимости</w:t>
            </w:r>
            <w:r>
              <w:rPr>
                <w:spacing w:val="18"/>
                <w:sz w:val="24"/>
              </w:rPr>
              <w:t xml:space="preserve"> </w:t>
            </w:r>
            <w:r>
              <w:rPr>
                <w:sz w:val="24"/>
              </w:rPr>
              <w:t>через</w:t>
            </w:r>
            <w:r>
              <w:rPr>
                <w:spacing w:val="18"/>
                <w:sz w:val="24"/>
              </w:rPr>
              <w:t xml:space="preserve"> </w:t>
            </w:r>
            <w:r>
              <w:rPr>
                <w:sz w:val="24"/>
              </w:rPr>
              <w:t>школьную</w:t>
            </w:r>
            <w:r>
              <w:rPr>
                <w:spacing w:val="20"/>
                <w:sz w:val="24"/>
              </w:rPr>
              <w:t xml:space="preserve"> </w:t>
            </w:r>
            <w:r>
              <w:rPr>
                <w:sz w:val="24"/>
              </w:rPr>
              <w:t>службы</w:t>
            </w:r>
            <w:r>
              <w:rPr>
                <w:spacing w:val="23"/>
                <w:sz w:val="24"/>
              </w:rPr>
              <w:t xml:space="preserve"> </w:t>
            </w:r>
            <w:r>
              <w:rPr>
                <w:sz w:val="24"/>
              </w:rPr>
              <w:t>медиации;</w:t>
            </w:r>
          </w:p>
          <w:p w14:paraId="49D75306" w14:textId="77777777" w:rsidR="00F77EB3" w:rsidRDefault="00F77EB3" w:rsidP="00376504">
            <w:pPr>
              <w:pStyle w:val="TableParagraph"/>
              <w:spacing w:line="261" w:lineRule="exact"/>
              <w:jc w:val="both"/>
              <w:rPr>
                <w:sz w:val="24"/>
              </w:rPr>
            </w:pPr>
            <w:r>
              <w:rPr>
                <w:sz w:val="24"/>
              </w:rPr>
              <w:lastRenderedPageBreak/>
              <w:t>уполномоченного</w:t>
            </w:r>
            <w:r>
              <w:rPr>
                <w:spacing w:val="-8"/>
                <w:sz w:val="24"/>
              </w:rPr>
              <w:t xml:space="preserve"> </w:t>
            </w:r>
            <w:r>
              <w:rPr>
                <w:sz w:val="24"/>
              </w:rPr>
              <w:t>по</w:t>
            </w:r>
            <w:r>
              <w:rPr>
                <w:spacing w:val="-10"/>
                <w:sz w:val="24"/>
              </w:rPr>
              <w:t xml:space="preserve"> </w:t>
            </w:r>
            <w:r>
              <w:rPr>
                <w:sz w:val="24"/>
              </w:rPr>
              <w:t>правам</w:t>
            </w:r>
            <w:r>
              <w:rPr>
                <w:spacing w:val="-13"/>
                <w:sz w:val="24"/>
              </w:rPr>
              <w:t xml:space="preserve"> </w:t>
            </w:r>
            <w:r>
              <w:rPr>
                <w:sz w:val="24"/>
              </w:rPr>
              <w:t>ребенка)</w:t>
            </w:r>
          </w:p>
        </w:tc>
        <w:tc>
          <w:tcPr>
            <w:tcW w:w="851" w:type="dxa"/>
          </w:tcPr>
          <w:p w14:paraId="6498E30C" w14:textId="77777777" w:rsidR="00F77EB3" w:rsidRDefault="00F77EB3" w:rsidP="00376504">
            <w:pPr>
              <w:pStyle w:val="TableParagraph"/>
              <w:ind w:left="236" w:right="222"/>
              <w:jc w:val="center"/>
              <w:rPr>
                <w:sz w:val="24"/>
              </w:rPr>
            </w:pPr>
            <w:r>
              <w:rPr>
                <w:sz w:val="24"/>
              </w:rPr>
              <w:lastRenderedPageBreak/>
              <w:t>5-9</w:t>
            </w:r>
          </w:p>
        </w:tc>
        <w:tc>
          <w:tcPr>
            <w:tcW w:w="1276" w:type="dxa"/>
          </w:tcPr>
          <w:p w14:paraId="584B3A58" w14:textId="77777777" w:rsidR="00F77EB3" w:rsidRDefault="00F77EB3" w:rsidP="00376504">
            <w:pPr>
              <w:pStyle w:val="TableParagraph"/>
              <w:ind w:left="170" w:right="160"/>
              <w:jc w:val="center"/>
              <w:rPr>
                <w:sz w:val="24"/>
              </w:rPr>
            </w:pPr>
            <w:r>
              <w:rPr>
                <w:sz w:val="24"/>
              </w:rPr>
              <w:t>По</w:t>
            </w:r>
            <w:r>
              <w:rPr>
                <w:spacing w:val="-2"/>
                <w:sz w:val="24"/>
              </w:rPr>
              <w:t xml:space="preserve"> </w:t>
            </w:r>
            <w:r>
              <w:rPr>
                <w:sz w:val="24"/>
              </w:rPr>
              <w:t>необходимости</w:t>
            </w:r>
          </w:p>
        </w:tc>
        <w:tc>
          <w:tcPr>
            <w:tcW w:w="1984" w:type="dxa"/>
          </w:tcPr>
          <w:p w14:paraId="590A2CE4" w14:textId="77777777" w:rsidR="00F77EB3" w:rsidRDefault="00F77EB3" w:rsidP="00376504">
            <w:pPr>
              <w:pStyle w:val="TableParagraph"/>
              <w:ind w:left="167" w:right="156" w:hanging="2"/>
              <w:jc w:val="center"/>
              <w:rPr>
                <w:sz w:val="24"/>
              </w:rPr>
            </w:pPr>
            <w:r>
              <w:rPr>
                <w:sz w:val="24"/>
              </w:rPr>
              <w:t>Заместитель директора по ВР,</w:t>
            </w:r>
            <w:r>
              <w:rPr>
                <w:spacing w:val="1"/>
                <w:sz w:val="24"/>
              </w:rPr>
              <w:t xml:space="preserve"> </w:t>
            </w:r>
            <w:r>
              <w:rPr>
                <w:sz w:val="24"/>
              </w:rPr>
              <w:t>руководитель службы</w:t>
            </w:r>
            <w:r>
              <w:rPr>
                <w:spacing w:val="1"/>
                <w:sz w:val="24"/>
              </w:rPr>
              <w:t xml:space="preserve"> </w:t>
            </w:r>
            <w:r>
              <w:rPr>
                <w:sz w:val="24"/>
              </w:rPr>
              <w:t>медиации,</w:t>
            </w:r>
            <w:r>
              <w:rPr>
                <w:spacing w:val="-8"/>
                <w:sz w:val="24"/>
              </w:rPr>
              <w:t xml:space="preserve"> </w:t>
            </w:r>
            <w:r>
              <w:rPr>
                <w:sz w:val="24"/>
              </w:rPr>
              <w:t>уполномоченный</w:t>
            </w:r>
            <w:r>
              <w:rPr>
                <w:spacing w:val="-8"/>
                <w:sz w:val="24"/>
              </w:rPr>
              <w:t xml:space="preserve"> </w:t>
            </w:r>
            <w:r>
              <w:rPr>
                <w:sz w:val="24"/>
              </w:rPr>
              <w:t>по</w:t>
            </w:r>
            <w:r>
              <w:rPr>
                <w:spacing w:val="-57"/>
                <w:sz w:val="24"/>
              </w:rPr>
              <w:t xml:space="preserve"> </w:t>
            </w:r>
            <w:r>
              <w:rPr>
                <w:sz w:val="24"/>
              </w:rPr>
              <w:t>правам</w:t>
            </w:r>
            <w:r>
              <w:rPr>
                <w:spacing w:val="1"/>
                <w:sz w:val="24"/>
              </w:rPr>
              <w:t xml:space="preserve"> </w:t>
            </w:r>
            <w:r>
              <w:rPr>
                <w:sz w:val="24"/>
              </w:rPr>
              <w:t>ребенка,</w:t>
            </w:r>
            <w:r>
              <w:rPr>
                <w:spacing w:val="3"/>
                <w:sz w:val="24"/>
              </w:rPr>
              <w:t xml:space="preserve"> </w:t>
            </w:r>
            <w:r>
              <w:rPr>
                <w:sz w:val="24"/>
              </w:rPr>
              <w:t>классные</w:t>
            </w:r>
          </w:p>
          <w:p w14:paraId="76690862" w14:textId="77777777" w:rsidR="00F77EB3" w:rsidRDefault="00F77EB3" w:rsidP="00376504">
            <w:pPr>
              <w:pStyle w:val="TableParagraph"/>
              <w:spacing w:line="261" w:lineRule="exact"/>
              <w:ind w:left="19"/>
              <w:jc w:val="center"/>
              <w:rPr>
                <w:sz w:val="24"/>
              </w:rPr>
            </w:pPr>
            <w:r>
              <w:rPr>
                <w:sz w:val="24"/>
              </w:rPr>
              <w:t>руководители</w:t>
            </w:r>
          </w:p>
        </w:tc>
      </w:tr>
      <w:tr w:rsidR="00F77EB3" w14:paraId="35703039" w14:textId="77777777" w:rsidTr="00680C70">
        <w:trPr>
          <w:gridAfter w:val="1"/>
          <w:wAfter w:w="59" w:type="dxa"/>
        </w:trPr>
        <w:tc>
          <w:tcPr>
            <w:tcW w:w="2518" w:type="dxa"/>
          </w:tcPr>
          <w:p w14:paraId="08ADECF4" w14:textId="77777777" w:rsidR="00F77EB3" w:rsidRDefault="00F77EB3" w:rsidP="00376504">
            <w:pPr>
              <w:pStyle w:val="TableParagraph"/>
              <w:tabs>
                <w:tab w:val="left" w:pos="2277"/>
                <w:tab w:val="left" w:pos="4369"/>
                <w:tab w:val="left" w:pos="4729"/>
                <w:tab w:val="left" w:pos="5621"/>
              </w:tabs>
              <w:spacing w:line="242" w:lineRule="auto"/>
              <w:ind w:right="92" w:firstLine="182"/>
              <w:rPr>
                <w:sz w:val="24"/>
              </w:rPr>
            </w:pPr>
            <w:r>
              <w:rPr>
                <w:sz w:val="24"/>
              </w:rPr>
              <w:lastRenderedPageBreak/>
              <w:t>Индивидуальное консультирование c целью</w:t>
            </w:r>
            <w:r>
              <w:rPr>
                <w:sz w:val="24"/>
              </w:rPr>
              <w:tab/>
            </w:r>
            <w:r>
              <w:rPr>
                <w:spacing w:val="-2"/>
                <w:sz w:val="24"/>
              </w:rPr>
              <w:t>координации</w:t>
            </w:r>
            <w:r>
              <w:rPr>
                <w:spacing w:val="-57"/>
                <w:sz w:val="24"/>
              </w:rPr>
              <w:t xml:space="preserve"> </w:t>
            </w:r>
            <w:r>
              <w:rPr>
                <w:sz w:val="24"/>
              </w:rPr>
              <w:t>воспитательных</w:t>
            </w:r>
            <w:r>
              <w:rPr>
                <w:spacing w:val="-4"/>
                <w:sz w:val="24"/>
              </w:rPr>
              <w:t xml:space="preserve"> </w:t>
            </w:r>
            <w:r>
              <w:rPr>
                <w:sz w:val="24"/>
              </w:rPr>
              <w:t>усилий</w:t>
            </w:r>
            <w:r>
              <w:rPr>
                <w:spacing w:val="2"/>
                <w:sz w:val="24"/>
              </w:rPr>
              <w:t xml:space="preserve"> </w:t>
            </w:r>
            <w:r>
              <w:rPr>
                <w:sz w:val="24"/>
              </w:rPr>
              <w:t>педагогов</w:t>
            </w:r>
            <w:r>
              <w:rPr>
                <w:spacing w:val="-2"/>
                <w:sz w:val="24"/>
              </w:rPr>
              <w:t xml:space="preserve"> </w:t>
            </w:r>
            <w:r>
              <w:rPr>
                <w:sz w:val="24"/>
              </w:rPr>
              <w:t>и</w:t>
            </w:r>
            <w:r>
              <w:rPr>
                <w:spacing w:val="2"/>
                <w:sz w:val="24"/>
              </w:rPr>
              <w:t xml:space="preserve"> </w:t>
            </w:r>
            <w:r>
              <w:rPr>
                <w:sz w:val="24"/>
              </w:rPr>
              <w:t>родителей</w:t>
            </w:r>
          </w:p>
        </w:tc>
        <w:tc>
          <w:tcPr>
            <w:tcW w:w="851" w:type="dxa"/>
          </w:tcPr>
          <w:p w14:paraId="1367FBB3" w14:textId="77777777" w:rsidR="00F77EB3" w:rsidRDefault="00F77EB3" w:rsidP="00376504">
            <w:pPr>
              <w:pStyle w:val="TableParagraph"/>
              <w:ind w:left="236" w:right="222"/>
              <w:jc w:val="center"/>
              <w:rPr>
                <w:sz w:val="24"/>
              </w:rPr>
            </w:pPr>
            <w:r>
              <w:rPr>
                <w:sz w:val="24"/>
              </w:rPr>
              <w:t>5-9</w:t>
            </w:r>
          </w:p>
        </w:tc>
        <w:tc>
          <w:tcPr>
            <w:tcW w:w="1276" w:type="dxa"/>
          </w:tcPr>
          <w:p w14:paraId="172FB834" w14:textId="77777777" w:rsidR="00F77EB3" w:rsidRDefault="00F77EB3" w:rsidP="00376504">
            <w:pPr>
              <w:pStyle w:val="TableParagraph"/>
              <w:ind w:right="-38"/>
              <w:jc w:val="center"/>
              <w:rPr>
                <w:sz w:val="24"/>
              </w:rPr>
            </w:pPr>
            <w:r>
              <w:rPr>
                <w:sz w:val="24"/>
              </w:rPr>
              <w:t>По</w:t>
            </w:r>
            <w:r>
              <w:rPr>
                <w:spacing w:val="-2"/>
                <w:sz w:val="24"/>
              </w:rPr>
              <w:t xml:space="preserve"> </w:t>
            </w:r>
            <w:r>
              <w:rPr>
                <w:sz w:val="24"/>
              </w:rPr>
              <w:t>необходимости</w:t>
            </w:r>
          </w:p>
        </w:tc>
        <w:tc>
          <w:tcPr>
            <w:tcW w:w="1984" w:type="dxa"/>
          </w:tcPr>
          <w:p w14:paraId="1CBA62E2" w14:textId="77777777" w:rsidR="00F77EB3" w:rsidRDefault="00F77EB3" w:rsidP="00376504">
            <w:pPr>
              <w:pStyle w:val="TableParagraph"/>
              <w:ind w:left="16"/>
              <w:jc w:val="center"/>
              <w:rPr>
                <w:sz w:val="24"/>
              </w:rPr>
            </w:pPr>
            <w:r>
              <w:rPr>
                <w:sz w:val="24"/>
              </w:rPr>
              <w:t>Администрация,</w:t>
            </w:r>
            <w:r>
              <w:rPr>
                <w:spacing w:val="-6"/>
                <w:sz w:val="24"/>
              </w:rPr>
              <w:t xml:space="preserve"> </w:t>
            </w:r>
            <w:r>
              <w:rPr>
                <w:sz w:val="24"/>
              </w:rPr>
              <w:t>педагоги</w:t>
            </w:r>
          </w:p>
        </w:tc>
      </w:tr>
      <w:tr w:rsidR="00F77EB3" w14:paraId="275193D7" w14:textId="77777777" w:rsidTr="00680C70">
        <w:trPr>
          <w:gridAfter w:val="1"/>
          <w:wAfter w:w="59" w:type="dxa"/>
        </w:trPr>
        <w:tc>
          <w:tcPr>
            <w:tcW w:w="2518" w:type="dxa"/>
          </w:tcPr>
          <w:p w14:paraId="2BF6D66C" w14:textId="77777777" w:rsidR="00F77EB3" w:rsidRDefault="00F77EB3" w:rsidP="00376504">
            <w:pPr>
              <w:pStyle w:val="TableParagraph"/>
              <w:spacing w:line="237" w:lineRule="auto"/>
              <w:rPr>
                <w:sz w:val="24"/>
              </w:rPr>
            </w:pPr>
            <w:r>
              <w:rPr>
                <w:sz w:val="24"/>
              </w:rPr>
              <w:t>Помощь</w:t>
            </w:r>
            <w:r>
              <w:rPr>
                <w:spacing w:val="39"/>
                <w:sz w:val="24"/>
              </w:rPr>
              <w:t xml:space="preserve"> </w:t>
            </w:r>
            <w:r>
              <w:rPr>
                <w:sz w:val="24"/>
              </w:rPr>
              <w:t>со</w:t>
            </w:r>
            <w:r>
              <w:rPr>
                <w:spacing w:val="43"/>
                <w:sz w:val="24"/>
              </w:rPr>
              <w:t xml:space="preserve"> </w:t>
            </w:r>
            <w:r>
              <w:rPr>
                <w:sz w:val="24"/>
              </w:rPr>
              <w:t>стороны</w:t>
            </w:r>
            <w:r>
              <w:rPr>
                <w:spacing w:val="35"/>
                <w:sz w:val="24"/>
              </w:rPr>
              <w:t xml:space="preserve"> </w:t>
            </w:r>
            <w:r>
              <w:rPr>
                <w:sz w:val="24"/>
              </w:rPr>
              <w:t>родителей</w:t>
            </w:r>
            <w:r>
              <w:rPr>
                <w:spacing w:val="34"/>
                <w:sz w:val="24"/>
              </w:rPr>
              <w:t xml:space="preserve"> </w:t>
            </w:r>
            <w:r>
              <w:rPr>
                <w:sz w:val="24"/>
              </w:rPr>
              <w:t>в</w:t>
            </w:r>
            <w:r>
              <w:rPr>
                <w:spacing w:val="40"/>
                <w:sz w:val="24"/>
              </w:rPr>
              <w:t xml:space="preserve"> </w:t>
            </w:r>
            <w:r>
              <w:rPr>
                <w:sz w:val="24"/>
              </w:rPr>
              <w:t>подготовке</w:t>
            </w:r>
            <w:r>
              <w:rPr>
                <w:spacing w:val="37"/>
                <w:sz w:val="24"/>
              </w:rPr>
              <w:t xml:space="preserve"> </w:t>
            </w:r>
            <w:r>
              <w:rPr>
                <w:sz w:val="24"/>
              </w:rPr>
              <w:t>и</w:t>
            </w:r>
            <w:r>
              <w:rPr>
                <w:spacing w:val="39"/>
                <w:sz w:val="24"/>
              </w:rPr>
              <w:t xml:space="preserve"> </w:t>
            </w:r>
            <w:r>
              <w:rPr>
                <w:sz w:val="24"/>
              </w:rPr>
              <w:t>проведении</w:t>
            </w:r>
            <w:r>
              <w:rPr>
                <w:spacing w:val="-57"/>
                <w:sz w:val="24"/>
              </w:rPr>
              <w:t xml:space="preserve"> </w:t>
            </w:r>
            <w:r>
              <w:rPr>
                <w:sz w:val="24"/>
              </w:rPr>
              <w:t>общешкольных</w:t>
            </w:r>
            <w:r>
              <w:rPr>
                <w:spacing w:val="19"/>
                <w:sz w:val="24"/>
              </w:rPr>
              <w:t xml:space="preserve"> </w:t>
            </w:r>
            <w:r>
              <w:rPr>
                <w:sz w:val="24"/>
              </w:rPr>
              <w:t>и</w:t>
            </w:r>
            <w:r>
              <w:rPr>
                <w:spacing w:val="21"/>
                <w:sz w:val="24"/>
              </w:rPr>
              <w:t xml:space="preserve"> </w:t>
            </w:r>
            <w:r>
              <w:rPr>
                <w:sz w:val="24"/>
              </w:rPr>
              <w:t>внутри классных</w:t>
            </w:r>
            <w:r>
              <w:rPr>
                <w:spacing w:val="20"/>
                <w:sz w:val="24"/>
              </w:rPr>
              <w:t xml:space="preserve"> </w:t>
            </w:r>
            <w:r>
              <w:rPr>
                <w:sz w:val="24"/>
              </w:rPr>
              <w:t>мероприятий</w:t>
            </w:r>
            <w:r>
              <w:rPr>
                <w:spacing w:val="24"/>
                <w:sz w:val="24"/>
              </w:rPr>
              <w:t xml:space="preserve"> </w:t>
            </w:r>
            <w:r>
              <w:rPr>
                <w:sz w:val="24"/>
              </w:rPr>
              <w:t>воспитательной</w:t>
            </w:r>
          </w:p>
          <w:p w14:paraId="378CAD4D" w14:textId="77777777" w:rsidR="00F77EB3" w:rsidRDefault="00F77EB3" w:rsidP="00376504">
            <w:pPr>
              <w:pStyle w:val="TableParagraph"/>
              <w:spacing w:line="261" w:lineRule="exact"/>
              <w:rPr>
                <w:sz w:val="24"/>
              </w:rPr>
            </w:pPr>
            <w:r>
              <w:rPr>
                <w:sz w:val="24"/>
              </w:rPr>
              <w:t>направленности</w:t>
            </w:r>
          </w:p>
        </w:tc>
        <w:tc>
          <w:tcPr>
            <w:tcW w:w="851" w:type="dxa"/>
          </w:tcPr>
          <w:p w14:paraId="2AE12210" w14:textId="77777777" w:rsidR="00F77EB3" w:rsidRDefault="00F77EB3" w:rsidP="00376504">
            <w:pPr>
              <w:pStyle w:val="TableParagraph"/>
              <w:ind w:left="236" w:right="222"/>
              <w:jc w:val="center"/>
              <w:rPr>
                <w:sz w:val="24"/>
              </w:rPr>
            </w:pPr>
            <w:r>
              <w:rPr>
                <w:sz w:val="24"/>
              </w:rPr>
              <w:t>5-9</w:t>
            </w:r>
          </w:p>
        </w:tc>
        <w:tc>
          <w:tcPr>
            <w:tcW w:w="1276" w:type="dxa"/>
          </w:tcPr>
          <w:p w14:paraId="19E49768" w14:textId="77777777" w:rsidR="00F77EB3" w:rsidRDefault="00F77EB3" w:rsidP="00376504">
            <w:pPr>
              <w:pStyle w:val="TableParagraph"/>
              <w:ind w:left="-132"/>
              <w:jc w:val="center"/>
              <w:rPr>
                <w:sz w:val="24"/>
              </w:rPr>
            </w:pPr>
            <w:r>
              <w:rPr>
                <w:sz w:val="24"/>
              </w:rPr>
              <w:t>В соответствии</w:t>
            </w:r>
            <w:r>
              <w:rPr>
                <w:spacing w:val="-2"/>
                <w:sz w:val="24"/>
              </w:rPr>
              <w:t xml:space="preserve"> </w:t>
            </w:r>
            <w:r>
              <w:rPr>
                <w:sz w:val="24"/>
              </w:rPr>
              <w:t>с</w:t>
            </w:r>
          </w:p>
          <w:p w14:paraId="71913138" w14:textId="77777777" w:rsidR="00F77EB3" w:rsidRDefault="00F77EB3" w:rsidP="00376504">
            <w:pPr>
              <w:pStyle w:val="TableParagraph"/>
              <w:spacing w:before="137"/>
              <w:ind w:left="-132"/>
              <w:jc w:val="center"/>
              <w:rPr>
                <w:sz w:val="24"/>
              </w:rPr>
            </w:pPr>
            <w:r>
              <w:rPr>
                <w:sz w:val="24"/>
              </w:rPr>
              <w:t>планом</w:t>
            </w:r>
            <w:r>
              <w:rPr>
                <w:spacing w:val="2"/>
                <w:sz w:val="24"/>
              </w:rPr>
              <w:t xml:space="preserve"> </w:t>
            </w:r>
            <w:r>
              <w:rPr>
                <w:sz w:val="24"/>
              </w:rPr>
              <w:t>ВР</w:t>
            </w:r>
          </w:p>
        </w:tc>
        <w:tc>
          <w:tcPr>
            <w:tcW w:w="1984" w:type="dxa"/>
          </w:tcPr>
          <w:p w14:paraId="6A1A1346" w14:textId="77777777" w:rsidR="00F77EB3" w:rsidRDefault="00F77EB3" w:rsidP="00376504">
            <w:pPr>
              <w:pStyle w:val="TableParagraph"/>
              <w:tabs>
                <w:tab w:val="left" w:pos="2033"/>
                <w:tab w:val="left" w:pos="2490"/>
              </w:tabs>
              <w:spacing w:line="237" w:lineRule="auto"/>
              <w:ind w:right="92"/>
              <w:rPr>
                <w:sz w:val="24"/>
              </w:rPr>
            </w:pPr>
            <w:r>
              <w:rPr>
                <w:sz w:val="24"/>
              </w:rPr>
              <w:t>Председатели</w:t>
            </w:r>
            <w:r w:rsidRPr="00BC0100">
              <w:rPr>
                <w:sz w:val="24"/>
              </w:rPr>
              <w:t xml:space="preserve"> </w:t>
            </w:r>
            <w:r>
              <w:rPr>
                <w:spacing w:val="-1"/>
                <w:sz w:val="24"/>
              </w:rPr>
              <w:t>родительских</w:t>
            </w:r>
            <w:r>
              <w:rPr>
                <w:spacing w:val="-57"/>
                <w:sz w:val="24"/>
              </w:rPr>
              <w:t xml:space="preserve"> </w:t>
            </w:r>
            <w:r>
              <w:rPr>
                <w:sz w:val="24"/>
              </w:rPr>
              <w:t>комитетов,</w:t>
            </w:r>
            <w:r w:rsidRPr="00BC0100">
              <w:rPr>
                <w:sz w:val="24"/>
              </w:rPr>
              <w:t xml:space="preserve"> </w:t>
            </w:r>
            <w:r>
              <w:rPr>
                <w:spacing w:val="-1"/>
                <w:sz w:val="24"/>
              </w:rPr>
              <w:t>классные</w:t>
            </w:r>
          </w:p>
          <w:p w14:paraId="05624DDC" w14:textId="77777777" w:rsidR="00F77EB3" w:rsidRDefault="00F77EB3" w:rsidP="00376504">
            <w:pPr>
              <w:pStyle w:val="TableParagraph"/>
              <w:spacing w:line="261" w:lineRule="exact"/>
              <w:rPr>
                <w:sz w:val="24"/>
              </w:rPr>
            </w:pPr>
            <w:r>
              <w:rPr>
                <w:sz w:val="24"/>
              </w:rPr>
              <w:t>руководители</w:t>
            </w:r>
          </w:p>
        </w:tc>
      </w:tr>
      <w:tr w:rsidR="00F77EB3" w14:paraId="6E9E851F" w14:textId="77777777" w:rsidTr="00680C70">
        <w:tc>
          <w:tcPr>
            <w:tcW w:w="6688" w:type="dxa"/>
            <w:gridSpan w:val="5"/>
          </w:tcPr>
          <w:p w14:paraId="7FA16B4E" w14:textId="77777777" w:rsidR="00F77EB3" w:rsidRDefault="00F77EB3" w:rsidP="00376504">
            <w:pPr>
              <w:pStyle w:val="TableParagraph"/>
              <w:spacing w:before="2"/>
              <w:ind w:right="30"/>
              <w:jc w:val="center"/>
              <w:rPr>
                <w:b/>
                <w:sz w:val="28"/>
                <w:u w:val="single"/>
              </w:rPr>
            </w:pPr>
            <w:r>
              <w:rPr>
                <w:b/>
                <w:sz w:val="28"/>
              </w:rPr>
              <w:t>Модуль</w:t>
            </w:r>
            <w:r>
              <w:rPr>
                <w:b/>
                <w:spacing w:val="-17"/>
                <w:sz w:val="28"/>
              </w:rPr>
              <w:t xml:space="preserve"> </w:t>
            </w:r>
            <w:r>
              <w:rPr>
                <w:b/>
                <w:sz w:val="28"/>
              </w:rPr>
              <w:t>«Ключевые</w:t>
            </w:r>
            <w:r>
              <w:rPr>
                <w:b/>
                <w:spacing w:val="-10"/>
                <w:sz w:val="28"/>
              </w:rPr>
              <w:t xml:space="preserve"> </w:t>
            </w:r>
            <w:r>
              <w:rPr>
                <w:b/>
                <w:sz w:val="28"/>
              </w:rPr>
              <w:t>общешкольные</w:t>
            </w:r>
            <w:r>
              <w:rPr>
                <w:b/>
                <w:spacing w:val="-14"/>
                <w:sz w:val="28"/>
              </w:rPr>
              <w:t xml:space="preserve"> </w:t>
            </w:r>
            <w:r>
              <w:rPr>
                <w:b/>
                <w:sz w:val="28"/>
              </w:rPr>
              <w:t>дела»</w:t>
            </w:r>
          </w:p>
        </w:tc>
      </w:tr>
      <w:tr w:rsidR="00F77EB3" w14:paraId="267D7479" w14:textId="77777777" w:rsidTr="00680C70">
        <w:trPr>
          <w:gridAfter w:val="1"/>
          <w:wAfter w:w="59" w:type="dxa"/>
        </w:trPr>
        <w:tc>
          <w:tcPr>
            <w:tcW w:w="2518" w:type="dxa"/>
          </w:tcPr>
          <w:p w14:paraId="5265E4C8" w14:textId="77777777" w:rsidR="00F77EB3" w:rsidRPr="00F50739" w:rsidRDefault="00F77EB3" w:rsidP="00376504">
            <w:pPr>
              <w:pStyle w:val="TableParagraph"/>
              <w:spacing w:before="266"/>
              <w:ind w:right="-132"/>
              <w:jc w:val="center"/>
              <w:rPr>
                <w:b/>
                <w:sz w:val="24"/>
              </w:rPr>
            </w:pPr>
            <w:r w:rsidRPr="00F50739">
              <w:rPr>
                <w:b/>
                <w:sz w:val="24"/>
              </w:rPr>
              <w:t>Дела</w:t>
            </w:r>
            <w:r w:rsidRPr="00F50739">
              <w:rPr>
                <w:rFonts w:ascii="Malgun Gothic" w:hAnsi="Malgun Gothic"/>
                <w:b/>
                <w:sz w:val="24"/>
              </w:rPr>
              <w:t>,</w:t>
            </w:r>
            <w:r w:rsidRPr="00F50739">
              <w:rPr>
                <w:rFonts w:ascii="Malgun Gothic" w:hAnsi="Malgun Gothic"/>
                <w:b/>
                <w:spacing w:val="-1"/>
                <w:sz w:val="24"/>
              </w:rPr>
              <w:t xml:space="preserve"> </w:t>
            </w:r>
            <w:r w:rsidRPr="00F50739">
              <w:rPr>
                <w:b/>
                <w:sz w:val="24"/>
              </w:rPr>
              <w:t>события</w:t>
            </w:r>
            <w:r w:rsidRPr="00F50739">
              <w:rPr>
                <w:rFonts w:ascii="Malgun Gothic" w:hAnsi="Malgun Gothic"/>
                <w:b/>
                <w:sz w:val="24"/>
              </w:rPr>
              <w:t>,</w:t>
            </w:r>
            <w:r w:rsidRPr="00F50739">
              <w:rPr>
                <w:rFonts w:ascii="Malgun Gothic" w:hAnsi="Malgun Gothic"/>
                <w:b/>
                <w:spacing w:val="-5"/>
                <w:sz w:val="24"/>
              </w:rPr>
              <w:t xml:space="preserve"> </w:t>
            </w:r>
            <w:r w:rsidRPr="00F50739">
              <w:rPr>
                <w:b/>
                <w:sz w:val="24"/>
              </w:rPr>
              <w:t>мероприятия</w:t>
            </w:r>
          </w:p>
        </w:tc>
        <w:tc>
          <w:tcPr>
            <w:tcW w:w="851" w:type="dxa"/>
          </w:tcPr>
          <w:p w14:paraId="2A06A380" w14:textId="77777777" w:rsidR="00F77EB3" w:rsidRPr="00F50739" w:rsidRDefault="00F77EB3" w:rsidP="00376504">
            <w:pPr>
              <w:pStyle w:val="TableParagraph"/>
              <w:spacing w:before="5"/>
              <w:rPr>
                <w:b/>
                <w:sz w:val="23"/>
              </w:rPr>
            </w:pPr>
          </w:p>
          <w:p w14:paraId="5BBB2CFB" w14:textId="77777777" w:rsidR="00F77EB3" w:rsidRPr="00F50739" w:rsidRDefault="00F77EB3" w:rsidP="00680C70">
            <w:pPr>
              <w:pStyle w:val="TableParagraph"/>
              <w:ind w:right="30" w:hanging="83"/>
              <w:jc w:val="center"/>
              <w:rPr>
                <w:b/>
                <w:sz w:val="24"/>
              </w:rPr>
            </w:pPr>
            <w:r w:rsidRPr="00F50739">
              <w:rPr>
                <w:b/>
                <w:sz w:val="24"/>
              </w:rPr>
              <w:t>Классы</w:t>
            </w:r>
          </w:p>
        </w:tc>
        <w:tc>
          <w:tcPr>
            <w:tcW w:w="1276" w:type="dxa"/>
          </w:tcPr>
          <w:p w14:paraId="36B97DF7" w14:textId="77777777" w:rsidR="00F77EB3" w:rsidRPr="00F50739" w:rsidRDefault="00F77EB3" w:rsidP="00376504">
            <w:pPr>
              <w:pStyle w:val="TableParagraph"/>
              <w:ind w:left="172" w:right="158"/>
              <w:jc w:val="center"/>
              <w:rPr>
                <w:b/>
                <w:sz w:val="24"/>
              </w:rPr>
            </w:pPr>
            <w:r w:rsidRPr="00F50739">
              <w:rPr>
                <w:b/>
                <w:sz w:val="24"/>
              </w:rPr>
              <w:t>Ориентировочное</w:t>
            </w:r>
          </w:p>
          <w:p w14:paraId="05222BF9" w14:textId="77777777" w:rsidR="00F77EB3" w:rsidRPr="00F50739" w:rsidRDefault="00F77EB3" w:rsidP="00376504">
            <w:pPr>
              <w:pStyle w:val="TableParagraph"/>
              <w:spacing w:line="274" w:lineRule="exact"/>
              <w:ind w:right="-5" w:firstLine="6"/>
              <w:jc w:val="center"/>
              <w:rPr>
                <w:b/>
                <w:sz w:val="24"/>
              </w:rPr>
            </w:pPr>
            <w:r w:rsidRPr="00F50739">
              <w:rPr>
                <w:b/>
                <w:sz w:val="24"/>
              </w:rPr>
              <w:t>время</w:t>
            </w:r>
            <w:r w:rsidRPr="00F50739">
              <w:rPr>
                <w:b/>
                <w:spacing w:val="1"/>
                <w:sz w:val="24"/>
              </w:rPr>
              <w:t xml:space="preserve"> </w:t>
            </w:r>
            <w:r w:rsidRPr="00F50739">
              <w:rPr>
                <w:b/>
                <w:sz w:val="24"/>
              </w:rPr>
              <w:t>проведения</w:t>
            </w:r>
          </w:p>
        </w:tc>
        <w:tc>
          <w:tcPr>
            <w:tcW w:w="1984" w:type="dxa"/>
          </w:tcPr>
          <w:p w14:paraId="0AFDAEA0" w14:textId="77777777" w:rsidR="00F77EB3" w:rsidRPr="00F50739" w:rsidRDefault="00F77EB3" w:rsidP="00376504">
            <w:pPr>
              <w:pStyle w:val="TableParagraph"/>
              <w:spacing w:before="2"/>
              <w:rPr>
                <w:b/>
                <w:sz w:val="35"/>
              </w:rPr>
            </w:pPr>
          </w:p>
          <w:p w14:paraId="4120E852" w14:textId="77777777" w:rsidR="00F77EB3" w:rsidRPr="00F50739" w:rsidRDefault="00F77EB3" w:rsidP="00376504">
            <w:pPr>
              <w:pStyle w:val="TableParagraph"/>
              <w:spacing w:before="2"/>
              <w:ind w:right="30"/>
              <w:jc w:val="center"/>
              <w:rPr>
                <w:b/>
                <w:sz w:val="28"/>
                <w:u w:val="single"/>
              </w:rPr>
            </w:pPr>
            <w:r w:rsidRPr="00F50739">
              <w:rPr>
                <w:b/>
                <w:sz w:val="24"/>
              </w:rPr>
              <w:t>Ответственные</w:t>
            </w:r>
          </w:p>
        </w:tc>
      </w:tr>
      <w:tr w:rsidR="00F77EB3" w14:paraId="6D57BA61" w14:textId="77777777" w:rsidTr="00680C70">
        <w:tc>
          <w:tcPr>
            <w:tcW w:w="6688" w:type="dxa"/>
            <w:gridSpan w:val="5"/>
          </w:tcPr>
          <w:p w14:paraId="35EA01E7" w14:textId="77777777" w:rsidR="00F77EB3" w:rsidRDefault="00F77EB3" w:rsidP="00376504">
            <w:pPr>
              <w:pStyle w:val="TableParagraph"/>
              <w:spacing w:before="2"/>
              <w:ind w:right="30"/>
              <w:jc w:val="center"/>
              <w:rPr>
                <w:b/>
                <w:sz w:val="28"/>
                <w:u w:val="single"/>
              </w:rPr>
            </w:pPr>
            <w:r>
              <w:rPr>
                <w:b/>
                <w:i/>
                <w:sz w:val="24"/>
              </w:rPr>
              <w:t>1.Внешкольный</w:t>
            </w:r>
            <w:r>
              <w:rPr>
                <w:b/>
                <w:i/>
                <w:spacing w:val="-13"/>
                <w:sz w:val="24"/>
              </w:rPr>
              <w:t xml:space="preserve"> </w:t>
            </w:r>
            <w:r>
              <w:rPr>
                <w:b/>
                <w:i/>
                <w:sz w:val="24"/>
              </w:rPr>
              <w:t>уровень.</w:t>
            </w:r>
          </w:p>
        </w:tc>
      </w:tr>
      <w:tr w:rsidR="00F77EB3" w14:paraId="0F6038CA" w14:textId="77777777" w:rsidTr="00680C70">
        <w:trPr>
          <w:gridAfter w:val="1"/>
          <w:wAfter w:w="59" w:type="dxa"/>
        </w:trPr>
        <w:tc>
          <w:tcPr>
            <w:tcW w:w="2518" w:type="dxa"/>
          </w:tcPr>
          <w:p w14:paraId="599615AB" w14:textId="77777777" w:rsidR="00F77EB3" w:rsidRDefault="00F77EB3" w:rsidP="00376504">
            <w:pPr>
              <w:pStyle w:val="TableParagraph"/>
              <w:spacing w:line="242" w:lineRule="auto"/>
              <w:ind w:right="19"/>
              <w:rPr>
                <w:sz w:val="24"/>
              </w:rPr>
            </w:pPr>
            <w:r>
              <w:rPr>
                <w:sz w:val="24"/>
              </w:rPr>
              <w:t>Участие</w:t>
            </w:r>
            <w:r>
              <w:rPr>
                <w:spacing w:val="-5"/>
                <w:sz w:val="24"/>
              </w:rPr>
              <w:t xml:space="preserve"> </w:t>
            </w:r>
            <w:r>
              <w:rPr>
                <w:sz w:val="24"/>
              </w:rPr>
              <w:t>в</w:t>
            </w:r>
            <w:r>
              <w:rPr>
                <w:spacing w:val="-3"/>
                <w:sz w:val="24"/>
              </w:rPr>
              <w:t xml:space="preserve"> </w:t>
            </w:r>
            <w:r>
              <w:rPr>
                <w:sz w:val="24"/>
              </w:rPr>
              <w:t xml:space="preserve">районных, зональных, Республиканских , </w:t>
            </w:r>
            <w:r>
              <w:rPr>
                <w:spacing w:val="-2"/>
                <w:sz w:val="24"/>
              </w:rPr>
              <w:t xml:space="preserve"> </w:t>
            </w:r>
            <w:r>
              <w:rPr>
                <w:sz w:val="24"/>
              </w:rPr>
              <w:t>Всероссийских</w:t>
            </w:r>
            <w:r>
              <w:rPr>
                <w:spacing w:val="-8"/>
                <w:sz w:val="24"/>
              </w:rPr>
              <w:t xml:space="preserve"> </w:t>
            </w:r>
            <w:r>
              <w:rPr>
                <w:sz w:val="24"/>
              </w:rPr>
              <w:t xml:space="preserve">конкурсах </w:t>
            </w:r>
            <w:r>
              <w:rPr>
                <w:spacing w:val="-57"/>
                <w:sz w:val="24"/>
              </w:rPr>
              <w:t xml:space="preserve"> </w:t>
            </w:r>
            <w:r>
              <w:rPr>
                <w:sz w:val="24"/>
              </w:rPr>
              <w:t>разной</w:t>
            </w:r>
            <w:r>
              <w:rPr>
                <w:spacing w:val="2"/>
                <w:sz w:val="24"/>
              </w:rPr>
              <w:t xml:space="preserve"> </w:t>
            </w:r>
            <w:r>
              <w:rPr>
                <w:sz w:val="24"/>
              </w:rPr>
              <w:t>направленности.</w:t>
            </w:r>
          </w:p>
          <w:p w14:paraId="6DCA39D4" w14:textId="77777777" w:rsidR="00F77EB3" w:rsidRDefault="00F77EB3" w:rsidP="00FE1854">
            <w:pPr>
              <w:pStyle w:val="TableParagraph"/>
              <w:numPr>
                <w:ilvl w:val="0"/>
                <w:numId w:val="77"/>
              </w:numPr>
              <w:tabs>
                <w:tab w:val="left" w:pos="317"/>
              </w:tabs>
              <w:spacing w:line="271" w:lineRule="exact"/>
              <w:ind w:left="316" w:right="19" w:hanging="207"/>
              <w:rPr>
                <w:sz w:val="24"/>
              </w:rPr>
            </w:pPr>
            <w:r>
              <w:rPr>
                <w:sz w:val="24"/>
              </w:rPr>
              <w:t>Всероссийский</w:t>
            </w:r>
            <w:r>
              <w:rPr>
                <w:spacing w:val="-2"/>
                <w:sz w:val="24"/>
              </w:rPr>
              <w:t xml:space="preserve"> </w:t>
            </w:r>
            <w:r>
              <w:rPr>
                <w:sz w:val="24"/>
              </w:rPr>
              <w:t>конкурс</w:t>
            </w:r>
            <w:r>
              <w:rPr>
                <w:spacing w:val="-4"/>
                <w:sz w:val="24"/>
              </w:rPr>
              <w:t xml:space="preserve"> </w:t>
            </w:r>
            <w:r>
              <w:rPr>
                <w:sz w:val="24"/>
              </w:rPr>
              <w:t>юных</w:t>
            </w:r>
            <w:r>
              <w:rPr>
                <w:spacing w:val="-8"/>
                <w:sz w:val="24"/>
              </w:rPr>
              <w:t xml:space="preserve"> </w:t>
            </w:r>
            <w:r>
              <w:rPr>
                <w:sz w:val="24"/>
              </w:rPr>
              <w:t>чтецов</w:t>
            </w:r>
            <w:r>
              <w:rPr>
                <w:spacing w:val="-2"/>
                <w:sz w:val="24"/>
              </w:rPr>
              <w:t xml:space="preserve"> </w:t>
            </w:r>
            <w:r>
              <w:rPr>
                <w:sz w:val="24"/>
              </w:rPr>
              <w:t>«Живая</w:t>
            </w:r>
            <w:r>
              <w:rPr>
                <w:spacing w:val="-7"/>
                <w:sz w:val="24"/>
              </w:rPr>
              <w:t xml:space="preserve"> </w:t>
            </w:r>
            <w:r>
              <w:rPr>
                <w:sz w:val="24"/>
              </w:rPr>
              <w:t>классика»;</w:t>
            </w:r>
          </w:p>
          <w:p w14:paraId="02196BC3" w14:textId="77777777" w:rsidR="00F77EB3" w:rsidRDefault="00F77EB3" w:rsidP="00FE1854">
            <w:pPr>
              <w:pStyle w:val="TableParagraph"/>
              <w:numPr>
                <w:ilvl w:val="0"/>
                <w:numId w:val="77"/>
              </w:numPr>
              <w:tabs>
                <w:tab w:val="left" w:pos="312"/>
              </w:tabs>
              <w:spacing w:line="274" w:lineRule="exact"/>
              <w:ind w:right="19" w:firstLine="0"/>
              <w:rPr>
                <w:sz w:val="24"/>
              </w:rPr>
            </w:pPr>
            <w:r>
              <w:rPr>
                <w:sz w:val="24"/>
              </w:rPr>
              <w:t>Региональный</w:t>
            </w:r>
            <w:r>
              <w:rPr>
                <w:spacing w:val="-11"/>
                <w:sz w:val="24"/>
              </w:rPr>
              <w:t xml:space="preserve"> </w:t>
            </w:r>
            <w:r>
              <w:rPr>
                <w:sz w:val="24"/>
              </w:rPr>
              <w:t>этап</w:t>
            </w:r>
            <w:r>
              <w:rPr>
                <w:spacing w:val="-8"/>
                <w:sz w:val="24"/>
              </w:rPr>
              <w:t xml:space="preserve"> </w:t>
            </w:r>
            <w:r>
              <w:rPr>
                <w:sz w:val="24"/>
              </w:rPr>
              <w:lastRenderedPageBreak/>
              <w:t>Межрегионального</w:t>
            </w:r>
            <w:r>
              <w:rPr>
                <w:spacing w:val="-4"/>
                <w:sz w:val="24"/>
              </w:rPr>
              <w:t xml:space="preserve"> </w:t>
            </w:r>
            <w:r>
              <w:rPr>
                <w:sz w:val="24"/>
              </w:rPr>
              <w:t>конкурса</w:t>
            </w:r>
            <w:r>
              <w:rPr>
                <w:spacing w:val="-57"/>
                <w:sz w:val="24"/>
              </w:rPr>
              <w:t xml:space="preserve"> </w:t>
            </w:r>
            <w:r>
              <w:rPr>
                <w:sz w:val="24"/>
              </w:rPr>
              <w:t>исследовательских</w:t>
            </w:r>
            <w:r>
              <w:rPr>
                <w:spacing w:val="-5"/>
                <w:sz w:val="24"/>
              </w:rPr>
              <w:t xml:space="preserve"> </w:t>
            </w:r>
            <w:r>
              <w:rPr>
                <w:sz w:val="24"/>
              </w:rPr>
              <w:t>работ «Дорога памяти »</w:t>
            </w:r>
            <w:r>
              <w:rPr>
                <w:spacing w:val="56"/>
                <w:sz w:val="24"/>
              </w:rPr>
              <w:t xml:space="preserve"> </w:t>
            </w:r>
            <w:r>
              <w:rPr>
                <w:sz w:val="24"/>
              </w:rPr>
              <w:t>и</w:t>
            </w:r>
            <w:r>
              <w:rPr>
                <w:spacing w:val="1"/>
                <w:sz w:val="24"/>
              </w:rPr>
              <w:t xml:space="preserve"> </w:t>
            </w:r>
            <w:r>
              <w:rPr>
                <w:sz w:val="24"/>
              </w:rPr>
              <w:t>др.</w:t>
            </w:r>
          </w:p>
        </w:tc>
        <w:tc>
          <w:tcPr>
            <w:tcW w:w="851" w:type="dxa"/>
          </w:tcPr>
          <w:p w14:paraId="2447C121" w14:textId="77777777" w:rsidR="00F77EB3" w:rsidRDefault="00F77EB3" w:rsidP="00376504">
            <w:pPr>
              <w:pStyle w:val="TableParagraph"/>
              <w:ind w:left="236" w:right="19"/>
              <w:jc w:val="center"/>
              <w:rPr>
                <w:sz w:val="24"/>
              </w:rPr>
            </w:pPr>
            <w:r>
              <w:rPr>
                <w:sz w:val="24"/>
              </w:rPr>
              <w:lastRenderedPageBreak/>
              <w:t>5-9</w:t>
            </w:r>
          </w:p>
        </w:tc>
        <w:tc>
          <w:tcPr>
            <w:tcW w:w="1276" w:type="dxa"/>
          </w:tcPr>
          <w:p w14:paraId="6FC8C5B0" w14:textId="77777777" w:rsidR="00F77EB3" w:rsidRDefault="00F77EB3" w:rsidP="00376504">
            <w:pPr>
              <w:pStyle w:val="TableParagraph"/>
              <w:spacing w:line="480" w:lineRule="auto"/>
              <w:ind w:left="10" w:right="19" w:hanging="116"/>
              <w:rPr>
                <w:spacing w:val="-57"/>
                <w:sz w:val="24"/>
              </w:rPr>
            </w:pPr>
            <w:r>
              <w:rPr>
                <w:sz w:val="24"/>
              </w:rPr>
              <w:t>В течение года</w:t>
            </w:r>
            <w:r>
              <w:rPr>
                <w:spacing w:val="-57"/>
                <w:sz w:val="24"/>
              </w:rPr>
              <w:t xml:space="preserve"> </w:t>
            </w:r>
          </w:p>
          <w:p w14:paraId="0454D259" w14:textId="77777777" w:rsidR="00F77EB3" w:rsidRDefault="00F77EB3" w:rsidP="00376504">
            <w:pPr>
              <w:pStyle w:val="TableParagraph"/>
              <w:spacing w:line="480" w:lineRule="auto"/>
              <w:ind w:left="10" w:right="19" w:hanging="116"/>
              <w:rPr>
                <w:sz w:val="24"/>
              </w:rPr>
            </w:pPr>
            <w:r>
              <w:rPr>
                <w:sz w:val="24"/>
              </w:rPr>
              <w:t>Январь-март</w:t>
            </w:r>
          </w:p>
          <w:p w14:paraId="451658E7" w14:textId="77777777" w:rsidR="00F77EB3" w:rsidRDefault="00F77EB3" w:rsidP="00376504">
            <w:pPr>
              <w:pStyle w:val="TableParagraph"/>
              <w:spacing w:line="242" w:lineRule="auto"/>
              <w:ind w:left="140" w:right="19"/>
              <w:rPr>
                <w:spacing w:val="1"/>
                <w:sz w:val="24"/>
              </w:rPr>
            </w:pPr>
            <w:r>
              <w:rPr>
                <w:sz w:val="24"/>
              </w:rPr>
              <w:t>Март</w:t>
            </w:r>
            <w:r>
              <w:rPr>
                <w:spacing w:val="1"/>
                <w:sz w:val="24"/>
              </w:rPr>
              <w:t xml:space="preserve"> </w:t>
            </w:r>
          </w:p>
          <w:p w14:paraId="055D7515" w14:textId="77777777" w:rsidR="00F77EB3" w:rsidRDefault="00F77EB3" w:rsidP="00376504">
            <w:pPr>
              <w:pStyle w:val="TableParagraph"/>
              <w:spacing w:line="242" w:lineRule="auto"/>
              <w:ind w:left="140" w:right="19"/>
              <w:rPr>
                <w:spacing w:val="1"/>
                <w:sz w:val="24"/>
              </w:rPr>
            </w:pPr>
          </w:p>
          <w:p w14:paraId="6D614DF7" w14:textId="77777777" w:rsidR="00F77EB3" w:rsidRDefault="00F77EB3" w:rsidP="00376504">
            <w:pPr>
              <w:pStyle w:val="TableParagraph"/>
              <w:spacing w:line="242" w:lineRule="auto"/>
              <w:ind w:left="140" w:right="19"/>
              <w:rPr>
                <w:sz w:val="24"/>
              </w:rPr>
            </w:pPr>
            <w:r>
              <w:rPr>
                <w:sz w:val="24"/>
              </w:rPr>
              <w:t>Ян</w:t>
            </w:r>
            <w:r>
              <w:rPr>
                <w:sz w:val="24"/>
              </w:rPr>
              <w:lastRenderedPageBreak/>
              <w:t>варь-апрель</w:t>
            </w:r>
          </w:p>
        </w:tc>
        <w:tc>
          <w:tcPr>
            <w:tcW w:w="1984" w:type="dxa"/>
          </w:tcPr>
          <w:p w14:paraId="48F8E46E" w14:textId="77777777" w:rsidR="00F77EB3" w:rsidRPr="00C56A1E" w:rsidRDefault="00F77EB3" w:rsidP="00376504">
            <w:pPr>
              <w:pStyle w:val="TableParagraph"/>
              <w:spacing w:before="2"/>
              <w:ind w:right="19"/>
              <w:jc w:val="center"/>
              <w:rPr>
                <w:sz w:val="24"/>
                <w:szCs w:val="24"/>
              </w:rPr>
            </w:pPr>
            <w:r w:rsidRPr="00C56A1E">
              <w:rPr>
                <w:sz w:val="24"/>
                <w:szCs w:val="24"/>
              </w:rPr>
              <w:lastRenderedPageBreak/>
              <w:t>Классные руководители, учителя русского языка и литературы</w:t>
            </w:r>
          </w:p>
        </w:tc>
      </w:tr>
      <w:tr w:rsidR="00F77EB3" w14:paraId="0D311C5D" w14:textId="77777777" w:rsidTr="00680C70">
        <w:trPr>
          <w:gridAfter w:val="1"/>
          <w:wAfter w:w="59" w:type="dxa"/>
        </w:trPr>
        <w:tc>
          <w:tcPr>
            <w:tcW w:w="2518" w:type="dxa"/>
          </w:tcPr>
          <w:p w14:paraId="796F5547" w14:textId="77777777" w:rsidR="00F77EB3" w:rsidRDefault="00F77EB3" w:rsidP="00376504">
            <w:pPr>
              <w:pStyle w:val="TableParagraph"/>
              <w:spacing w:line="237" w:lineRule="auto"/>
              <w:ind w:right="19"/>
              <w:rPr>
                <w:sz w:val="24"/>
              </w:rPr>
            </w:pPr>
            <w:r>
              <w:rPr>
                <w:sz w:val="24"/>
              </w:rPr>
              <w:lastRenderedPageBreak/>
              <w:t>Воспитательные</w:t>
            </w:r>
            <w:r>
              <w:rPr>
                <w:spacing w:val="-3"/>
                <w:sz w:val="24"/>
              </w:rPr>
              <w:t xml:space="preserve"> </w:t>
            </w:r>
            <w:r>
              <w:rPr>
                <w:sz w:val="24"/>
              </w:rPr>
              <w:t>мероприятия,</w:t>
            </w:r>
            <w:r>
              <w:rPr>
                <w:spacing w:val="-4"/>
                <w:sz w:val="24"/>
              </w:rPr>
              <w:t xml:space="preserve"> </w:t>
            </w:r>
            <w:r>
              <w:rPr>
                <w:sz w:val="24"/>
              </w:rPr>
              <w:t>в рамках</w:t>
            </w:r>
            <w:r>
              <w:rPr>
                <w:spacing w:val="-6"/>
                <w:sz w:val="24"/>
              </w:rPr>
              <w:t xml:space="preserve"> </w:t>
            </w:r>
            <w:r>
              <w:rPr>
                <w:sz w:val="24"/>
              </w:rPr>
              <w:t>Дня</w:t>
            </w:r>
            <w:r>
              <w:rPr>
                <w:spacing w:val="-1"/>
                <w:sz w:val="24"/>
              </w:rPr>
              <w:t xml:space="preserve"> </w:t>
            </w:r>
            <w:r>
              <w:rPr>
                <w:sz w:val="24"/>
              </w:rPr>
              <w:t>солидарности</w:t>
            </w:r>
            <w:r>
              <w:rPr>
                <w:spacing w:val="-5"/>
                <w:sz w:val="24"/>
              </w:rPr>
              <w:t xml:space="preserve"> </w:t>
            </w:r>
            <w:r>
              <w:rPr>
                <w:sz w:val="24"/>
              </w:rPr>
              <w:t xml:space="preserve">в </w:t>
            </w:r>
            <w:r>
              <w:rPr>
                <w:spacing w:val="-57"/>
                <w:sz w:val="24"/>
              </w:rPr>
              <w:t xml:space="preserve"> </w:t>
            </w:r>
            <w:r>
              <w:rPr>
                <w:sz w:val="24"/>
              </w:rPr>
              <w:t>борьбе</w:t>
            </w:r>
            <w:r>
              <w:rPr>
                <w:spacing w:val="-1"/>
                <w:sz w:val="24"/>
              </w:rPr>
              <w:t xml:space="preserve"> </w:t>
            </w:r>
            <w:r>
              <w:rPr>
                <w:sz w:val="24"/>
              </w:rPr>
              <w:t>с терроризмом,</w:t>
            </w:r>
            <w:r>
              <w:rPr>
                <w:spacing w:val="2"/>
                <w:sz w:val="24"/>
              </w:rPr>
              <w:t xml:space="preserve"> </w:t>
            </w:r>
            <w:r>
              <w:rPr>
                <w:sz w:val="24"/>
              </w:rPr>
              <w:t>Днем</w:t>
            </w:r>
            <w:r>
              <w:rPr>
                <w:spacing w:val="-2"/>
                <w:sz w:val="24"/>
              </w:rPr>
              <w:t xml:space="preserve"> </w:t>
            </w:r>
            <w:r>
              <w:rPr>
                <w:sz w:val="24"/>
              </w:rPr>
              <w:t>пожилого</w:t>
            </w:r>
            <w:r>
              <w:rPr>
                <w:spacing w:val="5"/>
                <w:sz w:val="24"/>
              </w:rPr>
              <w:t xml:space="preserve"> </w:t>
            </w:r>
            <w:r>
              <w:rPr>
                <w:sz w:val="24"/>
              </w:rPr>
              <w:t>человека</w:t>
            </w:r>
          </w:p>
        </w:tc>
        <w:tc>
          <w:tcPr>
            <w:tcW w:w="851" w:type="dxa"/>
          </w:tcPr>
          <w:p w14:paraId="3F2771F7" w14:textId="77777777" w:rsidR="00F77EB3" w:rsidRDefault="00F77EB3" w:rsidP="00376504">
            <w:pPr>
              <w:pStyle w:val="TableParagraph"/>
              <w:ind w:left="236" w:right="19"/>
              <w:jc w:val="center"/>
              <w:rPr>
                <w:sz w:val="24"/>
              </w:rPr>
            </w:pPr>
            <w:r>
              <w:rPr>
                <w:sz w:val="24"/>
              </w:rPr>
              <w:t>5-9</w:t>
            </w:r>
          </w:p>
        </w:tc>
        <w:tc>
          <w:tcPr>
            <w:tcW w:w="1276" w:type="dxa"/>
          </w:tcPr>
          <w:p w14:paraId="674BDD3B" w14:textId="77777777" w:rsidR="00F77EB3" w:rsidRDefault="00F77EB3" w:rsidP="00376504">
            <w:pPr>
              <w:pStyle w:val="TableParagraph"/>
              <w:ind w:left="172" w:right="19"/>
              <w:jc w:val="center"/>
              <w:rPr>
                <w:sz w:val="24"/>
              </w:rPr>
            </w:pPr>
            <w:r>
              <w:rPr>
                <w:sz w:val="24"/>
              </w:rPr>
              <w:t>сентябрь</w:t>
            </w:r>
          </w:p>
          <w:p w14:paraId="64730BBB" w14:textId="77777777" w:rsidR="00F77EB3" w:rsidRDefault="00F77EB3" w:rsidP="00376504">
            <w:pPr>
              <w:pStyle w:val="TableParagraph"/>
              <w:ind w:left="172" w:right="19"/>
              <w:jc w:val="center"/>
              <w:rPr>
                <w:sz w:val="24"/>
              </w:rPr>
            </w:pPr>
            <w:r>
              <w:rPr>
                <w:sz w:val="24"/>
              </w:rPr>
              <w:t>октябрь</w:t>
            </w:r>
          </w:p>
        </w:tc>
        <w:tc>
          <w:tcPr>
            <w:tcW w:w="1984" w:type="dxa"/>
          </w:tcPr>
          <w:p w14:paraId="2C95E2F8" w14:textId="77777777" w:rsidR="00F77EB3" w:rsidRDefault="00F77EB3" w:rsidP="00376504">
            <w:pPr>
              <w:pStyle w:val="TableParagraph"/>
              <w:spacing w:before="2"/>
              <w:ind w:right="19"/>
              <w:jc w:val="center"/>
              <w:rPr>
                <w:b/>
                <w:sz w:val="28"/>
                <w:u w:val="single"/>
              </w:rPr>
            </w:pPr>
          </w:p>
        </w:tc>
      </w:tr>
      <w:tr w:rsidR="00F77EB3" w14:paraId="46686157" w14:textId="77777777" w:rsidTr="00680C70">
        <w:trPr>
          <w:gridAfter w:val="1"/>
          <w:wAfter w:w="59" w:type="dxa"/>
        </w:trPr>
        <w:tc>
          <w:tcPr>
            <w:tcW w:w="2518" w:type="dxa"/>
          </w:tcPr>
          <w:p w14:paraId="3019CE37" w14:textId="77777777" w:rsidR="00F77EB3" w:rsidRDefault="00F77EB3" w:rsidP="00376504">
            <w:pPr>
              <w:pStyle w:val="TableParagraph"/>
              <w:ind w:right="19"/>
              <w:rPr>
                <w:sz w:val="24"/>
              </w:rPr>
            </w:pPr>
            <w:r>
              <w:rPr>
                <w:spacing w:val="-1"/>
                <w:sz w:val="24"/>
              </w:rPr>
              <w:t>Проведение</w:t>
            </w:r>
            <w:r>
              <w:rPr>
                <w:spacing w:val="-14"/>
                <w:sz w:val="24"/>
              </w:rPr>
              <w:t xml:space="preserve"> </w:t>
            </w:r>
            <w:r>
              <w:rPr>
                <w:sz w:val="24"/>
              </w:rPr>
              <w:t>акции</w:t>
            </w:r>
            <w:r>
              <w:rPr>
                <w:spacing w:val="-11"/>
                <w:sz w:val="24"/>
              </w:rPr>
              <w:t xml:space="preserve"> </w:t>
            </w:r>
            <w:r>
              <w:rPr>
                <w:sz w:val="24"/>
              </w:rPr>
              <w:t>«Георгиевская</w:t>
            </w:r>
            <w:r>
              <w:rPr>
                <w:spacing w:val="-13"/>
                <w:sz w:val="24"/>
              </w:rPr>
              <w:t xml:space="preserve"> </w:t>
            </w:r>
            <w:r>
              <w:rPr>
                <w:sz w:val="24"/>
              </w:rPr>
              <w:t>ленточка»,</w:t>
            </w:r>
          </w:p>
          <w:p w14:paraId="6908D0D2" w14:textId="77777777" w:rsidR="00F77EB3" w:rsidRDefault="00F77EB3" w:rsidP="00376504">
            <w:pPr>
              <w:pStyle w:val="TableParagraph"/>
              <w:spacing w:before="3"/>
              <w:ind w:right="19"/>
              <w:rPr>
                <w:sz w:val="24"/>
              </w:rPr>
            </w:pPr>
            <w:r>
              <w:rPr>
                <w:sz w:val="24"/>
              </w:rPr>
              <w:t>«Бессмертный</w:t>
            </w:r>
            <w:r>
              <w:rPr>
                <w:spacing w:val="-3"/>
                <w:sz w:val="24"/>
              </w:rPr>
              <w:t xml:space="preserve"> </w:t>
            </w:r>
            <w:r>
              <w:rPr>
                <w:sz w:val="24"/>
              </w:rPr>
              <w:t>полк»,</w:t>
            </w:r>
            <w:r>
              <w:rPr>
                <w:spacing w:val="-1"/>
                <w:sz w:val="24"/>
              </w:rPr>
              <w:t xml:space="preserve"> </w:t>
            </w:r>
            <w:r>
              <w:rPr>
                <w:sz w:val="24"/>
              </w:rPr>
              <w:t>«День</w:t>
            </w:r>
            <w:r>
              <w:rPr>
                <w:spacing w:val="-4"/>
                <w:sz w:val="24"/>
              </w:rPr>
              <w:t xml:space="preserve"> </w:t>
            </w:r>
            <w:r>
              <w:rPr>
                <w:sz w:val="24"/>
              </w:rPr>
              <w:t>Победы»</w:t>
            </w:r>
          </w:p>
        </w:tc>
        <w:tc>
          <w:tcPr>
            <w:tcW w:w="851" w:type="dxa"/>
          </w:tcPr>
          <w:p w14:paraId="123FF503" w14:textId="77777777" w:rsidR="00F77EB3" w:rsidRDefault="00F77EB3" w:rsidP="00376504">
            <w:pPr>
              <w:pStyle w:val="TableParagraph"/>
              <w:ind w:left="236" w:right="19"/>
              <w:jc w:val="center"/>
              <w:rPr>
                <w:sz w:val="24"/>
              </w:rPr>
            </w:pPr>
            <w:r>
              <w:rPr>
                <w:sz w:val="24"/>
              </w:rPr>
              <w:t>5-9</w:t>
            </w:r>
          </w:p>
        </w:tc>
        <w:tc>
          <w:tcPr>
            <w:tcW w:w="1276" w:type="dxa"/>
          </w:tcPr>
          <w:p w14:paraId="3AA73D12" w14:textId="77777777" w:rsidR="00F77EB3" w:rsidRDefault="00F77EB3" w:rsidP="00376504">
            <w:pPr>
              <w:pStyle w:val="TableParagraph"/>
              <w:ind w:left="172" w:right="19"/>
              <w:jc w:val="center"/>
              <w:rPr>
                <w:sz w:val="24"/>
              </w:rPr>
            </w:pPr>
            <w:r>
              <w:rPr>
                <w:sz w:val="24"/>
              </w:rPr>
              <w:t>Апрель-май</w:t>
            </w:r>
          </w:p>
        </w:tc>
        <w:tc>
          <w:tcPr>
            <w:tcW w:w="1984" w:type="dxa"/>
          </w:tcPr>
          <w:p w14:paraId="3CDEB23B" w14:textId="77777777" w:rsidR="00F77EB3" w:rsidRDefault="00F77EB3" w:rsidP="00376504">
            <w:pPr>
              <w:pStyle w:val="TableParagraph"/>
              <w:spacing w:before="2"/>
              <w:ind w:right="19"/>
              <w:jc w:val="center"/>
              <w:rPr>
                <w:b/>
                <w:sz w:val="28"/>
                <w:u w:val="single"/>
              </w:rPr>
            </w:pPr>
          </w:p>
        </w:tc>
      </w:tr>
      <w:tr w:rsidR="00F77EB3" w14:paraId="04A865FC" w14:textId="77777777" w:rsidTr="00680C70">
        <w:tc>
          <w:tcPr>
            <w:tcW w:w="6688" w:type="dxa"/>
            <w:gridSpan w:val="5"/>
          </w:tcPr>
          <w:p w14:paraId="2D6B33A1" w14:textId="77777777" w:rsidR="00F77EB3" w:rsidRDefault="00F77EB3" w:rsidP="00376504">
            <w:pPr>
              <w:pStyle w:val="TableParagraph"/>
              <w:spacing w:before="2"/>
              <w:ind w:right="30"/>
              <w:jc w:val="center"/>
              <w:rPr>
                <w:b/>
                <w:sz w:val="28"/>
                <w:u w:val="single"/>
              </w:rPr>
            </w:pPr>
            <w:r>
              <w:rPr>
                <w:b/>
                <w:i/>
                <w:sz w:val="24"/>
              </w:rPr>
              <w:t>2.Школьный</w:t>
            </w:r>
            <w:r>
              <w:rPr>
                <w:b/>
                <w:i/>
                <w:spacing w:val="-15"/>
                <w:sz w:val="24"/>
              </w:rPr>
              <w:t xml:space="preserve"> </w:t>
            </w:r>
            <w:r>
              <w:rPr>
                <w:b/>
                <w:i/>
                <w:sz w:val="24"/>
              </w:rPr>
              <w:t>уровень.</w:t>
            </w:r>
          </w:p>
        </w:tc>
      </w:tr>
      <w:tr w:rsidR="00F77EB3" w14:paraId="5455084F" w14:textId="77777777" w:rsidTr="00680C70">
        <w:trPr>
          <w:gridAfter w:val="1"/>
          <w:wAfter w:w="59" w:type="dxa"/>
        </w:trPr>
        <w:tc>
          <w:tcPr>
            <w:tcW w:w="2518" w:type="dxa"/>
          </w:tcPr>
          <w:p w14:paraId="4B5D1464" w14:textId="77777777" w:rsidR="00F77EB3" w:rsidRDefault="00F77EB3" w:rsidP="00376504">
            <w:pPr>
              <w:pStyle w:val="TableParagraph"/>
              <w:spacing w:line="242" w:lineRule="auto"/>
              <w:rPr>
                <w:sz w:val="24"/>
              </w:rPr>
            </w:pPr>
            <w:r>
              <w:rPr>
                <w:sz w:val="24"/>
              </w:rPr>
              <w:t>Торжественная</w:t>
            </w:r>
            <w:r>
              <w:rPr>
                <w:spacing w:val="-11"/>
                <w:sz w:val="24"/>
              </w:rPr>
              <w:t xml:space="preserve"> </w:t>
            </w:r>
            <w:r>
              <w:rPr>
                <w:sz w:val="24"/>
              </w:rPr>
              <w:t>общешкольная</w:t>
            </w:r>
            <w:r>
              <w:rPr>
                <w:spacing w:val="-6"/>
                <w:sz w:val="24"/>
              </w:rPr>
              <w:t xml:space="preserve"> </w:t>
            </w:r>
            <w:r>
              <w:rPr>
                <w:sz w:val="24"/>
              </w:rPr>
              <w:t>линейка,</w:t>
            </w:r>
            <w:r>
              <w:rPr>
                <w:spacing w:val="-3"/>
                <w:sz w:val="24"/>
              </w:rPr>
              <w:t xml:space="preserve"> </w:t>
            </w:r>
            <w:r>
              <w:rPr>
                <w:sz w:val="24"/>
              </w:rPr>
              <w:t xml:space="preserve">посвященная </w:t>
            </w:r>
            <w:r>
              <w:rPr>
                <w:spacing w:val="-57"/>
                <w:sz w:val="24"/>
              </w:rPr>
              <w:t xml:space="preserve"> </w:t>
            </w:r>
            <w:r>
              <w:rPr>
                <w:sz w:val="24"/>
              </w:rPr>
              <w:t>празднованию</w:t>
            </w:r>
            <w:r>
              <w:rPr>
                <w:spacing w:val="-1"/>
                <w:sz w:val="24"/>
              </w:rPr>
              <w:t xml:space="preserve"> </w:t>
            </w:r>
            <w:r>
              <w:rPr>
                <w:sz w:val="24"/>
              </w:rPr>
              <w:t>Дня</w:t>
            </w:r>
            <w:r>
              <w:rPr>
                <w:spacing w:val="-3"/>
                <w:sz w:val="24"/>
              </w:rPr>
              <w:t xml:space="preserve"> </w:t>
            </w:r>
            <w:r>
              <w:rPr>
                <w:sz w:val="24"/>
              </w:rPr>
              <w:t>знаний.</w:t>
            </w:r>
          </w:p>
        </w:tc>
        <w:tc>
          <w:tcPr>
            <w:tcW w:w="851" w:type="dxa"/>
          </w:tcPr>
          <w:p w14:paraId="4CE421BC" w14:textId="77777777" w:rsidR="00F77EB3" w:rsidRDefault="00F77EB3" w:rsidP="00376504">
            <w:pPr>
              <w:pStyle w:val="TableParagraph"/>
              <w:ind w:left="236" w:right="212"/>
              <w:jc w:val="center"/>
              <w:rPr>
                <w:sz w:val="24"/>
              </w:rPr>
            </w:pPr>
            <w:r>
              <w:rPr>
                <w:sz w:val="24"/>
              </w:rPr>
              <w:t>5-9</w:t>
            </w:r>
          </w:p>
        </w:tc>
        <w:tc>
          <w:tcPr>
            <w:tcW w:w="1276" w:type="dxa"/>
          </w:tcPr>
          <w:p w14:paraId="66EF083B" w14:textId="77777777" w:rsidR="00F77EB3" w:rsidRDefault="00F77EB3" w:rsidP="00376504">
            <w:pPr>
              <w:pStyle w:val="TableParagraph"/>
              <w:ind w:left="172" w:right="145"/>
              <w:jc w:val="center"/>
              <w:rPr>
                <w:sz w:val="24"/>
              </w:rPr>
            </w:pPr>
            <w:r>
              <w:rPr>
                <w:sz w:val="24"/>
              </w:rPr>
              <w:t>1 сентября</w:t>
            </w:r>
          </w:p>
        </w:tc>
        <w:tc>
          <w:tcPr>
            <w:tcW w:w="1984" w:type="dxa"/>
          </w:tcPr>
          <w:p w14:paraId="7B1B9E97" w14:textId="77777777" w:rsidR="00F77EB3" w:rsidRDefault="00F77EB3" w:rsidP="00376504">
            <w:pPr>
              <w:pStyle w:val="TableParagraph"/>
              <w:tabs>
                <w:tab w:val="left" w:pos="1102"/>
                <w:tab w:val="left" w:pos="3271"/>
              </w:tabs>
              <w:spacing w:line="242" w:lineRule="auto"/>
              <w:ind w:right="96"/>
              <w:rPr>
                <w:sz w:val="24"/>
              </w:rPr>
            </w:pPr>
            <w:r>
              <w:rPr>
                <w:sz w:val="24"/>
              </w:rPr>
              <w:t>Заместитель</w:t>
            </w:r>
            <w:r w:rsidRPr="00F50739">
              <w:rPr>
                <w:sz w:val="24"/>
              </w:rPr>
              <w:t xml:space="preserve"> </w:t>
            </w:r>
            <w:r>
              <w:rPr>
                <w:sz w:val="24"/>
              </w:rPr>
              <w:t>директора</w:t>
            </w:r>
            <w:r>
              <w:rPr>
                <w:sz w:val="24"/>
              </w:rPr>
              <w:tab/>
            </w:r>
            <w:r>
              <w:rPr>
                <w:spacing w:val="-4"/>
                <w:sz w:val="24"/>
              </w:rPr>
              <w:t>по</w:t>
            </w:r>
            <w:r>
              <w:rPr>
                <w:spacing w:val="-57"/>
                <w:sz w:val="24"/>
              </w:rPr>
              <w:t xml:space="preserve"> </w:t>
            </w:r>
            <w:r>
              <w:rPr>
                <w:sz w:val="24"/>
              </w:rPr>
              <w:t>воспитательной</w:t>
            </w:r>
            <w:r>
              <w:rPr>
                <w:spacing w:val="-3"/>
                <w:sz w:val="24"/>
              </w:rPr>
              <w:t xml:space="preserve"> </w:t>
            </w:r>
            <w:r>
              <w:rPr>
                <w:sz w:val="24"/>
              </w:rPr>
              <w:t>работе.</w:t>
            </w:r>
          </w:p>
          <w:p w14:paraId="6D9FFAEB" w14:textId="77777777" w:rsidR="00F77EB3" w:rsidRDefault="00F77EB3" w:rsidP="00376504">
            <w:pPr>
              <w:pStyle w:val="TableParagraph"/>
              <w:spacing w:line="271" w:lineRule="exact"/>
              <w:rPr>
                <w:sz w:val="24"/>
              </w:rPr>
            </w:pPr>
            <w:r>
              <w:rPr>
                <w:sz w:val="24"/>
              </w:rPr>
              <w:t>классные</w:t>
            </w:r>
            <w:r>
              <w:rPr>
                <w:spacing w:val="-2"/>
                <w:sz w:val="24"/>
              </w:rPr>
              <w:t xml:space="preserve"> </w:t>
            </w:r>
            <w:r>
              <w:rPr>
                <w:sz w:val="24"/>
              </w:rPr>
              <w:t>руководители</w:t>
            </w:r>
          </w:p>
          <w:p w14:paraId="2D69F126" w14:textId="77777777" w:rsidR="00F77EB3" w:rsidRDefault="00F77EB3" w:rsidP="00376504">
            <w:pPr>
              <w:pStyle w:val="TableParagraph"/>
              <w:spacing w:line="261" w:lineRule="exact"/>
              <w:rPr>
                <w:sz w:val="24"/>
              </w:rPr>
            </w:pPr>
            <w:r>
              <w:rPr>
                <w:sz w:val="24"/>
              </w:rPr>
              <w:t>творческие</w:t>
            </w:r>
            <w:r>
              <w:rPr>
                <w:spacing w:val="-6"/>
                <w:sz w:val="24"/>
              </w:rPr>
              <w:t xml:space="preserve"> </w:t>
            </w:r>
            <w:r>
              <w:rPr>
                <w:sz w:val="24"/>
              </w:rPr>
              <w:t>группы учащихся</w:t>
            </w:r>
          </w:p>
        </w:tc>
      </w:tr>
      <w:tr w:rsidR="00F77EB3" w14:paraId="0635DEB1" w14:textId="77777777" w:rsidTr="00680C70">
        <w:trPr>
          <w:gridAfter w:val="1"/>
          <w:wAfter w:w="59" w:type="dxa"/>
        </w:trPr>
        <w:tc>
          <w:tcPr>
            <w:tcW w:w="2518" w:type="dxa"/>
          </w:tcPr>
          <w:p w14:paraId="5D2C9FCE" w14:textId="77777777" w:rsidR="00F77EB3" w:rsidRDefault="00F77EB3" w:rsidP="00376504">
            <w:pPr>
              <w:pStyle w:val="TableParagraph"/>
              <w:rPr>
                <w:sz w:val="24"/>
              </w:rPr>
            </w:pPr>
            <w:r>
              <w:rPr>
                <w:sz w:val="24"/>
              </w:rPr>
              <w:t>Акция</w:t>
            </w:r>
            <w:r>
              <w:rPr>
                <w:spacing w:val="-1"/>
                <w:sz w:val="24"/>
              </w:rPr>
              <w:t xml:space="preserve"> </w:t>
            </w:r>
            <w:r>
              <w:rPr>
                <w:sz w:val="24"/>
              </w:rPr>
              <w:t>«Внимание,</w:t>
            </w:r>
            <w:r>
              <w:rPr>
                <w:spacing w:val="1"/>
                <w:sz w:val="24"/>
              </w:rPr>
              <w:t xml:space="preserve"> </w:t>
            </w:r>
            <w:r>
              <w:rPr>
                <w:sz w:val="24"/>
              </w:rPr>
              <w:t>дети!»</w:t>
            </w:r>
            <w:r>
              <w:rPr>
                <w:spacing w:val="-5"/>
                <w:sz w:val="24"/>
              </w:rPr>
              <w:t xml:space="preserve"> </w:t>
            </w:r>
          </w:p>
        </w:tc>
        <w:tc>
          <w:tcPr>
            <w:tcW w:w="851" w:type="dxa"/>
          </w:tcPr>
          <w:p w14:paraId="13FB8B43" w14:textId="77777777" w:rsidR="00F77EB3" w:rsidRDefault="00F77EB3" w:rsidP="00376504">
            <w:pPr>
              <w:pStyle w:val="TableParagraph"/>
              <w:ind w:left="236" w:right="212"/>
              <w:jc w:val="center"/>
              <w:rPr>
                <w:sz w:val="24"/>
              </w:rPr>
            </w:pPr>
            <w:r>
              <w:rPr>
                <w:sz w:val="24"/>
              </w:rPr>
              <w:t>5-9</w:t>
            </w:r>
          </w:p>
        </w:tc>
        <w:tc>
          <w:tcPr>
            <w:tcW w:w="1276" w:type="dxa"/>
          </w:tcPr>
          <w:p w14:paraId="341A529F" w14:textId="77777777" w:rsidR="00F77EB3" w:rsidRDefault="00F77EB3" w:rsidP="00376504">
            <w:pPr>
              <w:pStyle w:val="TableParagraph"/>
              <w:ind w:left="172" w:right="146"/>
              <w:jc w:val="center"/>
              <w:rPr>
                <w:sz w:val="24"/>
              </w:rPr>
            </w:pPr>
            <w:r>
              <w:rPr>
                <w:sz w:val="24"/>
              </w:rPr>
              <w:t>сентябрь</w:t>
            </w:r>
          </w:p>
        </w:tc>
        <w:tc>
          <w:tcPr>
            <w:tcW w:w="1984" w:type="dxa"/>
          </w:tcPr>
          <w:p w14:paraId="70E069F6" w14:textId="77777777" w:rsidR="00F77EB3" w:rsidRDefault="00F77EB3" w:rsidP="00376504">
            <w:pPr>
              <w:pStyle w:val="TableParagraph"/>
              <w:tabs>
                <w:tab w:val="left" w:pos="2570"/>
              </w:tabs>
              <w:ind w:right="90" w:firstLine="12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 xml:space="preserve">ВР </w:t>
            </w:r>
            <w:r>
              <w:rPr>
                <w:spacing w:val="-1"/>
                <w:sz w:val="24"/>
              </w:rPr>
              <w:t>классные</w:t>
            </w:r>
          </w:p>
          <w:p w14:paraId="6C4DF827" w14:textId="77777777" w:rsidR="00F77EB3" w:rsidRDefault="00F77EB3" w:rsidP="00376504">
            <w:pPr>
              <w:pStyle w:val="TableParagraph"/>
              <w:spacing w:line="274" w:lineRule="exact"/>
              <w:ind w:right="93"/>
              <w:jc w:val="both"/>
              <w:rPr>
                <w:sz w:val="24"/>
              </w:rPr>
            </w:pPr>
            <w:r>
              <w:rPr>
                <w:sz w:val="24"/>
              </w:rPr>
              <w:t>руководители,</w:t>
            </w:r>
            <w:r>
              <w:rPr>
                <w:spacing w:val="1"/>
                <w:sz w:val="24"/>
              </w:rPr>
              <w:t xml:space="preserve"> </w:t>
            </w:r>
            <w:r>
              <w:rPr>
                <w:sz w:val="24"/>
              </w:rPr>
              <w:t>родительский</w:t>
            </w:r>
            <w:r>
              <w:rPr>
                <w:spacing w:val="-57"/>
                <w:sz w:val="24"/>
              </w:rPr>
              <w:t xml:space="preserve"> </w:t>
            </w:r>
            <w:r>
              <w:rPr>
                <w:sz w:val="24"/>
              </w:rPr>
              <w:t xml:space="preserve"> комитет</w:t>
            </w:r>
          </w:p>
        </w:tc>
      </w:tr>
      <w:tr w:rsidR="00F77EB3" w14:paraId="2E806DB2" w14:textId="77777777" w:rsidTr="00680C70">
        <w:trPr>
          <w:gridAfter w:val="1"/>
          <w:wAfter w:w="59" w:type="dxa"/>
        </w:trPr>
        <w:tc>
          <w:tcPr>
            <w:tcW w:w="2518" w:type="dxa"/>
          </w:tcPr>
          <w:p w14:paraId="5BACDCC7" w14:textId="77777777" w:rsidR="00F77EB3" w:rsidRDefault="00F77EB3" w:rsidP="00376504">
            <w:pPr>
              <w:pStyle w:val="TableParagraph"/>
              <w:spacing w:line="237" w:lineRule="auto"/>
              <w:ind w:right="103"/>
              <w:rPr>
                <w:sz w:val="24"/>
              </w:rPr>
            </w:pPr>
            <w:r>
              <w:rPr>
                <w:sz w:val="24"/>
              </w:rPr>
              <w:t>Месячник</w:t>
            </w:r>
            <w:r>
              <w:rPr>
                <w:spacing w:val="-3"/>
                <w:sz w:val="24"/>
              </w:rPr>
              <w:t xml:space="preserve"> </w:t>
            </w:r>
            <w:r>
              <w:rPr>
                <w:sz w:val="24"/>
              </w:rPr>
              <w:t>«Мы за</w:t>
            </w:r>
            <w:r>
              <w:rPr>
                <w:spacing w:val="-1"/>
                <w:sz w:val="24"/>
              </w:rPr>
              <w:t xml:space="preserve"> </w:t>
            </w:r>
            <w:r>
              <w:rPr>
                <w:sz w:val="24"/>
              </w:rPr>
              <w:t>здоровый</w:t>
            </w:r>
            <w:r>
              <w:rPr>
                <w:spacing w:val="-5"/>
                <w:sz w:val="24"/>
              </w:rPr>
              <w:t xml:space="preserve"> </w:t>
            </w:r>
            <w:r>
              <w:rPr>
                <w:sz w:val="24"/>
              </w:rPr>
              <w:t>образ</w:t>
            </w:r>
            <w:r>
              <w:rPr>
                <w:spacing w:val="-4"/>
                <w:sz w:val="24"/>
              </w:rPr>
              <w:t xml:space="preserve"> </w:t>
            </w:r>
            <w:r>
              <w:rPr>
                <w:sz w:val="24"/>
              </w:rPr>
              <w:t>жизни!»</w:t>
            </w:r>
            <w:r>
              <w:rPr>
                <w:spacing w:val="-6"/>
                <w:sz w:val="24"/>
              </w:rPr>
              <w:t xml:space="preserve"> </w:t>
            </w:r>
          </w:p>
          <w:p w14:paraId="119EAC24" w14:textId="77777777" w:rsidR="00F77EB3" w:rsidRDefault="00F77EB3" w:rsidP="00376504">
            <w:pPr>
              <w:pStyle w:val="TableParagraph"/>
              <w:spacing w:before="6"/>
              <w:rPr>
                <w:sz w:val="23"/>
              </w:rPr>
            </w:pPr>
          </w:p>
          <w:p w14:paraId="0F3E9F7F" w14:textId="77777777" w:rsidR="00F77EB3" w:rsidRDefault="00F77EB3" w:rsidP="00376504">
            <w:pPr>
              <w:pStyle w:val="TableParagraph"/>
              <w:spacing w:before="1"/>
              <w:rPr>
                <w:sz w:val="24"/>
              </w:rPr>
            </w:pPr>
            <w:r>
              <w:rPr>
                <w:sz w:val="24"/>
              </w:rPr>
              <w:t>КТД</w:t>
            </w:r>
            <w:r>
              <w:rPr>
                <w:spacing w:val="-3"/>
                <w:sz w:val="24"/>
              </w:rPr>
              <w:t xml:space="preserve"> </w:t>
            </w:r>
            <w:r>
              <w:rPr>
                <w:sz w:val="24"/>
              </w:rPr>
              <w:t>«Мы</w:t>
            </w:r>
            <w:r>
              <w:rPr>
                <w:spacing w:val="-1"/>
                <w:sz w:val="24"/>
              </w:rPr>
              <w:t xml:space="preserve"> </w:t>
            </w:r>
            <w:r>
              <w:rPr>
                <w:sz w:val="24"/>
              </w:rPr>
              <w:t>выбираем здоровый</w:t>
            </w:r>
            <w:r>
              <w:rPr>
                <w:spacing w:val="-6"/>
                <w:sz w:val="24"/>
              </w:rPr>
              <w:t xml:space="preserve"> </w:t>
            </w:r>
            <w:r>
              <w:rPr>
                <w:sz w:val="24"/>
              </w:rPr>
              <w:t>образ</w:t>
            </w:r>
            <w:r>
              <w:rPr>
                <w:spacing w:val="-5"/>
                <w:sz w:val="24"/>
              </w:rPr>
              <w:t xml:space="preserve"> </w:t>
            </w:r>
            <w:r>
              <w:rPr>
                <w:sz w:val="24"/>
              </w:rPr>
              <w:t>жизни!»</w:t>
            </w:r>
          </w:p>
        </w:tc>
        <w:tc>
          <w:tcPr>
            <w:tcW w:w="851" w:type="dxa"/>
          </w:tcPr>
          <w:p w14:paraId="70798A60" w14:textId="77777777" w:rsidR="00F77EB3" w:rsidRDefault="00F77EB3" w:rsidP="00376504">
            <w:pPr>
              <w:pStyle w:val="TableParagraph"/>
              <w:ind w:left="236" w:right="212"/>
              <w:jc w:val="center"/>
              <w:rPr>
                <w:sz w:val="24"/>
              </w:rPr>
            </w:pPr>
            <w:r>
              <w:rPr>
                <w:sz w:val="24"/>
              </w:rPr>
              <w:lastRenderedPageBreak/>
              <w:t>5-9</w:t>
            </w:r>
          </w:p>
        </w:tc>
        <w:tc>
          <w:tcPr>
            <w:tcW w:w="1276" w:type="dxa"/>
          </w:tcPr>
          <w:p w14:paraId="01BE6A68" w14:textId="77777777" w:rsidR="00F77EB3" w:rsidRDefault="00F77EB3" w:rsidP="00376504">
            <w:pPr>
              <w:pStyle w:val="TableParagraph"/>
              <w:ind w:left="172" w:right="141"/>
              <w:jc w:val="center"/>
              <w:rPr>
                <w:sz w:val="24"/>
              </w:rPr>
            </w:pPr>
            <w:r>
              <w:rPr>
                <w:sz w:val="24"/>
              </w:rPr>
              <w:t>октябрь</w:t>
            </w:r>
          </w:p>
        </w:tc>
        <w:tc>
          <w:tcPr>
            <w:tcW w:w="1984" w:type="dxa"/>
          </w:tcPr>
          <w:p w14:paraId="0104D00E" w14:textId="77777777" w:rsidR="00F77EB3" w:rsidRDefault="00F77EB3" w:rsidP="00376504">
            <w:pPr>
              <w:pStyle w:val="TableParagraph"/>
              <w:tabs>
                <w:tab w:val="left" w:pos="2354"/>
              </w:tabs>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учителя</w:t>
            </w:r>
            <w:r>
              <w:rPr>
                <w:spacing w:val="1"/>
                <w:sz w:val="24"/>
              </w:rPr>
              <w:t xml:space="preserve"> </w:t>
            </w:r>
            <w:r>
              <w:rPr>
                <w:sz w:val="24"/>
              </w:rPr>
              <w:t>руко</w:t>
            </w:r>
            <w:r>
              <w:rPr>
                <w:sz w:val="24"/>
              </w:rPr>
              <w:lastRenderedPageBreak/>
              <w:t>водители, инспектора</w:t>
            </w:r>
          </w:p>
          <w:p w14:paraId="30AE6C60" w14:textId="77777777" w:rsidR="00F77EB3" w:rsidRDefault="00F77EB3" w:rsidP="00376504">
            <w:pPr>
              <w:pStyle w:val="TableParagraph"/>
              <w:tabs>
                <w:tab w:val="left" w:pos="2570"/>
              </w:tabs>
              <w:ind w:right="90" w:firstLine="14"/>
              <w:jc w:val="both"/>
              <w:rPr>
                <w:sz w:val="24"/>
              </w:rPr>
            </w:pPr>
            <w:r>
              <w:rPr>
                <w:sz w:val="24"/>
              </w:rPr>
              <w:t>ОПДН,</w:t>
            </w:r>
            <w:r>
              <w:rPr>
                <w:spacing w:val="-1"/>
                <w:sz w:val="24"/>
              </w:rPr>
              <w:t xml:space="preserve"> </w:t>
            </w:r>
            <w:r>
              <w:rPr>
                <w:sz w:val="24"/>
              </w:rPr>
              <w:t>работники</w:t>
            </w:r>
            <w:r>
              <w:rPr>
                <w:spacing w:val="-1"/>
                <w:sz w:val="24"/>
              </w:rPr>
              <w:t xml:space="preserve"> </w:t>
            </w:r>
            <w:r>
              <w:rPr>
                <w:sz w:val="24"/>
              </w:rPr>
              <w:t xml:space="preserve">полиции физической культуры, </w:t>
            </w:r>
            <w:r>
              <w:rPr>
                <w:spacing w:val="-1"/>
                <w:sz w:val="24"/>
              </w:rPr>
              <w:t>классные</w:t>
            </w:r>
            <w:r>
              <w:rPr>
                <w:spacing w:val="-58"/>
                <w:sz w:val="24"/>
              </w:rPr>
              <w:t xml:space="preserve"> </w:t>
            </w:r>
            <w:r>
              <w:rPr>
                <w:sz w:val="24"/>
              </w:rPr>
              <w:t>руководители.</w:t>
            </w:r>
          </w:p>
        </w:tc>
      </w:tr>
      <w:tr w:rsidR="00F77EB3" w14:paraId="1F29C9D1" w14:textId="77777777" w:rsidTr="00680C70">
        <w:trPr>
          <w:gridAfter w:val="1"/>
          <w:wAfter w:w="59" w:type="dxa"/>
        </w:trPr>
        <w:tc>
          <w:tcPr>
            <w:tcW w:w="2518" w:type="dxa"/>
          </w:tcPr>
          <w:p w14:paraId="0FFD0FA9" w14:textId="77777777" w:rsidR="00F77EB3" w:rsidRDefault="00F77EB3" w:rsidP="00376504">
            <w:pPr>
              <w:pStyle w:val="TableParagraph"/>
              <w:rPr>
                <w:sz w:val="24"/>
              </w:rPr>
            </w:pPr>
            <w:r>
              <w:rPr>
                <w:sz w:val="24"/>
              </w:rPr>
              <w:lastRenderedPageBreak/>
              <w:t>Месячник</w:t>
            </w:r>
            <w:r>
              <w:rPr>
                <w:spacing w:val="-4"/>
                <w:sz w:val="24"/>
              </w:rPr>
              <w:t xml:space="preserve"> </w:t>
            </w:r>
            <w:r>
              <w:rPr>
                <w:sz w:val="24"/>
              </w:rPr>
              <w:t>гражданской</w:t>
            </w:r>
            <w:r>
              <w:rPr>
                <w:spacing w:val="-6"/>
                <w:sz w:val="24"/>
              </w:rPr>
              <w:t xml:space="preserve"> </w:t>
            </w:r>
            <w:r>
              <w:rPr>
                <w:sz w:val="24"/>
              </w:rPr>
              <w:t xml:space="preserve">обороны </w:t>
            </w:r>
          </w:p>
        </w:tc>
        <w:tc>
          <w:tcPr>
            <w:tcW w:w="851" w:type="dxa"/>
          </w:tcPr>
          <w:p w14:paraId="7A4E74E2" w14:textId="77777777" w:rsidR="00F77EB3" w:rsidRDefault="00F77EB3" w:rsidP="00376504">
            <w:pPr>
              <w:pStyle w:val="TableParagraph"/>
              <w:ind w:left="236" w:right="212"/>
              <w:jc w:val="center"/>
              <w:rPr>
                <w:sz w:val="24"/>
              </w:rPr>
            </w:pPr>
            <w:r>
              <w:rPr>
                <w:sz w:val="24"/>
              </w:rPr>
              <w:t>5-9</w:t>
            </w:r>
          </w:p>
        </w:tc>
        <w:tc>
          <w:tcPr>
            <w:tcW w:w="1276" w:type="dxa"/>
          </w:tcPr>
          <w:p w14:paraId="2EE70A49" w14:textId="77777777" w:rsidR="00F77EB3" w:rsidRDefault="00F77EB3" w:rsidP="00376504">
            <w:pPr>
              <w:pStyle w:val="TableParagraph"/>
              <w:ind w:left="172" w:right="141"/>
              <w:jc w:val="center"/>
              <w:rPr>
                <w:sz w:val="24"/>
              </w:rPr>
            </w:pPr>
            <w:r>
              <w:rPr>
                <w:sz w:val="24"/>
              </w:rPr>
              <w:t>октябрь</w:t>
            </w:r>
          </w:p>
        </w:tc>
        <w:tc>
          <w:tcPr>
            <w:tcW w:w="1984" w:type="dxa"/>
          </w:tcPr>
          <w:p w14:paraId="70825E45" w14:textId="77777777" w:rsidR="00F77EB3" w:rsidRDefault="00F77EB3" w:rsidP="00376504">
            <w:pPr>
              <w:pStyle w:val="TableParagraph"/>
              <w:tabs>
                <w:tab w:val="left" w:pos="1102"/>
                <w:tab w:val="left" w:pos="2311"/>
              </w:tabs>
              <w:ind w:left="21" w:right="89"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7"/>
                <w:sz w:val="24"/>
              </w:rPr>
              <w:t xml:space="preserve"> </w:t>
            </w:r>
            <w:r>
              <w:rPr>
                <w:sz w:val="24"/>
              </w:rPr>
              <w:t>преподаватели-организаторы</w:t>
            </w:r>
            <w:r>
              <w:rPr>
                <w:spacing w:val="1"/>
                <w:sz w:val="24"/>
              </w:rPr>
              <w:t xml:space="preserve"> </w:t>
            </w:r>
            <w:r>
              <w:rPr>
                <w:sz w:val="24"/>
              </w:rPr>
              <w:t>ОБЖ, учителя</w:t>
            </w:r>
            <w:r>
              <w:rPr>
                <w:sz w:val="24"/>
              </w:rPr>
              <w:tab/>
              <w:t>физической</w:t>
            </w:r>
          </w:p>
          <w:p w14:paraId="54676F68" w14:textId="77777777" w:rsidR="00F77EB3" w:rsidRDefault="00F77EB3" w:rsidP="00376504">
            <w:pPr>
              <w:pStyle w:val="TableParagraph"/>
              <w:tabs>
                <w:tab w:val="left" w:pos="1346"/>
                <w:tab w:val="left" w:pos="2910"/>
              </w:tabs>
              <w:spacing w:line="274" w:lineRule="exact"/>
              <w:ind w:left="21" w:right="95"/>
              <w:rPr>
                <w:sz w:val="24"/>
              </w:rPr>
            </w:pPr>
            <w:r>
              <w:rPr>
                <w:sz w:val="24"/>
              </w:rPr>
              <w:t>культуры.</w:t>
            </w:r>
          </w:p>
        </w:tc>
      </w:tr>
      <w:tr w:rsidR="00F77EB3" w14:paraId="1D6B489A" w14:textId="77777777" w:rsidTr="00680C70">
        <w:trPr>
          <w:gridAfter w:val="1"/>
          <w:wAfter w:w="59" w:type="dxa"/>
        </w:trPr>
        <w:tc>
          <w:tcPr>
            <w:tcW w:w="2518" w:type="dxa"/>
          </w:tcPr>
          <w:p w14:paraId="21301305" w14:textId="77777777" w:rsidR="00F77EB3" w:rsidRDefault="00F77EB3" w:rsidP="00376504">
            <w:pPr>
              <w:pStyle w:val="TableParagraph"/>
              <w:spacing w:line="242" w:lineRule="auto"/>
              <w:rPr>
                <w:sz w:val="24"/>
              </w:rPr>
            </w:pPr>
            <w:r>
              <w:rPr>
                <w:sz w:val="24"/>
              </w:rPr>
              <w:t>Месячник</w:t>
            </w:r>
            <w:r>
              <w:rPr>
                <w:spacing w:val="-6"/>
                <w:sz w:val="24"/>
              </w:rPr>
              <w:t xml:space="preserve"> </w:t>
            </w:r>
            <w:r>
              <w:rPr>
                <w:sz w:val="24"/>
              </w:rPr>
              <w:t>безопасного</w:t>
            </w:r>
            <w:r>
              <w:rPr>
                <w:spacing w:val="-1"/>
                <w:sz w:val="24"/>
              </w:rPr>
              <w:t xml:space="preserve"> </w:t>
            </w:r>
            <w:r>
              <w:rPr>
                <w:sz w:val="24"/>
              </w:rPr>
              <w:t>дорожного</w:t>
            </w:r>
            <w:r>
              <w:rPr>
                <w:spacing w:val="-4"/>
                <w:sz w:val="24"/>
              </w:rPr>
              <w:t xml:space="preserve"> </w:t>
            </w:r>
            <w:r>
              <w:rPr>
                <w:sz w:val="24"/>
              </w:rPr>
              <w:t>движения</w:t>
            </w:r>
            <w:r>
              <w:rPr>
                <w:spacing w:val="47"/>
                <w:sz w:val="24"/>
              </w:rPr>
              <w:t xml:space="preserve"> </w:t>
            </w:r>
            <w:r>
              <w:rPr>
                <w:sz w:val="24"/>
              </w:rPr>
              <w:t>«Безопасная</w:t>
            </w:r>
            <w:r>
              <w:rPr>
                <w:spacing w:val="-4"/>
                <w:sz w:val="24"/>
              </w:rPr>
              <w:t xml:space="preserve"> </w:t>
            </w:r>
            <w:r>
              <w:rPr>
                <w:sz w:val="24"/>
              </w:rPr>
              <w:t>дорога»</w:t>
            </w:r>
            <w:r>
              <w:rPr>
                <w:spacing w:val="-57"/>
                <w:sz w:val="24"/>
              </w:rPr>
              <w:t xml:space="preserve"> </w:t>
            </w:r>
          </w:p>
        </w:tc>
        <w:tc>
          <w:tcPr>
            <w:tcW w:w="851" w:type="dxa"/>
          </w:tcPr>
          <w:p w14:paraId="4C567438" w14:textId="77777777" w:rsidR="00F77EB3" w:rsidRDefault="00F77EB3" w:rsidP="00376504">
            <w:pPr>
              <w:pStyle w:val="TableParagraph"/>
              <w:ind w:left="236" w:right="212"/>
              <w:jc w:val="center"/>
              <w:rPr>
                <w:sz w:val="24"/>
              </w:rPr>
            </w:pPr>
            <w:r>
              <w:rPr>
                <w:sz w:val="24"/>
              </w:rPr>
              <w:t>5-9</w:t>
            </w:r>
          </w:p>
        </w:tc>
        <w:tc>
          <w:tcPr>
            <w:tcW w:w="1276" w:type="dxa"/>
          </w:tcPr>
          <w:p w14:paraId="2BB5542C" w14:textId="77777777" w:rsidR="00F77EB3" w:rsidRDefault="00F77EB3" w:rsidP="00376504">
            <w:pPr>
              <w:pStyle w:val="TableParagraph"/>
              <w:ind w:left="172" w:right="141"/>
              <w:jc w:val="center"/>
              <w:rPr>
                <w:sz w:val="24"/>
              </w:rPr>
            </w:pPr>
            <w:r>
              <w:rPr>
                <w:sz w:val="24"/>
              </w:rPr>
              <w:t>сентябрь</w:t>
            </w:r>
          </w:p>
          <w:p w14:paraId="666AEEEE" w14:textId="77777777" w:rsidR="00F77EB3" w:rsidRDefault="00F77EB3" w:rsidP="00376504">
            <w:pPr>
              <w:pStyle w:val="TableParagraph"/>
              <w:ind w:left="172" w:right="141"/>
              <w:jc w:val="center"/>
              <w:rPr>
                <w:sz w:val="24"/>
              </w:rPr>
            </w:pPr>
            <w:r>
              <w:rPr>
                <w:sz w:val="24"/>
              </w:rPr>
              <w:t>октябрь</w:t>
            </w:r>
          </w:p>
        </w:tc>
        <w:tc>
          <w:tcPr>
            <w:tcW w:w="1984" w:type="dxa"/>
          </w:tcPr>
          <w:p w14:paraId="2F5CFD39" w14:textId="77777777" w:rsidR="00F77EB3" w:rsidRDefault="00F77EB3" w:rsidP="00376504">
            <w:pPr>
              <w:pStyle w:val="TableParagraph"/>
              <w:tabs>
                <w:tab w:val="left" w:pos="1266"/>
                <w:tab w:val="left" w:pos="2953"/>
              </w:tabs>
              <w:ind w:left="21" w:right="87" w:firstLine="14"/>
              <w:rPr>
                <w:sz w:val="24"/>
              </w:rPr>
            </w:pPr>
            <w:r>
              <w:rPr>
                <w:sz w:val="24"/>
              </w:rPr>
              <w:t>Заместитель</w:t>
            </w:r>
            <w:r>
              <w:rPr>
                <w:spacing w:val="41"/>
                <w:sz w:val="24"/>
              </w:rPr>
              <w:t xml:space="preserve"> </w:t>
            </w:r>
            <w:r>
              <w:rPr>
                <w:sz w:val="24"/>
              </w:rPr>
              <w:t>директора</w:t>
            </w:r>
            <w:r>
              <w:rPr>
                <w:spacing w:val="37"/>
                <w:sz w:val="24"/>
              </w:rPr>
              <w:t xml:space="preserve"> </w:t>
            </w:r>
            <w:r>
              <w:rPr>
                <w:sz w:val="24"/>
              </w:rPr>
              <w:t>по</w:t>
            </w:r>
            <w:r>
              <w:rPr>
                <w:spacing w:val="45"/>
                <w:sz w:val="24"/>
              </w:rPr>
              <w:t xml:space="preserve"> </w:t>
            </w:r>
            <w:r>
              <w:rPr>
                <w:sz w:val="24"/>
              </w:rPr>
              <w:t>ВР,</w:t>
            </w:r>
            <w:r>
              <w:rPr>
                <w:spacing w:val="-57"/>
                <w:sz w:val="24"/>
              </w:rPr>
              <w:t xml:space="preserve"> </w:t>
            </w:r>
            <w:r w:rsidRPr="00F50739">
              <w:rPr>
                <w:spacing w:val="-57"/>
                <w:sz w:val="24"/>
              </w:rPr>
              <w:t xml:space="preserve">  </w:t>
            </w:r>
            <w:r>
              <w:rPr>
                <w:sz w:val="24"/>
              </w:rPr>
              <w:t>классные</w:t>
            </w:r>
            <w:r w:rsidRPr="00F50739">
              <w:rPr>
                <w:sz w:val="24"/>
              </w:rPr>
              <w:t xml:space="preserve"> </w:t>
            </w:r>
            <w:r>
              <w:rPr>
                <w:sz w:val="24"/>
              </w:rPr>
              <w:t>руководители, руководители отряда ЮИД</w:t>
            </w:r>
          </w:p>
        </w:tc>
      </w:tr>
      <w:tr w:rsidR="00F77EB3" w14:paraId="58B1D0B9" w14:textId="77777777" w:rsidTr="00680C70">
        <w:trPr>
          <w:gridAfter w:val="1"/>
          <w:wAfter w:w="59" w:type="dxa"/>
        </w:trPr>
        <w:tc>
          <w:tcPr>
            <w:tcW w:w="2518" w:type="dxa"/>
          </w:tcPr>
          <w:p w14:paraId="37CD0E11" w14:textId="77777777" w:rsidR="00F77EB3" w:rsidRDefault="00F77EB3" w:rsidP="00376504">
            <w:pPr>
              <w:pStyle w:val="TableParagraph"/>
              <w:rPr>
                <w:sz w:val="24"/>
              </w:rPr>
            </w:pPr>
            <w:r>
              <w:rPr>
                <w:sz w:val="24"/>
              </w:rPr>
              <w:t>Неделя</w:t>
            </w:r>
            <w:r>
              <w:rPr>
                <w:spacing w:val="-2"/>
                <w:sz w:val="24"/>
              </w:rPr>
              <w:t xml:space="preserve"> </w:t>
            </w:r>
            <w:r>
              <w:rPr>
                <w:sz w:val="24"/>
              </w:rPr>
              <w:t>правовых</w:t>
            </w:r>
            <w:r>
              <w:rPr>
                <w:spacing w:val="-6"/>
                <w:sz w:val="24"/>
              </w:rPr>
              <w:t xml:space="preserve"> </w:t>
            </w:r>
            <w:r>
              <w:rPr>
                <w:sz w:val="24"/>
              </w:rPr>
              <w:t>знаний</w:t>
            </w:r>
            <w:r>
              <w:rPr>
                <w:spacing w:val="-5"/>
                <w:sz w:val="24"/>
              </w:rPr>
              <w:t xml:space="preserve"> </w:t>
            </w:r>
          </w:p>
        </w:tc>
        <w:tc>
          <w:tcPr>
            <w:tcW w:w="851" w:type="dxa"/>
          </w:tcPr>
          <w:p w14:paraId="50A17F03" w14:textId="77777777" w:rsidR="00F77EB3" w:rsidRDefault="00F77EB3" w:rsidP="00376504">
            <w:pPr>
              <w:pStyle w:val="TableParagraph"/>
              <w:ind w:left="236" w:right="212"/>
              <w:jc w:val="center"/>
              <w:rPr>
                <w:sz w:val="24"/>
              </w:rPr>
            </w:pPr>
            <w:r>
              <w:rPr>
                <w:sz w:val="24"/>
              </w:rPr>
              <w:t>5-9</w:t>
            </w:r>
          </w:p>
        </w:tc>
        <w:tc>
          <w:tcPr>
            <w:tcW w:w="1276" w:type="dxa"/>
          </w:tcPr>
          <w:p w14:paraId="5E9271F3" w14:textId="77777777" w:rsidR="00F77EB3" w:rsidRDefault="00F77EB3" w:rsidP="00376504">
            <w:pPr>
              <w:pStyle w:val="TableParagraph"/>
              <w:ind w:left="172" w:right="145"/>
              <w:jc w:val="center"/>
              <w:rPr>
                <w:sz w:val="24"/>
              </w:rPr>
            </w:pPr>
            <w:r>
              <w:rPr>
                <w:sz w:val="24"/>
              </w:rPr>
              <w:t>ноябрь</w:t>
            </w:r>
          </w:p>
        </w:tc>
        <w:tc>
          <w:tcPr>
            <w:tcW w:w="1984" w:type="dxa"/>
          </w:tcPr>
          <w:p w14:paraId="332A6BA4" w14:textId="77777777" w:rsidR="00F77EB3" w:rsidRDefault="00F77EB3" w:rsidP="00376504">
            <w:pPr>
              <w:pStyle w:val="TableParagraph"/>
              <w:spacing w:line="267" w:lineRule="exact"/>
              <w:ind w:left="21"/>
              <w:rPr>
                <w:sz w:val="24"/>
              </w:rPr>
            </w:pPr>
            <w:r>
              <w:rPr>
                <w:sz w:val="24"/>
              </w:rPr>
              <w:t>Заместитель</w:t>
            </w:r>
            <w:r>
              <w:rPr>
                <w:spacing w:val="99"/>
                <w:sz w:val="24"/>
              </w:rPr>
              <w:t xml:space="preserve"> </w:t>
            </w:r>
            <w:r>
              <w:rPr>
                <w:sz w:val="24"/>
              </w:rPr>
              <w:t>директора</w:t>
            </w:r>
            <w:r>
              <w:rPr>
                <w:spacing w:val="95"/>
                <w:sz w:val="24"/>
              </w:rPr>
              <w:t xml:space="preserve"> </w:t>
            </w:r>
            <w:r>
              <w:rPr>
                <w:sz w:val="24"/>
              </w:rPr>
              <w:t>по</w:t>
            </w:r>
            <w:r>
              <w:rPr>
                <w:spacing w:val="104"/>
                <w:sz w:val="24"/>
              </w:rPr>
              <w:t xml:space="preserve"> </w:t>
            </w:r>
            <w:r>
              <w:rPr>
                <w:sz w:val="24"/>
              </w:rPr>
              <w:t>ВР,</w:t>
            </w:r>
            <w:r>
              <w:rPr>
                <w:spacing w:val="76"/>
                <w:sz w:val="24"/>
              </w:rPr>
              <w:t xml:space="preserve"> </w:t>
            </w:r>
            <w:r>
              <w:rPr>
                <w:sz w:val="24"/>
              </w:rPr>
              <w:t xml:space="preserve">классные руководители </w:t>
            </w:r>
          </w:p>
          <w:p w14:paraId="7D704FC9" w14:textId="77777777" w:rsidR="00F77EB3" w:rsidRDefault="00F77EB3" w:rsidP="00376504">
            <w:pPr>
              <w:pStyle w:val="TableParagraph"/>
              <w:spacing w:line="267" w:lineRule="exact"/>
              <w:ind w:left="21"/>
              <w:rPr>
                <w:sz w:val="24"/>
              </w:rPr>
            </w:pPr>
          </w:p>
        </w:tc>
      </w:tr>
      <w:tr w:rsidR="00F77EB3" w14:paraId="1E631FA2" w14:textId="77777777" w:rsidTr="00680C70">
        <w:trPr>
          <w:gridAfter w:val="1"/>
          <w:wAfter w:w="59" w:type="dxa"/>
        </w:trPr>
        <w:tc>
          <w:tcPr>
            <w:tcW w:w="2518" w:type="dxa"/>
          </w:tcPr>
          <w:p w14:paraId="38A1290B" w14:textId="77777777" w:rsidR="00F77EB3" w:rsidRDefault="00F77EB3" w:rsidP="00376504">
            <w:pPr>
              <w:pStyle w:val="TableParagraph"/>
              <w:rPr>
                <w:sz w:val="24"/>
              </w:rPr>
            </w:pPr>
            <w:r>
              <w:rPr>
                <w:sz w:val="24"/>
              </w:rPr>
              <w:t>Праздник</w:t>
            </w:r>
            <w:r>
              <w:rPr>
                <w:spacing w:val="-4"/>
                <w:sz w:val="24"/>
              </w:rPr>
              <w:t xml:space="preserve"> </w:t>
            </w:r>
            <w:r>
              <w:rPr>
                <w:sz w:val="24"/>
              </w:rPr>
              <w:t>«День</w:t>
            </w:r>
            <w:r>
              <w:rPr>
                <w:spacing w:val="-2"/>
                <w:sz w:val="24"/>
              </w:rPr>
              <w:t xml:space="preserve"> </w:t>
            </w:r>
            <w:r>
              <w:rPr>
                <w:sz w:val="24"/>
              </w:rPr>
              <w:t>героев</w:t>
            </w:r>
            <w:r>
              <w:rPr>
                <w:spacing w:val="-5"/>
                <w:sz w:val="24"/>
              </w:rPr>
              <w:t xml:space="preserve"> </w:t>
            </w:r>
            <w:r>
              <w:rPr>
                <w:sz w:val="24"/>
              </w:rPr>
              <w:t>Отечества»</w:t>
            </w:r>
          </w:p>
        </w:tc>
        <w:tc>
          <w:tcPr>
            <w:tcW w:w="851" w:type="dxa"/>
          </w:tcPr>
          <w:p w14:paraId="19B04AB0" w14:textId="77777777" w:rsidR="00F77EB3" w:rsidRDefault="00F77EB3" w:rsidP="00376504">
            <w:pPr>
              <w:pStyle w:val="TableParagraph"/>
              <w:ind w:left="236" w:right="212"/>
              <w:jc w:val="center"/>
              <w:rPr>
                <w:sz w:val="24"/>
              </w:rPr>
            </w:pPr>
            <w:r>
              <w:rPr>
                <w:sz w:val="24"/>
              </w:rPr>
              <w:t>5-9</w:t>
            </w:r>
          </w:p>
        </w:tc>
        <w:tc>
          <w:tcPr>
            <w:tcW w:w="1276" w:type="dxa"/>
          </w:tcPr>
          <w:p w14:paraId="1B2E048D" w14:textId="77777777" w:rsidR="00F77EB3" w:rsidRDefault="00F77EB3" w:rsidP="00376504">
            <w:pPr>
              <w:pStyle w:val="TableParagraph"/>
              <w:ind w:left="172" w:right="146"/>
              <w:jc w:val="center"/>
              <w:rPr>
                <w:sz w:val="24"/>
              </w:rPr>
            </w:pPr>
            <w:r>
              <w:rPr>
                <w:sz w:val="24"/>
              </w:rPr>
              <w:t>декабрь</w:t>
            </w:r>
          </w:p>
        </w:tc>
        <w:tc>
          <w:tcPr>
            <w:tcW w:w="1984" w:type="dxa"/>
          </w:tcPr>
          <w:p w14:paraId="4F715B0E" w14:textId="77777777" w:rsidR="00F77EB3" w:rsidRDefault="00F77EB3" w:rsidP="00376504">
            <w:pPr>
              <w:pStyle w:val="TableParagraph"/>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 xml:space="preserve">руководитель </w:t>
            </w:r>
            <w:r>
              <w:rPr>
                <w:spacing w:val="18"/>
                <w:sz w:val="24"/>
              </w:rPr>
              <w:t xml:space="preserve"> </w:t>
            </w:r>
            <w:r>
              <w:rPr>
                <w:sz w:val="24"/>
              </w:rPr>
              <w:t>музейной комнаты,</w:t>
            </w:r>
            <w:r>
              <w:rPr>
                <w:spacing w:val="24"/>
                <w:sz w:val="24"/>
              </w:rPr>
              <w:t xml:space="preserve"> </w:t>
            </w:r>
            <w:r>
              <w:rPr>
                <w:sz w:val="24"/>
              </w:rPr>
              <w:t>активисты</w:t>
            </w:r>
          </w:p>
          <w:p w14:paraId="4ABF0D04" w14:textId="77777777" w:rsidR="00F77EB3" w:rsidRDefault="00F77EB3" w:rsidP="00376504">
            <w:pPr>
              <w:pStyle w:val="TableParagraph"/>
              <w:spacing w:line="261" w:lineRule="exact"/>
              <w:rPr>
                <w:sz w:val="24"/>
              </w:rPr>
            </w:pPr>
            <w:r>
              <w:rPr>
                <w:sz w:val="24"/>
              </w:rPr>
              <w:t>музея</w:t>
            </w:r>
          </w:p>
        </w:tc>
      </w:tr>
      <w:tr w:rsidR="00F77EB3" w14:paraId="3DC37178" w14:textId="77777777" w:rsidTr="00680C70">
        <w:trPr>
          <w:gridAfter w:val="1"/>
          <w:wAfter w:w="59" w:type="dxa"/>
        </w:trPr>
        <w:tc>
          <w:tcPr>
            <w:tcW w:w="2518" w:type="dxa"/>
          </w:tcPr>
          <w:p w14:paraId="5BC140C6" w14:textId="77777777" w:rsidR="00F77EB3" w:rsidRDefault="00F77EB3" w:rsidP="00376504">
            <w:pPr>
              <w:pStyle w:val="TableParagraph"/>
              <w:rPr>
                <w:sz w:val="24"/>
              </w:rPr>
            </w:pPr>
            <w:r>
              <w:rPr>
                <w:sz w:val="24"/>
              </w:rPr>
              <w:lastRenderedPageBreak/>
              <w:t>Фестиваль</w:t>
            </w:r>
            <w:r>
              <w:rPr>
                <w:spacing w:val="-2"/>
                <w:sz w:val="24"/>
              </w:rPr>
              <w:t xml:space="preserve"> </w:t>
            </w:r>
            <w:r>
              <w:rPr>
                <w:sz w:val="24"/>
              </w:rPr>
              <w:t>«Созвездие</w:t>
            </w:r>
            <w:r>
              <w:rPr>
                <w:spacing w:val="-3"/>
                <w:sz w:val="24"/>
              </w:rPr>
              <w:t xml:space="preserve"> </w:t>
            </w:r>
            <w:r>
              <w:rPr>
                <w:sz w:val="24"/>
              </w:rPr>
              <w:t>талантов»</w:t>
            </w:r>
          </w:p>
        </w:tc>
        <w:tc>
          <w:tcPr>
            <w:tcW w:w="851" w:type="dxa"/>
          </w:tcPr>
          <w:p w14:paraId="1FDECB3E" w14:textId="77777777" w:rsidR="00F77EB3" w:rsidRDefault="00F77EB3" w:rsidP="00376504">
            <w:pPr>
              <w:pStyle w:val="TableParagraph"/>
              <w:ind w:left="236" w:right="212"/>
              <w:jc w:val="center"/>
              <w:rPr>
                <w:sz w:val="24"/>
              </w:rPr>
            </w:pPr>
            <w:r>
              <w:rPr>
                <w:sz w:val="24"/>
              </w:rPr>
              <w:t>5-9</w:t>
            </w:r>
          </w:p>
        </w:tc>
        <w:tc>
          <w:tcPr>
            <w:tcW w:w="1276" w:type="dxa"/>
          </w:tcPr>
          <w:p w14:paraId="4127BECC" w14:textId="77777777" w:rsidR="00F77EB3" w:rsidRDefault="00F77EB3" w:rsidP="00376504">
            <w:pPr>
              <w:pStyle w:val="TableParagraph"/>
              <w:ind w:left="172" w:right="146"/>
              <w:jc w:val="center"/>
              <w:rPr>
                <w:sz w:val="24"/>
              </w:rPr>
            </w:pPr>
            <w:r>
              <w:rPr>
                <w:sz w:val="24"/>
              </w:rPr>
              <w:t>декабрь</w:t>
            </w:r>
          </w:p>
        </w:tc>
        <w:tc>
          <w:tcPr>
            <w:tcW w:w="1984" w:type="dxa"/>
          </w:tcPr>
          <w:p w14:paraId="2CCF7792" w14:textId="77777777" w:rsidR="00F77EB3" w:rsidRDefault="00F77EB3" w:rsidP="00376504">
            <w:pPr>
              <w:pStyle w:val="TableParagraph"/>
              <w:tabs>
                <w:tab w:val="left" w:pos="2239"/>
                <w:tab w:val="left" w:pos="2571"/>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педагоги-организаторы, учителя-</w:t>
            </w:r>
            <w:r>
              <w:rPr>
                <w:spacing w:val="-57"/>
                <w:sz w:val="24"/>
              </w:rPr>
              <w:t xml:space="preserve"> </w:t>
            </w:r>
            <w:r>
              <w:rPr>
                <w:sz w:val="24"/>
              </w:rPr>
              <w:t xml:space="preserve">предметники, </w:t>
            </w:r>
            <w:r>
              <w:rPr>
                <w:spacing w:val="-1"/>
                <w:sz w:val="24"/>
              </w:rPr>
              <w:t>классные</w:t>
            </w:r>
            <w:r>
              <w:rPr>
                <w:spacing w:val="-58"/>
                <w:sz w:val="24"/>
              </w:rPr>
              <w:t xml:space="preserve"> </w:t>
            </w:r>
            <w:r>
              <w:rPr>
                <w:sz w:val="24"/>
              </w:rPr>
              <w:t>руководители, ученическое</w:t>
            </w:r>
            <w:r>
              <w:rPr>
                <w:spacing w:val="-58"/>
                <w:sz w:val="24"/>
              </w:rPr>
              <w:t xml:space="preserve"> </w:t>
            </w:r>
            <w:r>
              <w:rPr>
                <w:sz w:val="24"/>
              </w:rPr>
              <w:t>самоуправление,</w:t>
            </w:r>
            <w:r>
              <w:rPr>
                <w:spacing w:val="56"/>
                <w:sz w:val="24"/>
              </w:rPr>
              <w:t xml:space="preserve"> </w:t>
            </w:r>
            <w:r>
              <w:rPr>
                <w:sz w:val="24"/>
              </w:rPr>
              <w:t>председатели</w:t>
            </w:r>
          </w:p>
          <w:p w14:paraId="2E2ADF40" w14:textId="77777777" w:rsidR="00F77EB3" w:rsidRDefault="00F77EB3" w:rsidP="00376504">
            <w:pPr>
              <w:pStyle w:val="TableParagraph"/>
              <w:spacing w:line="261" w:lineRule="exact"/>
              <w:rPr>
                <w:sz w:val="24"/>
              </w:rPr>
            </w:pPr>
            <w:r>
              <w:rPr>
                <w:sz w:val="24"/>
              </w:rPr>
              <w:t>РК</w:t>
            </w:r>
          </w:p>
        </w:tc>
      </w:tr>
      <w:tr w:rsidR="00F77EB3" w14:paraId="5258C929" w14:textId="77777777" w:rsidTr="00680C70">
        <w:trPr>
          <w:gridAfter w:val="1"/>
          <w:wAfter w:w="59" w:type="dxa"/>
        </w:trPr>
        <w:tc>
          <w:tcPr>
            <w:tcW w:w="2518" w:type="dxa"/>
          </w:tcPr>
          <w:p w14:paraId="0DE4CC8F" w14:textId="77777777" w:rsidR="00F77EB3" w:rsidRDefault="00F77EB3" w:rsidP="00376504">
            <w:pPr>
              <w:pStyle w:val="TableParagraph"/>
              <w:spacing w:line="273" w:lineRule="exact"/>
              <w:rPr>
                <w:sz w:val="24"/>
              </w:rPr>
            </w:pPr>
            <w:r>
              <w:rPr>
                <w:sz w:val="24"/>
              </w:rPr>
              <w:t>День</w:t>
            </w:r>
            <w:r>
              <w:rPr>
                <w:spacing w:val="-3"/>
                <w:sz w:val="24"/>
              </w:rPr>
              <w:t xml:space="preserve"> </w:t>
            </w:r>
            <w:r>
              <w:rPr>
                <w:sz w:val="24"/>
              </w:rPr>
              <w:t>славянской</w:t>
            </w:r>
            <w:r>
              <w:rPr>
                <w:spacing w:val="-5"/>
                <w:sz w:val="24"/>
              </w:rPr>
              <w:t xml:space="preserve"> </w:t>
            </w:r>
            <w:r>
              <w:rPr>
                <w:sz w:val="24"/>
              </w:rPr>
              <w:t>письменности</w:t>
            </w:r>
          </w:p>
        </w:tc>
        <w:tc>
          <w:tcPr>
            <w:tcW w:w="851" w:type="dxa"/>
          </w:tcPr>
          <w:p w14:paraId="1D8833C3" w14:textId="77777777" w:rsidR="00F77EB3" w:rsidRDefault="00F77EB3" w:rsidP="00376504">
            <w:pPr>
              <w:pStyle w:val="TableParagraph"/>
              <w:spacing w:line="273" w:lineRule="exact"/>
              <w:ind w:left="236" w:right="212"/>
              <w:jc w:val="center"/>
              <w:rPr>
                <w:sz w:val="24"/>
              </w:rPr>
            </w:pPr>
            <w:r>
              <w:rPr>
                <w:sz w:val="24"/>
              </w:rPr>
              <w:t>5-9</w:t>
            </w:r>
          </w:p>
        </w:tc>
        <w:tc>
          <w:tcPr>
            <w:tcW w:w="1276" w:type="dxa"/>
          </w:tcPr>
          <w:p w14:paraId="0D3680F5" w14:textId="77777777" w:rsidR="00F77EB3" w:rsidRDefault="00F77EB3" w:rsidP="00376504">
            <w:pPr>
              <w:pStyle w:val="TableParagraph"/>
              <w:spacing w:line="273" w:lineRule="exact"/>
              <w:ind w:left="172" w:right="146"/>
              <w:jc w:val="center"/>
              <w:rPr>
                <w:sz w:val="24"/>
              </w:rPr>
            </w:pPr>
            <w:r>
              <w:rPr>
                <w:sz w:val="24"/>
              </w:rPr>
              <w:t>декабрь</w:t>
            </w:r>
          </w:p>
        </w:tc>
        <w:tc>
          <w:tcPr>
            <w:tcW w:w="1984" w:type="dxa"/>
          </w:tcPr>
          <w:p w14:paraId="7EFDE48F" w14:textId="77777777" w:rsidR="00F77EB3" w:rsidRDefault="00F77EB3" w:rsidP="00376504">
            <w:pPr>
              <w:pStyle w:val="TableParagraph"/>
              <w:tabs>
                <w:tab w:val="left" w:pos="2039"/>
              </w:tabs>
              <w:ind w:right="93" w:firstLine="14"/>
              <w:rPr>
                <w:sz w:val="24"/>
              </w:rPr>
            </w:pPr>
            <w:r>
              <w:rPr>
                <w:sz w:val="24"/>
              </w:rPr>
              <w:t>педагог-организатор,</w:t>
            </w:r>
            <w:r>
              <w:rPr>
                <w:spacing w:val="1"/>
                <w:sz w:val="24"/>
              </w:rPr>
              <w:t xml:space="preserve"> </w:t>
            </w:r>
            <w:r>
              <w:rPr>
                <w:sz w:val="24"/>
              </w:rPr>
              <w:t xml:space="preserve">классные </w:t>
            </w:r>
            <w:r>
              <w:rPr>
                <w:spacing w:val="-1"/>
                <w:sz w:val="24"/>
              </w:rPr>
              <w:t>руководители,</w:t>
            </w:r>
          </w:p>
          <w:p w14:paraId="6D362C92" w14:textId="77777777" w:rsidR="00F77EB3" w:rsidRDefault="00F77EB3" w:rsidP="00376504">
            <w:pPr>
              <w:pStyle w:val="TableParagraph"/>
              <w:spacing w:line="264" w:lineRule="exact"/>
              <w:rPr>
                <w:sz w:val="24"/>
              </w:rPr>
            </w:pPr>
            <w:r>
              <w:rPr>
                <w:sz w:val="24"/>
              </w:rPr>
              <w:t>ученическое</w:t>
            </w:r>
            <w:r>
              <w:rPr>
                <w:spacing w:val="-7"/>
                <w:sz w:val="24"/>
              </w:rPr>
              <w:t xml:space="preserve"> само</w:t>
            </w:r>
            <w:r>
              <w:rPr>
                <w:sz w:val="24"/>
              </w:rPr>
              <w:t>управление</w:t>
            </w:r>
          </w:p>
        </w:tc>
      </w:tr>
      <w:tr w:rsidR="00F77EB3" w14:paraId="206C86B5" w14:textId="77777777" w:rsidTr="00680C70">
        <w:trPr>
          <w:gridAfter w:val="1"/>
          <w:wAfter w:w="59" w:type="dxa"/>
        </w:trPr>
        <w:tc>
          <w:tcPr>
            <w:tcW w:w="2518" w:type="dxa"/>
          </w:tcPr>
          <w:p w14:paraId="332A07EE" w14:textId="77777777" w:rsidR="00F77EB3" w:rsidRDefault="00F77EB3" w:rsidP="00376504">
            <w:pPr>
              <w:pStyle w:val="TableParagraph"/>
              <w:rPr>
                <w:sz w:val="24"/>
              </w:rPr>
            </w:pPr>
            <w:r>
              <w:rPr>
                <w:sz w:val="24"/>
              </w:rPr>
              <w:t>Спортино - туристическая игра, посвященная дню Защиты детей»</w:t>
            </w:r>
          </w:p>
        </w:tc>
        <w:tc>
          <w:tcPr>
            <w:tcW w:w="851" w:type="dxa"/>
          </w:tcPr>
          <w:p w14:paraId="6E7F0DB9" w14:textId="77777777" w:rsidR="00F77EB3" w:rsidRDefault="00F77EB3" w:rsidP="00376504">
            <w:pPr>
              <w:pStyle w:val="TableParagraph"/>
              <w:ind w:left="236" w:right="212"/>
              <w:jc w:val="center"/>
              <w:rPr>
                <w:sz w:val="24"/>
              </w:rPr>
            </w:pPr>
            <w:r>
              <w:rPr>
                <w:sz w:val="24"/>
              </w:rPr>
              <w:t>5-9</w:t>
            </w:r>
          </w:p>
        </w:tc>
        <w:tc>
          <w:tcPr>
            <w:tcW w:w="1276" w:type="dxa"/>
          </w:tcPr>
          <w:p w14:paraId="1B3E715D" w14:textId="77777777" w:rsidR="00F77EB3" w:rsidRDefault="00F77EB3" w:rsidP="00376504">
            <w:pPr>
              <w:pStyle w:val="TableParagraph"/>
              <w:ind w:left="172" w:right="146"/>
              <w:jc w:val="center"/>
              <w:rPr>
                <w:sz w:val="24"/>
              </w:rPr>
            </w:pPr>
            <w:r>
              <w:rPr>
                <w:sz w:val="24"/>
              </w:rPr>
              <w:t>апрель</w:t>
            </w:r>
          </w:p>
        </w:tc>
        <w:tc>
          <w:tcPr>
            <w:tcW w:w="1984" w:type="dxa"/>
          </w:tcPr>
          <w:p w14:paraId="458FB9B4" w14:textId="77777777" w:rsidR="00F77EB3" w:rsidRDefault="00F77EB3" w:rsidP="00376504">
            <w:pPr>
              <w:pStyle w:val="TableParagraph"/>
              <w:tabs>
                <w:tab w:val="left" w:pos="1102"/>
                <w:tab w:val="left" w:pos="2143"/>
                <w:tab w:val="left" w:pos="2240"/>
                <w:tab w:val="left" w:pos="2313"/>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 xml:space="preserve">ВР, учителя </w:t>
            </w:r>
            <w:r>
              <w:rPr>
                <w:spacing w:val="-1"/>
                <w:sz w:val="24"/>
              </w:rPr>
              <w:t>физической</w:t>
            </w:r>
            <w:r>
              <w:rPr>
                <w:spacing w:val="-57"/>
                <w:sz w:val="24"/>
              </w:rPr>
              <w:t xml:space="preserve"> </w:t>
            </w:r>
            <w:r>
              <w:rPr>
                <w:sz w:val="24"/>
              </w:rPr>
              <w:t>культуры, ученическое</w:t>
            </w:r>
            <w:r>
              <w:rPr>
                <w:spacing w:val="-57"/>
                <w:sz w:val="24"/>
              </w:rPr>
              <w:t xml:space="preserve"> </w:t>
            </w:r>
            <w:r>
              <w:rPr>
                <w:sz w:val="24"/>
              </w:rPr>
              <w:t xml:space="preserve">самоуправление, </w:t>
            </w:r>
            <w:r>
              <w:rPr>
                <w:spacing w:val="-1"/>
                <w:sz w:val="24"/>
              </w:rPr>
              <w:t>председатели</w:t>
            </w:r>
          </w:p>
          <w:p w14:paraId="35D3FBB8" w14:textId="77777777" w:rsidR="00F77EB3" w:rsidRDefault="00F77EB3" w:rsidP="00376504">
            <w:pPr>
              <w:pStyle w:val="TableParagraph"/>
              <w:spacing w:line="261" w:lineRule="exact"/>
              <w:rPr>
                <w:sz w:val="24"/>
              </w:rPr>
            </w:pPr>
            <w:r>
              <w:rPr>
                <w:sz w:val="24"/>
              </w:rPr>
              <w:t>РК</w:t>
            </w:r>
          </w:p>
        </w:tc>
      </w:tr>
      <w:tr w:rsidR="00F77EB3" w14:paraId="3DB7FB2E" w14:textId="77777777" w:rsidTr="00680C70">
        <w:trPr>
          <w:gridAfter w:val="1"/>
          <w:wAfter w:w="59" w:type="dxa"/>
        </w:trPr>
        <w:tc>
          <w:tcPr>
            <w:tcW w:w="2518" w:type="dxa"/>
          </w:tcPr>
          <w:p w14:paraId="7E787E74" w14:textId="77777777" w:rsidR="00F77EB3" w:rsidRDefault="00F77EB3" w:rsidP="00376504">
            <w:pPr>
              <w:pStyle w:val="TableParagraph"/>
              <w:rPr>
                <w:sz w:val="24"/>
              </w:rPr>
            </w:pPr>
            <w:r>
              <w:rPr>
                <w:sz w:val="24"/>
              </w:rPr>
              <w:t>КТД</w:t>
            </w:r>
            <w:r>
              <w:rPr>
                <w:spacing w:val="-2"/>
                <w:sz w:val="24"/>
              </w:rPr>
              <w:t xml:space="preserve"> </w:t>
            </w:r>
            <w:r>
              <w:rPr>
                <w:sz w:val="24"/>
              </w:rPr>
              <w:t>фольклорный</w:t>
            </w:r>
            <w:r>
              <w:rPr>
                <w:spacing w:val="-5"/>
                <w:sz w:val="24"/>
              </w:rPr>
              <w:t xml:space="preserve"> </w:t>
            </w:r>
            <w:r>
              <w:rPr>
                <w:sz w:val="24"/>
              </w:rPr>
              <w:t>праздник</w:t>
            </w:r>
            <w:r>
              <w:rPr>
                <w:spacing w:val="-3"/>
                <w:sz w:val="24"/>
              </w:rPr>
              <w:t xml:space="preserve"> </w:t>
            </w:r>
            <w:r>
              <w:rPr>
                <w:sz w:val="24"/>
              </w:rPr>
              <w:t>«Масленица»</w:t>
            </w:r>
            <w:r>
              <w:rPr>
                <w:spacing w:val="-6"/>
                <w:sz w:val="24"/>
              </w:rPr>
              <w:t xml:space="preserve"> </w:t>
            </w:r>
            <w:r>
              <w:rPr>
                <w:sz w:val="24"/>
              </w:rPr>
              <w:t>(1-11</w:t>
            </w:r>
            <w:r>
              <w:rPr>
                <w:spacing w:val="-1"/>
                <w:sz w:val="24"/>
              </w:rPr>
              <w:t xml:space="preserve"> </w:t>
            </w:r>
            <w:r>
              <w:rPr>
                <w:sz w:val="24"/>
              </w:rPr>
              <w:t>классы)</w:t>
            </w:r>
          </w:p>
        </w:tc>
        <w:tc>
          <w:tcPr>
            <w:tcW w:w="851" w:type="dxa"/>
          </w:tcPr>
          <w:p w14:paraId="6F982AE3" w14:textId="77777777" w:rsidR="00F77EB3" w:rsidRDefault="00F77EB3" w:rsidP="00376504">
            <w:pPr>
              <w:pStyle w:val="TableParagraph"/>
              <w:ind w:left="236" w:right="212"/>
              <w:jc w:val="center"/>
              <w:rPr>
                <w:sz w:val="24"/>
              </w:rPr>
            </w:pPr>
            <w:r>
              <w:rPr>
                <w:sz w:val="24"/>
              </w:rPr>
              <w:t>5-9</w:t>
            </w:r>
          </w:p>
        </w:tc>
        <w:tc>
          <w:tcPr>
            <w:tcW w:w="1276" w:type="dxa"/>
          </w:tcPr>
          <w:p w14:paraId="3BB24552" w14:textId="77777777" w:rsidR="00F77EB3" w:rsidRDefault="00F77EB3" w:rsidP="00376504">
            <w:pPr>
              <w:pStyle w:val="TableParagraph"/>
              <w:ind w:left="172" w:right="144"/>
              <w:jc w:val="center"/>
              <w:rPr>
                <w:sz w:val="24"/>
              </w:rPr>
            </w:pPr>
            <w:r>
              <w:rPr>
                <w:sz w:val="24"/>
              </w:rPr>
              <w:t>март</w:t>
            </w:r>
          </w:p>
        </w:tc>
        <w:tc>
          <w:tcPr>
            <w:tcW w:w="1984" w:type="dxa"/>
          </w:tcPr>
          <w:p w14:paraId="411A2232" w14:textId="77777777" w:rsidR="00F77EB3" w:rsidRDefault="00F77EB3" w:rsidP="00376504">
            <w:pPr>
              <w:pStyle w:val="TableParagraph"/>
              <w:tabs>
                <w:tab w:val="left" w:pos="2039"/>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pacing w:val="-57"/>
                <w:sz w:val="24"/>
              </w:rPr>
              <w:t xml:space="preserve"> </w:t>
            </w:r>
            <w:r>
              <w:rPr>
                <w:sz w:val="24"/>
              </w:rPr>
              <w:t>классные руководители,</w:t>
            </w:r>
          </w:p>
          <w:p w14:paraId="229EB5FA" w14:textId="77777777" w:rsidR="00F77EB3" w:rsidRDefault="00F77EB3" w:rsidP="00376504">
            <w:pPr>
              <w:pStyle w:val="TableParagraph"/>
              <w:spacing w:line="274" w:lineRule="exact"/>
              <w:ind w:right="99"/>
              <w:jc w:val="both"/>
              <w:rPr>
                <w:sz w:val="24"/>
              </w:rPr>
            </w:pPr>
            <w:r>
              <w:rPr>
                <w:sz w:val="24"/>
              </w:rPr>
              <w:t>ученическое</w:t>
            </w:r>
            <w:r>
              <w:rPr>
                <w:spacing w:val="1"/>
                <w:sz w:val="24"/>
              </w:rPr>
              <w:t xml:space="preserve"> </w:t>
            </w:r>
            <w:r>
              <w:rPr>
                <w:sz w:val="24"/>
              </w:rPr>
              <w:t>самоуправление,</w:t>
            </w:r>
            <w:r>
              <w:rPr>
                <w:spacing w:val="-57"/>
                <w:sz w:val="24"/>
              </w:rPr>
              <w:t xml:space="preserve"> </w:t>
            </w:r>
            <w:r>
              <w:rPr>
                <w:sz w:val="24"/>
              </w:rPr>
              <w:t>председатели</w:t>
            </w:r>
            <w:r>
              <w:rPr>
                <w:spacing w:val="2"/>
                <w:sz w:val="24"/>
              </w:rPr>
              <w:t xml:space="preserve"> </w:t>
            </w:r>
            <w:r>
              <w:rPr>
                <w:sz w:val="24"/>
              </w:rPr>
              <w:t>РК</w:t>
            </w:r>
          </w:p>
        </w:tc>
      </w:tr>
      <w:tr w:rsidR="00F77EB3" w14:paraId="5DA4C348" w14:textId="77777777" w:rsidTr="00680C70">
        <w:trPr>
          <w:gridAfter w:val="1"/>
          <w:wAfter w:w="59" w:type="dxa"/>
        </w:trPr>
        <w:tc>
          <w:tcPr>
            <w:tcW w:w="2518" w:type="dxa"/>
          </w:tcPr>
          <w:p w14:paraId="562BF8DD" w14:textId="77777777" w:rsidR="00F77EB3" w:rsidRDefault="00F77EB3" w:rsidP="00376504">
            <w:pPr>
              <w:pStyle w:val="TableParagraph"/>
              <w:spacing w:line="237" w:lineRule="auto"/>
              <w:rPr>
                <w:sz w:val="24"/>
              </w:rPr>
            </w:pPr>
            <w:r>
              <w:rPr>
                <w:sz w:val="24"/>
              </w:rPr>
              <w:lastRenderedPageBreak/>
              <w:t>Месячник</w:t>
            </w:r>
            <w:r>
              <w:rPr>
                <w:spacing w:val="-2"/>
                <w:sz w:val="24"/>
              </w:rPr>
              <w:t xml:space="preserve"> </w:t>
            </w:r>
            <w:r>
              <w:rPr>
                <w:sz w:val="24"/>
              </w:rPr>
              <w:t>экологического воспитания</w:t>
            </w:r>
            <w:r>
              <w:rPr>
                <w:spacing w:val="-5"/>
                <w:sz w:val="24"/>
              </w:rPr>
              <w:t xml:space="preserve"> </w:t>
            </w:r>
          </w:p>
        </w:tc>
        <w:tc>
          <w:tcPr>
            <w:tcW w:w="851" w:type="dxa"/>
          </w:tcPr>
          <w:p w14:paraId="6FF7185D" w14:textId="77777777" w:rsidR="00F77EB3" w:rsidRDefault="00F77EB3" w:rsidP="00376504">
            <w:pPr>
              <w:pStyle w:val="TableParagraph"/>
              <w:ind w:left="236" w:right="212"/>
              <w:jc w:val="center"/>
              <w:rPr>
                <w:sz w:val="24"/>
              </w:rPr>
            </w:pPr>
            <w:r>
              <w:rPr>
                <w:sz w:val="24"/>
              </w:rPr>
              <w:t>5-9</w:t>
            </w:r>
          </w:p>
        </w:tc>
        <w:tc>
          <w:tcPr>
            <w:tcW w:w="1276" w:type="dxa"/>
          </w:tcPr>
          <w:p w14:paraId="756E9F11" w14:textId="77777777" w:rsidR="00F77EB3" w:rsidRDefault="00F77EB3" w:rsidP="00376504">
            <w:pPr>
              <w:pStyle w:val="TableParagraph"/>
              <w:ind w:left="172" w:right="150"/>
              <w:jc w:val="center"/>
              <w:rPr>
                <w:sz w:val="24"/>
              </w:rPr>
            </w:pPr>
            <w:r>
              <w:rPr>
                <w:sz w:val="24"/>
              </w:rPr>
              <w:t>апрель</w:t>
            </w:r>
          </w:p>
        </w:tc>
        <w:tc>
          <w:tcPr>
            <w:tcW w:w="1984" w:type="dxa"/>
          </w:tcPr>
          <w:p w14:paraId="2FD955F9" w14:textId="77777777" w:rsidR="00F77EB3" w:rsidRDefault="00F77EB3" w:rsidP="00376504">
            <w:pPr>
              <w:pStyle w:val="TableParagraph"/>
              <w:tabs>
                <w:tab w:val="left" w:pos="2571"/>
                <w:tab w:val="left" w:pos="2955"/>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педагоги-организаторы,</w:t>
            </w:r>
            <w:r>
              <w:rPr>
                <w:spacing w:val="1"/>
                <w:sz w:val="24"/>
              </w:rPr>
              <w:t xml:space="preserve"> </w:t>
            </w:r>
            <w:r>
              <w:rPr>
                <w:sz w:val="24"/>
              </w:rPr>
              <w:t>учителя</w:t>
            </w:r>
            <w:r>
              <w:rPr>
                <w:spacing w:val="-57"/>
                <w:sz w:val="24"/>
              </w:rPr>
              <w:t xml:space="preserve"> </w:t>
            </w:r>
            <w:r>
              <w:rPr>
                <w:sz w:val="24"/>
              </w:rPr>
              <w:t xml:space="preserve">биологии, </w:t>
            </w:r>
            <w:r>
              <w:rPr>
                <w:spacing w:val="-1"/>
                <w:sz w:val="24"/>
              </w:rPr>
              <w:t>классные</w:t>
            </w:r>
            <w:r>
              <w:rPr>
                <w:spacing w:val="-58"/>
                <w:sz w:val="24"/>
              </w:rPr>
              <w:t xml:space="preserve"> </w:t>
            </w:r>
            <w:r>
              <w:rPr>
                <w:sz w:val="24"/>
              </w:rPr>
              <w:t>руководители,</w:t>
            </w:r>
          </w:p>
          <w:p w14:paraId="3FC4029B" w14:textId="77777777" w:rsidR="00F77EB3" w:rsidRDefault="00F77EB3" w:rsidP="00376504">
            <w:pPr>
              <w:pStyle w:val="TableParagraph"/>
              <w:spacing w:line="274" w:lineRule="exact"/>
              <w:ind w:right="99"/>
              <w:jc w:val="both"/>
              <w:rPr>
                <w:sz w:val="24"/>
              </w:rPr>
            </w:pPr>
            <w:r>
              <w:rPr>
                <w:sz w:val="24"/>
              </w:rPr>
              <w:t>ученическое</w:t>
            </w:r>
            <w:r>
              <w:rPr>
                <w:spacing w:val="1"/>
                <w:sz w:val="24"/>
              </w:rPr>
              <w:t xml:space="preserve"> </w:t>
            </w:r>
            <w:r>
              <w:rPr>
                <w:sz w:val="24"/>
              </w:rPr>
              <w:t>самоуправление,</w:t>
            </w:r>
            <w:r>
              <w:rPr>
                <w:spacing w:val="-57"/>
                <w:sz w:val="24"/>
              </w:rPr>
              <w:t xml:space="preserve"> </w:t>
            </w:r>
            <w:r>
              <w:rPr>
                <w:sz w:val="24"/>
              </w:rPr>
              <w:t>председатели</w:t>
            </w:r>
            <w:r>
              <w:rPr>
                <w:spacing w:val="2"/>
                <w:sz w:val="24"/>
              </w:rPr>
              <w:t xml:space="preserve"> </w:t>
            </w:r>
            <w:r>
              <w:rPr>
                <w:sz w:val="24"/>
              </w:rPr>
              <w:t>РК</w:t>
            </w:r>
          </w:p>
        </w:tc>
      </w:tr>
      <w:tr w:rsidR="00F77EB3" w14:paraId="583AD0C0" w14:textId="77777777" w:rsidTr="00680C70">
        <w:trPr>
          <w:gridAfter w:val="1"/>
          <w:wAfter w:w="59" w:type="dxa"/>
        </w:trPr>
        <w:tc>
          <w:tcPr>
            <w:tcW w:w="2518" w:type="dxa"/>
          </w:tcPr>
          <w:p w14:paraId="14E48C3B" w14:textId="77777777" w:rsidR="00F77EB3" w:rsidRDefault="00F77EB3" w:rsidP="00376504">
            <w:pPr>
              <w:pStyle w:val="TableParagraph"/>
              <w:rPr>
                <w:sz w:val="24"/>
              </w:rPr>
            </w:pPr>
            <w:r>
              <w:rPr>
                <w:sz w:val="24"/>
              </w:rPr>
              <w:t xml:space="preserve">Конкурс  смотра строя и песни </w:t>
            </w:r>
          </w:p>
        </w:tc>
        <w:tc>
          <w:tcPr>
            <w:tcW w:w="851" w:type="dxa"/>
          </w:tcPr>
          <w:p w14:paraId="1EE47C91" w14:textId="77777777" w:rsidR="00F77EB3" w:rsidRDefault="00F77EB3" w:rsidP="00376504">
            <w:pPr>
              <w:pStyle w:val="TableParagraph"/>
              <w:ind w:left="236" w:right="212"/>
              <w:jc w:val="center"/>
              <w:rPr>
                <w:sz w:val="24"/>
              </w:rPr>
            </w:pPr>
            <w:r>
              <w:rPr>
                <w:sz w:val="24"/>
              </w:rPr>
              <w:t>5-9</w:t>
            </w:r>
          </w:p>
        </w:tc>
        <w:tc>
          <w:tcPr>
            <w:tcW w:w="1276" w:type="dxa"/>
          </w:tcPr>
          <w:p w14:paraId="3E8B84F1" w14:textId="77777777" w:rsidR="00F77EB3" w:rsidRDefault="00F77EB3" w:rsidP="00376504">
            <w:pPr>
              <w:pStyle w:val="TableParagraph"/>
              <w:ind w:left="172" w:right="145"/>
              <w:jc w:val="center"/>
              <w:rPr>
                <w:sz w:val="24"/>
              </w:rPr>
            </w:pPr>
            <w:r>
              <w:rPr>
                <w:sz w:val="24"/>
              </w:rPr>
              <w:t>февраль</w:t>
            </w:r>
          </w:p>
        </w:tc>
        <w:tc>
          <w:tcPr>
            <w:tcW w:w="1984" w:type="dxa"/>
          </w:tcPr>
          <w:p w14:paraId="0977E938" w14:textId="77777777" w:rsidR="00F77EB3" w:rsidRDefault="00F77EB3" w:rsidP="00376504">
            <w:pPr>
              <w:pStyle w:val="TableParagraph"/>
              <w:tabs>
                <w:tab w:val="left" w:pos="1102"/>
                <w:tab w:val="left" w:pos="2240"/>
                <w:tab w:val="left" w:pos="2311"/>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7"/>
                <w:sz w:val="24"/>
              </w:rPr>
              <w:t xml:space="preserve"> </w:t>
            </w:r>
            <w:r>
              <w:rPr>
                <w:sz w:val="24"/>
              </w:rPr>
              <w:t xml:space="preserve"> классные руководители.</w:t>
            </w:r>
          </w:p>
        </w:tc>
      </w:tr>
      <w:tr w:rsidR="00F77EB3" w14:paraId="57A3C1D6" w14:textId="77777777" w:rsidTr="00680C70">
        <w:trPr>
          <w:gridAfter w:val="1"/>
          <w:wAfter w:w="59" w:type="dxa"/>
        </w:trPr>
        <w:tc>
          <w:tcPr>
            <w:tcW w:w="2518" w:type="dxa"/>
          </w:tcPr>
          <w:p w14:paraId="6367338F" w14:textId="77777777" w:rsidR="00F77EB3" w:rsidRDefault="00F77EB3" w:rsidP="00376504">
            <w:pPr>
              <w:pStyle w:val="TableParagraph"/>
              <w:rPr>
                <w:sz w:val="24"/>
              </w:rPr>
            </w:pPr>
            <w:r>
              <w:rPr>
                <w:sz w:val="24"/>
              </w:rPr>
              <w:t>КТД</w:t>
            </w:r>
            <w:r>
              <w:rPr>
                <w:spacing w:val="56"/>
                <w:sz w:val="24"/>
              </w:rPr>
              <w:t xml:space="preserve"> </w:t>
            </w:r>
            <w:r>
              <w:rPr>
                <w:sz w:val="24"/>
              </w:rPr>
              <w:t>«Чтобы</w:t>
            </w:r>
            <w:r>
              <w:rPr>
                <w:spacing w:val="-1"/>
                <w:sz w:val="24"/>
              </w:rPr>
              <w:t xml:space="preserve"> </w:t>
            </w:r>
            <w:r>
              <w:rPr>
                <w:sz w:val="24"/>
              </w:rPr>
              <w:t>помнили…»</w:t>
            </w:r>
          </w:p>
        </w:tc>
        <w:tc>
          <w:tcPr>
            <w:tcW w:w="851" w:type="dxa"/>
          </w:tcPr>
          <w:p w14:paraId="0931DEAD" w14:textId="77777777" w:rsidR="00F77EB3" w:rsidRDefault="00F77EB3" w:rsidP="00376504">
            <w:pPr>
              <w:pStyle w:val="TableParagraph"/>
              <w:ind w:left="236" w:right="212"/>
              <w:jc w:val="center"/>
              <w:rPr>
                <w:sz w:val="24"/>
              </w:rPr>
            </w:pPr>
            <w:r>
              <w:rPr>
                <w:sz w:val="24"/>
              </w:rPr>
              <w:t>5-9</w:t>
            </w:r>
          </w:p>
        </w:tc>
        <w:tc>
          <w:tcPr>
            <w:tcW w:w="1276" w:type="dxa"/>
          </w:tcPr>
          <w:p w14:paraId="593851A3" w14:textId="77777777" w:rsidR="00F77EB3" w:rsidRDefault="00F77EB3" w:rsidP="00376504">
            <w:pPr>
              <w:pStyle w:val="TableParagraph"/>
              <w:ind w:left="172" w:right="145"/>
              <w:jc w:val="center"/>
              <w:rPr>
                <w:sz w:val="24"/>
              </w:rPr>
            </w:pPr>
            <w:r>
              <w:rPr>
                <w:sz w:val="24"/>
              </w:rPr>
              <w:t>май</w:t>
            </w:r>
          </w:p>
        </w:tc>
        <w:tc>
          <w:tcPr>
            <w:tcW w:w="1984" w:type="dxa"/>
          </w:tcPr>
          <w:p w14:paraId="60A0BC4B" w14:textId="77777777" w:rsidR="00F77EB3" w:rsidRDefault="00F77EB3" w:rsidP="00376504">
            <w:pPr>
              <w:pStyle w:val="TableParagraph"/>
              <w:tabs>
                <w:tab w:val="left" w:pos="1266"/>
                <w:tab w:val="left" w:pos="1798"/>
                <w:tab w:val="left" w:pos="2953"/>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классные руководители,</w:t>
            </w:r>
            <w:r>
              <w:rPr>
                <w:spacing w:val="-57"/>
                <w:sz w:val="24"/>
              </w:rPr>
              <w:t xml:space="preserve"> </w:t>
            </w:r>
            <w:r>
              <w:rPr>
                <w:sz w:val="24"/>
              </w:rPr>
              <w:t xml:space="preserve">ученическое </w:t>
            </w:r>
            <w:r>
              <w:rPr>
                <w:spacing w:val="-1"/>
                <w:sz w:val="24"/>
              </w:rPr>
              <w:t>самоуправление,</w:t>
            </w:r>
          </w:p>
          <w:p w14:paraId="11648089" w14:textId="77777777" w:rsidR="00F77EB3" w:rsidRDefault="00F77EB3" w:rsidP="00376504">
            <w:pPr>
              <w:pStyle w:val="TableParagraph"/>
              <w:spacing w:line="261" w:lineRule="exact"/>
              <w:rPr>
                <w:sz w:val="24"/>
              </w:rPr>
            </w:pPr>
            <w:r>
              <w:rPr>
                <w:sz w:val="24"/>
              </w:rPr>
              <w:t>председатели</w:t>
            </w:r>
            <w:r>
              <w:rPr>
                <w:spacing w:val="-2"/>
                <w:sz w:val="24"/>
              </w:rPr>
              <w:t xml:space="preserve"> </w:t>
            </w:r>
            <w:r>
              <w:rPr>
                <w:sz w:val="24"/>
              </w:rPr>
              <w:t>РК</w:t>
            </w:r>
          </w:p>
        </w:tc>
      </w:tr>
      <w:tr w:rsidR="00F77EB3" w14:paraId="646B9218" w14:textId="77777777" w:rsidTr="00680C70">
        <w:trPr>
          <w:gridAfter w:val="1"/>
          <w:wAfter w:w="59" w:type="dxa"/>
        </w:trPr>
        <w:tc>
          <w:tcPr>
            <w:tcW w:w="2518" w:type="dxa"/>
          </w:tcPr>
          <w:p w14:paraId="4050262E" w14:textId="77777777" w:rsidR="00F77EB3" w:rsidRDefault="00F77EB3" w:rsidP="00376504">
            <w:pPr>
              <w:pStyle w:val="TableParagraph"/>
              <w:ind w:left="172"/>
              <w:rPr>
                <w:sz w:val="24"/>
              </w:rPr>
            </w:pPr>
            <w:r>
              <w:rPr>
                <w:sz w:val="24"/>
              </w:rPr>
              <w:t>Праздник «Гордость школы»</w:t>
            </w:r>
          </w:p>
        </w:tc>
        <w:tc>
          <w:tcPr>
            <w:tcW w:w="851" w:type="dxa"/>
          </w:tcPr>
          <w:p w14:paraId="5DD57AB7" w14:textId="77777777" w:rsidR="00F77EB3" w:rsidRDefault="00F77EB3" w:rsidP="00376504">
            <w:pPr>
              <w:pStyle w:val="TableParagraph"/>
              <w:ind w:left="236" w:right="212"/>
              <w:jc w:val="center"/>
              <w:rPr>
                <w:sz w:val="24"/>
              </w:rPr>
            </w:pPr>
            <w:r>
              <w:rPr>
                <w:sz w:val="24"/>
              </w:rPr>
              <w:t>5-9</w:t>
            </w:r>
          </w:p>
        </w:tc>
        <w:tc>
          <w:tcPr>
            <w:tcW w:w="1276" w:type="dxa"/>
          </w:tcPr>
          <w:p w14:paraId="61D1ADAC" w14:textId="77777777" w:rsidR="00F77EB3" w:rsidRDefault="00F77EB3" w:rsidP="00376504">
            <w:pPr>
              <w:pStyle w:val="TableParagraph"/>
              <w:ind w:left="172" w:right="145"/>
              <w:jc w:val="center"/>
              <w:rPr>
                <w:sz w:val="24"/>
              </w:rPr>
            </w:pPr>
            <w:r>
              <w:rPr>
                <w:sz w:val="24"/>
              </w:rPr>
              <w:t>май</w:t>
            </w:r>
          </w:p>
        </w:tc>
        <w:tc>
          <w:tcPr>
            <w:tcW w:w="1984" w:type="dxa"/>
          </w:tcPr>
          <w:p w14:paraId="44008E9A" w14:textId="77777777" w:rsidR="00F77EB3" w:rsidRDefault="00F77EB3" w:rsidP="00376504">
            <w:pPr>
              <w:pStyle w:val="TableParagraph"/>
              <w:tabs>
                <w:tab w:val="left" w:pos="1737"/>
                <w:tab w:val="left" w:pos="1798"/>
                <w:tab w:val="left" w:pos="2039"/>
                <w:tab w:val="left" w:pos="3392"/>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57"/>
                <w:sz w:val="24"/>
              </w:rPr>
              <w:t xml:space="preserve"> </w:t>
            </w:r>
            <w:r>
              <w:rPr>
                <w:sz w:val="24"/>
              </w:rPr>
              <w:t>классные руководители,</w:t>
            </w:r>
            <w:r>
              <w:rPr>
                <w:spacing w:val="-57"/>
                <w:sz w:val="24"/>
              </w:rPr>
              <w:t xml:space="preserve"> </w:t>
            </w:r>
            <w:r>
              <w:rPr>
                <w:sz w:val="24"/>
              </w:rPr>
              <w:t xml:space="preserve">ученическое </w:t>
            </w:r>
            <w:r>
              <w:rPr>
                <w:spacing w:val="-1"/>
                <w:sz w:val="24"/>
              </w:rPr>
              <w:t>самоуправление.</w:t>
            </w:r>
          </w:p>
        </w:tc>
      </w:tr>
      <w:tr w:rsidR="00F77EB3" w14:paraId="4D4E9460" w14:textId="77777777" w:rsidTr="00680C70">
        <w:trPr>
          <w:gridAfter w:val="1"/>
          <w:wAfter w:w="59" w:type="dxa"/>
        </w:trPr>
        <w:tc>
          <w:tcPr>
            <w:tcW w:w="2518" w:type="dxa"/>
          </w:tcPr>
          <w:p w14:paraId="0DD08EFE" w14:textId="77777777" w:rsidR="00F77EB3" w:rsidRDefault="00F77EB3" w:rsidP="00376504">
            <w:pPr>
              <w:pStyle w:val="TableParagraph"/>
              <w:rPr>
                <w:sz w:val="24"/>
              </w:rPr>
            </w:pPr>
            <w:r>
              <w:rPr>
                <w:sz w:val="24"/>
              </w:rPr>
              <w:t>Дни здоровья (по отдельному плану и приказу): проведение</w:t>
            </w:r>
            <w:r>
              <w:rPr>
                <w:spacing w:val="1"/>
                <w:sz w:val="24"/>
              </w:rPr>
              <w:t xml:space="preserve"> </w:t>
            </w:r>
            <w:r>
              <w:rPr>
                <w:sz w:val="24"/>
              </w:rPr>
              <w:t>спортивных</w:t>
            </w:r>
            <w:r>
              <w:rPr>
                <w:spacing w:val="-8"/>
                <w:sz w:val="24"/>
              </w:rPr>
              <w:t xml:space="preserve"> </w:t>
            </w:r>
            <w:r>
              <w:rPr>
                <w:sz w:val="24"/>
              </w:rPr>
              <w:t>соревнований,</w:t>
            </w:r>
            <w:r>
              <w:rPr>
                <w:spacing w:val="-2"/>
                <w:sz w:val="24"/>
              </w:rPr>
              <w:t xml:space="preserve"> </w:t>
            </w:r>
            <w:r>
              <w:rPr>
                <w:sz w:val="24"/>
              </w:rPr>
              <w:t>праздников,</w:t>
            </w:r>
            <w:r>
              <w:rPr>
                <w:spacing w:val="-6"/>
                <w:sz w:val="24"/>
              </w:rPr>
              <w:t xml:space="preserve"> </w:t>
            </w:r>
            <w:r>
              <w:rPr>
                <w:sz w:val="24"/>
              </w:rPr>
              <w:t>флешмобов,</w:t>
            </w:r>
            <w:r>
              <w:rPr>
                <w:spacing w:val="-6"/>
                <w:sz w:val="24"/>
              </w:rPr>
              <w:t xml:space="preserve"> </w:t>
            </w:r>
            <w:r>
              <w:rPr>
                <w:sz w:val="24"/>
              </w:rPr>
              <w:t>конкур</w:t>
            </w:r>
            <w:r>
              <w:rPr>
                <w:sz w:val="24"/>
              </w:rPr>
              <w:lastRenderedPageBreak/>
              <w:t>сов</w:t>
            </w:r>
            <w:r>
              <w:rPr>
                <w:spacing w:val="-6"/>
                <w:sz w:val="24"/>
              </w:rPr>
              <w:t xml:space="preserve"> </w:t>
            </w:r>
            <w:r>
              <w:rPr>
                <w:sz w:val="24"/>
              </w:rPr>
              <w:t>и</w:t>
            </w:r>
            <w:r>
              <w:rPr>
                <w:spacing w:val="-57"/>
                <w:sz w:val="24"/>
              </w:rPr>
              <w:t xml:space="preserve"> </w:t>
            </w:r>
            <w:r>
              <w:rPr>
                <w:sz w:val="24"/>
              </w:rPr>
              <w:t>др.</w:t>
            </w:r>
          </w:p>
        </w:tc>
        <w:tc>
          <w:tcPr>
            <w:tcW w:w="851" w:type="dxa"/>
          </w:tcPr>
          <w:p w14:paraId="150A6BCF" w14:textId="77777777" w:rsidR="00F77EB3" w:rsidRDefault="00F77EB3" w:rsidP="00376504">
            <w:pPr>
              <w:pStyle w:val="TableParagraph"/>
              <w:ind w:left="236" w:right="212"/>
              <w:jc w:val="center"/>
              <w:rPr>
                <w:sz w:val="24"/>
              </w:rPr>
            </w:pPr>
            <w:r>
              <w:rPr>
                <w:sz w:val="24"/>
              </w:rPr>
              <w:lastRenderedPageBreak/>
              <w:t>5-9</w:t>
            </w:r>
          </w:p>
        </w:tc>
        <w:tc>
          <w:tcPr>
            <w:tcW w:w="1276" w:type="dxa"/>
          </w:tcPr>
          <w:p w14:paraId="4BD6AD41" w14:textId="77777777" w:rsidR="00F77EB3" w:rsidRDefault="00F77EB3" w:rsidP="00376504">
            <w:pPr>
              <w:pStyle w:val="TableParagraph"/>
              <w:ind w:right="-46"/>
              <w:jc w:val="center"/>
              <w:rPr>
                <w:sz w:val="24"/>
              </w:rPr>
            </w:pPr>
            <w:r>
              <w:rPr>
                <w:sz w:val="24"/>
              </w:rPr>
              <w:t>ежемесячно</w:t>
            </w:r>
          </w:p>
        </w:tc>
        <w:tc>
          <w:tcPr>
            <w:tcW w:w="1984" w:type="dxa"/>
          </w:tcPr>
          <w:p w14:paraId="05C17447" w14:textId="77777777" w:rsidR="00F77EB3" w:rsidRDefault="00F77EB3" w:rsidP="00376504">
            <w:pPr>
              <w:pStyle w:val="TableParagraph"/>
              <w:tabs>
                <w:tab w:val="left" w:pos="2490"/>
              </w:tabs>
              <w:ind w:right="90" w:firstLine="14"/>
              <w:jc w:val="both"/>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ВР,</w:t>
            </w:r>
            <w:r>
              <w:rPr>
                <w:spacing w:val="1"/>
                <w:sz w:val="24"/>
              </w:rPr>
              <w:t xml:space="preserve"> </w:t>
            </w:r>
            <w:r>
              <w:rPr>
                <w:sz w:val="24"/>
              </w:rPr>
              <w:t>классные руководители, учителя</w:t>
            </w:r>
            <w:r>
              <w:rPr>
                <w:spacing w:val="-57"/>
                <w:sz w:val="24"/>
              </w:rPr>
              <w:t xml:space="preserve"> </w:t>
            </w:r>
            <w:r>
              <w:rPr>
                <w:sz w:val="24"/>
              </w:rPr>
              <w:t>физической</w:t>
            </w:r>
            <w:r>
              <w:rPr>
                <w:sz w:val="24"/>
              </w:rPr>
              <w:tab/>
            </w:r>
            <w:r>
              <w:rPr>
                <w:spacing w:val="-1"/>
                <w:sz w:val="24"/>
              </w:rPr>
              <w:t>культуры,</w:t>
            </w:r>
          </w:p>
          <w:p w14:paraId="69967D37" w14:textId="77777777" w:rsidR="00F77EB3" w:rsidRDefault="00F77EB3" w:rsidP="00376504">
            <w:pPr>
              <w:pStyle w:val="TableParagraph"/>
              <w:spacing w:line="261" w:lineRule="exact"/>
              <w:jc w:val="both"/>
              <w:rPr>
                <w:sz w:val="24"/>
              </w:rPr>
            </w:pPr>
            <w:r>
              <w:rPr>
                <w:sz w:val="24"/>
              </w:rPr>
              <w:lastRenderedPageBreak/>
              <w:t>ученическое</w:t>
            </w:r>
            <w:r>
              <w:rPr>
                <w:spacing w:val="-6"/>
                <w:sz w:val="24"/>
              </w:rPr>
              <w:t xml:space="preserve"> </w:t>
            </w:r>
            <w:r>
              <w:rPr>
                <w:sz w:val="24"/>
              </w:rPr>
              <w:t>самоуправление</w:t>
            </w:r>
          </w:p>
        </w:tc>
      </w:tr>
      <w:tr w:rsidR="00F77EB3" w14:paraId="426A2511" w14:textId="77777777" w:rsidTr="00680C70">
        <w:trPr>
          <w:gridAfter w:val="1"/>
          <w:wAfter w:w="59" w:type="dxa"/>
        </w:trPr>
        <w:tc>
          <w:tcPr>
            <w:tcW w:w="2518" w:type="dxa"/>
          </w:tcPr>
          <w:p w14:paraId="5A9F0835" w14:textId="77777777" w:rsidR="00F77EB3" w:rsidRDefault="00F77EB3" w:rsidP="00376504">
            <w:pPr>
              <w:pStyle w:val="TableParagraph"/>
              <w:ind w:right="356"/>
              <w:rPr>
                <w:sz w:val="24"/>
              </w:rPr>
            </w:pPr>
            <w:r>
              <w:rPr>
                <w:sz w:val="24"/>
              </w:rPr>
              <w:lastRenderedPageBreak/>
              <w:t>Торжественное мероприятие «Гордость школы», посвященное</w:t>
            </w:r>
            <w:r>
              <w:rPr>
                <w:spacing w:val="1"/>
                <w:sz w:val="24"/>
              </w:rPr>
              <w:t xml:space="preserve"> </w:t>
            </w:r>
            <w:r>
              <w:rPr>
                <w:sz w:val="24"/>
              </w:rPr>
              <w:t>окончанию учебного года. Церемония награждения педагогов и</w:t>
            </w:r>
            <w:r>
              <w:rPr>
                <w:spacing w:val="-57"/>
                <w:sz w:val="24"/>
              </w:rPr>
              <w:t xml:space="preserve"> </w:t>
            </w:r>
            <w:r>
              <w:rPr>
                <w:sz w:val="24"/>
              </w:rPr>
              <w:t>юнармейцев</w:t>
            </w:r>
            <w:r>
              <w:rPr>
                <w:spacing w:val="1"/>
                <w:sz w:val="24"/>
              </w:rPr>
              <w:t xml:space="preserve"> </w:t>
            </w:r>
            <w:r>
              <w:rPr>
                <w:sz w:val="24"/>
              </w:rPr>
              <w:t xml:space="preserve">за активное участие в жизни школы, защиту чести </w:t>
            </w:r>
            <w:r>
              <w:rPr>
                <w:spacing w:val="-57"/>
                <w:sz w:val="24"/>
              </w:rPr>
              <w:t xml:space="preserve"> </w:t>
            </w:r>
            <w:r>
              <w:rPr>
                <w:sz w:val="24"/>
              </w:rPr>
              <w:t>школы</w:t>
            </w:r>
            <w:r>
              <w:rPr>
                <w:spacing w:val="-6"/>
                <w:sz w:val="24"/>
              </w:rPr>
              <w:t xml:space="preserve"> </w:t>
            </w:r>
            <w:r>
              <w:rPr>
                <w:sz w:val="24"/>
              </w:rPr>
              <w:t>в</w:t>
            </w:r>
            <w:r>
              <w:rPr>
                <w:spacing w:val="-1"/>
                <w:sz w:val="24"/>
              </w:rPr>
              <w:t xml:space="preserve"> </w:t>
            </w:r>
            <w:r>
              <w:rPr>
                <w:sz w:val="24"/>
              </w:rPr>
              <w:t>конкурсах,</w:t>
            </w:r>
            <w:r>
              <w:rPr>
                <w:spacing w:val="-1"/>
                <w:sz w:val="24"/>
              </w:rPr>
              <w:t xml:space="preserve"> </w:t>
            </w:r>
            <w:r>
              <w:rPr>
                <w:sz w:val="24"/>
              </w:rPr>
              <w:t>соревнованиях,</w:t>
            </w:r>
            <w:r>
              <w:rPr>
                <w:spacing w:val="-5"/>
                <w:sz w:val="24"/>
              </w:rPr>
              <w:t xml:space="preserve"> </w:t>
            </w:r>
            <w:r>
              <w:rPr>
                <w:sz w:val="24"/>
              </w:rPr>
              <w:t>олимпиадах</w:t>
            </w:r>
            <w:r>
              <w:rPr>
                <w:spacing w:val="-7"/>
                <w:sz w:val="24"/>
              </w:rPr>
              <w:t xml:space="preserve"> </w:t>
            </w:r>
            <w:r>
              <w:rPr>
                <w:sz w:val="24"/>
              </w:rPr>
              <w:t>по</w:t>
            </w:r>
            <w:r>
              <w:rPr>
                <w:spacing w:val="-2"/>
                <w:sz w:val="24"/>
              </w:rPr>
              <w:t xml:space="preserve"> </w:t>
            </w:r>
            <w:r>
              <w:rPr>
                <w:sz w:val="24"/>
              </w:rPr>
              <w:t>итогам</w:t>
            </w:r>
            <w:r>
              <w:rPr>
                <w:spacing w:val="-6"/>
                <w:sz w:val="24"/>
              </w:rPr>
              <w:t xml:space="preserve"> </w:t>
            </w:r>
            <w:r>
              <w:rPr>
                <w:sz w:val="24"/>
              </w:rPr>
              <w:t>года</w:t>
            </w:r>
          </w:p>
        </w:tc>
        <w:tc>
          <w:tcPr>
            <w:tcW w:w="851" w:type="dxa"/>
          </w:tcPr>
          <w:p w14:paraId="220AB139" w14:textId="77777777" w:rsidR="00F77EB3" w:rsidRDefault="00F77EB3" w:rsidP="00376504">
            <w:pPr>
              <w:pStyle w:val="TableParagraph"/>
              <w:spacing w:line="273" w:lineRule="exact"/>
              <w:ind w:left="236" w:right="212"/>
              <w:jc w:val="center"/>
              <w:rPr>
                <w:sz w:val="24"/>
              </w:rPr>
            </w:pPr>
            <w:r>
              <w:rPr>
                <w:sz w:val="24"/>
              </w:rPr>
              <w:t>5-9</w:t>
            </w:r>
          </w:p>
        </w:tc>
        <w:tc>
          <w:tcPr>
            <w:tcW w:w="1276" w:type="dxa"/>
          </w:tcPr>
          <w:p w14:paraId="0F3D94A1" w14:textId="77777777" w:rsidR="00F77EB3" w:rsidRDefault="00F77EB3" w:rsidP="00376504">
            <w:pPr>
              <w:pStyle w:val="TableParagraph"/>
              <w:spacing w:line="273" w:lineRule="exact"/>
              <w:ind w:left="172" w:right="145"/>
              <w:jc w:val="center"/>
              <w:rPr>
                <w:sz w:val="24"/>
              </w:rPr>
            </w:pPr>
            <w:r>
              <w:rPr>
                <w:sz w:val="24"/>
              </w:rPr>
              <w:t>май</w:t>
            </w:r>
          </w:p>
        </w:tc>
        <w:tc>
          <w:tcPr>
            <w:tcW w:w="1984" w:type="dxa"/>
          </w:tcPr>
          <w:p w14:paraId="487B8B73" w14:textId="77777777" w:rsidR="00F77EB3" w:rsidRDefault="00F77EB3" w:rsidP="00376504">
            <w:pPr>
              <w:pStyle w:val="TableParagraph"/>
              <w:tabs>
                <w:tab w:val="left" w:pos="1266"/>
                <w:tab w:val="left" w:pos="1798"/>
                <w:tab w:val="left" w:pos="2953"/>
              </w:tabs>
              <w:ind w:right="90" w:firstLine="14"/>
              <w:rPr>
                <w:sz w:val="24"/>
              </w:rPr>
            </w:pPr>
            <w:r>
              <w:rPr>
                <w:sz w:val="24"/>
              </w:rPr>
              <w:t>Заместитель</w:t>
            </w:r>
            <w:r>
              <w:rPr>
                <w:spacing w:val="1"/>
                <w:sz w:val="24"/>
              </w:rPr>
              <w:t xml:space="preserve"> </w:t>
            </w:r>
            <w:r>
              <w:rPr>
                <w:sz w:val="24"/>
              </w:rPr>
              <w:t>директора</w:t>
            </w:r>
            <w:r>
              <w:rPr>
                <w:spacing w:val="1"/>
                <w:sz w:val="24"/>
              </w:rPr>
              <w:t xml:space="preserve"> </w:t>
            </w:r>
            <w:r>
              <w:rPr>
                <w:sz w:val="24"/>
              </w:rPr>
              <w:t>по</w:t>
            </w:r>
            <w:r>
              <w:rPr>
                <w:spacing w:val="1"/>
                <w:sz w:val="24"/>
              </w:rPr>
              <w:t xml:space="preserve"> </w:t>
            </w:r>
            <w:r>
              <w:rPr>
                <w:sz w:val="24"/>
              </w:rPr>
              <w:t xml:space="preserve">ВР классные руководители, ученическое </w:t>
            </w:r>
            <w:r>
              <w:rPr>
                <w:spacing w:val="-1"/>
                <w:sz w:val="24"/>
              </w:rPr>
              <w:t>самоуправление,</w:t>
            </w:r>
          </w:p>
          <w:p w14:paraId="46A1A600" w14:textId="77777777" w:rsidR="00F77EB3" w:rsidRDefault="00F77EB3" w:rsidP="00376504">
            <w:pPr>
              <w:pStyle w:val="TableParagraph"/>
              <w:spacing w:line="261" w:lineRule="exact"/>
              <w:rPr>
                <w:sz w:val="24"/>
              </w:rPr>
            </w:pPr>
            <w:r>
              <w:rPr>
                <w:sz w:val="24"/>
              </w:rPr>
              <w:t>председатели</w:t>
            </w:r>
            <w:r>
              <w:rPr>
                <w:spacing w:val="-2"/>
                <w:sz w:val="24"/>
              </w:rPr>
              <w:t xml:space="preserve"> </w:t>
            </w:r>
            <w:r>
              <w:rPr>
                <w:sz w:val="24"/>
              </w:rPr>
              <w:t>РК</w:t>
            </w:r>
          </w:p>
        </w:tc>
      </w:tr>
      <w:tr w:rsidR="00F77EB3" w14:paraId="56D341BA" w14:textId="77777777" w:rsidTr="00680C70">
        <w:tc>
          <w:tcPr>
            <w:tcW w:w="6688" w:type="dxa"/>
            <w:gridSpan w:val="5"/>
          </w:tcPr>
          <w:p w14:paraId="7D1CD98F" w14:textId="77777777" w:rsidR="00F77EB3" w:rsidRDefault="00F77EB3" w:rsidP="00376504">
            <w:pPr>
              <w:pStyle w:val="TableParagraph"/>
              <w:spacing w:before="2"/>
              <w:ind w:right="30"/>
              <w:jc w:val="center"/>
              <w:rPr>
                <w:b/>
                <w:sz w:val="28"/>
                <w:u w:val="single"/>
              </w:rPr>
            </w:pPr>
            <w:r>
              <w:rPr>
                <w:b/>
                <w:i/>
                <w:sz w:val="24"/>
              </w:rPr>
              <w:t>3.Уровень класса.</w:t>
            </w:r>
          </w:p>
        </w:tc>
      </w:tr>
      <w:tr w:rsidR="00F77EB3" w14:paraId="2908727D" w14:textId="77777777" w:rsidTr="00680C70">
        <w:trPr>
          <w:gridAfter w:val="1"/>
          <w:wAfter w:w="59" w:type="dxa"/>
        </w:trPr>
        <w:tc>
          <w:tcPr>
            <w:tcW w:w="2518" w:type="dxa"/>
          </w:tcPr>
          <w:p w14:paraId="018D634D" w14:textId="77777777" w:rsidR="00F77EB3" w:rsidRDefault="00F77EB3" w:rsidP="00376504">
            <w:pPr>
              <w:pStyle w:val="TableParagraph"/>
              <w:spacing w:line="267" w:lineRule="exact"/>
              <w:rPr>
                <w:sz w:val="24"/>
              </w:rPr>
            </w:pPr>
            <w:r>
              <w:rPr>
                <w:sz w:val="24"/>
              </w:rPr>
              <w:t>Классные</w:t>
            </w:r>
            <w:r>
              <w:rPr>
                <w:spacing w:val="-2"/>
                <w:sz w:val="24"/>
              </w:rPr>
              <w:t xml:space="preserve"> </w:t>
            </w:r>
            <w:r>
              <w:rPr>
                <w:sz w:val="24"/>
              </w:rPr>
              <w:t>часы «Урок</w:t>
            </w:r>
            <w:r>
              <w:rPr>
                <w:spacing w:val="56"/>
                <w:sz w:val="24"/>
              </w:rPr>
              <w:t xml:space="preserve"> </w:t>
            </w:r>
            <w:r>
              <w:rPr>
                <w:sz w:val="24"/>
              </w:rPr>
              <w:t>Мира</w:t>
            </w:r>
            <w:r>
              <w:rPr>
                <w:spacing w:val="-2"/>
                <w:sz w:val="24"/>
              </w:rPr>
              <w:t xml:space="preserve"> </w:t>
            </w:r>
            <w:r>
              <w:rPr>
                <w:sz w:val="24"/>
              </w:rPr>
              <w:t>и</w:t>
            </w:r>
            <w:r>
              <w:rPr>
                <w:spacing w:val="-4"/>
                <w:sz w:val="24"/>
              </w:rPr>
              <w:t xml:space="preserve"> </w:t>
            </w:r>
            <w:r>
              <w:rPr>
                <w:sz w:val="24"/>
              </w:rPr>
              <w:t>Добра»,</w:t>
            </w:r>
            <w:r>
              <w:rPr>
                <w:spacing w:val="1"/>
                <w:sz w:val="24"/>
              </w:rPr>
              <w:t xml:space="preserve"> </w:t>
            </w:r>
            <w:r>
              <w:rPr>
                <w:sz w:val="24"/>
              </w:rPr>
              <w:t>посвященные</w:t>
            </w:r>
            <w:r>
              <w:rPr>
                <w:spacing w:val="52"/>
                <w:sz w:val="24"/>
              </w:rPr>
              <w:t xml:space="preserve"> </w:t>
            </w:r>
            <w:r>
              <w:rPr>
                <w:sz w:val="24"/>
              </w:rPr>
              <w:t>Дню</w:t>
            </w:r>
          </w:p>
          <w:p w14:paraId="28273593" w14:textId="77777777" w:rsidR="00F77EB3" w:rsidRDefault="00F77EB3" w:rsidP="00376504">
            <w:pPr>
              <w:pStyle w:val="TableParagraph"/>
              <w:spacing w:line="265" w:lineRule="exact"/>
              <w:rPr>
                <w:sz w:val="24"/>
              </w:rPr>
            </w:pPr>
            <w:r>
              <w:rPr>
                <w:sz w:val="24"/>
              </w:rPr>
              <w:t>Знаний</w:t>
            </w:r>
          </w:p>
        </w:tc>
        <w:tc>
          <w:tcPr>
            <w:tcW w:w="851" w:type="dxa"/>
          </w:tcPr>
          <w:p w14:paraId="033F0F84" w14:textId="77777777" w:rsidR="00F77EB3" w:rsidRDefault="00F77EB3" w:rsidP="00376504">
            <w:pPr>
              <w:pStyle w:val="TableParagraph"/>
              <w:ind w:left="236" w:right="212"/>
              <w:jc w:val="center"/>
              <w:rPr>
                <w:sz w:val="24"/>
              </w:rPr>
            </w:pPr>
            <w:r>
              <w:rPr>
                <w:sz w:val="24"/>
              </w:rPr>
              <w:t>5-9</w:t>
            </w:r>
          </w:p>
        </w:tc>
        <w:tc>
          <w:tcPr>
            <w:tcW w:w="1276" w:type="dxa"/>
          </w:tcPr>
          <w:p w14:paraId="2542E208" w14:textId="77777777" w:rsidR="00F77EB3" w:rsidRDefault="00F77EB3" w:rsidP="00376504">
            <w:pPr>
              <w:pStyle w:val="TableParagraph"/>
              <w:ind w:left="172" w:right="145"/>
              <w:jc w:val="center"/>
              <w:rPr>
                <w:sz w:val="24"/>
              </w:rPr>
            </w:pPr>
            <w:r>
              <w:rPr>
                <w:sz w:val="24"/>
              </w:rPr>
              <w:t>1 сентября</w:t>
            </w:r>
          </w:p>
        </w:tc>
        <w:tc>
          <w:tcPr>
            <w:tcW w:w="1984" w:type="dxa"/>
          </w:tcPr>
          <w:p w14:paraId="11E6090B" w14:textId="77777777" w:rsidR="00F77EB3" w:rsidRDefault="00F77EB3" w:rsidP="00376504">
            <w:pPr>
              <w:pStyle w:val="TableParagraph"/>
              <w:spacing w:line="267" w:lineRule="exact"/>
              <w:ind w:left="118" w:right="101"/>
              <w:jc w:val="center"/>
              <w:rPr>
                <w:sz w:val="24"/>
              </w:rPr>
            </w:pPr>
            <w:r>
              <w:rPr>
                <w:sz w:val="24"/>
              </w:rPr>
              <w:t>Классные</w:t>
            </w:r>
            <w:r>
              <w:rPr>
                <w:spacing w:val="-4"/>
                <w:sz w:val="24"/>
              </w:rPr>
              <w:t xml:space="preserve"> </w:t>
            </w:r>
            <w:r>
              <w:rPr>
                <w:sz w:val="24"/>
              </w:rPr>
              <w:t>руководители,</w:t>
            </w:r>
            <w:r>
              <w:rPr>
                <w:spacing w:val="-1"/>
                <w:sz w:val="24"/>
              </w:rPr>
              <w:t xml:space="preserve"> </w:t>
            </w:r>
            <w:r>
              <w:rPr>
                <w:sz w:val="24"/>
              </w:rPr>
              <w:t>советы</w:t>
            </w:r>
          </w:p>
          <w:p w14:paraId="40F59957" w14:textId="77777777" w:rsidR="00F77EB3" w:rsidRDefault="00F77EB3" w:rsidP="00376504">
            <w:pPr>
              <w:pStyle w:val="TableParagraph"/>
              <w:spacing w:line="265" w:lineRule="exact"/>
              <w:ind w:left="114" w:right="101"/>
              <w:jc w:val="center"/>
              <w:rPr>
                <w:sz w:val="24"/>
              </w:rPr>
            </w:pPr>
            <w:r>
              <w:rPr>
                <w:sz w:val="24"/>
              </w:rPr>
              <w:t>классов,</w:t>
            </w:r>
            <w:r>
              <w:rPr>
                <w:spacing w:val="-4"/>
                <w:sz w:val="24"/>
              </w:rPr>
              <w:t xml:space="preserve"> </w:t>
            </w:r>
            <w:r>
              <w:rPr>
                <w:sz w:val="24"/>
              </w:rPr>
              <w:t>председатели</w:t>
            </w:r>
            <w:r>
              <w:rPr>
                <w:spacing w:val="-1"/>
                <w:sz w:val="24"/>
              </w:rPr>
              <w:t xml:space="preserve"> </w:t>
            </w:r>
            <w:r>
              <w:rPr>
                <w:sz w:val="24"/>
              </w:rPr>
              <w:t>РК</w:t>
            </w:r>
          </w:p>
        </w:tc>
      </w:tr>
      <w:tr w:rsidR="00F77EB3" w14:paraId="1D989DA6" w14:textId="77777777" w:rsidTr="00680C70">
        <w:trPr>
          <w:gridAfter w:val="1"/>
          <w:wAfter w:w="59" w:type="dxa"/>
        </w:trPr>
        <w:tc>
          <w:tcPr>
            <w:tcW w:w="2518" w:type="dxa"/>
          </w:tcPr>
          <w:p w14:paraId="441CF954" w14:textId="77777777" w:rsidR="00F77EB3" w:rsidRDefault="00F77EB3" w:rsidP="00376504">
            <w:pPr>
              <w:pStyle w:val="TableParagraph"/>
              <w:tabs>
                <w:tab w:val="left" w:pos="2004"/>
                <w:tab w:val="left" w:pos="3534"/>
                <w:tab w:val="left" w:pos="3851"/>
                <w:tab w:val="left" w:pos="5414"/>
                <w:tab w:val="left" w:pos="5721"/>
              </w:tabs>
              <w:spacing w:line="237" w:lineRule="auto"/>
              <w:ind w:right="98"/>
              <w:rPr>
                <w:sz w:val="24"/>
              </w:rPr>
            </w:pPr>
            <w:r>
              <w:rPr>
                <w:sz w:val="24"/>
              </w:rPr>
              <w:t>Воспитательные</w:t>
            </w:r>
            <w:r>
              <w:rPr>
                <w:sz w:val="24"/>
              </w:rPr>
              <w:tab/>
              <w:t>мероприятия</w:t>
            </w:r>
            <w:r>
              <w:rPr>
                <w:sz w:val="24"/>
              </w:rPr>
              <w:tab/>
              <w:t>в соответствии</w:t>
            </w:r>
            <w:r>
              <w:rPr>
                <w:sz w:val="24"/>
              </w:rPr>
              <w:tab/>
              <w:t>с  к</w:t>
            </w:r>
            <w:r>
              <w:rPr>
                <w:spacing w:val="-1"/>
                <w:sz w:val="24"/>
              </w:rPr>
              <w:t>алендарем</w:t>
            </w:r>
            <w:r>
              <w:rPr>
                <w:spacing w:val="-57"/>
                <w:sz w:val="24"/>
              </w:rPr>
              <w:t xml:space="preserve"> </w:t>
            </w:r>
            <w:r>
              <w:rPr>
                <w:sz w:val="24"/>
              </w:rPr>
              <w:t>образовательных</w:t>
            </w:r>
            <w:r>
              <w:rPr>
                <w:spacing w:val="55"/>
                <w:sz w:val="24"/>
              </w:rPr>
              <w:t xml:space="preserve"> </w:t>
            </w:r>
            <w:r>
              <w:rPr>
                <w:sz w:val="24"/>
              </w:rPr>
              <w:t>событий,</w:t>
            </w:r>
            <w:r>
              <w:rPr>
                <w:spacing w:val="58"/>
                <w:sz w:val="24"/>
              </w:rPr>
              <w:t xml:space="preserve"> </w:t>
            </w:r>
            <w:r>
              <w:rPr>
                <w:sz w:val="24"/>
              </w:rPr>
              <w:t>приуроченных</w:t>
            </w:r>
            <w:r>
              <w:rPr>
                <w:spacing w:val="55"/>
                <w:sz w:val="24"/>
              </w:rPr>
              <w:t xml:space="preserve"> </w:t>
            </w:r>
            <w:r>
              <w:rPr>
                <w:sz w:val="24"/>
              </w:rPr>
              <w:t>к</w:t>
            </w:r>
            <w:r>
              <w:rPr>
                <w:spacing w:val="59"/>
                <w:sz w:val="24"/>
              </w:rPr>
              <w:t xml:space="preserve"> </w:t>
            </w:r>
            <w:r>
              <w:rPr>
                <w:sz w:val="24"/>
              </w:rPr>
              <w:t>государственным</w:t>
            </w:r>
            <w:r>
              <w:rPr>
                <w:spacing w:val="3"/>
                <w:sz w:val="24"/>
              </w:rPr>
              <w:t xml:space="preserve"> </w:t>
            </w:r>
            <w:r>
              <w:rPr>
                <w:sz w:val="24"/>
              </w:rPr>
              <w:t>и</w:t>
            </w:r>
          </w:p>
          <w:p w14:paraId="2695F624" w14:textId="77777777" w:rsidR="00F77EB3" w:rsidRDefault="00F77EB3" w:rsidP="00376504">
            <w:pPr>
              <w:pStyle w:val="TableParagraph"/>
              <w:spacing w:line="274" w:lineRule="exact"/>
              <w:rPr>
                <w:sz w:val="24"/>
              </w:rPr>
            </w:pPr>
            <w:r>
              <w:rPr>
                <w:sz w:val="24"/>
              </w:rPr>
              <w:t>национальным</w:t>
            </w:r>
            <w:r>
              <w:rPr>
                <w:spacing w:val="43"/>
                <w:sz w:val="24"/>
              </w:rPr>
              <w:t xml:space="preserve"> </w:t>
            </w:r>
            <w:r>
              <w:rPr>
                <w:sz w:val="24"/>
              </w:rPr>
              <w:t>праздникам</w:t>
            </w:r>
            <w:r>
              <w:rPr>
                <w:spacing w:val="48"/>
                <w:sz w:val="24"/>
              </w:rPr>
              <w:t xml:space="preserve"> </w:t>
            </w:r>
            <w:r>
              <w:rPr>
                <w:sz w:val="24"/>
              </w:rPr>
              <w:t>Российской</w:t>
            </w:r>
            <w:r>
              <w:rPr>
                <w:spacing w:val="42"/>
                <w:sz w:val="24"/>
              </w:rPr>
              <w:t xml:space="preserve"> </w:t>
            </w:r>
            <w:r>
              <w:rPr>
                <w:sz w:val="24"/>
              </w:rPr>
              <w:t>Федерации,</w:t>
            </w:r>
            <w:r>
              <w:rPr>
                <w:spacing w:val="43"/>
                <w:sz w:val="24"/>
              </w:rPr>
              <w:t xml:space="preserve"> </w:t>
            </w:r>
            <w:r>
              <w:rPr>
                <w:sz w:val="24"/>
              </w:rPr>
              <w:t>па</w:t>
            </w:r>
            <w:r>
              <w:rPr>
                <w:sz w:val="24"/>
              </w:rPr>
              <w:lastRenderedPageBreak/>
              <w:t>мятным</w:t>
            </w:r>
            <w:r>
              <w:rPr>
                <w:spacing w:val="-57"/>
                <w:sz w:val="24"/>
              </w:rPr>
              <w:t xml:space="preserve"> </w:t>
            </w:r>
            <w:r>
              <w:rPr>
                <w:sz w:val="24"/>
              </w:rPr>
              <w:t>датам</w:t>
            </w:r>
            <w:r>
              <w:rPr>
                <w:spacing w:val="1"/>
                <w:sz w:val="24"/>
              </w:rPr>
              <w:t xml:space="preserve"> </w:t>
            </w:r>
            <w:r>
              <w:rPr>
                <w:sz w:val="24"/>
              </w:rPr>
              <w:t>и</w:t>
            </w:r>
            <w:r>
              <w:rPr>
                <w:spacing w:val="2"/>
                <w:sz w:val="24"/>
              </w:rPr>
              <w:t xml:space="preserve"> </w:t>
            </w:r>
            <w:r>
              <w:rPr>
                <w:sz w:val="24"/>
              </w:rPr>
              <w:t>событиям</w:t>
            </w:r>
            <w:r>
              <w:rPr>
                <w:spacing w:val="2"/>
                <w:sz w:val="24"/>
              </w:rPr>
              <w:t xml:space="preserve"> </w:t>
            </w:r>
            <w:r>
              <w:rPr>
                <w:sz w:val="24"/>
              </w:rPr>
              <w:t>российской</w:t>
            </w:r>
            <w:r>
              <w:rPr>
                <w:spacing w:val="-3"/>
                <w:sz w:val="24"/>
              </w:rPr>
              <w:t xml:space="preserve"> </w:t>
            </w:r>
            <w:r>
              <w:rPr>
                <w:sz w:val="24"/>
              </w:rPr>
              <w:t>истории</w:t>
            </w:r>
            <w:r>
              <w:rPr>
                <w:spacing w:val="-2"/>
                <w:sz w:val="24"/>
              </w:rPr>
              <w:t xml:space="preserve"> </w:t>
            </w:r>
            <w:r>
              <w:rPr>
                <w:sz w:val="24"/>
              </w:rPr>
              <w:t>и</w:t>
            </w:r>
            <w:r>
              <w:rPr>
                <w:spacing w:val="2"/>
                <w:sz w:val="24"/>
              </w:rPr>
              <w:t xml:space="preserve"> </w:t>
            </w:r>
            <w:r>
              <w:rPr>
                <w:sz w:val="24"/>
              </w:rPr>
              <w:t>культуры</w:t>
            </w:r>
          </w:p>
        </w:tc>
        <w:tc>
          <w:tcPr>
            <w:tcW w:w="851" w:type="dxa"/>
          </w:tcPr>
          <w:p w14:paraId="621088C2" w14:textId="77777777" w:rsidR="00F77EB3" w:rsidRDefault="00F77EB3" w:rsidP="00376504">
            <w:pPr>
              <w:pStyle w:val="TableParagraph"/>
              <w:ind w:left="236" w:right="212"/>
              <w:jc w:val="center"/>
              <w:rPr>
                <w:sz w:val="24"/>
              </w:rPr>
            </w:pPr>
            <w:r>
              <w:rPr>
                <w:sz w:val="24"/>
              </w:rPr>
              <w:lastRenderedPageBreak/>
              <w:t>5-9</w:t>
            </w:r>
          </w:p>
        </w:tc>
        <w:tc>
          <w:tcPr>
            <w:tcW w:w="1276" w:type="dxa"/>
          </w:tcPr>
          <w:p w14:paraId="2F5B77D5" w14:textId="77777777" w:rsidR="00F77EB3" w:rsidRDefault="00F77EB3" w:rsidP="00376504">
            <w:pPr>
              <w:pStyle w:val="TableParagraph"/>
              <w:ind w:left="172" w:right="143"/>
              <w:jc w:val="center"/>
              <w:rPr>
                <w:sz w:val="24"/>
              </w:rPr>
            </w:pPr>
            <w:r>
              <w:rPr>
                <w:sz w:val="24"/>
              </w:rPr>
              <w:t>В</w:t>
            </w:r>
            <w:r>
              <w:rPr>
                <w:spacing w:val="-2"/>
                <w:sz w:val="24"/>
              </w:rPr>
              <w:t xml:space="preserve"> </w:t>
            </w:r>
            <w:r>
              <w:rPr>
                <w:sz w:val="24"/>
              </w:rPr>
              <w:t>течение</w:t>
            </w:r>
            <w:r>
              <w:rPr>
                <w:spacing w:val="1"/>
                <w:sz w:val="24"/>
              </w:rPr>
              <w:t xml:space="preserve"> </w:t>
            </w:r>
            <w:r>
              <w:rPr>
                <w:sz w:val="24"/>
              </w:rPr>
              <w:t>года</w:t>
            </w:r>
          </w:p>
        </w:tc>
        <w:tc>
          <w:tcPr>
            <w:tcW w:w="1984" w:type="dxa"/>
          </w:tcPr>
          <w:p w14:paraId="6310FBCC" w14:textId="77777777" w:rsidR="00F77EB3" w:rsidRDefault="00F77EB3" w:rsidP="00376504">
            <w:pPr>
              <w:pStyle w:val="TableParagraph"/>
              <w:ind w:left="282" w:right="272" w:firstLine="14"/>
              <w:jc w:val="center"/>
              <w:rPr>
                <w:sz w:val="24"/>
              </w:rPr>
            </w:pPr>
            <w:r>
              <w:rPr>
                <w:sz w:val="24"/>
              </w:rPr>
              <w:t>Классные руководители,</w:t>
            </w:r>
            <w:r>
              <w:rPr>
                <w:spacing w:val="1"/>
                <w:sz w:val="24"/>
              </w:rPr>
              <w:t xml:space="preserve"> </w:t>
            </w:r>
            <w:r>
              <w:rPr>
                <w:sz w:val="24"/>
              </w:rPr>
              <w:t>ученическое</w:t>
            </w:r>
            <w:r>
              <w:rPr>
                <w:spacing w:val="-14"/>
                <w:sz w:val="24"/>
              </w:rPr>
              <w:t xml:space="preserve"> </w:t>
            </w:r>
            <w:r>
              <w:rPr>
                <w:sz w:val="24"/>
              </w:rPr>
              <w:t>самоуправление,</w:t>
            </w:r>
            <w:r>
              <w:rPr>
                <w:spacing w:val="-57"/>
                <w:sz w:val="24"/>
              </w:rPr>
              <w:t xml:space="preserve"> </w:t>
            </w:r>
            <w:r>
              <w:rPr>
                <w:sz w:val="24"/>
              </w:rPr>
              <w:t>родительские комитеты</w:t>
            </w:r>
          </w:p>
        </w:tc>
      </w:tr>
      <w:tr w:rsidR="00F77EB3" w14:paraId="792ED640" w14:textId="77777777" w:rsidTr="00680C70">
        <w:trPr>
          <w:gridAfter w:val="1"/>
          <w:wAfter w:w="59" w:type="dxa"/>
        </w:trPr>
        <w:tc>
          <w:tcPr>
            <w:tcW w:w="2518" w:type="dxa"/>
          </w:tcPr>
          <w:p w14:paraId="02E4A94C" w14:textId="77777777" w:rsidR="00F77EB3" w:rsidRDefault="00F77EB3" w:rsidP="00376504">
            <w:pPr>
              <w:pStyle w:val="TableParagraph"/>
              <w:spacing w:line="242" w:lineRule="auto"/>
              <w:rPr>
                <w:spacing w:val="-57"/>
                <w:sz w:val="24"/>
              </w:rPr>
            </w:pPr>
            <w:r>
              <w:rPr>
                <w:sz w:val="24"/>
              </w:rPr>
              <w:lastRenderedPageBreak/>
              <w:t>День</w:t>
            </w:r>
            <w:r>
              <w:rPr>
                <w:spacing w:val="10"/>
                <w:sz w:val="24"/>
              </w:rPr>
              <w:t xml:space="preserve"> </w:t>
            </w:r>
            <w:r>
              <w:rPr>
                <w:sz w:val="24"/>
              </w:rPr>
              <w:t>подразделений</w:t>
            </w:r>
            <w:r>
              <w:rPr>
                <w:spacing w:val="10"/>
                <w:sz w:val="24"/>
              </w:rPr>
              <w:t xml:space="preserve"> </w:t>
            </w:r>
            <w:r>
              <w:rPr>
                <w:sz w:val="24"/>
              </w:rPr>
              <w:t>специального</w:t>
            </w:r>
            <w:r>
              <w:rPr>
                <w:spacing w:val="13"/>
                <w:sz w:val="24"/>
              </w:rPr>
              <w:t xml:space="preserve"> </w:t>
            </w:r>
            <w:r>
              <w:rPr>
                <w:sz w:val="24"/>
              </w:rPr>
              <w:t>назначения</w:t>
            </w:r>
            <w:r>
              <w:rPr>
                <w:spacing w:val="6"/>
                <w:sz w:val="24"/>
              </w:rPr>
              <w:t xml:space="preserve"> </w:t>
            </w:r>
            <w:r>
              <w:rPr>
                <w:sz w:val="24"/>
              </w:rPr>
              <w:t>Вооруженных</w:t>
            </w:r>
            <w:r>
              <w:rPr>
                <w:spacing w:val="9"/>
                <w:sz w:val="24"/>
              </w:rPr>
              <w:t xml:space="preserve"> </w:t>
            </w:r>
            <w:r>
              <w:rPr>
                <w:sz w:val="24"/>
              </w:rPr>
              <w:t>Сил</w:t>
            </w:r>
            <w:r>
              <w:rPr>
                <w:spacing w:val="-57"/>
                <w:sz w:val="24"/>
              </w:rPr>
              <w:t xml:space="preserve">   </w:t>
            </w:r>
          </w:p>
          <w:p w14:paraId="193F80BC" w14:textId="77777777" w:rsidR="00F77EB3" w:rsidRDefault="00F77EB3" w:rsidP="00376504">
            <w:pPr>
              <w:pStyle w:val="TableParagraph"/>
              <w:spacing w:line="242" w:lineRule="auto"/>
              <w:rPr>
                <w:sz w:val="24"/>
              </w:rPr>
            </w:pPr>
            <w:r>
              <w:rPr>
                <w:sz w:val="24"/>
              </w:rPr>
              <w:t>России:</w:t>
            </w:r>
          </w:p>
          <w:p w14:paraId="343A61A6" w14:textId="77777777" w:rsidR="00F77EB3" w:rsidRDefault="00F77EB3" w:rsidP="00FE1854">
            <w:pPr>
              <w:pStyle w:val="TableParagraph"/>
              <w:numPr>
                <w:ilvl w:val="0"/>
                <w:numId w:val="76"/>
              </w:numPr>
              <w:tabs>
                <w:tab w:val="left" w:pos="274"/>
              </w:tabs>
              <w:spacing w:line="242" w:lineRule="auto"/>
              <w:ind w:right="105" w:firstLine="0"/>
              <w:rPr>
                <w:sz w:val="24"/>
              </w:rPr>
            </w:pPr>
            <w:r>
              <w:rPr>
                <w:sz w:val="24"/>
              </w:rPr>
              <w:t>в</w:t>
            </w:r>
            <w:r>
              <w:rPr>
                <w:spacing w:val="21"/>
                <w:sz w:val="24"/>
              </w:rPr>
              <w:t xml:space="preserve"> </w:t>
            </w:r>
            <w:r>
              <w:rPr>
                <w:sz w:val="24"/>
              </w:rPr>
              <w:t>5-7</w:t>
            </w:r>
            <w:r>
              <w:rPr>
                <w:spacing w:val="20"/>
                <w:sz w:val="24"/>
              </w:rPr>
              <w:t xml:space="preserve"> </w:t>
            </w:r>
            <w:r>
              <w:rPr>
                <w:sz w:val="24"/>
              </w:rPr>
              <w:t>классах</w:t>
            </w:r>
            <w:r>
              <w:rPr>
                <w:spacing w:val="16"/>
                <w:sz w:val="24"/>
              </w:rPr>
              <w:t xml:space="preserve"> </w:t>
            </w:r>
            <w:r>
              <w:rPr>
                <w:sz w:val="24"/>
              </w:rPr>
              <w:t>урок</w:t>
            </w:r>
            <w:r>
              <w:rPr>
                <w:spacing w:val="18"/>
                <w:sz w:val="24"/>
              </w:rPr>
              <w:t xml:space="preserve"> </w:t>
            </w:r>
            <w:r>
              <w:rPr>
                <w:sz w:val="24"/>
              </w:rPr>
              <w:t>мужества</w:t>
            </w:r>
            <w:r>
              <w:rPr>
                <w:spacing w:val="19"/>
                <w:sz w:val="24"/>
              </w:rPr>
              <w:t xml:space="preserve"> </w:t>
            </w:r>
            <w:r>
              <w:rPr>
                <w:sz w:val="24"/>
              </w:rPr>
              <w:t>«По</w:t>
            </w:r>
            <w:r>
              <w:rPr>
                <w:spacing w:val="24"/>
                <w:sz w:val="24"/>
              </w:rPr>
              <w:t xml:space="preserve"> </w:t>
            </w:r>
            <w:r>
              <w:rPr>
                <w:sz w:val="24"/>
              </w:rPr>
              <w:t>страницам</w:t>
            </w:r>
            <w:r>
              <w:rPr>
                <w:spacing w:val="13"/>
                <w:sz w:val="24"/>
              </w:rPr>
              <w:t xml:space="preserve"> </w:t>
            </w:r>
            <w:r>
              <w:rPr>
                <w:sz w:val="24"/>
              </w:rPr>
              <w:t>Вооруженных</w:t>
            </w:r>
            <w:r>
              <w:rPr>
                <w:spacing w:val="16"/>
                <w:sz w:val="24"/>
              </w:rPr>
              <w:t xml:space="preserve"> </w:t>
            </w:r>
            <w:r>
              <w:rPr>
                <w:sz w:val="24"/>
              </w:rPr>
              <w:t>Сил</w:t>
            </w:r>
            <w:r>
              <w:rPr>
                <w:spacing w:val="-57"/>
                <w:sz w:val="24"/>
              </w:rPr>
              <w:t xml:space="preserve"> </w:t>
            </w:r>
            <w:r>
              <w:rPr>
                <w:sz w:val="24"/>
              </w:rPr>
              <w:t>России»,</w:t>
            </w:r>
            <w:r>
              <w:rPr>
                <w:spacing w:val="2"/>
                <w:sz w:val="24"/>
              </w:rPr>
              <w:t xml:space="preserve"> </w:t>
            </w:r>
            <w:r>
              <w:rPr>
                <w:sz w:val="24"/>
              </w:rPr>
              <w:t>с</w:t>
            </w:r>
            <w:r>
              <w:rPr>
                <w:spacing w:val="-5"/>
                <w:sz w:val="24"/>
              </w:rPr>
              <w:t xml:space="preserve"> </w:t>
            </w:r>
            <w:r>
              <w:rPr>
                <w:sz w:val="24"/>
              </w:rPr>
              <w:t>приглашением</w:t>
            </w:r>
            <w:r>
              <w:rPr>
                <w:spacing w:val="-3"/>
                <w:sz w:val="24"/>
              </w:rPr>
              <w:t xml:space="preserve"> </w:t>
            </w:r>
            <w:r>
              <w:rPr>
                <w:sz w:val="24"/>
              </w:rPr>
              <w:t>участников</w:t>
            </w:r>
            <w:r>
              <w:rPr>
                <w:spacing w:val="2"/>
                <w:sz w:val="24"/>
              </w:rPr>
              <w:t xml:space="preserve"> </w:t>
            </w:r>
            <w:r>
              <w:rPr>
                <w:sz w:val="24"/>
              </w:rPr>
              <w:t>боевых</w:t>
            </w:r>
            <w:r>
              <w:rPr>
                <w:spacing w:val="-4"/>
                <w:sz w:val="24"/>
              </w:rPr>
              <w:t xml:space="preserve"> </w:t>
            </w:r>
            <w:r>
              <w:rPr>
                <w:sz w:val="24"/>
              </w:rPr>
              <w:t>действий;</w:t>
            </w:r>
          </w:p>
          <w:p w14:paraId="3EC0F45F" w14:textId="77777777" w:rsidR="00F77EB3" w:rsidRPr="00862AC6" w:rsidRDefault="00F77EB3" w:rsidP="00FE1854">
            <w:pPr>
              <w:pStyle w:val="TableParagraph"/>
              <w:numPr>
                <w:ilvl w:val="0"/>
                <w:numId w:val="76"/>
              </w:numPr>
              <w:tabs>
                <w:tab w:val="left" w:pos="255"/>
              </w:tabs>
              <w:spacing w:line="271" w:lineRule="exact"/>
              <w:ind w:left="254" w:hanging="145"/>
              <w:rPr>
                <w:sz w:val="24"/>
              </w:rPr>
            </w:pPr>
            <w:r>
              <w:rPr>
                <w:sz w:val="24"/>
              </w:rPr>
              <w:t>8-9</w:t>
            </w:r>
            <w:r>
              <w:rPr>
                <w:spacing w:val="-8"/>
                <w:sz w:val="24"/>
              </w:rPr>
              <w:t xml:space="preserve"> </w:t>
            </w:r>
            <w:r>
              <w:rPr>
                <w:sz w:val="24"/>
              </w:rPr>
              <w:t>классах</w:t>
            </w:r>
            <w:r>
              <w:rPr>
                <w:spacing w:val="-3"/>
                <w:sz w:val="24"/>
              </w:rPr>
              <w:t xml:space="preserve"> </w:t>
            </w:r>
            <w:r>
              <w:rPr>
                <w:sz w:val="24"/>
              </w:rPr>
              <w:t>урок</w:t>
            </w:r>
            <w:r>
              <w:rPr>
                <w:spacing w:val="-4"/>
                <w:sz w:val="24"/>
              </w:rPr>
              <w:t xml:space="preserve"> </w:t>
            </w:r>
            <w:r>
              <w:rPr>
                <w:sz w:val="24"/>
              </w:rPr>
              <w:t>мужества</w:t>
            </w:r>
            <w:r>
              <w:rPr>
                <w:spacing w:val="-4"/>
                <w:sz w:val="24"/>
              </w:rPr>
              <w:t xml:space="preserve"> </w:t>
            </w:r>
            <w:r>
              <w:rPr>
                <w:sz w:val="24"/>
              </w:rPr>
              <w:t>«Служим</w:t>
            </w:r>
            <w:r>
              <w:rPr>
                <w:spacing w:val="-2"/>
                <w:sz w:val="24"/>
              </w:rPr>
              <w:t xml:space="preserve"> </w:t>
            </w:r>
            <w:r>
              <w:rPr>
                <w:sz w:val="24"/>
              </w:rPr>
              <w:t xml:space="preserve">Отечеству!», с </w:t>
            </w:r>
            <w:r w:rsidRPr="00862AC6">
              <w:rPr>
                <w:sz w:val="24"/>
              </w:rPr>
              <w:t>приглашением</w:t>
            </w:r>
            <w:r w:rsidRPr="00862AC6">
              <w:rPr>
                <w:spacing w:val="-3"/>
                <w:sz w:val="24"/>
              </w:rPr>
              <w:t xml:space="preserve"> </w:t>
            </w:r>
            <w:r w:rsidRPr="00862AC6">
              <w:rPr>
                <w:sz w:val="24"/>
              </w:rPr>
              <w:t>участников</w:t>
            </w:r>
            <w:r w:rsidRPr="00862AC6">
              <w:rPr>
                <w:spacing w:val="-2"/>
                <w:sz w:val="24"/>
              </w:rPr>
              <w:t xml:space="preserve"> </w:t>
            </w:r>
            <w:r w:rsidRPr="00862AC6">
              <w:rPr>
                <w:sz w:val="24"/>
              </w:rPr>
              <w:t>боевых</w:t>
            </w:r>
            <w:r w:rsidRPr="00862AC6">
              <w:rPr>
                <w:spacing w:val="-8"/>
                <w:sz w:val="24"/>
              </w:rPr>
              <w:t xml:space="preserve"> </w:t>
            </w:r>
            <w:r w:rsidRPr="00862AC6">
              <w:rPr>
                <w:sz w:val="24"/>
              </w:rPr>
              <w:t>действий.</w:t>
            </w:r>
          </w:p>
        </w:tc>
        <w:tc>
          <w:tcPr>
            <w:tcW w:w="851" w:type="dxa"/>
          </w:tcPr>
          <w:p w14:paraId="0B6BBCE7" w14:textId="77777777" w:rsidR="00F77EB3" w:rsidRDefault="00F77EB3" w:rsidP="00376504">
            <w:pPr>
              <w:pStyle w:val="TableParagraph"/>
              <w:ind w:left="236" w:right="212"/>
              <w:jc w:val="center"/>
              <w:rPr>
                <w:sz w:val="24"/>
              </w:rPr>
            </w:pPr>
            <w:r>
              <w:rPr>
                <w:sz w:val="24"/>
              </w:rPr>
              <w:t>5-9</w:t>
            </w:r>
          </w:p>
        </w:tc>
        <w:tc>
          <w:tcPr>
            <w:tcW w:w="1276" w:type="dxa"/>
          </w:tcPr>
          <w:p w14:paraId="3F3A9BF8" w14:textId="77777777" w:rsidR="00F77EB3" w:rsidRDefault="00F77EB3" w:rsidP="00376504">
            <w:pPr>
              <w:pStyle w:val="TableParagraph"/>
              <w:ind w:left="172" w:right="141"/>
              <w:jc w:val="center"/>
              <w:rPr>
                <w:sz w:val="24"/>
              </w:rPr>
            </w:pPr>
            <w:r>
              <w:rPr>
                <w:sz w:val="24"/>
              </w:rPr>
              <w:t>октябрь</w:t>
            </w:r>
          </w:p>
        </w:tc>
        <w:tc>
          <w:tcPr>
            <w:tcW w:w="1984" w:type="dxa"/>
          </w:tcPr>
          <w:p w14:paraId="467E5FD2" w14:textId="77777777" w:rsidR="00F77EB3" w:rsidRDefault="00F77EB3" w:rsidP="00376504">
            <w:pPr>
              <w:pStyle w:val="TableParagraph"/>
              <w:ind w:left="122" w:right="101"/>
              <w:jc w:val="center"/>
              <w:rPr>
                <w:sz w:val="24"/>
              </w:rPr>
            </w:pPr>
            <w:r>
              <w:rPr>
                <w:sz w:val="24"/>
              </w:rPr>
              <w:t>Руководитель музейной комнаты,</w:t>
            </w:r>
            <w:r>
              <w:rPr>
                <w:spacing w:val="1"/>
                <w:sz w:val="24"/>
              </w:rPr>
              <w:t xml:space="preserve"> </w:t>
            </w:r>
            <w:r>
              <w:rPr>
                <w:sz w:val="24"/>
              </w:rPr>
              <w:t>классные руководители</w:t>
            </w:r>
          </w:p>
        </w:tc>
      </w:tr>
      <w:tr w:rsidR="00F77EB3" w14:paraId="518DC227" w14:textId="77777777" w:rsidTr="00680C70">
        <w:trPr>
          <w:gridAfter w:val="1"/>
          <w:wAfter w:w="59" w:type="dxa"/>
        </w:trPr>
        <w:tc>
          <w:tcPr>
            <w:tcW w:w="2518" w:type="dxa"/>
          </w:tcPr>
          <w:p w14:paraId="14DE42B9" w14:textId="77777777" w:rsidR="00F77EB3" w:rsidRDefault="00F77EB3" w:rsidP="00376504">
            <w:pPr>
              <w:pStyle w:val="TableParagraph"/>
              <w:rPr>
                <w:sz w:val="24"/>
              </w:rPr>
            </w:pPr>
            <w:r>
              <w:rPr>
                <w:sz w:val="24"/>
              </w:rPr>
              <w:t>Классные</w:t>
            </w:r>
            <w:r>
              <w:rPr>
                <w:spacing w:val="-4"/>
                <w:sz w:val="24"/>
              </w:rPr>
              <w:t xml:space="preserve"> </w:t>
            </w:r>
            <w:r>
              <w:rPr>
                <w:sz w:val="24"/>
              </w:rPr>
              <w:t>мероприятия, посвященные</w:t>
            </w:r>
            <w:r>
              <w:rPr>
                <w:spacing w:val="-8"/>
                <w:sz w:val="24"/>
              </w:rPr>
              <w:t xml:space="preserve"> </w:t>
            </w:r>
            <w:r>
              <w:rPr>
                <w:sz w:val="24"/>
              </w:rPr>
              <w:t>Дню</w:t>
            </w:r>
            <w:r>
              <w:rPr>
                <w:spacing w:val="-9"/>
                <w:sz w:val="24"/>
              </w:rPr>
              <w:t xml:space="preserve"> </w:t>
            </w:r>
            <w:r>
              <w:rPr>
                <w:sz w:val="24"/>
              </w:rPr>
              <w:t>матери</w:t>
            </w:r>
          </w:p>
        </w:tc>
        <w:tc>
          <w:tcPr>
            <w:tcW w:w="851" w:type="dxa"/>
          </w:tcPr>
          <w:p w14:paraId="2DB27538" w14:textId="77777777" w:rsidR="00F77EB3" w:rsidRDefault="00F77EB3" w:rsidP="00376504">
            <w:pPr>
              <w:pStyle w:val="TableParagraph"/>
              <w:ind w:left="236" w:right="212"/>
              <w:jc w:val="center"/>
              <w:rPr>
                <w:sz w:val="24"/>
              </w:rPr>
            </w:pPr>
            <w:r>
              <w:rPr>
                <w:sz w:val="24"/>
              </w:rPr>
              <w:t>5-9</w:t>
            </w:r>
          </w:p>
        </w:tc>
        <w:tc>
          <w:tcPr>
            <w:tcW w:w="1276" w:type="dxa"/>
          </w:tcPr>
          <w:p w14:paraId="3247C028" w14:textId="77777777" w:rsidR="00F77EB3" w:rsidRDefault="00F77EB3" w:rsidP="00376504">
            <w:pPr>
              <w:pStyle w:val="TableParagraph"/>
              <w:ind w:left="172" w:right="145"/>
              <w:jc w:val="center"/>
              <w:rPr>
                <w:sz w:val="24"/>
              </w:rPr>
            </w:pPr>
            <w:r>
              <w:rPr>
                <w:sz w:val="24"/>
              </w:rPr>
              <w:t>ноябрь</w:t>
            </w:r>
          </w:p>
        </w:tc>
        <w:tc>
          <w:tcPr>
            <w:tcW w:w="1984" w:type="dxa"/>
          </w:tcPr>
          <w:p w14:paraId="05A39E12" w14:textId="77777777" w:rsidR="00F77EB3" w:rsidRDefault="00F77EB3" w:rsidP="00376504">
            <w:pPr>
              <w:pStyle w:val="TableParagraph"/>
              <w:ind w:left="109" w:right="101"/>
              <w:jc w:val="center"/>
              <w:rPr>
                <w:sz w:val="24"/>
              </w:rPr>
            </w:pPr>
            <w:r>
              <w:rPr>
                <w:sz w:val="24"/>
              </w:rPr>
              <w:t>Классные</w:t>
            </w:r>
            <w:r>
              <w:rPr>
                <w:spacing w:val="-3"/>
                <w:sz w:val="24"/>
              </w:rPr>
              <w:t xml:space="preserve"> </w:t>
            </w:r>
            <w:r>
              <w:rPr>
                <w:sz w:val="24"/>
              </w:rPr>
              <w:t>руководители,</w:t>
            </w:r>
          </w:p>
          <w:p w14:paraId="70F3BC5A" w14:textId="77777777" w:rsidR="00F77EB3" w:rsidRDefault="00F77EB3" w:rsidP="00376504">
            <w:pPr>
              <w:pStyle w:val="TableParagraph"/>
              <w:spacing w:line="274" w:lineRule="exact"/>
              <w:ind w:left="111" w:right="101"/>
              <w:jc w:val="center"/>
              <w:rPr>
                <w:sz w:val="24"/>
              </w:rPr>
            </w:pPr>
            <w:r>
              <w:rPr>
                <w:sz w:val="24"/>
              </w:rPr>
              <w:t>ученическое</w:t>
            </w:r>
            <w:r>
              <w:rPr>
                <w:spacing w:val="-14"/>
                <w:sz w:val="24"/>
              </w:rPr>
              <w:t xml:space="preserve"> </w:t>
            </w:r>
            <w:r>
              <w:rPr>
                <w:sz w:val="24"/>
              </w:rPr>
              <w:t>самоуправление,</w:t>
            </w:r>
            <w:r>
              <w:rPr>
                <w:spacing w:val="-57"/>
                <w:sz w:val="24"/>
              </w:rPr>
              <w:t xml:space="preserve"> </w:t>
            </w:r>
            <w:r>
              <w:rPr>
                <w:sz w:val="24"/>
              </w:rPr>
              <w:t>родительские комитеты</w:t>
            </w:r>
          </w:p>
        </w:tc>
      </w:tr>
      <w:tr w:rsidR="00F77EB3" w14:paraId="007F3BB7" w14:textId="77777777" w:rsidTr="00680C70">
        <w:trPr>
          <w:gridAfter w:val="1"/>
          <w:wAfter w:w="59" w:type="dxa"/>
        </w:trPr>
        <w:tc>
          <w:tcPr>
            <w:tcW w:w="2518" w:type="dxa"/>
          </w:tcPr>
          <w:p w14:paraId="465E3CF1" w14:textId="77777777" w:rsidR="00F77EB3" w:rsidRDefault="00F77EB3" w:rsidP="00376504">
            <w:pPr>
              <w:pStyle w:val="TableParagraph"/>
              <w:spacing w:line="237" w:lineRule="auto"/>
              <w:rPr>
                <w:sz w:val="24"/>
              </w:rPr>
            </w:pPr>
            <w:r>
              <w:rPr>
                <w:sz w:val="24"/>
              </w:rPr>
              <w:t>Воспитательные</w:t>
            </w:r>
            <w:r>
              <w:rPr>
                <w:spacing w:val="-2"/>
                <w:sz w:val="24"/>
              </w:rPr>
              <w:t xml:space="preserve"> </w:t>
            </w:r>
            <w:r>
              <w:rPr>
                <w:sz w:val="24"/>
              </w:rPr>
              <w:t>мероприятия</w:t>
            </w:r>
            <w:r>
              <w:rPr>
                <w:spacing w:val="-6"/>
                <w:sz w:val="24"/>
              </w:rPr>
              <w:t xml:space="preserve"> </w:t>
            </w:r>
            <w:r>
              <w:rPr>
                <w:sz w:val="24"/>
              </w:rPr>
              <w:t>в</w:t>
            </w:r>
            <w:r>
              <w:rPr>
                <w:spacing w:val="-4"/>
                <w:sz w:val="24"/>
              </w:rPr>
              <w:t xml:space="preserve"> </w:t>
            </w:r>
            <w:r>
              <w:rPr>
                <w:sz w:val="24"/>
              </w:rPr>
              <w:t>рамках</w:t>
            </w:r>
            <w:r>
              <w:rPr>
                <w:spacing w:val="-6"/>
                <w:sz w:val="24"/>
              </w:rPr>
              <w:t xml:space="preserve"> </w:t>
            </w:r>
            <w:r>
              <w:rPr>
                <w:sz w:val="24"/>
              </w:rPr>
              <w:t>месячника</w:t>
            </w:r>
            <w:r>
              <w:rPr>
                <w:spacing w:val="-2"/>
                <w:sz w:val="24"/>
              </w:rPr>
              <w:t xml:space="preserve"> </w:t>
            </w:r>
            <w:r>
              <w:rPr>
                <w:sz w:val="24"/>
              </w:rPr>
              <w:t>«Равнение</w:t>
            </w:r>
            <w:r>
              <w:rPr>
                <w:spacing w:val="-1"/>
                <w:sz w:val="24"/>
              </w:rPr>
              <w:t xml:space="preserve"> </w:t>
            </w:r>
            <w:r>
              <w:rPr>
                <w:sz w:val="24"/>
              </w:rPr>
              <w:t xml:space="preserve">на </w:t>
            </w:r>
            <w:r>
              <w:rPr>
                <w:spacing w:val="-57"/>
                <w:sz w:val="24"/>
              </w:rPr>
              <w:t xml:space="preserve"> </w:t>
            </w:r>
            <w:r>
              <w:rPr>
                <w:sz w:val="24"/>
              </w:rPr>
              <w:t>ветеранов</w:t>
            </w:r>
            <w:r>
              <w:rPr>
                <w:spacing w:val="2"/>
                <w:sz w:val="24"/>
              </w:rPr>
              <w:t xml:space="preserve"> </w:t>
            </w:r>
            <w:r>
              <w:rPr>
                <w:sz w:val="24"/>
              </w:rPr>
              <w:t>Великой</w:t>
            </w:r>
            <w:r>
              <w:rPr>
                <w:spacing w:val="3"/>
                <w:sz w:val="24"/>
              </w:rPr>
              <w:t xml:space="preserve"> </w:t>
            </w:r>
            <w:r>
              <w:rPr>
                <w:sz w:val="24"/>
              </w:rPr>
              <w:t>Отечественной</w:t>
            </w:r>
            <w:r>
              <w:rPr>
                <w:spacing w:val="-3"/>
                <w:sz w:val="24"/>
              </w:rPr>
              <w:t xml:space="preserve"> </w:t>
            </w:r>
            <w:r>
              <w:rPr>
                <w:sz w:val="24"/>
              </w:rPr>
              <w:t>войны»</w:t>
            </w:r>
          </w:p>
        </w:tc>
        <w:tc>
          <w:tcPr>
            <w:tcW w:w="851" w:type="dxa"/>
          </w:tcPr>
          <w:p w14:paraId="2854BD2C" w14:textId="77777777" w:rsidR="00F77EB3" w:rsidRDefault="00F77EB3" w:rsidP="00376504">
            <w:pPr>
              <w:pStyle w:val="TableParagraph"/>
              <w:ind w:left="236" w:right="212"/>
              <w:jc w:val="center"/>
              <w:rPr>
                <w:sz w:val="24"/>
              </w:rPr>
            </w:pPr>
            <w:r>
              <w:rPr>
                <w:sz w:val="24"/>
              </w:rPr>
              <w:t>5-9</w:t>
            </w:r>
          </w:p>
        </w:tc>
        <w:tc>
          <w:tcPr>
            <w:tcW w:w="1276" w:type="dxa"/>
          </w:tcPr>
          <w:p w14:paraId="55EA0FBC" w14:textId="77777777" w:rsidR="00F77EB3" w:rsidRDefault="00F77EB3" w:rsidP="00376504">
            <w:pPr>
              <w:pStyle w:val="TableParagraph"/>
              <w:ind w:left="172" w:right="146"/>
              <w:jc w:val="center"/>
              <w:rPr>
                <w:sz w:val="24"/>
              </w:rPr>
            </w:pPr>
            <w:r>
              <w:rPr>
                <w:sz w:val="24"/>
              </w:rPr>
              <w:t>май</w:t>
            </w:r>
          </w:p>
        </w:tc>
        <w:tc>
          <w:tcPr>
            <w:tcW w:w="1984" w:type="dxa"/>
          </w:tcPr>
          <w:p w14:paraId="0F6A7578" w14:textId="77777777" w:rsidR="00F77EB3" w:rsidRDefault="00F77EB3" w:rsidP="00376504">
            <w:pPr>
              <w:pStyle w:val="TableParagraph"/>
              <w:spacing w:line="237" w:lineRule="auto"/>
              <w:ind w:left="129" w:right="117" w:firstLine="7"/>
              <w:jc w:val="center"/>
              <w:rPr>
                <w:sz w:val="24"/>
              </w:rPr>
            </w:pPr>
            <w:r>
              <w:rPr>
                <w:sz w:val="24"/>
              </w:rPr>
              <w:t>Классные руководители, советы</w:t>
            </w:r>
            <w:r>
              <w:rPr>
                <w:spacing w:val="-57"/>
                <w:sz w:val="24"/>
              </w:rPr>
              <w:t xml:space="preserve"> </w:t>
            </w:r>
            <w:r>
              <w:rPr>
                <w:sz w:val="24"/>
              </w:rPr>
              <w:t>классов,</w:t>
            </w:r>
            <w:r>
              <w:rPr>
                <w:spacing w:val="-6"/>
                <w:sz w:val="24"/>
              </w:rPr>
              <w:t xml:space="preserve"> </w:t>
            </w:r>
            <w:r>
              <w:rPr>
                <w:sz w:val="24"/>
              </w:rPr>
              <w:t>председатели</w:t>
            </w:r>
            <w:r>
              <w:rPr>
                <w:spacing w:val="-2"/>
                <w:sz w:val="24"/>
              </w:rPr>
              <w:t xml:space="preserve"> </w:t>
            </w:r>
            <w:r>
              <w:rPr>
                <w:sz w:val="24"/>
              </w:rPr>
              <w:t>РК,</w:t>
            </w:r>
            <w:r>
              <w:rPr>
                <w:spacing w:val="-1"/>
                <w:sz w:val="24"/>
              </w:rPr>
              <w:t xml:space="preserve"> </w:t>
            </w:r>
            <w:r>
              <w:rPr>
                <w:sz w:val="24"/>
              </w:rPr>
              <w:t>Совет</w:t>
            </w:r>
          </w:p>
          <w:p w14:paraId="02292BBA" w14:textId="77777777" w:rsidR="00F77EB3" w:rsidRDefault="00F77EB3" w:rsidP="00376504">
            <w:pPr>
              <w:pStyle w:val="TableParagraph"/>
              <w:spacing w:line="261" w:lineRule="exact"/>
              <w:ind w:left="103" w:right="101"/>
              <w:jc w:val="center"/>
              <w:rPr>
                <w:sz w:val="24"/>
              </w:rPr>
            </w:pPr>
            <w:r>
              <w:rPr>
                <w:sz w:val="24"/>
              </w:rPr>
              <w:t>ветеранов</w:t>
            </w:r>
            <w:r>
              <w:rPr>
                <w:spacing w:val="-5"/>
                <w:sz w:val="24"/>
              </w:rPr>
              <w:t xml:space="preserve"> </w:t>
            </w:r>
            <w:r>
              <w:rPr>
                <w:sz w:val="24"/>
              </w:rPr>
              <w:t>Камско –</w:t>
            </w:r>
            <w:r>
              <w:rPr>
                <w:sz w:val="24"/>
              </w:rPr>
              <w:lastRenderedPageBreak/>
              <w:t>Устьинского МР</w:t>
            </w:r>
          </w:p>
        </w:tc>
      </w:tr>
      <w:tr w:rsidR="00F77EB3" w14:paraId="2D5486F3" w14:textId="77777777" w:rsidTr="00680C70">
        <w:trPr>
          <w:gridAfter w:val="1"/>
          <w:wAfter w:w="59" w:type="dxa"/>
        </w:trPr>
        <w:tc>
          <w:tcPr>
            <w:tcW w:w="2518" w:type="dxa"/>
          </w:tcPr>
          <w:p w14:paraId="2C22975A" w14:textId="77777777" w:rsidR="00F77EB3" w:rsidRDefault="00F77EB3" w:rsidP="00376504">
            <w:pPr>
              <w:pStyle w:val="TableParagraph"/>
              <w:spacing w:line="273" w:lineRule="exact"/>
              <w:rPr>
                <w:sz w:val="24"/>
              </w:rPr>
            </w:pPr>
            <w:r>
              <w:rPr>
                <w:sz w:val="24"/>
              </w:rPr>
              <w:lastRenderedPageBreak/>
              <w:t>Новогодние</w:t>
            </w:r>
            <w:r>
              <w:rPr>
                <w:spacing w:val="-3"/>
                <w:sz w:val="24"/>
              </w:rPr>
              <w:t xml:space="preserve"> </w:t>
            </w:r>
            <w:r>
              <w:rPr>
                <w:sz w:val="24"/>
              </w:rPr>
              <w:t>школьные праздники</w:t>
            </w:r>
          </w:p>
        </w:tc>
        <w:tc>
          <w:tcPr>
            <w:tcW w:w="851" w:type="dxa"/>
          </w:tcPr>
          <w:p w14:paraId="46152730" w14:textId="77777777" w:rsidR="00F77EB3" w:rsidRDefault="00F77EB3" w:rsidP="00376504">
            <w:pPr>
              <w:pStyle w:val="TableParagraph"/>
              <w:spacing w:line="273" w:lineRule="exact"/>
              <w:ind w:left="236" w:right="212"/>
              <w:jc w:val="center"/>
              <w:rPr>
                <w:sz w:val="24"/>
              </w:rPr>
            </w:pPr>
            <w:r>
              <w:rPr>
                <w:sz w:val="24"/>
              </w:rPr>
              <w:t>5-9</w:t>
            </w:r>
          </w:p>
        </w:tc>
        <w:tc>
          <w:tcPr>
            <w:tcW w:w="1276" w:type="dxa"/>
          </w:tcPr>
          <w:p w14:paraId="348D3EC8" w14:textId="77777777" w:rsidR="00F77EB3" w:rsidRDefault="00F77EB3" w:rsidP="00376504">
            <w:pPr>
              <w:pStyle w:val="TableParagraph"/>
              <w:spacing w:line="273" w:lineRule="exact"/>
              <w:ind w:left="172" w:right="146"/>
              <w:jc w:val="center"/>
              <w:rPr>
                <w:sz w:val="24"/>
              </w:rPr>
            </w:pPr>
            <w:r>
              <w:rPr>
                <w:sz w:val="24"/>
              </w:rPr>
              <w:t>декабрь</w:t>
            </w:r>
          </w:p>
        </w:tc>
        <w:tc>
          <w:tcPr>
            <w:tcW w:w="1984" w:type="dxa"/>
          </w:tcPr>
          <w:p w14:paraId="29AE54D3" w14:textId="77777777" w:rsidR="00F77EB3" w:rsidRDefault="00F77EB3" w:rsidP="00376504">
            <w:pPr>
              <w:pStyle w:val="TableParagraph"/>
              <w:spacing w:line="237" w:lineRule="auto"/>
              <w:ind w:left="111" w:right="36" w:hanging="29"/>
              <w:rPr>
                <w:sz w:val="24"/>
              </w:rPr>
            </w:pPr>
            <w:r>
              <w:rPr>
                <w:sz w:val="24"/>
              </w:rPr>
              <w:t>Классные руководители,</w:t>
            </w:r>
            <w:r>
              <w:rPr>
                <w:spacing w:val="1"/>
                <w:sz w:val="24"/>
              </w:rPr>
              <w:t xml:space="preserve"> </w:t>
            </w:r>
            <w:r>
              <w:rPr>
                <w:sz w:val="24"/>
              </w:rPr>
              <w:t>ученическое</w:t>
            </w:r>
            <w:r>
              <w:rPr>
                <w:spacing w:val="-14"/>
                <w:sz w:val="24"/>
              </w:rPr>
              <w:t xml:space="preserve"> </w:t>
            </w:r>
            <w:r>
              <w:rPr>
                <w:sz w:val="24"/>
              </w:rPr>
              <w:t>самоуправление,</w:t>
            </w:r>
          </w:p>
          <w:p w14:paraId="1FF8F826" w14:textId="77777777" w:rsidR="00F77EB3" w:rsidRDefault="00F77EB3" w:rsidP="00376504">
            <w:pPr>
              <w:pStyle w:val="TableParagraph"/>
              <w:spacing w:before="2" w:line="261" w:lineRule="exact"/>
              <w:ind w:left="111" w:right="36" w:hanging="29"/>
              <w:rPr>
                <w:sz w:val="24"/>
              </w:rPr>
            </w:pPr>
            <w:r>
              <w:rPr>
                <w:sz w:val="24"/>
              </w:rPr>
              <w:t>родительские</w:t>
            </w:r>
            <w:r>
              <w:rPr>
                <w:spacing w:val="-3"/>
                <w:sz w:val="24"/>
              </w:rPr>
              <w:t xml:space="preserve"> </w:t>
            </w:r>
            <w:r>
              <w:rPr>
                <w:sz w:val="24"/>
              </w:rPr>
              <w:t>комитеты</w:t>
            </w:r>
          </w:p>
        </w:tc>
      </w:tr>
      <w:tr w:rsidR="00F77EB3" w14:paraId="4B0C8797" w14:textId="77777777" w:rsidTr="00680C70">
        <w:trPr>
          <w:gridAfter w:val="1"/>
          <w:wAfter w:w="59" w:type="dxa"/>
        </w:trPr>
        <w:tc>
          <w:tcPr>
            <w:tcW w:w="2518" w:type="dxa"/>
          </w:tcPr>
          <w:p w14:paraId="1EC9D426" w14:textId="77777777" w:rsidR="00F77EB3" w:rsidRDefault="00F77EB3" w:rsidP="00376504">
            <w:pPr>
              <w:pStyle w:val="TableParagraph"/>
              <w:rPr>
                <w:sz w:val="24"/>
              </w:rPr>
            </w:pPr>
            <w:r>
              <w:rPr>
                <w:sz w:val="24"/>
              </w:rPr>
              <w:t>Музейные</w:t>
            </w:r>
            <w:r>
              <w:rPr>
                <w:spacing w:val="-4"/>
                <w:sz w:val="24"/>
              </w:rPr>
              <w:t xml:space="preserve"> </w:t>
            </w:r>
            <w:r>
              <w:rPr>
                <w:sz w:val="24"/>
              </w:rPr>
              <w:t>уроки</w:t>
            </w:r>
          </w:p>
        </w:tc>
        <w:tc>
          <w:tcPr>
            <w:tcW w:w="851" w:type="dxa"/>
          </w:tcPr>
          <w:p w14:paraId="3FDC6E4D" w14:textId="77777777" w:rsidR="00F77EB3" w:rsidRDefault="00F77EB3" w:rsidP="00376504">
            <w:pPr>
              <w:pStyle w:val="TableParagraph"/>
              <w:ind w:left="236" w:right="212"/>
              <w:jc w:val="center"/>
              <w:rPr>
                <w:sz w:val="24"/>
              </w:rPr>
            </w:pPr>
            <w:r>
              <w:rPr>
                <w:sz w:val="24"/>
              </w:rPr>
              <w:t>5-9</w:t>
            </w:r>
          </w:p>
        </w:tc>
        <w:tc>
          <w:tcPr>
            <w:tcW w:w="1276" w:type="dxa"/>
          </w:tcPr>
          <w:p w14:paraId="0680582B" w14:textId="77777777" w:rsidR="00F77EB3" w:rsidRDefault="00F77EB3" w:rsidP="00376504">
            <w:pPr>
              <w:pStyle w:val="TableParagraph"/>
              <w:ind w:left="140" w:right="120"/>
              <w:jc w:val="center"/>
              <w:rPr>
                <w:sz w:val="24"/>
              </w:rPr>
            </w:pPr>
            <w:r>
              <w:rPr>
                <w:sz w:val="24"/>
              </w:rPr>
              <w:t xml:space="preserve">В течение года </w:t>
            </w:r>
          </w:p>
        </w:tc>
        <w:tc>
          <w:tcPr>
            <w:tcW w:w="1984" w:type="dxa"/>
          </w:tcPr>
          <w:p w14:paraId="04C31515" w14:textId="77777777" w:rsidR="00F77EB3" w:rsidRDefault="00F77EB3" w:rsidP="00376504">
            <w:pPr>
              <w:pStyle w:val="TableParagraph"/>
              <w:ind w:right="95" w:firstLine="6"/>
              <w:jc w:val="center"/>
              <w:rPr>
                <w:sz w:val="24"/>
              </w:rPr>
            </w:pPr>
            <w:r>
              <w:rPr>
                <w:sz w:val="24"/>
              </w:rPr>
              <w:t>Классные классные руководители, руководитель музейной комнаты</w:t>
            </w:r>
          </w:p>
        </w:tc>
      </w:tr>
      <w:tr w:rsidR="00F77EB3" w14:paraId="42D5DF29" w14:textId="77777777" w:rsidTr="00680C70">
        <w:trPr>
          <w:gridAfter w:val="1"/>
          <w:wAfter w:w="59" w:type="dxa"/>
        </w:trPr>
        <w:tc>
          <w:tcPr>
            <w:tcW w:w="2518" w:type="dxa"/>
          </w:tcPr>
          <w:p w14:paraId="3ABA9834" w14:textId="77777777" w:rsidR="00F77EB3" w:rsidRDefault="00F77EB3" w:rsidP="00376504">
            <w:pPr>
              <w:pStyle w:val="TableParagraph"/>
              <w:ind w:right="207"/>
              <w:rPr>
                <w:sz w:val="24"/>
              </w:rPr>
            </w:pPr>
            <w:r>
              <w:rPr>
                <w:sz w:val="24"/>
              </w:rPr>
              <w:t>Классные воспитательные мероприятия в рамках месячника</w:t>
            </w:r>
            <w:r>
              <w:rPr>
                <w:spacing w:val="1"/>
                <w:sz w:val="24"/>
              </w:rPr>
              <w:t xml:space="preserve"> </w:t>
            </w:r>
            <w:r>
              <w:rPr>
                <w:sz w:val="24"/>
              </w:rPr>
              <w:t>гражданско-патриотического воспитания «Растим патриотов»</w:t>
            </w:r>
            <w:r>
              <w:rPr>
                <w:spacing w:val="1"/>
                <w:sz w:val="24"/>
              </w:rPr>
              <w:t xml:space="preserve"> </w:t>
            </w:r>
            <w:r>
              <w:rPr>
                <w:sz w:val="24"/>
              </w:rPr>
              <w:t>Уроки</w:t>
            </w:r>
            <w:r>
              <w:rPr>
                <w:spacing w:val="2"/>
                <w:sz w:val="24"/>
              </w:rPr>
              <w:t xml:space="preserve"> </w:t>
            </w:r>
            <w:r>
              <w:rPr>
                <w:sz w:val="24"/>
              </w:rPr>
              <w:t>мужества,</w:t>
            </w:r>
            <w:r>
              <w:rPr>
                <w:spacing w:val="3"/>
                <w:sz w:val="24"/>
              </w:rPr>
              <w:t xml:space="preserve"> </w:t>
            </w:r>
            <w:r>
              <w:rPr>
                <w:sz w:val="24"/>
              </w:rPr>
              <w:t>с приглашением</w:t>
            </w:r>
            <w:r>
              <w:rPr>
                <w:spacing w:val="-2"/>
                <w:sz w:val="24"/>
              </w:rPr>
              <w:t xml:space="preserve"> </w:t>
            </w:r>
            <w:r>
              <w:rPr>
                <w:sz w:val="24"/>
              </w:rPr>
              <w:t>ветеранов</w:t>
            </w:r>
            <w:r>
              <w:rPr>
                <w:spacing w:val="-1"/>
                <w:sz w:val="24"/>
              </w:rPr>
              <w:t xml:space="preserve"> </w:t>
            </w:r>
            <w:r>
              <w:rPr>
                <w:sz w:val="24"/>
              </w:rPr>
              <w:t>Великой</w:t>
            </w:r>
            <w:r>
              <w:rPr>
                <w:spacing w:val="1"/>
                <w:sz w:val="24"/>
              </w:rPr>
              <w:t xml:space="preserve"> </w:t>
            </w:r>
            <w:r>
              <w:rPr>
                <w:sz w:val="24"/>
              </w:rPr>
              <w:t>Отечественной</w:t>
            </w:r>
            <w:r>
              <w:rPr>
                <w:spacing w:val="-5"/>
                <w:sz w:val="24"/>
              </w:rPr>
              <w:t xml:space="preserve"> </w:t>
            </w:r>
            <w:r>
              <w:rPr>
                <w:sz w:val="24"/>
              </w:rPr>
              <w:t>войны</w:t>
            </w:r>
            <w:r>
              <w:rPr>
                <w:spacing w:val="-3"/>
                <w:sz w:val="24"/>
              </w:rPr>
              <w:t xml:space="preserve"> </w:t>
            </w:r>
            <w:r>
              <w:rPr>
                <w:sz w:val="24"/>
              </w:rPr>
              <w:t>и</w:t>
            </w:r>
            <w:r>
              <w:rPr>
                <w:spacing w:val="-4"/>
                <w:sz w:val="24"/>
              </w:rPr>
              <w:t xml:space="preserve"> </w:t>
            </w:r>
            <w:r>
              <w:rPr>
                <w:sz w:val="24"/>
              </w:rPr>
              <w:t>локальных</w:t>
            </w:r>
            <w:r>
              <w:rPr>
                <w:spacing w:val="-6"/>
                <w:sz w:val="24"/>
              </w:rPr>
              <w:t xml:space="preserve"> </w:t>
            </w:r>
            <w:r>
              <w:rPr>
                <w:sz w:val="24"/>
              </w:rPr>
              <w:t>войн;</w:t>
            </w:r>
            <w:r>
              <w:rPr>
                <w:spacing w:val="-5"/>
                <w:sz w:val="24"/>
              </w:rPr>
              <w:t xml:space="preserve"> </w:t>
            </w:r>
            <w:r>
              <w:rPr>
                <w:sz w:val="24"/>
              </w:rPr>
              <w:t>просмотр и</w:t>
            </w:r>
            <w:r>
              <w:rPr>
                <w:spacing w:val="-9"/>
                <w:sz w:val="24"/>
              </w:rPr>
              <w:t xml:space="preserve"> </w:t>
            </w:r>
            <w:r>
              <w:rPr>
                <w:sz w:val="24"/>
              </w:rPr>
              <w:t>обсуждение</w:t>
            </w:r>
            <w:r>
              <w:rPr>
                <w:spacing w:val="-57"/>
                <w:sz w:val="24"/>
              </w:rPr>
              <w:t xml:space="preserve"> </w:t>
            </w:r>
            <w:r>
              <w:rPr>
                <w:sz w:val="24"/>
              </w:rPr>
              <w:t>фильмов</w:t>
            </w:r>
            <w:r>
              <w:rPr>
                <w:spacing w:val="-2"/>
                <w:sz w:val="24"/>
              </w:rPr>
              <w:t xml:space="preserve"> </w:t>
            </w:r>
            <w:r>
              <w:rPr>
                <w:sz w:val="24"/>
              </w:rPr>
              <w:t>патриотической</w:t>
            </w:r>
            <w:r>
              <w:rPr>
                <w:spacing w:val="3"/>
                <w:sz w:val="24"/>
              </w:rPr>
              <w:t xml:space="preserve"> </w:t>
            </w:r>
            <w:r>
              <w:rPr>
                <w:sz w:val="24"/>
              </w:rPr>
              <w:t>тематики</w:t>
            </w:r>
          </w:p>
        </w:tc>
        <w:tc>
          <w:tcPr>
            <w:tcW w:w="851" w:type="dxa"/>
          </w:tcPr>
          <w:p w14:paraId="236DCF65" w14:textId="77777777" w:rsidR="00F77EB3" w:rsidRDefault="00F77EB3" w:rsidP="00376504">
            <w:pPr>
              <w:pStyle w:val="TableParagraph"/>
              <w:ind w:left="236" w:right="212"/>
              <w:jc w:val="center"/>
              <w:rPr>
                <w:sz w:val="24"/>
              </w:rPr>
            </w:pPr>
            <w:r>
              <w:rPr>
                <w:sz w:val="24"/>
              </w:rPr>
              <w:t>5-9</w:t>
            </w:r>
          </w:p>
        </w:tc>
        <w:tc>
          <w:tcPr>
            <w:tcW w:w="1276" w:type="dxa"/>
          </w:tcPr>
          <w:p w14:paraId="46BA1AA0" w14:textId="77777777" w:rsidR="00F77EB3" w:rsidRDefault="00F77EB3" w:rsidP="00376504">
            <w:pPr>
              <w:pStyle w:val="TableParagraph"/>
              <w:ind w:left="172" w:right="146"/>
              <w:jc w:val="center"/>
              <w:rPr>
                <w:sz w:val="24"/>
              </w:rPr>
            </w:pPr>
            <w:r>
              <w:rPr>
                <w:sz w:val="24"/>
              </w:rPr>
              <w:t>февраль</w:t>
            </w:r>
          </w:p>
        </w:tc>
        <w:tc>
          <w:tcPr>
            <w:tcW w:w="1984" w:type="dxa"/>
          </w:tcPr>
          <w:p w14:paraId="6C9C4A28" w14:textId="77777777" w:rsidR="00F77EB3" w:rsidRDefault="00F77EB3" w:rsidP="00376504">
            <w:pPr>
              <w:pStyle w:val="TableParagraph"/>
              <w:ind w:left="129" w:right="117" w:firstLine="7"/>
              <w:jc w:val="center"/>
              <w:rPr>
                <w:sz w:val="24"/>
              </w:rPr>
            </w:pPr>
            <w:r>
              <w:rPr>
                <w:sz w:val="24"/>
              </w:rPr>
              <w:t>Классные руководители, советы</w:t>
            </w:r>
            <w:r>
              <w:rPr>
                <w:spacing w:val="-57"/>
                <w:sz w:val="24"/>
              </w:rPr>
              <w:t xml:space="preserve"> </w:t>
            </w:r>
            <w:r>
              <w:rPr>
                <w:sz w:val="24"/>
              </w:rPr>
              <w:t>классов.</w:t>
            </w:r>
          </w:p>
        </w:tc>
      </w:tr>
      <w:tr w:rsidR="00F77EB3" w14:paraId="0685F57A" w14:textId="77777777" w:rsidTr="00680C70">
        <w:trPr>
          <w:gridAfter w:val="1"/>
          <w:wAfter w:w="59" w:type="dxa"/>
        </w:trPr>
        <w:tc>
          <w:tcPr>
            <w:tcW w:w="2518" w:type="dxa"/>
          </w:tcPr>
          <w:p w14:paraId="21DF00D6" w14:textId="77777777" w:rsidR="00F77EB3" w:rsidRDefault="00F77EB3" w:rsidP="00376504">
            <w:pPr>
              <w:pStyle w:val="TableParagraph"/>
              <w:rPr>
                <w:sz w:val="24"/>
              </w:rPr>
            </w:pPr>
            <w:r>
              <w:rPr>
                <w:sz w:val="24"/>
              </w:rPr>
              <w:t>Неделя</w:t>
            </w:r>
            <w:r>
              <w:rPr>
                <w:spacing w:val="-3"/>
                <w:sz w:val="24"/>
              </w:rPr>
              <w:t xml:space="preserve"> </w:t>
            </w:r>
            <w:r>
              <w:rPr>
                <w:sz w:val="24"/>
              </w:rPr>
              <w:t>безопасного интернета</w:t>
            </w:r>
            <w:r>
              <w:rPr>
                <w:spacing w:val="-4"/>
                <w:sz w:val="24"/>
              </w:rPr>
              <w:t xml:space="preserve"> </w:t>
            </w:r>
          </w:p>
        </w:tc>
        <w:tc>
          <w:tcPr>
            <w:tcW w:w="851" w:type="dxa"/>
          </w:tcPr>
          <w:p w14:paraId="032FDC86" w14:textId="77777777" w:rsidR="00F77EB3" w:rsidRDefault="00F77EB3" w:rsidP="00376504">
            <w:pPr>
              <w:pStyle w:val="TableParagraph"/>
              <w:ind w:left="236" w:right="212"/>
              <w:jc w:val="center"/>
              <w:rPr>
                <w:sz w:val="24"/>
              </w:rPr>
            </w:pPr>
            <w:r>
              <w:rPr>
                <w:sz w:val="24"/>
              </w:rPr>
              <w:t>5-9</w:t>
            </w:r>
          </w:p>
        </w:tc>
        <w:tc>
          <w:tcPr>
            <w:tcW w:w="1276" w:type="dxa"/>
          </w:tcPr>
          <w:p w14:paraId="5E2BBECB" w14:textId="77777777" w:rsidR="00F77EB3" w:rsidRDefault="00F77EB3" w:rsidP="00376504">
            <w:pPr>
              <w:pStyle w:val="TableParagraph"/>
              <w:ind w:left="172" w:right="146"/>
              <w:jc w:val="center"/>
              <w:rPr>
                <w:sz w:val="24"/>
              </w:rPr>
            </w:pPr>
            <w:r>
              <w:rPr>
                <w:sz w:val="24"/>
              </w:rPr>
              <w:t>февраль</w:t>
            </w:r>
          </w:p>
        </w:tc>
        <w:tc>
          <w:tcPr>
            <w:tcW w:w="1984" w:type="dxa"/>
          </w:tcPr>
          <w:p w14:paraId="4F4361D7" w14:textId="77777777" w:rsidR="00F77EB3" w:rsidRDefault="00F77EB3" w:rsidP="00376504">
            <w:pPr>
              <w:pStyle w:val="TableParagraph"/>
              <w:ind w:left="129" w:right="101"/>
              <w:jc w:val="center"/>
              <w:rPr>
                <w:sz w:val="24"/>
              </w:rPr>
            </w:pPr>
            <w:r>
              <w:rPr>
                <w:sz w:val="24"/>
              </w:rPr>
              <w:t>Учитель информатики, классные</w:t>
            </w:r>
            <w:r>
              <w:rPr>
                <w:spacing w:val="-57"/>
                <w:sz w:val="24"/>
              </w:rPr>
              <w:t xml:space="preserve"> </w:t>
            </w:r>
            <w:r>
              <w:rPr>
                <w:sz w:val="24"/>
              </w:rPr>
              <w:t>руководители,</w:t>
            </w:r>
            <w:r>
              <w:rPr>
                <w:spacing w:val="2"/>
                <w:sz w:val="24"/>
              </w:rPr>
              <w:t xml:space="preserve"> </w:t>
            </w:r>
            <w:r>
              <w:rPr>
                <w:sz w:val="24"/>
              </w:rPr>
              <w:t>ученическое</w:t>
            </w:r>
            <w:r>
              <w:rPr>
                <w:spacing w:val="1"/>
                <w:sz w:val="24"/>
              </w:rPr>
              <w:t xml:space="preserve"> </w:t>
            </w:r>
            <w:r>
              <w:rPr>
                <w:sz w:val="24"/>
              </w:rPr>
              <w:lastRenderedPageBreak/>
              <w:t>самоуправление,</w:t>
            </w:r>
            <w:r>
              <w:rPr>
                <w:spacing w:val="-1"/>
                <w:sz w:val="24"/>
              </w:rPr>
              <w:t xml:space="preserve"> </w:t>
            </w:r>
            <w:r>
              <w:rPr>
                <w:sz w:val="24"/>
              </w:rPr>
              <w:t>председатели</w:t>
            </w:r>
          </w:p>
          <w:p w14:paraId="670D5BC1" w14:textId="77777777" w:rsidR="00F77EB3" w:rsidRDefault="00F77EB3" w:rsidP="00376504">
            <w:pPr>
              <w:pStyle w:val="TableParagraph"/>
              <w:spacing w:line="261" w:lineRule="exact"/>
              <w:ind w:left="113" w:right="101"/>
              <w:jc w:val="center"/>
              <w:rPr>
                <w:sz w:val="24"/>
              </w:rPr>
            </w:pPr>
            <w:r>
              <w:rPr>
                <w:sz w:val="24"/>
              </w:rPr>
              <w:t>РК</w:t>
            </w:r>
          </w:p>
        </w:tc>
      </w:tr>
      <w:tr w:rsidR="00F77EB3" w14:paraId="47DCD71C" w14:textId="77777777" w:rsidTr="00680C70">
        <w:trPr>
          <w:gridAfter w:val="1"/>
          <w:wAfter w:w="59" w:type="dxa"/>
        </w:trPr>
        <w:tc>
          <w:tcPr>
            <w:tcW w:w="2518" w:type="dxa"/>
          </w:tcPr>
          <w:p w14:paraId="5C26EE2F" w14:textId="77777777" w:rsidR="00F77EB3" w:rsidRDefault="00F77EB3" w:rsidP="00376504">
            <w:pPr>
              <w:pStyle w:val="TableParagraph"/>
              <w:spacing w:line="242" w:lineRule="auto"/>
              <w:ind w:right="918"/>
              <w:rPr>
                <w:sz w:val="24"/>
              </w:rPr>
            </w:pPr>
            <w:r>
              <w:rPr>
                <w:sz w:val="24"/>
              </w:rPr>
              <w:lastRenderedPageBreak/>
              <w:t>Праздничные воспитательные мероприятия, посвященные</w:t>
            </w:r>
            <w:r>
              <w:rPr>
                <w:spacing w:val="-57"/>
                <w:sz w:val="24"/>
              </w:rPr>
              <w:t xml:space="preserve"> </w:t>
            </w:r>
            <w:r>
              <w:rPr>
                <w:sz w:val="24"/>
              </w:rPr>
              <w:t>Международному</w:t>
            </w:r>
            <w:r>
              <w:rPr>
                <w:spacing w:val="-8"/>
                <w:sz w:val="24"/>
              </w:rPr>
              <w:t xml:space="preserve"> </w:t>
            </w:r>
            <w:r>
              <w:rPr>
                <w:sz w:val="24"/>
              </w:rPr>
              <w:t>Женскому</w:t>
            </w:r>
            <w:r>
              <w:rPr>
                <w:spacing w:val="-8"/>
                <w:sz w:val="24"/>
              </w:rPr>
              <w:t xml:space="preserve"> </w:t>
            </w:r>
            <w:r>
              <w:rPr>
                <w:sz w:val="24"/>
              </w:rPr>
              <w:t>Дню</w:t>
            </w:r>
          </w:p>
        </w:tc>
        <w:tc>
          <w:tcPr>
            <w:tcW w:w="851" w:type="dxa"/>
          </w:tcPr>
          <w:p w14:paraId="5C8C6900" w14:textId="77777777" w:rsidR="00F77EB3" w:rsidRDefault="00F77EB3" w:rsidP="00376504">
            <w:pPr>
              <w:pStyle w:val="TableParagraph"/>
              <w:ind w:left="236" w:right="212"/>
              <w:jc w:val="center"/>
              <w:rPr>
                <w:sz w:val="24"/>
              </w:rPr>
            </w:pPr>
            <w:r>
              <w:rPr>
                <w:sz w:val="24"/>
              </w:rPr>
              <w:t>5-9</w:t>
            </w:r>
          </w:p>
        </w:tc>
        <w:tc>
          <w:tcPr>
            <w:tcW w:w="1276" w:type="dxa"/>
          </w:tcPr>
          <w:p w14:paraId="11A4FC5F" w14:textId="77777777" w:rsidR="00F77EB3" w:rsidRDefault="00F77EB3" w:rsidP="00376504">
            <w:pPr>
              <w:pStyle w:val="TableParagraph"/>
              <w:ind w:left="172" w:right="144"/>
              <w:jc w:val="center"/>
              <w:rPr>
                <w:sz w:val="24"/>
              </w:rPr>
            </w:pPr>
            <w:r>
              <w:rPr>
                <w:sz w:val="24"/>
              </w:rPr>
              <w:t>март</w:t>
            </w:r>
          </w:p>
        </w:tc>
        <w:tc>
          <w:tcPr>
            <w:tcW w:w="1984" w:type="dxa"/>
          </w:tcPr>
          <w:p w14:paraId="0172740D" w14:textId="77777777" w:rsidR="00F77EB3" w:rsidRDefault="00F77EB3" w:rsidP="00376504">
            <w:pPr>
              <w:pStyle w:val="TableParagraph"/>
              <w:ind w:left="112" w:right="101"/>
              <w:jc w:val="center"/>
              <w:rPr>
                <w:sz w:val="24"/>
              </w:rPr>
            </w:pPr>
            <w:r>
              <w:rPr>
                <w:sz w:val="24"/>
              </w:rPr>
              <w:t>Классные</w:t>
            </w:r>
            <w:r>
              <w:rPr>
                <w:spacing w:val="-4"/>
                <w:sz w:val="24"/>
              </w:rPr>
              <w:t xml:space="preserve"> </w:t>
            </w:r>
            <w:r>
              <w:rPr>
                <w:sz w:val="24"/>
              </w:rPr>
              <w:t>руководители,</w:t>
            </w:r>
          </w:p>
          <w:p w14:paraId="1EDAB84B" w14:textId="77777777" w:rsidR="00F77EB3" w:rsidRDefault="00F77EB3" w:rsidP="00376504">
            <w:pPr>
              <w:pStyle w:val="TableParagraph"/>
              <w:spacing w:line="274" w:lineRule="exact"/>
              <w:ind w:left="114" w:right="101"/>
              <w:jc w:val="center"/>
              <w:rPr>
                <w:sz w:val="24"/>
              </w:rPr>
            </w:pPr>
            <w:r>
              <w:rPr>
                <w:sz w:val="24"/>
              </w:rPr>
              <w:t>ученическое</w:t>
            </w:r>
            <w:r>
              <w:rPr>
                <w:spacing w:val="-12"/>
                <w:sz w:val="24"/>
              </w:rPr>
              <w:t xml:space="preserve"> </w:t>
            </w:r>
            <w:r>
              <w:rPr>
                <w:sz w:val="24"/>
              </w:rPr>
              <w:t>самоуправление,</w:t>
            </w:r>
            <w:r>
              <w:rPr>
                <w:spacing w:val="-57"/>
                <w:sz w:val="24"/>
              </w:rPr>
              <w:t xml:space="preserve"> </w:t>
            </w:r>
            <w:r>
              <w:rPr>
                <w:sz w:val="24"/>
              </w:rPr>
              <w:t>родительские комитеты</w:t>
            </w:r>
          </w:p>
        </w:tc>
      </w:tr>
      <w:tr w:rsidR="00F77EB3" w14:paraId="7364CD7F" w14:textId="77777777" w:rsidTr="00680C70">
        <w:trPr>
          <w:gridAfter w:val="1"/>
          <w:wAfter w:w="59" w:type="dxa"/>
        </w:trPr>
        <w:tc>
          <w:tcPr>
            <w:tcW w:w="2518" w:type="dxa"/>
          </w:tcPr>
          <w:p w14:paraId="7E35258C" w14:textId="77777777" w:rsidR="00F77EB3" w:rsidRDefault="00F77EB3" w:rsidP="00376504">
            <w:pPr>
              <w:pStyle w:val="TableParagraph"/>
              <w:ind w:right="103"/>
              <w:rPr>
                <w:sz w:val="24"/>
              </w:rPr>
            </w:pPr>
            <w:r>
              <w:rPr>
                <w:sz w:val="24"/>
              </w:rPr>
              <w:t>Воспитательные мероприятия в рамках месячника</w:t>
            </w:r>
            <w:r>
              <w:rPr>
                <w:spacing w:val="1"/>
                <w:sz w:val="24"/>
              </w:rPr>
              <w:t xml:space="preserve"> </w:t>
            </w:r>
            <w:r>
              <w:rPr>
                <w:sz w:val="24"/>
              </w:rPr>
              <w:t>патриотического воспитания</w:t>
            </w:r>
            <w:r>
              <w:rPr>
                <w:spacing w:val="-8"/>
                <w:sz w:val="24"/>
              </w:rPr>
              <w:t xml:space="preserve"> </w:t>
            </w:r>
            <w:r>
              <w:rPr>
                <w:sz w:val="24"/>
              </w:rPr>
              <w:t>«Салют, Победа!»</w:t>
            </w:r>
            <w:r>
              <w:rPr>
                <w:spacing w:val="-3"/>
                <w:sz w:val="24"/>
              </w:rPr>
              <w:t xml:space="preserve"> </w:t>
            </w:r>
            <w:r>
              <w:rPr>
                <w:sz w:val="24"/>
              </w:rPr>
              <w:t>(по</w:t>
            </w:r>
            <w:r>
              <w:rPr>
                <w:spacing w:val="-8"/>
                <w:sz w:val="24"/>
              </w:rPr>
              <w:t xml:space="preserve"> </w:t>
            </w:r>
            <w:r>
              <w:rPr>
                <w:sz w:val="24"/>
              </w:rPr>
              <w:t>отдельному</w:t>
            </w:r>
            <w:r>
              <w:rPr>
                <w:spacing w:val="-57"/>
                <w:sz w:val="24"/>
              </w:rPr>
              <w:t xml:space="preserve"> </w:t>
            </w:r>
            <w:r>
              <w:rPr>
                <w:sz w:val="24"/>
              </w:rPr>
              <w:t>приказу</w:t>
            </w:r>
            <w:r>
              <w:rPr>
                <w:spacing w:val="-9"/>
                <w:sz w:val="24"/>
              </w:rPr>
              <w:t xml:space="preserve"> </w:t>
            </w:r>
            <w:r>
              <w:rPr>
                <w:sz w:val="24"/>
              </w:rPr>
              <w:t>и</w:t>
            </w:r>
            <w:r>
              <w:rPr>
                <w:spacing w:val="3"/>
                <w:sz w:val="24"/>
              </w:rPr>
              <w:t xml:space="preserve"> </w:t>
            </w:r>
            <w:r>
              <w:rPr>
                <w:sz w:val="24"/>
              </w:rPr>
              <w:t>плану)</w:t>
            </w:r>
          </w:p>
        </w:tc>
        <w:tc>
          <w:tcPr>
            <w:tcW w:w="851" w:type="dxa"/>
          </w:tcPr>
          <w:p w14:paraId="57EE623F" w14:textId="77777777" w:rsidR="00F77EB3" w:rsidRDefault="00F77EB3" w:rsidP="00376504">
            <w:pPr>
              <w:pStyle w:val="TableParagraph"/>
              <w:ind w:left="236" w:right="212"/>
              <w:jc w:val="center"/>
              <w:rPr>
                <w:sz w:val="24"/>
              </w:rPr>
            </w:pPr>
            <w:r>
              <w:rPr>
                <w:sz w:val="24"/>
              </w:rPr>
              <w:t>5-9</w:t>
            </w:r>
          </w:p>
        </w:tc>
        <w:tc>
          <w:tcPr>
            <w:tcW w:w="1276" w:type="dxa"/>
          </w:tcPr>
          <w:p w14:paraId="6F3BE46C" w14:textId="77777777" w:rsidR="00F77EB3" w:rsidRDefault="00F77EB3" w:rsidP="00376504">
            <w:pPr>
              <w:pStyle w:val="TableParagraph"/>
              <w:ind w:left="172" w:right="145"/>
              <w:jc w:val="center"/>
              <w:rPr>
                <w:sz w:val="24"/>
              </w:rPr>
            </w:pPr>
            <w:r>
              <w:rPr>
                <w:sz w:val="24"/>
              </w:rPr>
              <w:t>май</w:t>
            </w:r>
          </w:p>
        </w:tc>
        <w:tc>
          <w:tcPr>
            <w:tcW w:w="1984" w:type="dxa"/>
          </w:tcPr>
          <w:p w14:paraId="67B705C2" w14:textId="77777777" w:rsidR="00F77EB3" w:rsidRDefault="00F77EB3" w:rsidP="00376504">
            <w:pPr>
              <w:pStyle w:val="TableParagraph"/>
              <w:ind w:left="162" w:right="143"/>
              <w:jc w:val="center"/>
              <w:rPr>
                <w:sz w:val="24"/>
              </w:rPr>
            </w:pPr>
            <w:r>
              <w:rPr>
                <w:sz w:val="24"/>
              </w:rPr>
              <w:t>Классные</w:t>
            </w:r>
            <w:r>
              <w:rPr>
                <w:spacing w:val="-7"/>
                <w:sz w:val="24"/>
              </w:rPr>
              <w:t xml:space="preserve"> </w:t>
            </w:r>
            <w:r>
              <w:rPr>
                <w:sz w:val="24"/>
              </w:rPr>
              <w:t>руководители,</w:t>
            </w:r>
            <w:r>
              <w:rPr>
                <w:spacing w:val="-3"/>
                <w:sz w:val="24"/>
              </w:rPr>
              <w:t xml:space="preserve"> </w:t>
            </w:r>
            <w:r>
              <w:rPr>
                <w:sz w:val="24"/>
              </w:rPr>
              <w:t>советы</w:t>
            </w:r>
            <w:r>
              <w:rPr>
                <w:spacing w:val="-57"/>
                <w:sz w:val="24"/>
              </w:rPr>
              <w:t xml:space="preserve"> </w:t>
            </w:r>
            <w:r>
              <w:rPr>
                <w:sz w:val="24"/>
              </w:rPr>
              <w:t>классов, председатели</w:t>
            </w:r>
            <w:r>
              <w:rPr>
                <w:spacing w:val="4"/>
                <w:sz w:val="24"/>
              </w:rPr>
              <w:t xml:space="preserve"> </w:t>
            </w:r>
            <w:r>
              <w:rPr>
                <w:sz w:val="24"/>
              </w:rPr>
              <w:t>РК,</w:t>
            </w:r>
            <w:r>
              <w:rPr>
                <w:spacing w:val="1"/>
                <w:sz w:val="24"/>
              </w:rPr>
              <w:t xml:space="preserve"> </w:t>
            </w:r>
            <w:r>
              <w:rPr>
                <w:sz w:val="24"/>
              </w:rPr>
              <w:t>Совет</w:t>
            </w:r>
            <w:r>
              <w:rPr>
                <w:spacing w:val="-7"/>
                <w:sz w:val="24"/>
              </w:rPr>
              <w:t xml:space="preserve"> </w:t>
            </w:r>
            <w:r>
              <w:rPr>
                <w:sz w:val="24"/>
              </w:rPr>
              <w:t>ветеранов</w:t>
            </w:r>
            <w:r>
              <w:rPr>
                <w:spacing w:val="-6"/>
                <w:sz w:val="24"/>
              </w:rPr>
              <w:t xml:space="preserve"> </w:t>
            </w:r>
            <w:r>
              <w:rPr>
                <w:sz w:val="24"/>
              </w:rPr>
              <w:t>Камско – Устьинского муниципального района</w:t>
            </w:r>
          </w:p>
        </w:tc>
      </w:tr>
      <w:tr w:rsidR="00F77EB3" w14:paraId="2F8A5702" w14:textId="77777777" w:rsidTr="00680C70">
        <w:tc>
          <w:tcPr>
            <w:tcW w:w="6688" w:type="dxa"/>
            <w:gridSpan w:val="5"/>
          </w:tcPr>
          <w:p w14:paraId="7D2C8229" w14:textId="77777777" w:rsidR="00F77EB3" w:rsidRDefault="00F77EB3" w:rsidP="00376504">
            <w:pPr>
              <w:pStyle w:val="TableParagraph"/>
              <w:spacing w:before="2"/>
              <w:ind w:right="30"/>
              <w:jc w:val="center"/>
              <w:rPr>
                <w:b/>
                <w:sz w:val="28"/>
                <w:u w:val="single"/>
              </w:rPr>
            </w:pPr>
            <w:r>
              <w:rPr>
                <w:b/>
                <w:sz w:val="28"/>
              </w:rPr>
              <w:t>Модуль</w:t>
            </w:r>
            <w:r>
              <w:rPr>
                <w:b/>
                <w:spacing w:val="-14"/>
                <w:sz w:val="28"/>
              </w:rPr>
              <w:t xml:space="preserve"> </w:t>
            </w:r>
            <w:r>
              <w:rPr>
                <w:b/>
                <w:sz w:val="28"/>
              </w:rPr>
              <w:t>«Детские общественные объединения»</w:t>
            </w:r>
          </w:p>
        </w:tc>
      </w:tr>
      <w:tr w:rsidR="00F77EB3" w14:paraId="2EE325B9" w14:textId="77777777" w:rsidTr="00680C70">
        <w:trPr>
          <w:gridAfter w:val="1"/>
          <w:wAfter w:w="59" w:type="dxa"/>
        </w:trPr>
        <w:tc>
          <w:tcPr>
            <w:tcW w:w="2518" w:type="dxa"/>
          </w:tcPr>
          <w:p w14:paraId="6938A1CB" w14:textId="77777777" w:rsidR="00F77EB3" w:rsidRPr="00BC0100" w:rsidRDefault="00F77EB3" w:rsidP="00376504">
            <w:pPr>
              <w:pStyle w:val="TableParagraph"/>
              <w:spacing w:before="266"/>
              <w:jc w:val="center"/>
              <w:rPr>
                <w:b/>
                <w:sz w:val="24"/>
              </w:rPr>
            </w:pPr>
            <w:r w:rsidRPr="00BC0100">
              <w:rPr>
                <w:b/>
                <w:sz w:val="24"/>
              </w:rPr>
              <w:t>Дела</w:t>
            </w:r>
            <w:r w:rsidRPr="00BC0100">
              <w:rPr>
                <w:rFonts w:ascii="Malgun Gothic" w:hAnsi="Malgun Gothic"/>
                <w:b/>
                <w:sz w:val="24"/>
              </w:rPr>
              <w:t>,</w:t>
            </w:r>
            <w:r w:rsidRPr="00BC0100">
              <w:rPr>
                <w:rFonts w:ascii="Malgun Gothic" w:hAnsi="Malgun Gothic"/>
                <w:b/>
                <w:spacing w:val="-1"/>
                <w:sz w:val="24"/>
              </w:rPr>
              <w:t xml:space="preserve"> </w:t>
            </w:r>
            <w:r w:rsidRPr="00BC0100">
              <w:rPr>
                <w:b/>
                <w:sz w:val="24"/>
              </w:rPr>
              <w:t>события</w:t>
            </w:r>
            <w:r w:rsidRPr="00BC0100">
              <w:rPr>
                <w:rFonts w:ascii="Malgun Gothic" w:hAnsi="Malgun Gothic"/>
                <w:b/>
                <w:sz w:val="24"/>
              </w:rPr>
              <w:t>,</w:t>
            </w:r>
            <w:r w:rsidRPr="00BC0100">
              <w:rPr>
                <w:rFonts w:ascii="Malgun Gothic" w:hAnsi="Malgun Gothic"/>
                <w:b/>
                <w:spacing w:val="-5"/>
                <w:sz w:val="24"/>
              </w:rPr>
              <w:t xml:space="preserve"> </w:t>
            </w:r>
            <w:r w:rsidRPr="00BC0100">
              <w:rPr>
                <w:b/>
                <w:sz w:val="24"/>
              </w:rPr>
              <w:t>мероприятия</w:t>
            </w:r>
          </w:p>
        </w:tc>
        <w:tc>
          <w:tcPr>
            <w:tcW w:w="851" w:type="dxa"/>
          </w:tcPr>
          <w:p w14:paraId="3CA3E02F" w14:textId="77777777" w:rsidR="00F77EB3" w:rsidRPr="00BC0100" w:rsidRDefault="00F77EB3" w:rsidP="00376504">
            <w:pPr>
              <w:pStyle w:val="TableParagraph"/>
              <w:spacing w:before="6"/>
              <w:rPr>
                <w:b/>
                <w:sz w:val="23"/>
              </w:rPr>
            </w:pPr>
          </w:p>
          <w:p w14:paraId="75DC3314" w14:textId="77777777" w:rsidR="00F77EB3" w:rsidRPr="00BC0100" w:rsidRDefault="00F77EB3" w:rsidP="00376504">
            <w:pPr>
              <w:pStyle w:val="TableParagraph"/>
              <w:jc w:val="center"/>
              <w:rPr>
                <w:b/>
                <w:sz w:val="24"/>
              </w:rPr>
            </w:pPr>
            <w:r w:rsidRPr="00BC0100">
              <w:rPr>
                <w:b/>
                <w:sz w:val="24"/>
              </w:rPr>
              <w:t>Классы</w:t>
            </w:r>
          </w:p>
        </w:tc>
        <w:tc>
          <w:tcPr>
            <w:tcW w:w="1276" w:type="dxa"/>
          </w:tcPr>
          <w:p w14:paraId="1BA07576" w14:textId="77777777" w:rsidR="00F77EB3" w:rsidRPr="00BC0100" w:rsidRDefault="00F77EB3" w:rsidP="00376504">
            <w:pPr>
              <w:pStyle w:val="TableParagraph"/>
              <w:jc w:val="center"/>
              <w:rPr>
                <w:b/>
                <w:sz w:val="24"/>
              </w:rPr>
            </w:pPr>
            <w:r w:rsidRPr="00BC0100">
              <w:rPr>
                <w:b/>
                <w:sz w:val="24"/>
              </w:rPr>
              <w:t>Ориентировочное</w:t>
            </w:r>
          </w:p>
          <w:p w14:paraId="75C6F89F" w14:textId="77777777" w:rsidR="00F77EB3" w:rsidRPr="00BC0100" w:rsidRDefault="00F77EB3" w:rsidP="00376504">
            <w:pPr>
              <w:pStyle w:val="TableParagraph"/>
              <w:spacing w:line="274" w:lineRule="exact"/>
              <w:ind w:firstLine="6"/>
              <w:jc w:val="center"/>
              <w:rPr>
                <w:b/>
                <w:sz w:val="24"/>
              </w:rPr>
            </w:pPr>
            <w:r w:rsidRPr="00BC0100">
              <w:rPr>
                <w:b/>
                <w:sz w:val="24"/>
              </w:rPr>
              <w:t>время</w:t>
            </w:r>
            <w:r w:rsidRPr="00BC0100">
              <w:rPr>
                <w:b/>
                <w:spacing w:val="1"/>
                <w:sz w:val="24"/>
              </w:rPr>
              <w:t xml:space="preserve"> </w:t>
            </w:r>
            <w:r w:rsidRPr="00BC0100">
              <w:rPr>
                <w:b/>
                <w:sz w:val="24"/>
              </w:rPr>
              <w:t>проведения</w:t>
            </w:r>
          </w:p>
        </w:tc>
        <w:tc>
          <w:tcPr>
            <w:tcW w:w="1984" w:type="dxa"/>
          </w:tcPr>
          <w:p w14:paraId="6D3CD3E9" w14:textId="77777777" w:rsidR="00F77EB3" w:rsidRPr="00BC0100" w:rsidRDefault="00F77EB3" w:rsidP="00376504">
            <w:pPr>
              <w:pStyle w:val="TableParagraph"/>
              <w:spacing w:before="7"/>
              <w:rPr>
                <w:b/>
                <w:sz w:val="35"/>
              </w:rPr>
            </w:pPr>
          </w:p>
          <w:p w14:paraId="519A7E11" w14:textId="77777777" w:rsidR="00F77EB3" w:rsidRPr="00BC0100" w:rsidRDefault="00F77EB3" w:rsidP="00376504">
            <w:pPr>
              <w:pStyle w:val="TableParagraph"/>
              <w:rPr>
                <w:b/>
                <w:sz w:val="24"/>
              </w:rPr>
            </w:pPr>
            <w:r w:rsidRPr="00BC0100">
              <w:rPr>
                <w:b/>
                <w:sz w:val="24"/>
              </w:rPr>
              <w:t>Ответственные</w:t>
            </w:r>
          </w:p>
        </w:tc>
      </w:tr>
      <w:tr w:rsidR="00F77EB3" w14:paraId="7F0A87A9" w14:textId="77777777" w:rsidTr="00680C70">
        <w:trPr>
          <w:gridAfter w:val="1"/>
          <w:wAfter w:w="59" w:type="dxa"/>
        </w:trPr>
        <w:tc>
          <w:tcPr>
            <w:tcW w:w="2518" w:type="dxa"/>
          </w:tcPr>
          <w:p w14:paraId="5B2AF1FD" w14:textId="77777777" w:rsidR="00F77EB3" w:rsidRDefault="00F77EB3" w:rsidP="00376504">
            <w:pPr>
              <w:pStyle w:val="TableParagraph"/>
              <w:spacing w:line="256" w:lineRule="exact"/>
              <w:rPr>
                <w:sz w:val="23"/>
              </w:rPr>
            </w:pPr>
            <w:r>
              <w:rPr>
                <w:sz w:val="23"/>
              </w:rPr>
              <w:t>Выборы</w:t>
            </w:r>
            <w:r>
              <w:rPr>
                <w:spacing w:val="20"/>
                <w:sz w:val="23"/>
              </w:rPr>
              <w:t xml:space="preserve"> </w:t>
            </w:r>
            <w:r>
              <w:rPr>
                <w:sz w:val="23"/>
              </w:rPr>
              <w:t>актива</w:t>
            </w:r>
            <w:r>
              <w:rPr>
                <w:spacing w:val="77"/>
                <w:sz w:val="23"/>
              </w:rPr>
              <w:t xml:space="preserve"> </w:t>
            </w:r>
            <w:r>
              <w:rPr>
                <w:sz w:val="23"/>
              </w:rPr>
              <w:t xml:space="preserve">школьного совета </w:t>
            </w:r>
            <w:r>
              <w:rPr>
                <w:sz w:val="23"/>
              </w:rPr>
              <w:lastRenderedPageBreak/>
              <w:t>«Маленькая страна»</w:t>
            </w:r>
            <w:r>
              <w:rPr>
                <w:spacing w:val="74"/>
                <w:sz w:val="23"/>
              </w:rPr>
              <w:t xml:space="preserve"> </w:t>
            </w:r>
          </w:p>
          <w:p w14:paraId="19925134" w14:textId="77777777" w:rsidR="00F77EB3" w:rsidRDefault="00F77EB3" w:rsidP="00376504">
            <w:pPr>
              <w:pStyle w:val="TableParagraph"/>
              <w:spacing w:line="252" w:lineRule="exact"/>
              <w:rPr>
                <w:sz w:val="23"/>
              </w:rPr>
            </w:pPr>
          </w:p>
        </w:tc>
        <w:tc>
          <w:tcPr>
            <w:tcW w:w="851" w:type="dxa"/>
          </w:tcPr>
          <w:p w14:paraId="1D41E6A6" w14:textId="77777777" w:rsidR="00F77EB3" w:rsidRDefault="00F77EB3" w:rsidP="00376504">
            <w:pPr>
              <w:pStyle w:val="TableParagraph"/>
              <w:jc w:val="center"/>
              <w:rPr>
                <w:sz w:val="24"/>
              </w:rPr>
            </w:pPr>
            <w:r>
              <w:rPr>
                <w:sz w:val="24"/>
              </w:rPr>
              <w:lastRenderedPageBreak/>
              <w:t>5-9</w:t>
            </w:r>
          </w:p>
        </w:tc>
        <w:tc>
          <w:tcPr>
            <w:tcW w:w="1276" w:type="dxa"/>
          </w:tcPr>
          <w:p w14:paraId="043A2EF9" w14:textId="77777777" w:rsidR="00F77EB3" w:rsidRDefault="00F77EB3" w:rsidP="00376504">
            <w:pPr>
              <w:pStyle w:val="TableParagraph"/>
              <w:jc w:val="center"/>
              <w:rPr>
                <w:sz w:val="24"/>
              </w:rPr>
            </w:pPr>
            <w:r>
              <w:rPr>
                <w:sz w:val="24"/>
              </w:rPr>
              <w:t>сентябрь</w:t>
            </w:r>
          </w:p>
        </w:tc>
        <w:tc>
          <w:tcPr>
            <w:tcW w:w="1984" w:type="dxa"/>
          </w:tcPr>
          <w:p w14:paraId="4728B091" w14:textId="77777777" w:rsidR="00F77EB3" w:rsidRDefault="00F77EB3" w:rsidP="00376504">
            <w:pPr>
              <w:pStyle w:val="TableParagraph"/>
              <w:rPr>
                <w:sz w:val="24"/>
              </w:rPr>
            </w:pPr>
            <w:r>
              <w:rPr>
                <w:sz w:val="24"/>
              </w:rPr>
              <w:t>Классные руководители</w:t>
            </w:r>
          </w:p>
        </w:tc>
      </w:tr>
      <w:tr w:rsidR="00F77EB3" w14:paraId="59839F7E" w14:textId="77777777" w:rsidTr="00680C70">
        <w:trPr>
          <w:gridAfter w:val="1"/>
          <w:wAfter w:w="59" w:type="dxa"/>
        </w:trPr>
        <w:tc>
          <w:tcPr>
            <w:tcW w:w="2518" w:type="dxa"/>
          </w:tcPr>
          <w:p w14:paraId="52034831" w14:textId="77777777" w:rsidR="00F77EB3" w:rsidRDefault="00F77EB3" w:rsidP="00376504">
            <w:pPr>
              <w:pStyle w:val="TableParagraph"/>
              <w:spacing w:line="237" w:lineRule="auto"/>
              <w:rPr>
                <w:sz w:val="24"/>
              </w:rPr>
            </w:pPr>
            <w:r>
              <w:rPr>
                <w:sz w:val="24"/>
              </w:rPr>
              <w:lastRenderedPageBreak/>
              <w:t>Участие</w:t>
            </w:r>
            <w:r>
              <w:rPr>
                <w:spacing w:val="18"/>
                <w:sz w:val="24"/>
              </w:rPr>
              <w:t xml:space="preserve"> </w:t>
            </w:r>
            <w:r>
              <w:rPr>
                <w:sz w:val="24"/>
              </w:rPr>
              <w:t>в</w:t>
            </w:r>
            <w:r>
              <w:rPr>
                <w:spacing w:val="21"/>
                <w:sz w:val="24"/>
              </w:rPr>
              <w:t xml:space="preserve"> </w:t>
            </w:r>
            <w:r>
              <w:rPr>
                <w:sz w:val="24"/>
              </w:rPr>
              <w:t>мероприятиях</w:t>
            </w:r>
            <w:r>
              <w:rPr>
                <w:spacing w:val="35"/>
                <w:sz w:val="24"/>
              </w:rPr>
              <w:t xml:space="preserve"> </w:t>
            </w:r>
            <w:r>
              <w:rPr>
                <w:sz w:val="24"/>
              </w:rPr>
              <w:t>детских</w:t>
            </w:r>
            <w:r>
              <w:rPr>
                <w:spacing w:val="15"/>
                <w:sz w:val="24"/>
              </w:rPr>
              <w:t xml:space="preserve"> </w:t>
            </w:r>
            <w:r>
              <w:rPr>
                <w:sz w:val="24"/>
              </w:rPr>
              <w:t>общественных</w:t>
            </w:r>
            <w:r>
              <w:rPr>
                <w:spacing w:val="15"/>
                <w:sz w:val="24"/>
              </w:rPr>
              <w:t xml:space="preserve"> </w:t>
            </w:r>
            <w:r>
              <w:rPr>
                <w:sz w:val="24"/>
              </w:rPr>
              <w:t>организаций</w:t>
            </w:r>
            <w:r>
              <w:rPr>
                <w:spacing w:val="20"/>
                <w:sz w:val="24"/>
              </w:rPr>
              <w:t xml:space="preserve"> </w:t>
            </w:r>
            <w:r>
              <w:rPr>
                <w:sz w:val="24"/>
              </w:rPr>
              <w:t>по</w:t>
            </w:r>
            <w:r>
              <w:rPr>
                <w:spacing w:val="-57"/>
                <w:sz w:val="24"/>
              </w:rPr>
              <w:t xml:space="preserve"> </w:t>
            </w:r>
            <w:r>
              <w:rPr>
                <w:sz w:val="24"/>
              </w:rPr>
              <w:t>направлениям</w:t>
            </w:r>
            <w:r>
              <w:rPr>
                <w:spacing w:val="-2"/>
                <w:sz w:val="24"/>
              </w:rPr>
              <w:t xml:space="preserve"> </w:t>
            </w:r>
            <w:r>
              <w:rPr>
                <w:sz w:val="24"/>
              </w:rPr>
              <w:t>деятельности:</w:t>
            </w:r>
          </w:p>
          <w:p w14:paraId="62F56BEC" w14:textId="77777777" w:rsidR="00F77EB3" w:rsidRDefault="00F77EB3" w:rsidP="00376504">
            <w:pPr>
              <w:pStyle w:val="TableParagraph"/>
              <w:spacing w:line="265" w:lineRule="exact"/>
              <w:rPr>
                <w:sz w:val="24"/>
              </w:rPr>
            </w:pPr>
          </w:p>
        </w:tc>
        <w:tc>
          <w:tcPr>
            <w:tcW w:w="851" w:type="dxa"/>
          </w:tcPr>
          <w:p w14:paraId="7C3A1AB1" w14:textId="77777777" w:rsidR="00F77EB3" w:rsidRDefault="00F77EB3" w:rsidP="00376504">
            <w:pPr>
              <w:pStyle w:val="TableParagraph"/>
              <w:spacing w:line="273" w:lineRule="exact"/>
              <w:jc w:val="center"/>
              <w:rPr>
                <w:sz w:val="24"/>
              </w:rPr>
            </w:pPr>
            <w:r>
              <w:rPr>
                <w:sz w:val="24"/>
              </w:rPr>
              <w:t>5-9</w:t>
            </w:r>
          </w:p>
        </w:tc>
        <w:tc>
          <w:tcPr>
            <w:tcW w:w="1276" w:type="dxa"/>
          </w:tcPr>
          <w:p w14:paraId="5C1EEFF6" w14:textId="77777777" w:rsidR="00F77EB3" w:rsidRDefault="00F77EB3" w:rsidP="00376504">
            <w:pPr>
              <w:pStyle w:val="TableParagraph"/>
              <w:spacing w:line="237" w:lineRule="auto"/>
              <w:rPr>
                <w:sz w:val="24"/>
              </w:rPr>
            </w:pPr>
            <w:r>
              <w:rPr>
                <w:sz w:val="24"/>
              </w:rPr>
              <w:t xml:space="preserve">В течение года по </w:t>
            </w:r>
            <w:r>
              <w:rPr>
                <w:spacing w:val="-57"/>
                <w:sz w:val="24"/>
              </w:rPr>
              <w:t xml:space="preserve"> </w:t>
            </w:r>
            <w:r>
              <w:rPr>
                <w:sz w:val="24"/>
              </w:rPr>
              <w:t>плану</w:t>
            </w:r>
            <w:r>
              <w:rPr>
                <w:spacing w:val="-8"/>
                <w:sz w:val="24"/>
              </w:rPr>
              <w:t xml:space="preserve"> </w:t>
            </w:r>
            <w:r>
              <w:rPr>
                <w:sz w:val="24"/>
              </w:rPr>
              <w:t>работы</w:t>
            </w:r>
          </w:p>
        </w:tc>
        <w:tc>
          <w:tcPr>
            <w:tcW w:w="1984" w:type="dxa"/>
          </w:tcPr>
          <w:p w14:paraId="29E88D5B" w14:textId="77777777" w:rsidR="00F77EB3" w:rsidRDefault="00F77EB3" w:rsidP="00376504">
            <w:pPr>
              <w:pStyle w:val="TableParagraph"/>
              <w:spacing w:line="273" w:lineRule="exact"/>
              <w:rPr>
                <w:sz w:val="24"/>
              </w:rPr>
            </w:pPr>
            <w:r>
              <w:rPr>
                <w:sz w:val="24"/>
              </w:rPr>
              <w:t>Заместитель директора по ВР</w:t>
            </w:r>
          </w:p>
        </w:tc>
      </w:tr>
      <w:tr w:rsidR="00F77EB3" w14:paraId="6EC41DE8" w14:textId="77777777" w:rsidTr="00680C70">
        <w:trPr>
          <w:gridAfter w:val="1"/>
          <w:wAfter w:w="59" w:type="dxa"/>
        </w:trPr>
        <w:tc>
          <w:tcPr>
            <w:tcW w:w="2518" w:type="dxa"/>
          </w:tcPr>
          <w:p w14:paraId="298A90E6" w14:textId="77777777" w:rsidR="00F77EB3" w:rsidRDefault="00F77EB3" w:rsidP="00376504">
            <w:pPr>
              <w:pStyle w:val="TableParagraph"/>
              <w:rPr>
                <w:sz w:val="24"/>
              </w:rPr>
            </w:pPr>
            <w:r>
              <w:rPr>
                <w:sz w:val="24"/>
              </w:rPr>
              <w:t>Школа</w:t>
            </w:r>
            <w:r>
              <w:rPr>
                <w:spacing w:val="-1"/>
                <w:sz w:val="24"/>
              </w:rPr>
              <w:t xml:space="preserve"> </w:t>
            </w:r>
            <w:r>
              <w:rPr>
                <w:sz w:val="24"/>
              </w:rPr>
              <w:t>актива вожатых</w:t>
            </w:r>
          </w:p>
        </w:tc>
        <w:tc>
          <w:tcPr>
            <w:tcW w:w="851" w:type="dxa"/>
          </w:tcPr>
          <w:p w14:paraId="43E57F27" w14:textId="77777777" w:rsidR="00F77EB3" w:rsidRDefault="00F77EB3" w:rsidP="00376504">
            <w:pPr>
              <w:pStyle w:val="TableParagraph"/>
              <w:ind w:left="241" w:right="233"/>
              <w:jc w:val="center"/>
              <w:rPr>
                <w:sz w:val="24"/>
              </w:rPr>
            </w:pPr>
            <w:r>
              <w:rPr>
                <w:sz w:val="24"/>
              </w:rPr>
              <w:t>5-9</w:t>
            </w:r>
          </w:p>
        </w:tc>
        <w:tc>
          <w:tcPr>
            <w:tcW w:w="1276" w:type="dxa"/>
          </w:tcPr>
          <w:p w14:paraId="564BCC77" w14:textId="77777777" w:rsidR="00F77EB3" w:rsidRDefault="00F77EB3" w:rsidP="00376504">
            <w:pPr>
              <w:pStyle w:val="TableParagraph"/>
              <w:ind w:left="162" w:right="160"/>
              <w:jc w:val="center"/>
              <w:rPr>
                <w:sz w:val="24"/>
              </w:rPr>
            </w:pPr>
            <w:r>
              <w:rPr>
                <w:sz w:val="24"/>
              </w:rPr>
              <w:t>По плану</w:t>
            </w:r>
            <w:r>
              <w:rPr>
                <w:spacing w:val="-9"/>
                <w:sz w:val="24"/>
              </w:rPr>
              <w:t xml:space="preserve"> </w:t>
            </w:r>
            <w:r>
              <w:rPr>
                <w:sz w:val="24"/>
              </w:rPr>
              <w:t>работы</w:t>
            </w:r>
          </w:p>
        </w:tc>
        <w:tc>
          <w:tcPr>
            <w:tcW w:w="1984" w:type="dxa"/>
          </w:tcPr>
          <w:p w14:paraId="34EFCE24" w14:textId="77777777" w:rsidR="00F77EB3" w:rsidRDefault="00F77EB3" w:rsidP="00376504">
            <w:pPr>
              <w:pStyle w:val="TableParagraph"/>
              <w:ind w:left="109"/>
              <w:rPr>
                <w:sz w:val="24"/>
              </w:rPr>
            </w:pPr>
            <w:r>
              <w:rPr>
                <w:sz w:val="24"/>
              </w:rPr>
              <w:t>Заместитель директора по ВР</w:t>
            </w:r>
          </w:p>
        </w:tc>
      </w:tr>
      <w:tr w:rsidR="00F77EB3" w14:paraId="20A05E6F" w14:textId="77777777" w:rsidTr="00680C70">
        <w:trPr>
          <w:gridAfter w:val="1"/>
          <w:wAfter w:w="59" w:type="dxa"/>
        </w:trPr>
        <w:tc>
          <w:tcPr>
            <w:tcW w:w="2518" w:type="dxa"/>
          </w:tcPr>
          <w:p w14:paraId="74BC3D85" w14:textId="77777777" w:rsidR="00F77EB3" w:rsidRDefault="00F77EB3" w:rsidP="00376504">
            <w:pPr>
              <w:pStyle w:val="TableParagraph"/>
              <w:spacing w:line="267" w:lineRule="exact"/>
              <w:rPr>
                <w:sz w:val="24"/>
              </w:rPr>
            </w:pPr>
            <w:r>
              <w:rPr>
                <w:sz w:val="24"/>
              </w:rPr>
              <w:t>Участие</w:t>
            </w:r>
            <w:r>
              <w:rPr>
                <w:spacing w:val="45"/>
                <w:sz w:val="24"/>
              </w:rPr>
              <w:t xml:space="preserve"> </w:t>
            </w:r>
            <w:r>
              <w:rPr>
                <w:sz w:val="24"/>
              </w:rPr>
              <w:t>в</w:t>
            </w:r>
            <w:r>
              <w:rPr>
                <w:spacing w:val="103"/>
                <w:sz w:val="24"/>
              </w:rPr>
              <w:t xml:space="preserve"> </w:t>
            </w:r>
            <w:r>
              <w:rPr>
                <w:sz w:val="24"/>
              </w:rPr>
              <w:t>общешкольных</w:t>
            </w:r>
            <w:r>
              <w:rPr>
                <w:spacing w:val="99"/>
                <w:sz w:val="24"/>
              </w:rPr>
              <w:t xml:space="preserve"> </w:t>
            </w:r>
            <w:r>
              <w:rPr>
                <w:sz w:val="24"/>
              </w:rPr>
              <w:t>акциях</w:t>
            </w:r>
          </w:p>
        </w:tc>
        <w:tc>
          <w:tcPr>
            <w:tcW w:w="851" w:type="dxa"/>
          </w:tcPr>
          <w:p w14:paraId="74911B69" w14:textId="77777777" w:rsidR="00F77EB3" w:rsidRDefault="00F77EB3" w:rsidP="00376504">
            <w:pPr>
              <w:pStyle w:val="TableParagraph"/>
              <w:ind w:left="241" w:right="233"/>
              <w:jc w:val="center"/>
              <w:rPr>
                <w:sz w:val="24"/>
              </w:rPr>
            </w:pPr>
            <w:r>
              <w:rPr>
                <w:sz w:val="24"/>
              </w:rPr>
              <w:t>5-9</w:t>
            </w:r>
          </w:p>
        </w:tc>
        <w:tc>
          <w:tcPr>
            <w:tcW w:w="1276" w:type="dxa"/>
          </w:tcPr>
          <w:p w14:paraId="7DD59456" w14:textId="77777777" w:rsidR="00F77EB3" w:rsidRDefault="00F77EB3" w:rsidP="00376504">
            <w:pPr>
              <w:pStyle w:val="TableParagraph"/>
              <w:spacing w:line="267" w:lineRule="exact"/>
              <w:ind w:left="140"/>
              <w:rPr>
                <w:sz w:val="24"/>
              </w:rPr>
            </w:pPr>
            <w:r>
              <w:rPr>
                <w:sz w:val="24"/>
              </w:rPr>
              <w:t>Октябрь,</w:t>
            </w:r>
            <w:r>
              <w:rPr>
                <w:spacing w:val="-3"/>
                <w:sz w:val="24"/>
              </w:rPr>
              <w:t xml:space="preserve"> </w:t>
            </w:r>
            <w:r>
              <w:rPr>
                <w:sz w:val="24"/>
              </w:rPr>
              <w:t>декабрь,</w:t>
            </w:r>
          </w:p>
          <w:p w14:paraId="05A89790" w14:textId="77777777" w:rsidR="00F77EB3" w:rsidRDefault="00F77EB3" w:rsidP="00376504">
            <w:pPr>
              <w:pStyle w:val="TableParagraph"/>
              <w:spacing w:line="265" w:lineRule="exact"/>
              <w:ind w:left="140"/>
              <w:rPr>
                <w:sz w:val="24"/>
              </w:rPr>
            </w:pPr>
            <w:r>
              <w:rPr>
                <w:sz w:val="24"/>
              </w:rPr>
              <w:t>февраль,</w:t>
            </w:r>
            <w:r>
              <w:rPr>
                <w:spacing w:val="1"/>
                <w:sz w:val="24"/>
              </w:rPr>
              <w:t xml:space="preserve"> </w:t>
            </w:r>
            <w:r>
              <w:rPr>
                <w:sz w:val="24"/>
              </w:rPr>
              <w:t>март,</w:t>
            </w:r>
            <w:r>
              <w:rPr>
                <w:spacing w:val="-3"/>
                <w:sz w:val="24"/>
              </w:rPr>
              <w:t xml:space="preserve"> </w:t>
            </w:r>
            <w:r>
              <w:rPr>
                <w:sz w:val="24"/>
              </w:rPr>
              <w:t>май</w:t>
            </w:r>
          </w:p>
        </w:tc>
        <w:tc>
          <w:tcPr>
            <w:tcW w:w="1984" w:type="dxa"/>
          </w:tcPr>
          <w:p w14:paraId="2FCB2D94" w14:textId="77777777" w:rsidR="00F77EB3" w:rsidRDefault="00F77EB3" w:rsidP="00376504">
            <w:pPr>
              <w:pStyle w:val="TableParagraph"/>
              <w:tabs>
                <w:tab w:val="left" w:pos="1523"/>
                <w:tab w:val="left" w:pos="2368"/>
              </w:tabs>
              <w:spacing w:line="267" w:lineRule="exact"/>
              <w:ind w:left="109"/>
              <w:rPr>
                <w:sz w:val="24"/>
              </w:rPr>
            </w:pPr>
            <w:r>
              <w:rPr>
                <w:sz w:val="24"/>
              </w:rPr>
              <w:t>Активисты ДО, школьного совета и музейной комнаты.</w:t>
            </w:r>
          </w:p>
        </w:tc>
      </w:tr>
      <w:tr w:rsidR="00F77EB3" w14:paraId="3FF4F0EB" w14:textId="77777777" w:rsidTr="00680C70">
        <w:trPr>
          <w:gridAfter w:val="1"/>
          <w:wAfter w:w="59" w:type="dxa"/>
        </w:trPr>
        <w:tc>
          <w:tcPr>
            <w:tcW w:w="2518" w:type="dxa"/>
          </w:tcPr>
          <w:p w14:paraId="43538FBB" w14:textId="39A4E78E" w:rsidR="00F77EB3" w:rsidRDefault="00C17981" w:rsidP="00376504">
            <w:pPr>
              <w:pStyle w:val="TableParagraph"/>
              <w:tabs>
                <w:tab w:val="left" w:pos="1841"/>
                <w:tab w:val="left" w:pos="1903"/>
                <w:tab w:val="left" w:pos="2944"/>
                <w:tab w:val="left" w:pos="3781"/>
                <w:tab w:val="left" w:pos="4182"/>
                <w:tab w:val="left" w:pos="6201"/>
              </w:tabs>
              <w:spacing w:line="237" w:lineRule="auto"/>
              <w:ind w:right="97"/>
              <w:rPr>
                <w:sz w:val="24"/>
              </w:rPr>
            </w:pPr>
            <w:r>
              <w:rPr>
                <w:sz w:val="24"/>
              </w:rPr>
              <w:t xml:space="preserve">Общешкольная линейка </w:t>
            </w:r>
            <w:r w:rsidR="00F77EB3">
              <w:rPr>
                <w:sz w:val="24"/>
              </w:rPr>
              <w:t>Мужества</w:t>
            </w:r>
          </w:p>
          <w:p w14:paraId="77BDD6BE" w14:textId="6CFBA151" w:rsidR="00F77EB3" w:rsidRDefault="00C17981" w:rsidP="00376504">
            <w:pPr>
              <w:pStyle w:val="TableParagraph"/>
              <w:tabs>
                <w:tab w:val="left" w:pos="1841"/>
                <w:tab w:val="left" w:pos="1903"/>
                <w:tab w:val="left" w:pos="2944"/>
                <w:tab w:val="left" w:pos="3781"/>
                <w:tab w:val="left" w:pos="4182"/>
                <w:tab w:val="left" w:pos="6201"/>
              </w:tabs>
              <w:spacing w:line="237" w:lineRule="auto"/>
              <w:ind w:right="97"/>
              <w:rPr>
                <w:sz w:val="24"/>
              </w:rPr>
            </w:pPr>
            <w:r>
              <w:rPr>
                <w:sz w:val="24"/>
              </w:rPr>
              <w:t xml:space="preserve">«Неравнодушные </w:t>
            </w:r>
            <w:r w:rsidR="00F77EB3">
              <w:rPr>
                <w:sz w:val="24"/>
              </w:rPr>
              <w:t>люди»,</w:t>
            </w:r>
            <w:r w:rsidR="00F77EB3">
              <w:rPr>
                <w:spacing w:val="-57"/>
                <w:sz w:val="24"/>
              </w:rPr>
              <w:t xml:space="preserve"> </w:t>
            </w:r>
            <w:r w:rsidR="00F77EB3">
              <w:rPr>
                <w:sz w:val="24"/>
              </w:rPr>
              <w:t>посвященная</w:t>
            </w:r>
            <w:r w:rsidR="00F77EB3">
              <w:rPr>
                <w:sz w:val="24"/>
              </w:rPr>
              <w:tab/>
              <w:t>Всероссийской общественно-государственной</w:t>
            </w:r>
          </w:p>
          <w:p w14:paraId="48E420BF" w14:textId="77777777" w:rsidR="00F77EB3" w:rsidRDefault="00F77EB3" w:rsidP="00376504">
            <w:pPr>
              <w:pStyle w:val="TableParagraph"/>
              <w:spacing w:line="261" w:lineRule="exact"/>
              <w:rPr>
                <w:sz w:val="24"/>
              </w:rPr>
            </w:pPr>
            <w:r>
              <w:rPr>
                <w:sz w:val="24"/>
              </w:rPr>
              <w:t>инициативе</w:t>
            </w:r>
            <w:r>
              <w:rPr>
                <w:spacing w:val="-3"/>
                <w:sz w:val="24"/>
              </w:rPr>
              <w:t xml:space="preserve"> </w:t>
            </w:r>
            <w:r>
              <w:rPr>
                <w:sz w:val="24"/>
              </w:rPr>
              <w:t>«Горячее</w:t>
            </w:r>
            <w:r>
              <w:rPr>
                <w:spacing w:val="-3"/>
                <w:sz w:val="24"/>
              </w:rPr>
              <w:t xml:space="preserve"> </w:t>
            </w:r>
            <w:r>
              <w:rPr>
                <w:sz w:val="24"/>
              </w:rPr>
              <w:t>сердце»</w:t>
            </w:r>
          </w:p>
        </w:tc>
        <w:tc>
          <w:tcPr>
            <w:tcW w:w="851" w:type="dxa"/>
          </w:tcPr>
          <w:p w14:paraId="72C9249D" w14:textId="77777777" w:rsidR="00F77EB3" w:rsidRDefault="00F77EB3" w:rsidP="00376504">
            <w:pPr>
              <w:pStyle w:val="TableParagraph"/>
              <w:ind w:left="241" w:right="233"/>
              <w:jc w:val="center"/>
              <w:rPr>
                <w:sz w:val="24"/>
              </w:rPr>
            </w:pPr>
            <w:r>
              <w:rPr>
                <w:sz w:val="24"/>
              </w:rPr>
              <w:t>5-9</w:t>
            </w:r>
          </w:p>
        </w:tc>
        <w:tc>
          <w:tcPr>
            <w:tcW w:w="1276" w:type="dxa"/>
          </w:tcPr>
          <w:p w14:paraId="298E8416" w14:textId="77777777" w:rsidR="00F77EB3" w:rsidRDefault="00F77EB3" w:rsidP="00376504">
            <w:pPr>
              <w:pStyle w:val="TableParagraph"/>
              <w:ind w:left="165" w:right="160"/>
              <w:jc w:val="center"/>
              <w:rPr>
                <w:sz w:val="24"/>
              </w:rPr>
            </w:pPr>
            <w:r>
              <w:rPr>
                <w:sz w:val="24"/>
              </w:rPr>
              <w:t>февраль</w:t>
            </w:r>
          </w:p>
        </w:tc>
        <w:tc>
          <w:tcPr>
            <w:tcW w:w="1984" w:type="dxa"/>
          </w:tcPr>
          <w:p w14:paraId="5B6E0CF1" w14:textId="77777777" w:rsidR="00F77EB3" w:rsidRDefault="00F77EB3" w:rsidP="00376504">
            <w:pPr>
              <w:pStyle w:val="TableParagraph"/>
              <w:tabs>
                <w:tab w:val="left" w:pos="1523"/>
                <w:tab w:val="left" w:pos="2368"/>
              </w:tabs>
              <w:spacing w:line="237" w:lineRule="auto"/>
              <w:ind w:left="109" w:right="95"/>
              <w:rPr>
                <w:sz w:val="24"/>
              </w:rPr>
            </w:pPr>
            <w:r>
              <w:rPr>
                <w:sz w:val="24"/>
              </w:rPr>
              <w:t>Активисты</w:t>
            </w:r>
            <w:r>
              <w:rPr>
                <w:sz w:val="24"/>
              </w:rPr>
              <w:tab/>
              <w:t xml:space="preserve">ДОО, </w:t>
            </w:r>
            <w:r>
              <w:rPr>
                <w:spacing w:val="-1"/>
                <w:sz w:val="24"/>
              </w:rPr>
              <w:t>активисты</w:t>
            </w:r>
            <w:r>
              <w:rPr>
                <w:spacing w:val="-57"/>
                <w:sz w:val="24"/>
              </w:rPr>
              <w:t xml:space="preserve"> </w:t>
            </w:r>
          </w:p>
          <w:p w14:paraId="27F3684C" w14:textId="77777777" w:rsidR="00F77EB3" w:rsidRDefault="00F77EB3" w:rsidP="00376504">
            <w:pPr>
              <w:pStyle w:val="TableParagraph"/>
              <w:tabs>
                <w:tab w:val="left" w:pos="1523"/>
                <w:tab w:val="left" w:pos="2368"/>
              </w:tabs>
              <w:spacing w:line="237" w:lineRule="auto"/>
              <w:ind w:left="109" w:right="95"/>
              <w:rPr>
                <w:sz w:val="24"/>
              </w:rPr>
            </w:pPr>
            <w:r>
              <w:rPr>
                <w:sz w:val="24"/>
              </w:rPr>
              <w:t>Музейной комнаты.</w:t>
            </w:r>
          </w:p>
        </w:tc>
      </w:tr>
      <w:tr w:rsidR="00F77EB3" w14:paraId="3BB75628" w14:textId="77777777" w:rsidTr="00680C70">
        <w:trPr>
          <w:gridAfter w:val="1"/>
          <w:wAfter w:w="59" w:type="dxa"/>
        </w:trPr>
        <w:tc>
          <w:tcPr>
            <w:tcW w:w="2518" w:type="dxa"/>
          </w:tcPr>
          <w:p w14:paraId="32CB41E3" w14:textId="77777777" w:rsidR="00F77EB3" w:rsidRDefault="00F77EB3" w:rsidP="00376504">
            <w:pPr>
              <w:pStyle w:val="TableParagraph"/>
              <w:tabs>
                <w:tab w:val="left" w:pos="1252"/>
                <w:tab w:val="left" w:pos="1669"/>
                <w:tab w:val="left" w:pos="2897"/>
                <w:tab w:val="left" w:pos="4134"/>
                <w:tab w:val="left" w:pos="4944"/>
                <w:tab w:val="left" w:pos="5587"/>
                <w:tab w:val="left" w:pos="6230"/>
              </w:tabs>
              <w:spacing w:line="258" w:lineRule="exact"/>
              <w:rPr>
                <w:sz w:val="24"/>
              </w:rPr>
            </w:pPr>
            <w:r>
              <w:rPr>
                <w:sz w:val="24"/>
              </w:rPr>
              <w:t>Участие</w:t>
            </w:r>
            <w:r>
              <w:rPr>
                <w:sz w:val="24"/>
              </w:rPr>
              <w:tab/>
              <w:t>в</w:t>
            </w:r>
            <w:r>
              <w:rPr>
                <w:sz w:val="24"/>
              </w:rPr>
              <w:tab/>
              <w:t>конкурсе</w:t>
            </w:r>
            <w:r>
              <w:rPr>
                <w:sz w:val="24"/>
              </w:rPr>
              <w:tab/>
              <w:t>проектов «Для</w:t>
            </w:r>
            <w:r>
              <w:rPr>
                <w:sz w:val="24"/>
              </w:rPr>
              <w:tab/>
              <w:t>нас</w:t>
            </w:r>
            <w:r>
              <w:rPr>
                <w:sz w:val="24"/>
              </w:rPr>
              <w:tab/>
              <w:t>нет</w:t>
            </w:r>
            <w:r>
              <w:rPr>
                <w:sz w:val="24"/>
              </w:rPr>
              <w:tab/>
              <w:t>ничего невозможного!»</w:t>
            </w:r>
          </w:p>
        </w:tc>
        <w:tc>
          <w:tcPr>
            <w:tcW w:w="851" w:type="dxa"/>
          </w:tcPr>
          <w:p w14:paraId="3AAB6520" w14:textId="77777777" w:rsidR="00F77EB3" w:rsidRDefault="00F77EB3" w:rsidP="00376504">
            <w:pPr>
              <w:pStyle w:val="TableParagraph"/>
              <w:spacing w:line="258" w:lineRule="exact"/>
              <w:ind w:left="241" w:right="233"/>
              <w:jc w:val="center"/>
              <w:rPr>
                <w:sz w:val="24"/>
              </w:rPr>
            </w:pPr>
            <w:r>
              <w:rPr>
                <w:sz w:val="24"/>
              </w:rPr>
              <w:t>5-9</w:t>
            </w:r>
          </w:p>
        </w:tc>
        <w:tc>
          <w:tcPr>
            <w:tcW w:w="1276" w:type="dxa"/>
          </w:tcPr>
          <w:p w14:paraId="5C535749" w14:textId="77777777" w:rsidR="00F77EB3" w:rsidRDefault="00F77EB3" w:rsidP="00376504">
            <w:pPr>
              <w:pStyle w:val="TableParagraph"/>
              <w:spacing w:line="258" w:lineRule="exact"/>
              <w:ind w:left="166" w:right="160"/>
              <w:jc w:val="center"/>
              <w:rPr>
                <w:sz w:val="24"/>
              </w:rPr>
            </w:pPr>
            <w:r>
              <w:rPr>
                <w:sz w:val="24"/>
              </w:rPr>
              <w:t>март</w:t>
            </w:r>
          </w:p>
        </w:tc>
        <w:tc>
          <w:tcPr>
            <w:tcW w:w="1984" w:type="dxa"/>
          </w:tcPr>
          <w:p w14:paraId="0448837C" w14:textId="77777777" w:rsidR="00F77EB3" w:rsidRPr="005C6B41" w:rsidRDefault="00F77EB3" w:rsidP="00376504">
            <w:pPr>
              <w:pStyle w:val="TableParagraph"/>
              <w:tabs>
                <w:tab w:val="left" w:pos="1442"/>
                <w:tab w:val="left" w:pos="2804"/>
              </w:tabs>
              <w:spacing w:line="258" w:lineRule="exact"/>
              <w:ind w:left="109"/>
              <w:rPr>
                <w:sz w:val="24"/>
              </w:rPr>
            </w:pPr>
            <w:r>
              <w:rPr>
                <w:sz w:val="24"/>
              </w:rPr>
              <w:t>члены</w:t>
            </w:r>
            <w:r>
              <w:t xml:space="preserve"> </w:t>
            </w:r>
            <w:r w:rsidRPr="005C6B41">
              <w:rPr>
                <w:sz w:val="24"/>
              </w:rPr>
              <w:t>актива</w:t>
            </w:r>
            <w:r w:rsidRPr="005C6B41">
              <w:rPr>
                <w:sz w:val="24"/>
              </w:rPr>
              <w:tab/>
              <w:t>ДОО,</w:t>
            </w:r>
            <w:r w:rsidRPr="005C6B41">
              <w:rPr>
                <w:sz w:val="24"/>
              </w:rPr>
              <w:tab/>
              <w:t>члены</w:t>
            </w:r>
            <w:r w:rsidRPr="005C6B41">
              <w:rPr>
                <w:sz w:val="24"/>
              </w:rPr>
              <w:tab/>
              <w:t>советов</w:t>
            </w:r>
          </w:p>
          <w:p w14:paraId="6CE8D81A" w14:textId="77777777" w:rsidR="00F77EB3" w:rsidRDefault="00F77EB3" w:rsidP="00376504">
            <w:pPr>
              <w:pStyle w:val="TableParagraph"/>
              <w:tabs>
                <w:tab w:val="left" w:pos="1442"/>
                <w:tab w:val="left" w:pos="2804"/>
              </w:tabs>
              <w:spacing w:line="258" w:lineRule="exact"/>
              <w:ind w:left="109"/>
              <w:rPr>
                <w:sz w:val="24"/>
              </w:rPr>
            </w:pPr>
            <w:r w:rsidRPr="005C6B41">
              <w:rPr>
                <w:sz w:val="24"/>
              </w:rPr>
              <w:t>класса</w:t>
            </w:r>
          </w:p>
        </w:tc>
      </w:tr>
      <w:tr w:rsidR="00F77EB3" w14:paraId="67D649DD" w14:textId="77777777" w:rsidTr="00680C70">
        <w:trPr>
          <w:gridAfter w:val="1"/>
          <w:wAfter w:w="59" w:type="dxa"/>
        </w:trPr>
        <w:tc>
          <w:tcPr>
            <w:tcW w:w="2518" w:type="dxa"/>
          </w:tcPr>
          <w:p w14:paraId="037107FD" w14:textId="77777777" w:rsidR="00F77EB3" w:rsidRDefault="00F77EB3" w:rsidP="00376504">
            <w:pPr>
              <w:pStyle w:val="TableParagraph"/>
              <w:rPr>
                <w:sz w:val="24"/>
              </w:rPr>
            </w:pPr>
            <w:r>
              <w:rPr>
                <w:sz w:val="24"/>
              </w:rPr>
              <w:t>Деятельность</w:t>
            </w:r>
            <w:r>
              <w:rPr>
                <w:spacing w:val="-6"/>
                <w:sz w:val="24"/>
              </w:rPr>
              <w:t xml:space="preserve"> </w:t>
            </w:r>
            <w:r>
              <w:rPr>
                <w:sz w:val="24"/>
              </w:rPr>
              <w:t>волонтерского</w:t>
            </w:r>
            <w:r>
              <w:rPr>
                <w:spacing w:val="-2"/>
                <w:sz w:val="24"/>
              </w:rPr>
              <w:t xml:space="preserve"> </w:t>
            </w:r>
            <w:r>
              <w:rPr>
                <w:sz w:val="24"/>
              </w:rPr>
              <w:t>отряда</w:t>
            </w:r>
            <w:r>
              <w:rPr>
                <w:spacing w:val="-4"/>
                <w:sz w:val="24"/>
              </w:rPr>
              <w:t xml:space="preserve"> </w:t>
            </w:r>
            <w:r>
              <w:rPr>
                <w:sz w:val="24"/>
              </w:rPr>
              <w:t>«Молодежь»</w:t>
            </w:r>
          </w:p>
        </w:tc>
        <w:tc>
          <w:tcPr>
            <w:tcW w:w="851" w:type="dxa"/>
          </w:tcPr>
          <w:p w14:paraId="224C2504" w14:textId="77777777" w:rsidR="00F77EB3" w:rsidRDefault="00F77EB3" w:rsidP="00376504">
            <w:pPr>
              <w:pStyle w:val="TableParagraph"/>
              <w:ind w:left="241" w:right="233"/>
              <w:jc w:val="center"/>
              <w:rPr>
                <w:sz w:val="24"/>
              </w:rPr>
            </w:pPr>
            <w:r>
              <w:rPr>
                <w:sz w:val="24"/>
              </w:rPr>
              <w:t>6-9</w:t>
            </w:r>
          </w:p>
        </w:tc>
        <w:tc>
          <w:tcPr>
            <w:tcW w:w="1276" w:type="dxa"/>
          </w:tcPr>
          <w:p w14:paraId="5E34D574" w14:textId="77777777" w:rsidR="00F77EB3" w:rsidRDefault="00F77EB3" w:rsidP="00376504">
            <w:pPr>
              <w:pStyle w:val="TableParagraph"/>
              <w:ind w:left="165" w:right="160"/>
              <w:jc w:val="center"/>
              <w:rPr>
                <w:sz w:val="24"/>
              </w:rPr>
            </w:pPr>
            <w:r>
              <w:rPr>
                <w:sz w:val="24"/>
              </w:rPr>
              <w:t>В</w:t>
            </w:r>
            <w:r>
              <w:rPr>
                <w:spacing w:val="-2"/>
                <w:sz w:val="24"/>
              </w:rPr>
              <w:t xml:space="preserve"> </w:t>
            </w:r>
            <w:r>
              <w:rPr>
                <w:sz w:val="24"/>
              </w:rPr>
              <w:t>течение</w:t>
            </w:r>
            <w:r>
              <w:rPr>
                <w:spacing w:val="-1"/>
                <w:sz w:val="24"/>
              </w:rPr>
              <w:t xml:space="preserve"> </w:t>
            </w:r>
            <w:r>
              <w:rPr>
                <w:sz w:val="24"/>
              </w:rPr>
              <w:t>года</w:t>
            </w:r>
            <w:r>
              <w:rPr>
                <w:spacing w:val="-1"/>
                <w:sz w:val="24"/>
              </w:rPr>
              <w:t xml:space="preserve"> </w:t>
            </w:r>
            <w:r>
              <w:rPr>
                <w:sz w:val="24"/>
              </w:rPr>
              <w:t>по</w:t>
            </w:r>
          </w:p>
          <w:p w14:paraId="2BEDBC87" w14:textId="77777777" w:rsidR="00F77EB3" w:rsidRDefault="00F77EB3" w:rsidP="00376504">
            <w:pPr>
              <w:pStyle w:val="TableParagraph"/>
              <w:spacing w:before="2" w:line="261" w:lineRule="exact"/>
              <w:ind w:left="172" w:right="157"/>
              <w:jc w:val="center"/>
              <w:rPr>
                <w:sz w:val="24"/>
              </w:rPr>
            </w:pPr>
            <w:r>
              <w:rPr>
                <w:sz w:val="24"/>
              </w:rPr>
              <w:t>плану</w:t>
            </w:r>
            <w:r>
              <w:rPr>
                <w:spacing w:val="-7"/>
                <w:sz w:val="24"/>
              </w:rPr>
              <w:t xml:space="preserve"> </w:t>
            </w:r>
            <w:r>
              <w:rPr>
                <w:sz w:val="24"/>
              </w:rPr>
              <w:t>работы</w:t>
            </w:r>
            <w:r>
              <w:rPr>
                <w:spacing w:val="2"/>
                <w:sz w:val="24"/>
              </w:rPr>
              <w:t xml:space="preserve"> </w:t>
            </w:r>
            <w:r>
              <w:rPr>
                <w:sz w:val="24"/>
              </w:rPr>
              <w:t>отряда</w:t>
            </w:r>
          </w:p>
        </w:tc>
        <w:tc>
          <w:tcPr>
            <w:tcW w:w="1984" w:type="dxa"/>
          </w:tcPr>
          <w:p w14:paraId="5A664468" w14:textId="77777777" w:rsidR="00F77EB3" w:rsidRDefault="00F77EB3" w:rsidP="00376504">
            <w:pPr>
              <w:pStyle w:val="TableParagraph"/>
              <w:tabs>
                <w:tab w:val="left" w:pos="1945"/>
              </w:tabs>
              <w:ind w:left="109"/>
              <w:rPr>
                <w:sz w:val="24"/>
              </w:rPr>
            </w:pPr>
            <w:r>
              <w:rPr>
                <w:sz w:val="24"/>
              </w:rPr>
              <w:t>Руководитель волонтерского</w:t>
            </w:r>
          </w:p>
          <w:p w14:paraId="205B40EB" w14:textId="77777777" w:rsidR="00F77EB3" w:rsidRDefault="00F77EB3" w:rsidP="00376504">
            <w:pPr>
              <w:pStyle w:val="TableParagraph"/>
              <w:spacing w:before="2" w:line="261" w:lineRule="exact"/>
              <w:ind w:left="109"/>
              <w:rPr>
                <w:sz w:val="24"/>
              </w:rPr>
            </w:pPr>
            <w:r>
              <w:rPr>
                <w:sz w:val="24"/>
              </w:rPr>
              <w:t>отряда</w:t>
            </w:r>
            <w:r>
              <w:rPr>
                <w:spacing w:val="-3"/>
                <w:sz w:val="24"/>
              </w:rPr>
              <w:t xml:space="preserve"> </w:t>
            </w:r>
            <w:r>
              <w:rPr>
                <w:sz w:val="24"/>
              </w:rPr>
              <w:t>«Молодежь»</w:t>
            </w:r>
          </w:p>
        </w:tc>
      </w:tr>
      <w:tr w:rsidR="00F77EB3" w14:paraId="0CD952DA" w14:textId="77777777" w:rsidTr="00680C70">
        <w:trPr>
          <w:gridAfter w:val="1"/>
          <w:wAfter w:w="59" w:type="dxa"/>
        </w:trPr>
        <w:tc>
          <w:tcPr>
            <w:tcW w:w="2518" w:type="dxa"/>
          </w:tcPr>
          <w:p w14:paraId="22DCA2F7" w14:textId="77777777" w:rsidR="00F77EB3" w:rsidRDefault="00F77EB3" w:rsidP="00376504">
            <w:pPr>
              <w:pStyle w:val="TableParagraph"/>
              <w:rPr>
                <w:sz w:val="24"/>
              </w:rPr>
            </w:pPr>
            <w:r>
              <w:rPr>
                <w:sz w:val="24"/>
              </w:rPr>
              <w:t>Деятельность</w:t>
            </w:r>
            <w:r>
              <w:rPr>
                <w:spacing w:val="-9"/>
                <w:sz w:val="24"/>
              </w:rPr>
              <w:t xml:space="preserve"> </w:t>
            </w:r>
            <w:r>
              <w:rPr>
                <w:sz w:val="24"/>
              </w:rPr>
              <w:t>отрядов «Юные</w:t>
            </w:r>
            <w:r>
              <w:rPr>
                <w:spacing w:val="-1"/>
                <w:sz w:val="24"/>
              </w:rPr>
              <w:t xml:space="preserve"> </w:t>
            </w:r>
            <w:r>
              <w:rPr>
                <w:sz w:val="24"/>
              </w:rPr>
              <w:t>инспектора</w:t>
            </w:r>
            <w:r>
              <w:rPr>
                <w:spacing w:val="-7"/>
                <w:sz w:val="24"/>
              </w:rPr>
              <w:t xml:space="preserve"> </w:t>
            </w:r>
            <w:r>
              <w:rPr>
                <w:sz w:val="24"/>
              </w:rPr>
              <w:lastRenderedPageBreak/>
              <w:t>движения»</w:t>
            </w:r>
          </w:p>
        </w:tc>
        <w:tc>
          <w:tcPr>
            <w:tcW w:w="851" w:type="dxa"/>
          </w:tcPr>
          <w:p w14:paraId="0564A4FE" w14:textId="77777777" w:rsidR="00F77EB3" w:rsidRDefault="00F77EB3" w:rsidP="00376504">
            <w:pPr>
              <w:pStyle w:val="TableParagraph"/>
              <w:ind w:left="241" w:right="233"/>
              <w:jc w:val="center"/>
              <w:rPr>
                <w:sz w:val="24"/>
              </w:rPr>
            </w:pPr>
            <w:r>
              <w:rPr>
                <w:sz w:val="24"/>
              </w:rPr>
              <w:lastRenderedPageBreak/>
              <w:t>5-</w:t>
            </w:r>
            <w:r>
              <w:rPr>
                <w:sz w:val="24"/>
              </w:rPr>
              <w:lastRenderedPageBreak/>
              <w:t>9</w:t>
            </w:r>
          </w:p>
        </w:tc>
        <w:tc>
          <w:tcPr>
            <w:tcW w:w="1276" w:type="dxa"/>
          </w:tcPr>
          <w:p w14:paraId="011A4DCA" w14:textId="77777777" w:rsidR="00F77EB3" w:rsidRDefault="00F77EB3" w:rsidP="00376504">
            <w:pPr>
              <w:pStyle w:val="TableParagraph"/>
              <w:ind w:left="165" w:right="160"/>
              <w:jc w:val="center"/>
              <w:rPr>
                <w:sz w:val="24"/>
              </w:rPr>
            </w:pPr>
            <w:r>
              <w:rPr>
                <w:sz w:val="24"/>
              </w:rPr>
              <w:lastRenderedPageBreak/>
              <w:t>В</w:t>
            </w:r>
            <w:r>
              <w:rPr>
                <w:spacing w:val="-2"/>
                <w:sz w:val="24"/>
              </w:rPr>
              <w:t xml:space="preserve"> </w:t>
            </w:r>
            <w:r>
              <w:rPr>
                <w:sz w:val="24"/>
              </w:rPr>
              <w:t>течение</w:t>
            </w:r>
            <w:r>
              <w:rPr>
                <w:spacing w:val="-1"/>
                <w:sz w:val="24"/>
              </w:rPr>
              <w:t xml:space="preserve"> </w:t>
            </w:r>
            <w:r>
              <w:rPr>
                <w:sz w:val="24"/>
              </w:rPr>
              <w:lastRenderedPageBreak/>
              <w:t>года</w:t>
            </w:r>
            <w:r>
              <w:rPr>
                <w:spacing w:val="-1"/>
                <w:sz w:val="24"/>
              </w:rPr>
              <w:t xml:space="preserve"> </w:t>
            </w:r>
            <w:r>
              <w:rPr>
                <w:sz w:val="24"/>
              </w:rPr>
              <w:t>по</w:t>
            </w:r>
          </w:p>
          <w:p w14:paraId="6926E39F" w14:textId="77777777" w:rsidR="00F77EB3" w:rsidRDefault="00F77EB3" w:rsidP="00376504">
            <w:pPr>
              <w:pStyle w:val="TableParagraph"/>
              <w:spacing w:before="2" w:line="261" w:lineRule="exact"/>
              <w:jc w:val="center"/>
              <w:rPr>
                <w:sz w:val="24"/>
              </w:rPr>
            </w:pPr>
            <w:r>
              <w:rPr>
                <w:sz w:val="24"/>
              </w:rPr>
              <w:t>плану</w:t>
            </w:r>
            <w:r>
              <w:rPr>
                <w:spacing w:val="-7"/>
                <w:sz w:val="24"/>
              </w:rPr>
              <w:t xml:space="preserve"> </w:t>
            </w:r>
            <w:r>
              <w:rPr>
                <w:sz w:val="24"/>
              </w:rPr>
              <w:t>работы</w:t>
            </w:r>
            <w:r>
              <w:rPr>
                <w:spacing w:val="2"/>
                <w:sz w:val="24"/>
              </w:rPr>
              <w:t xml:space="preserve"> </w:t>
            </w:r>
            <w:r>
              <w:rPr>
                <w:sz w:val="24"/>
              </w:rPr>
              <w:t>отряда</w:t>
            </w:r>
          </w:p>
        </w:tc>
        <w:tc>
          <w:tcPr>
            <w:tcW w:w="1984" w:type="dxa"/>
          </w:tcPr>
          <w:p w14:paraId="13F72F2B" w14:textId="77777777" w:rsidR="00F77EB3" w:rsidRDefault="00F77EB3" w:rsidP="00376504">
            <w:pPr>
              <w:pStyle w:val="TableParagraph"/>
              <w:ind w:left="109"/>
              <w:rPr>
                <w:sz w:val="24"/>
              </w:rPr>
            </w:pPr>
            <w:r>
              <w:rPr>
                <w:sz w:val="24"/>
              </w:rPr>
              <w:lastRenderedPageBreak/>
              <w:t>Руководители</w:t>
            </w:r>
            <w:r>
              <w:rPr>
                <w:spacing w:val="-6"/>
                <w:sz w:val="24"/>
              </w:rPr>
              <w:t xml:space="preserve"> </w:t>
            </w:r>
            <w:r>
              <w:rPr>
                <w:sz w:val="24"/>
              </w:rPr>
              <w:t>отрядов</w:t>
            </w:r>
          </w:p>
        </w:tc>
      </w:tr>
      <w:tr w:rsidR="00F77EB3" w14:paraId="38408DC0" w14:textId="77777777" w:rsidTr="00680C70">
        <w:trPr>
          <w:gridAfter w:val="1"/>
          <w:wAfter w:w="59" w:type="dxa"/>
        </w:trPr>
        <w:tc>
          <w:tcPr>
            <w:tcW w:w="2518" w:type="dxa"/>
          </w:tcPr>
          <w:p w14:paraId="084C1A97" w14:textId="77777777" w:rsidR="00F77EB3" w:rsidRDefault="00F77EB3" w:rsidP="00376504">
            <w:pPr>
              <w:pStyle w:val="TableParagraph"/>
              <w:spacing w:line="273" w:lineRule="exact"/>
              <w:rPr>
                <w:sz w:val="24"/>
              </w:rPr>
            </w:pPr>
            <w:r>
              <w:rPr>
                <w:sz w:val="24"/>
              </w:rPr>
              <w:lastRenderedPageBreak/>
              <w:t>Деятельность</w:t>
            </w:r>
            <w:r>
              <w:rPr>
                <w:spacing w:val="-9"/>
                <w:sz w:val="24"/>
              </w:rPr>
              <w:t xml:space="preserve"> </w:t>
            </w:r>
            <w:r>
              <w:rPr>
                <w:sz w:val="24"/>
              </w:rPr>
              <w:t>юнармейского отряда</w:t>
            </w:r>
          </w:p>
        </w:tc>
        <w:tc>
          <w:tcPr>
            <w:tcW w:w="851" w:type="dxa"/>
          </w:tcPr>
          <w:p w14:paraId="6AA4B878" w14:textId="77777777" w:rsidR="00F77EB3" w:rsidRDefault="00F77EB3" w:rsidP="00376504">
            <w:pPr>
              <w:pStyle w:val="TableParagraph"/>
              <w:spacing w:line="273" w:lineRule="exact"/>
              <w:ind w:left="241" w:right="233"/>
              <w:jc w:val="center"/>
              <w:rPr>
                <w:sz w:val="24"/>
              </w:rPr>
            </w:pPr>
            <w:r>
              <w:rPr>
                <w:sz w:val="24"/>
              </w:rPr>
              <w:t>7</w:t>
            </w:r>
          </w:p>
        </w:tc>
        <w:tc>
          <w:tcPr>
            <w:tcW w:w="1276" w:type="dxa"/>
          </w:tcPr>
          <w:p w14:paraId="4C45B47A" w14:textId="77777777" w:rsidR="00F77EB3" w:rsidRDefault="00F77EB3" w:rsidP="00376504">
            <w:pPr>
              <w:pStyle w:val="TableParagraph"/>
              <w:spacing w:line="274" w:lineRule="exact"/>
              <w:rPr>
                <w:sz w:val="24"/>
              </w:rPr>
            </w:pPr>
            <w:r>
              <w:rPr>
                <w:sz w:val="24"/>
              </w:rPr>
              <w:t>В течение года по</w:t>
            </w:r>
            <w:r>
              <w:rPr>
                <w:spacing w:val="1"/>
                <w:sz w:val="24"/>
              </w:rPr>
              <w:t xml:space="preserve"> </w:t>
            </w:r>
            <w:r>
              <w:rPr>
                <w:sz w:val="24"/>
              </w:rPr>
              <w:t>плану</w:t>
            </w:r>
            <w:r>
              <w:rPr>
                <w:spacing w:val="-11"/>
                <w:sz w:val="24"/>
              </w:rPr>
              <w:t xml:space="preserve"> </w:t>
            </w:r>
            <w:r>
              <w:rPr>
                <w:sz w:val="24"/>
              </w:rPr>
              <w:t>работы</w:t>
            </w:r>
            <w:r>
              <w:rPr>
                <w:spacing w:val="-2"/>
                <w:sz w:val="24"/>
              </w:rPr>
              <w:t xml:space="preserve"> </w:t>
            </w:r>
            <w:r>
              <w:rPr>
                <w:sz w:val="24"/>
              </w:rPr>
              <w:t>отряда</w:t>
            </w:r>
          </w:p>
        </w:tc>
        <w:tc>
          <w:tcPr>
            <w:tcW w:w="1984" w:type="dxa"/>
          </w:tcPr>
          <w:p w14:paraId="292980D7" w14:textId="77777777" w:rsidR="00F77EB3" w:rsidRDefault="00F77EB3" w:rsidP="00376504">
            <w:pPr>
              <w:pStyle w:val="TableParagraph"/>
              <w:spacing w:line="273" w:lineRule="exact"/>
              <w:ind w:left="109"/>
              <w:rPr>
                <w:sz w:val="24"/>
              </w:rPr>
            </w:pPr>
            <w:r>
              <w:rPr>
                <w:sz w:val="24"/>
              </w:rPr>
              <w:t>Руководитель</w:t>
            </w:r>
            <w:r>
              <w:rPr>
                <w:spacing w:val="-6"/>
                <w:sz w:val="24"/>
              </w:rPr>
              <w:t xml:space="preserve"> </w:t>
            </w:r>
            <w:r>
              <w:rPr>
                <w:sz w:val="24"/>
              </w:rPr>
              <w:t>отрядов</w:t>
            </w:r>
          </w:p>
        </w:tc>
      </w:tr>
      <w:tr w:rsidR="00F77EB3" w14:paraId="2A6DA402" w14:textId="77777777" w:rsidTr="00680C70">
        <w:tc>
          <w:tcPr>
            <w:tcW w:w="6688" w:type="dxa"/>
            <w:gridSpan w:val="5"/>
          </w:tcPr>
          <w:p w14:paraId="1F8AC9D5" w14:textId="77777777" w:rsidR="00F77EB3" w:rsidRDefault="00F77EB3" w:rsidP="00376504">
            <w:pPr>
              <w:pStyle w:val="TableParagraph"/>
              <w:spacing w:before="2"/>
              <w:ind w:right="30"/>
              <w:jc w:val="center"/>
              <w:rPr>
                <w:b/>
                <w:sz w:val="28"/>
                <w:u w:val="single"/>
              </w:rPr>
            </w:pPr>
            <w:r w:rsidRPr="00CE3792">
              <w:rPr>
                <w:b/>
                <w:sz w:val="28"/>
                <w:u w:val="single"/>
              </w:rPr>
              <w:t>Модуль «Школьные медиа»</w:t>
            </w:r>
          </w:p>
        </w:tc>
      </w:tr>
      <w:tr w:rsidR="00F77EB3" w14:paraId="091E7D60" w14:textId="77777777" w:rsidTr="00680C70">
        <w:trPr>
          <w:gridAfter w:val="1"/>
          <w:wAfter w:w="59" w:type="dxa"/>
        </w:trPr>
        <w:tc>
          <w:tcPr>
            <w:tcW w:w="2518" w:type="dxa"/>
          </w:tcPr>
          <w:p w14:paraId="4B3999F9" w14:textId="77777777" w:rsidR="00F77EB3" w:rsidRPr="00CE3792" w:rsidRDefault="00F77EB3" w:rsidP="00376504">
            <w:pPr>
              <w:pStyle w:val="TableParagraph"/>
              <w:rPr>
                <w:b/>
                <w:sz w:val="23"/>
              </w:rPr>
            </w:pPr>
          </w:p>
          <w:p w14:paraId="7BD4B69A" w14:textId="77777777" w:rsidR="00F77EB3" w:rsidRPr="00CE3792" w:rsidRDefault="00F77EB3" w:rsidP="00C17981">
            <w:pPr>
              <w:pStyle w:val="TableParagraph"/>
              <w:spacing w:before="1"/>
              <w:ind w:right="26"/>
              <w:jc w:val="center"/>
              <w:rPr>
                <w:b/>
                <w:sz w:val="24"/>
              </w:rPr>
            </w:pPr>
            <w:r w:rsidRPr="00CE3792">
              <w:rPr>
                <w:b/>
                <w:sz w:val="24"/>
              </w:rPr>
              <w:t>Дела, события,</w:t>
            </w:r>
            <w:r w:rsidRPr="00CE3792">
              <w:rPr>
                <w:b/>
                <w:spacing w:val="-4"/>
                <w:sz w:val="24"/>
              </w:rPr>
              <w:t xml:space="preserve"> </w:t>
            </w:r>
            <w:r w:rsidRPr="00CE3792">
              <w:rPr>
                <w:b/>
                <w:sz w:val="24"/>
              </w:rPr>
              <w:t>мероприятия</w:t>
            </w:r>
          </w:p>
        </w:tc>
        <w:tc>
          <w:tcPr>
            <w:tcW w:w="851" w:type="dxa"/>
          </w:tcPr>
          <w:p w14:paraId="2A6E2749" w14:textId="77777777" w:rsidR="00F77EB3" w:rsidRPr="00CE3792" w:rsidRDefault="00F77EB3" w:rsidP="00376504">
            <w:pPr>
              <w:pStyle w:val="TableParagraph"/>
              <w:rPr>
                <w:b/>
                <w:sz w:val="23"/>
              </w:rPr>
            </w:pPr>
          </w:p>
          <w:p w14:paraId="5EE5E061" w14:textId="77777777" w:rsidR="00F77EB3" w:rsidRPr="00CE3792" w:rsidRDefault="00F77EB3" w:rsidP="00C17981">
            <w:pPr>
              <w:pStyle w:val="TableParagraph"/>
              <w:tabs>
                <w:tab w:val="left" w:pos="36"/>
              </w:tabs>
              <w:spacing w:before="1"/>
              <w:ind w:left="36"/>
              <w:jc w:val="center"/>
              <w:rPr>
                <w:b/>
                <w:sz w:val="24"/>
              </w:rPr>
            </w:pPr>
            <w:r w:rsidRPr="00CE3792">
              <w:rPr>
                <w:b/>
                <w:sz w:val="24"/>
              </w:rPr>
              <w:t>Классы</w:t>
            </w:r>
          </w:p>
        </w:tc>
        <w:tc>
          <w:tcPr>
            <w:tcW w:w="1276" w:type="dxa"/>
          </w:tcPr>
          <w:p w14:paraId="33DDC04E" w14:textId="77777777" w:rsidR="00F77EB3" w:rsidRPr="00CE3792" w:rsidRDefault="00F77EB3" w:rsidP="00376504">
            <w:pPr>
              <w:pStyle w:val="TableParagraph"/>
              <w:spacing w:line="261" w:lineRule="exact"/>
              <w:ind w:left="10" w:right="-38"/>
              <w:jc w:val="center"/>
              <w:rPr>
                <w:b/>
                <w:sz w:val="24"/>
              </w:rPr>
            </w:pPr>
            <w:r w:rsidRPr="00CE3792">
              <w:rPr>
                <w:b/>
                <w:sz w:val="24"/>
              </w:rPr>
              <w:t>Ориентировочное время</w:t>
            </w:r>
          </w:p>
          <w:p w14:paraId="5D274CB9" w14:textId="77777777" w:rsidR="00F77EB3" w:rsidRPr="00CE3792" w:rsidRDefault="00F77EB3" w:rsidP="00376504">
            <w:pPr>
              <w:pStyle w:val="TableParagraph"/>
              <w:spacing w:line="261" w:lineRule="exact"/>
              <w:ind w:left="10" w:right="-38"/>
              <w:jc w:val="center"/>
              <w:rPr>
                <w:b/>
                <w:sz w:val="24"/>
              </w:rPr>
            </w:pPr>
            <w:r w:rsidRPr="00CE3792">
              <w:rPr>
                <w:b/>
                <w:sz w:val="24"/>
              </w:rPr>
              <w:t>проведения</w:t>
            </w:r>
          </w:p>
        </w:tc>
        <w:tc>
          <w:tcPr>
            <w:tcW w:w="1984" w:type="dxa"/>
          </w:tcPr>
          <w:p w14:paraId="47B72D9F" w14:textId="77777777" w:rsidR="00F77EB3" w:rsidRPr="00CE3792" w:rsidRDefault="00F77EB3" w:rsidP="00376504">
            <w:pPr>
              <w:pStyle w:val="TableParagraph"/>
              <w:rPr>
                <w:b/>
                <w:sz w:val="23"/>
              </w:rPr>
            </w:pPr>
          </w:p>
          <w:p w14:paraId="595E137D" w14:textId="77777777" w:rsidR="00F77EB3" w:rsidRPr="00CE3792" w:rsidRDefault="00F77EB3" w:rsidP="00376504">
            <w:pPr>
              <w:pStyle w:val="TableParagraph"/>
              <w:spacing w:before="1"/>
              <w:ind w:left="15"/>
              <w:jc w:val="center"/>
              <w:rPr>
                <w:b/>
                <w:sz w:val="24"/>
              </w:rPr>
            </w:pPr>
            <w:r w:rsidRPr="00CE3792">
              <w:rPr>
                <w:b/>
                <w:sz w:val="24"/>
              </w:rPr>
              <w:t>Ответственные</w:t>
            </w:r>
          </w:p>
        </w:tc>
      </w:tr>
      <w:tr w:rsidR="00F77EB3" w14:paraId="183E2C8E" w14:textId="77777777" w:rsidTr="00680C70">
        <w:trPr>
          <w:gridAfter w:val="1"/>
          <w:wAfter w:w="59" w:type="dxa"/>
        </w:trPr>
        <w:tc>
          <w:tcPr>
            <w:tcW w:w="2518" w:type="dxa"/>
          </w:tcPr>
          <w:p w14:paraId="71BC92FB" w14:textId="77777777" w:rsidR="00F77EB3" w:rsidRPr="002333B4" w:rsidRDefault="00F77EB3" w:rsidP="00376504">
            <w:pPr>
              <w:pStyle w:val="TableParagraph"/>
              <w:spacing w:line="256" w:lineRule="exact"/>
              <w:rPr>
                <w:sz w:val="23"/>
              </w:rPr>
            </w:pPr>
            <w:r w:rsidRPr="002333B4">
              <w:rPr>
                <w:sz w:val="23"/>
              </w:rPr>
              <w:t>Формирование</w:t>
            </w:r>
            <w:r w:rsidRPr="002333B4">
              <w:rPr>
                <w:spacing w:val="52"/>
                <w:sz w:val="23"/>
              </w:rPr>
              <w:t xml:space="preserve"> </w:t>
            </w:r>
            <w:r w:rsidRPr="002333B4">
              <w:rPr>
                <w:sz w:val="23"/>
              </w:rPr>
              <w:t>творческих</w:t>
            </w:r>
            <w:r w:rsidRPr="002333B4">
              <w:rPr>
                <w:spacing w:val="1"/>
                <w:sz w:val="23"/>
              </w:rPr>
              <w:t xml:space="preserve"> </w:t>
            </w:r>
            <w:r w:rsidRPr="002333B4">
              <w:rPr>
                <w:sz w:val="23"/>
              </w:rPr>
              <w:t>объединений</w:t>
            </w:r>
            <w:r w:rsidRPr="002333B4">
              <w:rPr>
                <w:spacing w:val="55"/>
                <w:sz w:val="23"/>
              </w:rPr>
              <w:t xml:space="preserve"> </w:t>
            </w:r>
            <w:r w:rsidRPr="002333B4">
              <w:rPr>
                <w:sz w:val="23"/>
              </w:rPr>
              <w:t>«Юные корреспонденты»</w:t>
            </w:r>
          </w:p>
        </w:tc>
        <w:tc>
          <w:tcPr>
            <w:tcW w:w="851" w:type="dxa"/>
          </w:tcPr>
          <w:p w14:paraId="6A5F8F7B" w14:textId="77777777" w:rsidR="00F77EB3" w:rsidRPr="002333B4" w:rsidRDefault="00F77EB3" w:rsidP="00376504">
            <w:pPr>
              <w:pStyle w:val="TableParagraph"/>
              <w:ind w:left="241" w:right="233"/>
              <w:jc w:val="center"/>
              <w:rPr>
                <w:sz w:val="24"/>
              </w:rPr>
            </w:pPr>
            <w:r w:rsidRPr="002333B4">
              <w:rPr>
                <w:sz w:val="24"/>
              </w:rPr>
              <w:t>5-9</w:t>
            </w:r>
          </w:p>
        </w:tc>
        <w:tc>
          <w:tcPr>
            <w:tcW w:w="1276" w:type="dxa"/>
          </w:tcPr>
          <w:p w14:paraId="6F105BE4" w14:textId="77777777" w:rsidR="00F77EB3" w:rsidRPr="002333B4" w:rsidRDefault="00F77EB3" w:rsidP="00376504">
            <w:pPr>
              <w:pStyle w:val="TableParagraph"/>
              <w:ind w:left="165" w:right="160"/>
              <w:jc w:val="center"/>
              <w:rPr>
                <w:sz w:val="24"/>
              </w:rPr>
            </w:pPr>
            <w:r w:rsidRPr="002333B4">
              <w:rPr>
                <w:sz w:val="24"/>
              </w:rPr>
              <w:t>сентябрь</w:t>
            </w:r>
          </w:p>
        </w:tc>
        <w:tc>
          <w:tcPr>
            <w:tcW w:w="1984" w:type="dxa"/>
          </w:tcPr>
          <w:p w14:paraId="61A21D7B" w14:textId="77777777" w:rsidR="00F77EB3" w:rsidRPr="002333B4" w:rsidRDefault="00F77EB3" w:rsidP="00376504">
            <w:pPr>
              <w:pStyle w:val="TableParagraph"/>
              <w:ind w:left="109"/>
              <w:rPr>
                <w:sz w:val="24"/>
              </w:rPr>
            </w:pPr>
            <w:r w:rsidRPr="002333B4">
              <w:rPr>
                <w:sz w:val="24"/>
              </w:rPr>
              <w:t>Руководитель</w:t>
            </w:r>
            <w:r w:rsidRPr="002333B4">
              <w:rPr>
                <w:spacing w:val="9"/>
                <w:sz w:val="24"/>
              </w:rPr>
              <w:t xml:space="preserve"> </w:t>
            </w:r>
            <w:r w:rsidRPr="002333B4">
              <w:rPr>
                <w:sz w:val="24"/>
              </w:rPr>
              <w:t>школьного</w:t>
            </w:r>
            <w:r w:rsidRPr="002333B4">
              <w:rPr>
                <w:spacing w:val="13"/>
                <w:sz w:val="24"/>
              </w:rPr>
              <w:t xml:space="preserve"> </w:t>
            </w:r>
            <w:r w:rsidRPr="002333B4">
              <w:rPr>
                <w:sz w:val="24"/>
              </w:rPr>
              <w:t>пресс-</w:t>
            </w:r>
          </w:p>
          <w:p w14:paraId="2351E801" w14:textId="77777777" w:rsidR="00F77EB3" w:rsidRPr="002333B4" w:rsidRDefault="00F77EB3" w:rsidP="00376504">
            <w:pPr>
              <w:pStyle w:val="TableParagraph"/>
              <w:spacing w:before="3" w:line="261" w:lineRule="exact"/>
              <w:ind w:left="109"/>
              <w:rPr>
                <w:sz w:val="24"/>
              </w:rPr>
            </w:pPr>
            <w:r w:rsidRPr="002333B4">
              <w:rPr>
                <w:sz w:val="24"/>
              </w:rPr>
              <w:t xml:space="preserve">центра. Классные руководители </w:t>
            </w:r>
          </w:p>
        </w:tc>
      </w:tr>
      <w:tr w:rsidR="00F77EB3" w14:paraId="166374BC" w14:textId="77777777" w:rsidTr="00680C70">
        <w:trPr>
          <w:gridAfter w:val="1"/>
          <w:wAfter w:w="59" w:type="dxa"/>
        </w:trPr>
        <w:tc>
          <w:tcPr>
            <w:tcW w:w="2518" w:type="dxa"/>
          </w:tcPr>
          <w:p w14:paraId="24401449" w14:textId="77777777" w:rsidR="00F77EB3" w:rsidRPr="002333B4" w:rsidRDefault="00F77EB3" w:rsidP="00376504">
            <w:pPr>
              <w:pStyle w:val="TableParagraph"/>
              <w:spacing w:line="256" w:lineRule="exact"/>
              <w:rPr>
                <w:sz w:val="23"/>
              </w:rPr>
            </w:pPr>
            <w:r w:rsidRPr="002333B4">
              <w:rPr>
                <w:sz w:val="23"/>
              </w:rPr>
              <w:t>Медиа</w:t>
            </w:r>
            <w:r w:rsidRPr="002333B4">
              <w:rPr>
                <w:spacing w:val="-5"/>
                <w:sz w:val="23"/>
              </w:rPr>
              <w:t xml:space="preserve"> </w:t>
            </w:r>
            <w:r w:rsidRPr="002333B4">
              <w:rPr>
                <w:sz w:val="23"/>
              </w:rPr>
              <w:t>сопровождение</w:t>
            </w:r>
            <w:r w:rsidRPr="002333B4">
              <w:rPr>
                <w:spacing w:val="-5"/>
                <w:sz w:val="23"/>
              </w:rPr>
              <w:t xml:space="preserve"> </w:t>
            </w:r>
            <w:r w:rsidRPr="002333B4">
              <w:rPr>
                <w:sz w:val="23"/>
              </w:rPr>
              <w:t>конкурса семейных</w:t>
            </w:r>
            <w:r w:rsidRPr="002333B4">
              <w:rPr>
                <w:spacing w:val="-2"/>
                <w:sz w:val="23"/>
              </w:rPr>
              <w:t xml:space="preserve"> </w:t>
            </w:r>
            <w:r w:rsidRPr="002333B4">
              <w:rPr>
                <w:sz w:val="23"/>
              </w:rPr>
              <w:t>проектов</w:t>
            </w:r>
            <w:r w:rsidRPr="002333B4">
              <w:rPr>
                <w:sz w:val="24"/>
              </w:rPr>
              <w:t>: «Дорога памяти»</w:t>
            </w:r>
          </w:p>
          <w:p w14:paraId="4957000C" w14:textId="77777777" w:rsidR="00F77EB3" w:rsidRPr="002333B4" w:rsidRDefault="00F77EB3" w:rsidP="00376504">
            <w:pPr>
              <w:pStyle w:val="TableParagraph"/>
              <w:spacing w:line="263" w:lineRule="exact"/>
              <w:rPr>
                <w:sz w:val="23"/>
              </w:rPr>
            </w:pPr>
            <w:r w:rsidRPr="002333B4">
              <w:rPr>
                <w:sz w:val="23"/>
              </w:rPr>
              <w:t>(творческие</w:t>
            </w:r>
            <w:r w:rsidRPr="002333B4">
              <w:rPr>
                <w:spacing w:val="-5"/>
                <w:sz w:val="23"/>
              </w:rPr>
              <w:t xml:space="preserve"> </w:t>
            </w:r>
            <w:r w:rsidRPr="002333B4">
              <w:rPr>
                <w:sz w:val="23"/>
              </w:rPr>
              <w:t>работы)</w:t>
            </w:r>
            <w:r w:rsidRPr="002333B4">
              <w:rPr>
                <w:spacing w:val="-3"/>
                <w:sz w:val="23"/>
              </w:rPr>
              <w:t xml:space="preserve"> </w:t>
            </w:r>
            <w:r w:rsidRPr="002333B4">
              <w:rPr>
                <w:sz w:val="23"/>
              </w:rPr>
              <w:t>и</w:t>
            </w:r>
            <w:r w:rsidRPr="002333B4">
              <w:rPr>
                <w:spacing w:val="-1"/>
                <w:sz w:val="23"/>
              </w:rPr>
              <w:t xml:space="preserve"> </w:t>
            </w:r>
            <w:r w:rsidRPr="002333B4">
              <w:rPr>
                <w:sz w:val="23"/>
              </w:rPr>
              <w:t>других</w:t>
            </w:r>
            <w:r w:rsidRPr="002333B4">
              <w:rPr>
                <w:spacing w:val="-3"/>
                <w:sz w:val="23"/>
              </w:rPr>
              <w:t xml:space="preserve"> </w:t>
            </w:r>
            <w:r w:rsidRPr="002333B4">
              <w:rPr>
                <w:sz w:val="23"/>
              </w:rPr>
              <w:t>школьных</w:t>
            </w:r>
            <w:r w:rsidRPr="002333B4">
              <w:rPr>
                <w:spacing w:val="-3"/>
                <w:sz w:val="23"/>
              </w:rPr>
              <w:t xml:space="preserve"> </w:t>
            </w:r>
            <w:r w:rsidRPr="002333B4">
              <w:rPr>
                <w:sz w:val="23"/>
              </w:rPr>
              <w:t>конкурсов.</w:t>
            </w:r>
          </w:p>
        </w:tc>
        <w:tc>
          <w:tcPr>
            <w:tcW w:w="851" w:type="dxa"/>
          </w:tcPr>
          <w:p w14:paraId="29A9A9CC" w14:textId="77777777" w:rsidR="00F77EB3" w:rsidRPr="002333B4" w:rsidRDefault="00F77EB3" w:rsidP="00376504">
            <w:pPr>
              <w:pStyle w:val="TableParagraph"/>
              <w:ind w:left="241" w:right="233"/>
              <w:jc w:val="center"/>
              <w:rPr>
                <w:sz w:val="24"/>
              </w:rPr>
            </w:pPr>
            <w:r w:rsidRPr="002333B4">
              <w:rPr>
                <w:sz w:val="24"/>
              </w:rPr>
              <w:t>5-9</w:t>
            </w:r>
          </w:p>
        </w:tc>
        <w:tc>
          <w:tcPr>
            <w:tcW w:w="1276" w:type="dxa"/>
          </w:tcPr>
          <w:p w14:paraId="6CE3BDFD" w14:textId="77777777" w:rsidR="00F77EB3" w:rsidRPr="002333B4" w:rsidRDefault="00F77EB3" w:rsidP="00376504">
            <w:pPr>
              <w:pStyle w:val="TableParagraph"/>
              <w:ind w:left="172" w:right="157"/>
              <w:jc w:val="center"/>
              <w:rPr>
                <w:sz w:val="24"/>
              </w:rPr>
            </w:pPr>
            <w:r w:rsidRPr="002333B4">
              <w:rPr>
                <w:sz w:val="24"/>
              </w:rPr>
              <w:t>Февраль</w:t>
            </w:r>
          </w:p>
          <w:p w14:paraId="77FC8CAA" w14:textId="77777777" w:rsidR="00F77EB3" w:rsidRPr="002333B4" w:rsidRDefault="00F77EB3" w:rsidP="00376504">
            <w:pPr>
              <w:pStyle w:val="TableParagraph"/>
              <w:rPr>
                <w:sz w:val="26"/>
              </w:rPr>
            </w:pPr>
          </w:p>
          <w:p w14:paraId="2EAD5C68" w14:textId="77777777" w:rsidR="00F77EB3" w:rsidRPr="002333B4" w:rsidRDefault="00F77EB3" w:rsidP="00376504">
            <w:pPr>
              <w:pStyle w:val="TableParagraph"/>
              <w:spacing w:before="9"/>
              <w:rPr>
                <w:sz w:val="21"/>
              </w:rPr>
            </w:pPr>
          </w:p>
          <w:p w14:paraId="4BBEC4FE" w14:textId="77777777" w:rsidR="00F77EB3" w:rsidRPr="002333B4" w:rsidRDefault="00F77EB3" w:rsidP="00376504">
            <w:pPr>
              <w:pStyle w:val="TableParagraph"/>
              <w:spacing w:line="266" w:lineRule="exact"/>
              <w:ind w:left="166" w:right="160"/>
              <w:jc w:val="center"/>
              <w:rPr>
                <w:sz w:val="24"/>
              </w:rPr>
            </w:pPr>
            <w:r w:rsidRPr="002333B4">
              <w:rPr>
                <w:sz w:val="24"/>
              </w:rPr>
              <w:t>В</w:t>
            </w:r>
            <w:r w:rsidRPr="002333B4">
              <w:rPr>
                <w:spacing w:val="-2"/>
                <w:sz w:val="24"/>
              </w:rPr>
              <w:t xml:space="preserve"> </w:t>
            </w:r>
            <w:r w:rsidRPr="002333B4">
              <w:rPr>
                <w:sz w:val="24"/>
              </w:rPr>
              <w:t>течение года</w:t>
            </w:r>
          </w:p>
        </w:tc>
        <w:tc>
          <w:tcPr>
            <w:tcW w:w="1984" w:type="dxa"/>
          </w:tcPr>
          <w:p w14:paraId="70981B7D" w14:textId="77777777" w:rsidR="00F77EB3" w:rsidRPr="002333B4" w:rsidRDefault="00F77EB3" w:rsidP="00376504">
            <w:pPr>
              <w:pStyle w:val="TableParagraph"/>
              <w:tabs>
                <w:tab w:val="left" w:pos="1777"/>
                <w:tab w:val="left" w:pos="2562"/>
              </w:tabs>
              <w:spacing w:line="237" w:lineRule="auto"/>
              <w:ind w:left="109" w:right="93" w:firstLine="38"/>
              <w:rPr>
                <w:sz w:val="24"/>
              </w:rPr>
            </w:pPr>
            <w:r w:rsidRPr="002333B4">
              <w:rPr>
                <w:sz w:val="24"/>
              </w:rPr>
              <w:t>Руководитель школьной газеты</w:t>
            </w:r>
            <w:r w:rsidRPr="002333B4">
              <w:rPr>
                <w:spacing w:val="-1"/>
                <w:sz w:val="24"/>
              </w:rPr>
              <w:t>,</w:t>
            </w:r>
            <w:r w:rsidRPr="002333B4">
              <w:rPr>
                <w:spacing w:val="-57"/>
                <w:sz w:val="24"/>
              </w:rPr>
              <w:t xml:space="preserve"> </w:t>
            </w:r>
            <w:r w:rsidRPr="002333B4">
              <w:rPr>
                <w:sz w:val="24"/>
              </w:rPr>
              <w:t>актив</w:t>
            </w:r>
            <w:r w:rsidRPr="002333B4">
              <w:rPr>
                <w:spacing w:val="2"/>
                <w:sz w:val="24"/>
              </w:rPr>
              <w:t xml:space="preserve"> </w:t>
            </w:r>
            <w:r w:rsidRPr="002333B4">
              <w:rPr>
                <w:sz w:val="24"/>
              </w:rPr>
              <w:t>пресс-центра школы и класса.</w:t>
            </w:r>
          </w:p>
        </w:tc>
      </w:tr>
      <w:tr w:rsidR="00F77EB3" w14:paraId="5FAE45AA" w14:textId="77777777" w:rsidTr="00680C70">
        <w:trPr>
          <w:gridAfter w:val="1"/>
          <w:wAfter w:w="59" w:type="dxa"/>
        </w:trPr>
        <w:tc>
          <w:tcPr>
            <w:tcW w:w="2518" w:type="dxa"/>
          </w:tcPr>
          <w:p w14:paraId="0082208D" w14:textId="77777777" w:rsidR="00F77EB3" w:rsidRPr="002333B4" w:rsidRDefault="00F77EB3" w:rsidP="00376504">
            <w:pPr>
              <w:pStyle w:val="TableParagraph"/>
              <w:spacing w:line="256" w:lineRule="exact"/>
              <w:rPr>
                <w:sz w:val="23"/>
              </w:rPr>
            </w:pPr>
            <w:r w:rsidRPr="002333B4">
              <w:rPr>
                <w:sz w:val="23"/>
              </w:rPr>
              <w:t>Публикации</w:t>
            </w:r>
            <w:r w:rsidRPr="002333B4">
              <w:rPr>
                <w:spacing w:val="-4"/>
                <w:sz w:val="23"/>
              </w:rPr>
              <w:t xml:space="preserve"> </w:t>
            </w:r>
            <w:r w:rsidRPr="002333B4">
              <w:rPr>
                <w:sz w:val="23"/>
              </w:rPr>
              <w:t>материалов</w:t>
            </w:r>
            <w:r w:rsidRPr="002333B4">
              <w:rPr>
                <w:spacing w:val="-3"/>
                <w:sz w:val="23"/>
              </w:rPr>
              <w:t xml:space="preserve"> </w:t>
            </w:r>
            <w:r w:rsidRPr="002333B4">
              <w:rPr>
                <w:sz w:val="23"/>
              </w:rPr>
              <w:t>в</w:t>
            </w:r>
            <w:r w:rsidRPr="002333B4">
              <w:rPr>
                <w:spacing w:val="-3"/>
                <w:sz w:val="23"/>
              </w:rPr>
              <w:t xml:space="preserve"> </w:t>
            </w:r>
            <w:r w:rsidRPr="002333B4">
              <w:rPr>
                <w:sz w:val="23"/>
              </w:rPr>
              <w:t>школьной</w:t>
            </w:r>
            <w:r w:rsidRPr="002333B4">
              <w:rPr>
                <w:spacing w:val="-4"/>
                <w:sz w:val="23"/>
              </w:rPr>
              <w:t xml:space="preserve"> </w:t>
            </w:r>
            <w:r w:rsidRPr="002333B4">
              <w:rPr>
                <w:sz w:val="23"/>
              </w:rPr>
              <w:t>газете</w:t>
            </w:r>
            <w:r w:rsidRPr="002333B4">
              <w:rPr>
                <w:spacing w:val="-1"/>
                <w:sz w:val="23"/>
              </w:rPr>
              <w:t xml:space="preserve"> </w:t>
            </w:r>
            <w:r w:rsidRPr="002333B4">
              <w:rPr>
                <w:sz w:val="23"/>
              </w:rPr>
              <w:t>«Школьные новости »</w:t>
            </w:r>
          </w:p>
        </w:tc>
        <w:tc>
          <w:tcPr>
            <w:tcW w:w="851" w:type="dxa"/>
          </w:tcPr>
          <w:p w14:paraId="1B2762F1" w14:textId="77777777" w:rsidR="00F77EB3" w:rsidRPr="002333B4" w:rsidRDefault="00F77EB3" w:rsidP="00376504">
            <w:pPr>
              <w:pStyle w:val="TableParagraph"/>
              <w:ind w:left="241" w:right="233"/>
              <w:jc w:val="center"/>
              <w:rPr>
                <w:sz w:val="24"/>
              </w:rPr>
            </w:pPr>
            <w:r w:rsidRPr="002333B4">
              <w:rPr>
                <w:sz w:val="24"/>
              </w:rPr>
              <w:t>5-9</w:t>
            </w:r>
          </w:p>
        </w:tc>
        <w:tc>
          <w:tcPr>
            <w:tcW w:w="1276" w:type="dxa"/>
          </w:tcPr>
          <w:p w14:paraId="510B875A" w14:textId="77777777" w:rsidR="00F77EB3" w:rsidRPr="002333B4" w:rsidRDefault="00F77EB3" w:rsidP="00376504">
            <w:pPr>
              <w:pStyle w:val="TableParagraph"/>
              <w:ind w:left="166" w:right="160"/>
              <w:jc w:val="center"/>
              <w:rPr>
                <w:sz w:val="24"/>
              </w:rPr>
            </w:pPr>
            <w:r w:rsidRPr="002333B4">
              <w:rPr>
                <w:sz w:val="24"/>
              </w:rPr>
              <w:t>В</w:t>
            </w:r>
            <w:r w:rsidRPr="002333B4">
              <w:rPr>
                <w:spacing w:val="-2"/>
                <w:sz w:val="24"/>
              </w:rPr>
              <w:t xml:space="preserve"> </w:t>
            </w:r>
            <w:r w:rsidRPr="002333B4">
              <w:rPr>
                <w:sz w:val="24"/>
              </w:rPr>
              <w:t>течение года</w:t>
            </w:r>
          </w:p>
        </w:tc>
        <w:tc>
          <w:tcPr>
            <w:tcW w:w="1984" w:type="dxa"/>
          </w:tcPr>
          <w:p w14:paraId="425457D5" w14:textId="77777777" w:rsidR="00F77EB3" w:rsidRPr="002333B4" w:rsidRDefault="00F77EB3" w:rsidP="00376504">
            <w:pPr>
              <w:pStyle w:val="TableParagraph"/>
              <w:tabs>
                <w:tab w:val="left" w:pos="1073"/>
                <w:tab w:val="left" w:pos="1758"/>
                <w:tab w:val="left" w:pos="2567"/>
                <w:tab w:val="left" w:pos="2873"/>
              </w:tabs>
              <w:spacing w:line="237" w:lineRule="auto"/>
              <w:ind w:left="109" w:right="93"/>
              <w:rPr>
                <w:sz w:val="24"/>
              </w:rPr>
            </w:pPr>
            <w:r w:rsidRPr="002333B4">
              <w:rPr>
                <w:sz w:val="24"/>
              </w:rPr>
              <w:t>Руководитель</w:t>
            </w:r>
            <w:r w:rsidRPr="002333B4">
              <w:rPr>
                <w:sz w:val="24"/>
              </w:rPr>
              <w:tab/>
              <w:t>пресс</w:t>
            </w:r>
            <w:r w:rsidRPr="002333B4">
              <w:rPr>
                <w:spacing w:val="-1"/>
                <w:sz w:val="24"/>
              </w:rPr>
              <w:t>– центра,</w:t>
            </w:r>
            <w:r w:rsidRPr="002333B4">
              <w:rPr>
                <w:spacing w:val="-57"/>
                <w:sz w:val="24"/>
              </w:rPr>
              <w:t xml:space="preserve">    </w:t>
            </w:r>
            <w:r w:rsidRPr="002333B4">
              <w:rPr>
                <w:sz w:val="24"/>
              </w:rPr>
              <w:t>актив</w:t>
            </w:r>
            <w:r w:rsidRPr="002333B4">
              <w:rPr>
                <w:sz w:val="24"/>
              </w:rPr>
              <w:tab/>
              <w:t>пресс-центра,</w:t>
            </w:r>
            <w:r w:rsidRPr="002333B4">
              <w:rPr>
                <w:sz w:val="24"/>
              </w:rPr>
              <w:tab/>
            </w:r>
            <w:r w:rsidRPr="002333B4">
              <w:rPr>
                <w:sz w:val="24"/>
              </w:rPr>
              <w:tab/>
            </w:r>
            <w:r w:rsidRPr="002333B4">
              <w:rPr>
                <w:spacing w:val="-2"/>
                <w:sz w:val="24"/>
              </w:rPr>
              <w:t>актив</w:t>
            </w:r>
          </w:p>
          <w:p w14:paraId="38BA5727" w14:textId="77777777" w:rsidR="00F77EB3" w:rsidRPr="002333B4" w:rsidRDefault="00F77EB3" w:rsidP="00376504">
            <w:pPr>
              <w:pStyle w:val="TableParagraph"/>
              <w:spacing w:line="261" w:lineRule="exact"/>
              <w:ind w:left="109"/>
              <w:rPr>
                <w:sz w:val="24"/>
              </w:rPr>
            </w:pPr>
            <w:r w:rsidRPr="002333B4">
              <w:rPr>
                <w:sz w:val="24"/>
              </w:rPr>
              <w:t>классных</w:t>
            </w:r>
            <w:r w:rsidRPr="002333B4">
              <w:rPr>
                <w:spacing w:val="-3"/>
                <w:sz w:val="24"/>
              </w:rPr>
              <w:t xml:space="preserve"> </w:t>
            </w:r>
            <w:r w:rsidRPr="002333B4">
              <w:rPr>
                <w:sz w:val="24"/>
              </w:rPr>
              <w:t>пресс-центров</w:t>
            </w:r>
          </w:p>
        </w:tc>
      </w:tr>
      <w:tr w:rsidR="00F77EB3" w14:paraId="1482DAC5" w14:textId="77777777" w:rsidTr="00680C70">
        <w:trPr>
          <w:gridAfter w:val="1"/>
          <w:wAfter w:w="59" w:type="dxa"/>
        </w:trPr>
        <w:tc>
          <w:tcPr>
            <w:tcW w:w="2518" w:type="dxa"/>
          </w:tcPr>
          <w:p w14:paraId="3BB36413" w14:textId="77777777" w:rsidR="00F77EB3" w:rsidRPr="002333B4" w:rsidRDefault="00F77EB3" w:rsidP="00376504">
            <w:pPr>
              <w:pStyle w:val="TableParagraph"/>
              <w:rPr>
                <w:sz w:val="23"/>
              </w:rPr>
            </w:pPr>
            <w:r w:rsidRPr="002333B4">
              <w:rPr>
                <w:sz w:val="23"/>
              </w:rPr>
              <w:t>Участие</w:t>
            </w:r>
            <w:r w:rsidRPr="002333B4">
              <w:rPr>
                <w:spacing w:val="37"/>
                <w:sz w:val="23"/>
              </w:rPr>
              <w:t xml:space="preserve"> </w:t>
            </w:r>
            <w:r w:rsidRPr="002333B4">
              <w:rPr>
                <w:sz w:val="23"/>
              </w:rPr>
              <w:t>школьного</w:t>
            </w:r>
            <w:r w:rsidRPr="002333B4">
              <w:rPr>
                <w:spacing w:val="34"/>
                <w:sz w:val="23"/>
              </w:rPr>
              <w:t xml:space="preserve"> </w:t>
            </w:r>
            <w:r w:rsidRPr="002333B4">
              <w:rPr>
                <w:sz w:val="23"/>
              </w:rPr>
              <w:t>и</w:t>
            </w:r>
            <w:r w:rsidRPr="002333B4">
              <w:rPr>
                <w:spacing w:val="41"/>
                <w:sz w:val="23"/>
              </w:rPr>
              <w:t xml:space="preserve"> </w:t>
            </w:r>
            <w:r w:rsidRPr="002333B4">
              <w:rPr>
                <w:sz w:val="23"/>
              </w:rPr>
              <w:t>классных</w:t>
            </w:r>
            <w:r w:rsidRPr="002333B4">
              <w:rPr>
                <w:spacing w:val="39"/>
                <w:sz w:val="23"/>
              </w:rPr>
              <w:t xml:space="preserve"> </w:t>
            </w:r>
            <w:r w:rsidRPr="002333B4">
              <w:rPr>
                <w:sz w:val="23"/>
              </w:rPr>
              <w:t>пресс-центров</w:t>
            </w:r>
            <w:r w:rsidRPr="002333B4">
              <w:rPr>
                <w:spacing w:val="45"/>
                <w:sz w:val="23"/>
              </w:rPr>
              <w:t xml:space="preserve"> </w:t>
            </w:r>
            <w:r w:rsidRPr="002333B4">
              <w:rPr>
                <w:sz w:val="23"/>
              </w:rPr>
              <w:t>в</w:t>
            </w:r>
            <w:r w:rsidRPr="002333B4">
              <w:rPr>
                <w:spacing w:val="41"/>
                <w:sz w:val="23"/>
              </w:rPr>
              <w:t xml:space="preserve"> </w:t>
            </w:r>
            <w:r w:rsidRPr="002333B4">
              <w:rPr>
                <w:sz w:val="23"/>
              </w:rPr>
              <w:t>кон</w:t>
            </w:r>
            <w:r w:rsidRPr="002333B4">
              <w:rPr>
                <w:sz w:val="23"/>
              </w:rPr>
              <w:lastRenderedPageBreak/>
              <w:t>курсе</w:t>
            </w:r>
            <w:r w:rsidRPr="002333B4">
              <w:rPr>
                <w:spacing w:val="41"/>
                <w:sz w:val="23"/>
              </w:rPr>
              <w:t xml:space="preserve"> </w:t>
            </w:r>
            <w:r w:rsidRPr="002333B4">
              <w:rPr>
                <w:sz w:val="23"/>
              </w:rPr>
              <w:t xml:space="preserve">Медиа формат </w:t>
            </w:r>
          </w:p>
        </w:tc>
        <w:tc>
          <w:tcPr>
            <w:tcW w:w="851" w:type="dxa"/>
          </w:tcPr>
          <w:p w14:paraId="6C12F428" w14:textId="77777777" w:rsidR="00F77EB3" w:rsidRPr="002333B4" w:rsidRDefault="00F77EB3" w:rsidP="00376504">
            <w:pPr>
              <w:pStyle w:val="TableParagraph"/>
              <w:spacing w:line="273" w:lineRule="exact"/>
              <w:ind w:left="241" w:right="233"/>
              <w:jc w:val="center"/>
              <w:rPr>
                <w:sz w:val="24"/>
              </w:rPr>
            </w:pPr>
            <w:r w:rsidRPr="002333B4">
              <w:rPr>
                <w:sz w:val="24"/>
              </w:rPr>
              <w:lastRenderedPageBreak/>
              <w:t>5-9</w:t>
            </w:r>
          </w:p>
        </w:tc>
        <w:tc>
          <w:tcPr>
            <w:tcW w:w="1276" w:type="dxa"/>
          </w:tcPr>
          <w:p w14:paraId="2E2D98C5" w14:textId="77777777" w:rsidR="00F77EB3" w:rsidRPr="002333B4" w:rsidRDefault="00F77EB3" w:rsidP="00376504">
            <w:pPr>
              <w:pStyle w:val="TableParagraph"/>
              <w:spacing w:line="273" w:lineRule="exact"/>
              <w:ind w:left="166" w:right="160"/>
              <w:jc w:val="center"/>
              <w:rPr>
                <w:sz w:val="24"/>
              </w:rPr>
            </w:pPr>
            <w:r w:rsidRPr="002333B4">
              <w:rPr>
                <w:sz w:val="24"/>
              </w:rPr>
              <w:t xml:space="preserve">Ноябрь </w:t>
            </w:r>
          </w:p>
        </w:tc>
        <w:tc>
          <w:tcPr>
            <w:tcW w:w="1984" w:type="dxa"/>
          </w:tcPr>
          <w:p w14:paraId="264A8952" w14:textId="77777777" w:rsidR="00F77EB3" w:rsidRPr="002333B4" w:rsidRDefault="00F77EB3" w:rsidP="00376504">
            <w:pPr>
              <w:pStyle w:val="TableParagraph"/>
              <w:tabs>
                <w:tab w:val="left" w:pos="1758"/>
                <w:tab w:val="left" w:pos="2567"/>
              </w:tabs>
              <w:spacing w:line="274" w:lineRule="exact"/>
              <w:ind w:left="109" w:right="94"/>
              <w:rPr>
                <w:sz w:val="24"/>
              </w:rPr>
            </w:pPr>
            <w:r w:rsidRPr="002333B4">
              <w:rPr>
                <w:sz w:val="24"/>
              </w:rPr>
              <w:t xml:space="preserve">Классные руководители, руководитель </w:t>
            </w:r>
            <w:r w:rsidRPr="002333B4">
              <w:rPr>
                <w:sz w:val="24"/>
              </w:rPr>
              <w:lastRenderedPageBreak/>
              <w:t xml:space="preserve">школьной газеты </w:t>
            </w:r>
          </w:p>
        </w:tc>
      </w:tr>
      <w:tr w:rsidR="00F77EB3" w14:paraId="29EB345E" w14:textId="77777777" w:rsidTr="00680C70">
        <w:trPr>
          <w:gridAfter w:val="1"/>
          <w:wAfter w:w="59" w:type="dxa"/>
        </w:trPr>
        <w:tc>
          <w:tcPr>
            <w:tcW w:w="2518" w:type="dxa"/>
          </w:tcPr>
          <w:p w14:paraId="7B0F7215" w14:textId="77777777" w:rsidR="00F77EB3" w:rsidRPr="002333B4" w:rsidRDefault="00F77EB3" w:rsidP="00376504">
            <w:pPr>
              <w:pStyle w:val="TableParagraph"/>
              <w:spacing w:line="253" w:lineRule="exact"/>
              <w:rPr>
                <w:sz w:val="23"/>
              </w:rPr>
            </w:pPr>
            <w:r w:rsidRPr="002333B4">
              <w:rPr>
                <w:sz w:val="23"/>
              </w:rPr>
              <w:lastRenderedPageBreak/>
              <w:t>Выпуск</w:t>
            </w:r>
            <w:r w:rsidRPr="002333B4">
              <w:rPr>
                <w:spacing w:val="26"/>
                <w:sz w:val="23"/>
              </w:rPr>
              <w:t xml:space="preserve"> </w:t>
            </w:r>
            <w:r w:rsidRPr="002333B4">
              <w:rPr>
                <w:sz w:val="23"/>
              </w:rPr>
              <w:t>школьной</w:t>
            </w:r>
            <w:r w:rsidRPr="002333B4">
              <w:rPr>
                <w:spacing w:val="84"/>
                <w:sz w:val="23"/>
              </w:rPr>
              <w:t xml:space="preserve"> </w:t>
            </w:r>
            <w:r w:rsidRPr="002333B4">
              <w:rPr>
                <w:sz w:val="23"/>
              </w:rPr>
              <w:t>и</w:t>
            </w:r>
            <w:r w:rsidRPr="002333B4">
              <w:rPr>
                <w:spacing w:val="85"/>
                <w:sz w:val="23"/>
              </w:rPr>
              <w:t xml:space="preserve"> </w:t>
            </w:r>
            <w:r w:rsidRPr="002333B4">
              <w:rPr>
                <w:sz w:val="23"/>
              </w:rPr>
              <w:t>классных</w:t>
            </w:r>
            <w:r w:rsidRPr="002333B4">
              <w:rPr>
                <w:spacing w:val="83"/>
                <w:sz w:val="23"/>
              </w:rPr>
              <w:t xml:space="preserve"> </w:t>
            </w:r>
            <w:r w:rsidRPr="002333B4">
              <w:rPr>
                <w:sz w:val="23"/>
              </w:rPr>
              <w:t>газет</w:t>
            </w:r>
          </w:p>
        </w:tc>
        <w:tc>
          <w:tcPr>
            <w:tcW w:w="851" w:type="dxa"/>
          </w:tcPr>
          <w:p w14:paraId="1A988A84" w14:textId="77777777" w:rsidR="00F77EB3" w:rsidRPr="002333B4" w:rsidRDefault="00F77EB3" w:rsidP="00376504">
            <w:pPr>
              <w:pStyle w:val="TableParagraph"/>
              <w:spacing w:line="253" w:lineRule="exact"/>
              <w:ind w:left="241" w:right="233"/>
              <w:jc w:val="center"/>
              <w:rPr>
                <w:sz w:val="24"/>
              </w:rPr>
            </w:pPr>
            <w:r w:rsidRPr="002333B4">
              <w:rPr>
                <w:sz w:val="24"/>
              </w:rPr>
              <w:t>5-9</w:t>
            </w:r>
          </w:p>
        </w:tc>
        <w:tc>
          <w:tcPr>
            <w:tcW w:w="1276" w:type="dxa"/>
          </w:tcPr>
          <w:p w14:paraId="6906993B" w14:textId="77777777" w:rsidR="00F77EB3" w:rsidRPr="002333B4" w:rsidRDefault="00F77EB3" w:rsidP="00376504">
            <w:pPr>
              <w:pStyle w:val="TableParagraph"/>
              <w:spacing w:line="253" w:lineRule="exact"/>
              <w:ind w:left="172" w:right="99"/>
              <w:jc w:val="center"/>
              <w:rPr>
                <w:sz w:val="24"/>
              </w:rPr>
            </w:pPr>
            <w:r w:rsidRPr="002333B4">
              <w:rPr>
                <w:sz w:val="24"/>
              </w:rPr>
              <w:t xml:space="preserve">В течение года </w:t>
            </w:r>
          </w:p>
        </w:tc>
        <w:tc>
          <w:tcPr>
            <w:tcW w:w="1984" w:type="dxa"/>
          </w:tcPr>
          <w:p w14:paraId="3D315DE0" w14:textId="77777777" w:rsidR="00F77EB3" w:rsidRPr="002333B4" w:rsidRDefault="00F77EB3" w:rsidP="00376504">
            <w:pPr>
              <w:pStyle w:val="TableParagraph"/>
              <w:tabs>
                <w:tab w:val="left" w:pos="1662"/>
                <w:tab w:val="left" w:pos="2471"/>
              </w:tabs>
              <w:spacing w:line="253" w:lineRule="exact"/>
              <w:ind w:left="13"/>
              <w:jc w:val="center"/>
              <w:rPr>
                <w:sz w:val="24"/>
              </w:rPr>
            </w:pPr>
            <w:r w:rsidRPr="002333B4">
              <w:rPr>
                <w:sz w:val="24"/>
              </w:rPr>
              <w:t>Руководитель школьной газеты,</w:t>
            </w:r>
            <w:r w:rsidRPr="002333B4">
              <w:t xml:space="preserve"> </w:t>
            </w:r>
            <w:r w:rsidRPr="002333B4">
              <w:rPr>
                <w:sz w:val="24"/>
              </w:rPr>
              <w:t>актив пресс-центра классов</w:t>
            </w:r>
          </w:p>
        </w:tc>
      </w:tr>
      <w:tr w:rsidR="00F77EB3" w14:paraId="6BA235BC" w14:textId="77777777" w:rsidTr="00680C70">
        <w:trPr>
          <w:gridAfter w:val="1"/>
          <w:wAfter w:w="59" w:type="dxa"/>
        </w:trPr>
        <w:tc>
          <w:tcPr>
            <w:tcW w:w="2518" w:type="dxa"/>
          </w:tcPr>
          <w:p w14:paraId="3F44B365" w14:textId="77777777" w:rsidR="00F77EB3" w:rsidRPr="002333B4" w:rsidRDefault="00F77EB3" w:rsidP="00376504">
            <w:pPr>
              <w:pStyle w:val="TableParagraph"/>
              <w:ind w:right="218"/>
              <w:rPr>
                <w:sz w:val="23"/>
              </w:rPr>
            </w:pPr>
            <w:r w:rsidRPr="002333B4">
              <w:rPr>
                <w:sz w:val="23"/>
              </w:rPr>
              <w:t>Участие</w:t>
            </w:r>
            <w:r w:rsidRPr="002333B4">
              <w:rPr>
                <w:spacing w:val="22"/>
                <w:sz w:val="23"/>
              </w:rPr>
              <w:t xml:space="preserve"> </w:t>
            </w:r>
            <w:r w:rsidRPr="002333B4">
              <w:rPr>
                <w:sz w:val="23"/>
              </w:rPr>
              <w:t>школьного</w:t>
            </w:r>
            <w:r w:rsidRPr="002333B4">
              <w:rPr>
                <w:spacing w:val="19"/>
                <w:sz w:val="23"/>
              </w:rPr>
              <w:t xml:space="preserve"> </w:t>
            </w:r>
            <w:r w:rsidRPr="002333B4">
              <w:rPr>
                <w:sz w:val="23"/>
              </w:rPr>
              <w:t>пресс-центра</w:t>
            </w:r>
            <w:r w:rsidRPr="002333B4">
              <w:rPr>
                <w:spacing w:val="22"/>
                <w:sz w:val="23"/>
              </w:rPr>
              <w:t xml:space="preserve"> </w:t>
            </w:r>
            <w:r w:rsidRPr="002333B4">
              <w:rPr>
                <w:sz w:val="23"/>
              </w:rPr>
              <w:t>в</w:t>
            </w:r>
            <w:r w:rsidRPr="002333B4">
              <w:rPr>
                <w:spacing w:val="25"/>
                <w:sz w:val="23"/>
              </w:rPr>
              <w:t xml:space="preserve"> </w:t>
            </w:r>
            <w:r w:rsidRPr="002333B4">
              <w:rPr>
                <w:sz w:val="23"/>
              </w:rPr>
              <w:t>общественной</w:t>
            </w:r>
            <w:r w:rsidRPr="002333B4">
              <w:rPr>
                <w:spacing w:val="25"/>
                <w:sz w:val="23"/>
              </w:rPr>
              <w:t xml:space="preserve"> </w:t>
            </w:r>
            <w:r w:rsidRPr="002333B4">
              <w:rPr>
                <w:sz w:val="23"/>
              </w:rPr>
              <w:t>жизни</w:t>
            </w:r>
            <w:r w:rsidRPr="002333B4">
              <w:rPr>
                <w:spacing w:val="25"/>
                <w:sz w:val="23"/>
              </w:rPr>
              <w:t xml:space="preserve"> </w:t>
            </w:r>
            <w:r w:rsidRPr="002333B4">
              <w:rPr>
                <w:sz w:val="23"/>
              </w:rPr>
              <w:t>школы</w:t>
            </w:r>
            <w:r w:rsidRPr="002333B4">
              <w:rPr>
                <w:spacing w:val="-55"/>
                <w:sz w:val="23"/>
              </w:rPr>
              <w:t xml:space="preserve"> </w:t>
            </w:r>
            <w:r w:rsidRPr="002333B4">
              <w:rPr>
                <w:sz w:val="23"/>
              </w:rPr>
              <w:t>(интервью,</w:t>
            </w:r>
            <w:r w:rsidRPr="002333B4">
              <w:rPr>
                <w:spacing w:val="-1"/>
                <w:sz w:val="23"/>
              </w:rPr>
              <w:t xml:space="preserve"> </w:t>
            </w:r>
            <w:r w:rsidRPr="002333B4">
              <w:rPr>
                <w:sz w:val="23"/>
              </w:rPr>
              <w:t>фото</w:t>
            </w:r>
            <w:r w:rsidRPr="002333B4">
              <w:rPr>
                <w:spacing w:val="-5"/>
                <w:sz w:val="23"/>
              </w:rPr>
              <w:t xml:space="preserve"> </w:t>
            </w:r>
            <w:r w:rsidRPr="002333B4">
              <w:rPr>
                <w:sz w:val="23"/>
              </w:rPr>
              <w:t>и</w:t>
            </w:r>
            <w:r w:rsidRPr="002333B4">
              <w:rPr>
                <w:spacing w:val="1"/>
                <w:sz w:val="23"/>
              </w:rPr>
              <w:t xml:space="preserve"> </w:t>
            </w:r>
            <w:r w:rsidRPr="002333B4">
              <w:rPr>
                <w:sz w:val="23"/>
              </w:rPr>
              <w:t>видео</w:t>
            </w:r>
            <w:r w:rsidRPr="002333B4">
              <w:rPr>
                <w:spacing w:val="-6"/>
                <w:sz w:val="23"/>
              </w:rPr>
              <w:t xml:space="preserve"> </w:t>
            </w:r>
            <w:r w:rsidRPr="002333B4">
              <w:rPr>
                <w:sz w:val="23"/>
              </w:rPr>
              <w:t>репортажи, презентации)</w:t>
            </w:r>
          </w:p>
        </w:tc>
        <w:tc>
          <w:tcPr>
            <w:tcW w:w="851" w:type="dxa"/>
          </w:tcPr>
          <w:p w14:paraId="49A2FAD7" w14:textId="77777777" w:rsidR="00F77EB3" w:rsidRPr="002333B4" w:rsidRDefault="00F77EB3" w:rsidP="00376504">
            <w:pPr>
              <w:pStyle w:val="TableParagraph"/>
              <w:ind w:left="241" w:right="233"/>
              <w:jc w:val="center"/>
              <w:rPr>
                <w:sz w:val="24"/>
              </w:rPr>
            </w:pPr>
            <w:r w:rsidRPr="002333B4">
              <w:rPr>
                <w:sz w:val="24"/>
              </w:rPr>
              <w:t>5-9</w:t>
            </w:r>
          </w:p>
        </w:tc>
        <w:tc>
          <w:tcPr>
            <w:tcW w:w="1276" w:type="dxa"/>
          </w:tcPr>
          <w:p w14:paraId="0C7DD915" w14:textId="77777777" w:rsidR="00F77EB3" w:rsidRPr="002333B4" w:rsidRDefault="00F77EB3" w:rsidP="00376504">
            <w:pPr>
              <w:pStyle w:val="TableParagraph"/>
              <w:ind w:left="122"/>
              <w:rPr>
                <w:sz w:val="24"/>
              </w:rPr>
            </w:pPr>
            <w:r w:rsidRPr="002333B4">
              <w:rPr>
                <w:sz w:val="24"/>
              </w:rPr>
              <w:t>В</w:t>
            </w:r>
            <w:r w:rsidRPr="002333B4">
              <w:rPr>
                <w:spacing w:val="-2"/>
                <w:sz w:val="24"/>
              </w:rPr>
              <w:t xml:space="preserve"> </w:t>
            </w:r>
            <w:r w:rsidRPr="002333B4">
              <w:rPr>
                <w:sz w:val="24"/>
              </w:rPr>
              <w:t>течение года</w:t>
            </w:r>
          </w:p>
        </w:tc>
        <w:tc>
          <w:tcPr>
            <w:tcW w:w="1984" w:type="dxa"/>
          </w:tcPr>
          <w:p w14:paraId="52FDBF56" w14:textId="77777777" w:rsidR="00F77EB3" w:rsidRPr="002333B4" w:rsidRDefault="00F77EB3" w:rsidP="00376504">
            <w:pPr>
              <w:pStyle w:val="TableParagraph"/>
              <w:spacing w:line="265" w:lineRule="exact"/>
              <w:rPr>
                <w:sz w:val="24"/>
              </w:rPr>
            </w:pPr>
            <w:r w:rsidRPr="002333B4">
              <w:rPr>
                <w:sz w:val="24"/>
              </w:rPr>
              <w:t>актив</w:t>
            </w:r>
            <w:r w:rsidRPr="002333B4">
              <w:rPr>
                <w:spacing w:val="1"/>
                <w:sz w:val="24"/>
              </w:rPr>
              <w:t xml:space="preserve"> </w:t>
            </w:r>
            <w:r w:rsidRPr="002333B4">
              <w:rPr>
                <w:sz w:val="24"/>
              </w:rPr>
              <w:t>пресс-центра классов</w:t>
            </w:r>
          </w:p>
        </w:tc>
      </w:tr>
      <w:tr w:rsidR="00F77EB3" w14:paraId="7406EC9B" w14:textId="77777777" w:rsidTr="00680C70">
        <w:trPr>
          <w:gridAfter w:val="1"/>
          <w:wAfter w:w="59" w:type="dxa"/>
        </w:trPr>
        <w:tc>
          <w:tcPr>
            <w:tcW w:w="2518" w:type="dxa"/>
          </w:tcPr>
          <w:p w14:paraId="48F451ED" w14:textId="77777777" w:rsidR="00F77EB3" w:rsidRPr="002333B4" w:rsidRDefault="00F77EB3" w:rsidP="00376504">
            <w:pPr>
              <w:pStyle w:val="TableParagraph"/>
              <w:rPr>
                <w:sz w:val="23"/>
              </w:rPr>
            </w:pPr>
            <w:r w:rsidRPr="002333B4">
              <w:rPr>
                <w:sz w:val="23"/>
              </w:rPr>
              <w:t>Публикации</w:t>
            </w:r>
            <w:r w:rsidRPr="002333B4">
              <w:rPr>
                <w:spacing w:val="3"/>
                <w:sz w:val="23"/>
              </w:rPr>
              <w:t xml:space="preserve"> </w:t>
            </w:r>
            <w:r w:rsidRPr="002333B4">
              <w:rPr>
                <w:sz w:val="23"/>
              </w:rPr>
              <w:t>материалов</w:t>
            </w:r>
            <w:r w:rsidRPr="002333B4">
              <w:rPr>
                <w:spacing w:val="7"/>
                <w:sz w:val="23"/>
              </w:rPr>
              <w:t xml:space="preserve"> </w:t>
            </w:r>
            <w:r w:rsidRPr="002333B4">
              <w:rPr>
                <w:sz w:val="23"/>
              </w:rPr>
              <w:t>об</w:t>
            </w:r>
            <w:r w:rsidRPr="002333B4">
              <w:rPr>
                <w:spacing w:val="4"/>
                <w:sz w:val="23"/>
              </w:rPr>
              <w:t xml:space="preserve"> </w:t>
            </w:r>
            <w:r w:rsidRPr="002333B4">
              <w:rPr>
                <w:sz w:val="23"/>
              </w:rPr>
              <w:t>интересных</w:t>
            </w:r>
            <w:r w:rsidRPr="002333B4">
              <w:rPr>
                <w:spacing w:val="2"/>
                <w:sz w:val="23"/>
              </w:rPr>
              <w:t xml:space="preserve"> </w:t>
            </w:r>
            <w:r w:rsidRPr="002333B4">
              <w:rPr>
                <w:sz w:val="23"/>
              </w:rPr>
              <w:t>значимых</w:t>
            </w:r>
            <w:r w:rsidRPr="002333B4">
              <w:rPr>
                <w:spacing w:val="1"/>
                <w:sz w:val="23"/>
              </w:rPr>
              <w:t xml:space="preserve"> </w:t>
            </w:r>
            <w:r w:rsidRPr="002333B4">
              <w:rPr>
                <w:sz w:val="23"/>
              </w:rPr>
              <w:t>событиях</w:t>
            </w:r>
            <w:r w:rsidRPr="002333B4">
              <w:rPr>
                <w:spacing w:val="1"/>
                <w:sz w:val="23"/>
              </w:rPr>
              <w:t xml:space="preserve"> </w:t>
            </w:r>
            <w:r w:rsidRPr="002333B4">
              <w:rPr>
                <w:sz w:val="23"/>
              </w:rPr>
              <w:t>в</w:t>
            </w:r>
            <w:r w:rsidRPr="002333B4">
              <w:rPr>
                <w:spacing w:val="4"/>
                <w:sz w:val="23"/>
              </w:rPr>
              <w:t xml:space="preserve"> </w:t>
            </w:r>
            <w:r w:rsidRPr="002333B4">
              <w:rPr>
                <w:sz w:val="23"/>
              </w:rPr>
              <w:t>жизни</w:t>
            </w:r>
            <w:r w:rsidRPr="002333B4">
              <w:rPr>
                <w:spacing w:val="-55"/>
                <w:sz w:val="23"/>
              </w:rPr>
              <w:t xml:space="preserve"> </w:t>
            </w:r>
            <w:r w:rsidRPr="002333B4">
              <w:rPr>
                <w:sz w:val="23"/>
              </w:rPr>
              <w:t>школы</w:t>
            </w:r>
            <w:r w:rsidRPr="002333B4">
              <w:rPr>
                <w:spacing w:val="-2"/>
                <w:sz w:val="23"/>
              </w:rPr>
              <w:t xml:space="preserve"> </w:t>
            </w:r>
            <w:r w:rsidRPr="002333B4">
              <w:rPr>
                <w:sz w:val="23"/>
              </w:rPr>
              <w:t>в</w:t>
            </w:r>
            <w:r w:rsidRPr="002333B4">
              <w:rPr>
                <w:spacing w:val="1"/>
                <w:sz w:val="23"/>
              </w:rPr>
              <w:t xml:space="preserve"> </w:t>
            </w:r>
            <w:r w:rsidRPr="002333B4">
              <w:rPr>
                <w:sz w:val="23"/>
              </w:rPr>
              <w:t>региональных и</w:t>
            </w:r>
            <w:r w:rsidRPr="002333B4">
              <w:rPr>
                <w:spacing w:val="1"/>
                <w:sz w:val="23"/>
              </w:rPr>
              <w:t xml:space="preserve"> </w:t>
            </w:r>
            <w:r w:rsidRPr="002333B4">
              <w:rPr>
                <w:sz w:val="23"/>
              </w:rPr>
              <w:t>муниципальных</w:t>
            </w:r>
            <w:r w:rsidRPr="002333B4">
              <w:rPr>
                <w:spacing w:val="-1"/>
                <w:sz w:val="23"/>
              </w:rPr>
              <w:t xml:space="preserve"> </w:t>
            </w:r>
            <w:r w:rsidRPr="002333B4">
              <w:rPr>
                <w:sz w:val="23"/>
              </w:rPr>
              <w:t>СМИ</w:t>
            </w:r>
          </w:p>
        </w:tc>
        <w:tc>
          <w:tcPr>
            <w:tcW w:w="851" w:type="dxa"/>
          </w:tcPr>
          <w:p w14:paraId="5FF7C8D6" w14:textId="77777777" w:rsidR="00F77EB3" w:rsidRPr="002333B4" w:rsidRDefault="00F77EB3" w:rsidP="00376504">
            <w:pPr>
              <w:pStyle w:val="TableParagraph"/>
              <w:ind w:left="241" w:right="233"/>
              <w:jc w:val="center"/>
              <w:rPr>
                <w:sz w:val="24"/>
              </w:rPr>
            </w:pPr>
            <w:r w:rsidRPr="002333B4">
              <w:rPr>
                <w:sz w:val="24"/>
              </w:rPr>
              <w:t>5-9</w:t>
            </w:r>
          </w:p>
        </w:tc>
        <w:tc>
          <w:tcPr>
            <w:tcW w:w="1276" w:type="dxa"/>
          </w:tcPr>
          <w:p w14:paraId="3FE0AE7B" w14:textId="77777777" w:rsidR="00F77EB3" w:rsidRPr="002333B4" w:rsidRDefault="00F77EB3" w:rsidP="00376504">
            <w:pPr>
              <w:pStyle w:val="TableParagraph"/>
              <w:ind w:left="122"/>
              <w:rPr>
                <w:sz w:val="24"/>
              </w:rPr>
            </w:pPr>
            <w:r w:rsidRPr="002333B4">
              <w:rPr>
                <w:sz w:val="24"/>
              </w:rPr>
              <w:t>В</w:t>
            </w:r>
            <w:r w:rsidRPr="002333B4">
              <w:rPr>
                <w:spacing w:val="-2"/>
                <w:sz w:val="24"/>
              </w:rPr>
              <w:t xml:space="preserve"> </w:t>
            </w:r>
            <w:r w:rsidRPr="002333B4">
              <w:rPr>
                <w:sz w:val="24"/>
              </w:rPr>
              <w:t>течение года</w:t>
            </w:r>
          </w:p>
        </w:tc>
        <w:tc>
          <w:tcPr>
            <w:tcW w:w="1984" w:type="dxa"/>
          </w:tcPr>
          <w:p w14:paraId="29927E60" w14:textId="77777777" w:rsidR="00F77EB3" w:rsidRPr="002333B4" w:rsidRDefault="00F77EB3" w:rsidP="00376504">
            <w:pPr>
              <w:pStyle w:val="TableParagraph"/>
              <w:tabs>
                <w:tab w:val="left" w:pos="1758"/>
                <w:tab w:val="left" w:pos="2567"/>
              </w:tabs>
              <w:rPr>
                <w:sz w:val="24"/>
              </w:rPr>
            </w:pPr>
            <w:r w:rsidRPr="002333B4">
              <w:rPr>
                <w:sz w:val="24"/>
              </w:rPr>
              <w:t xml:space="preserve">Руководитель школьной газеты </w:t>
            </w:r>
          </w:p>
        </w:tc>
      </w:tr>
      <w:tr w:rsidR="00F77EB3" w14:paraId="22BBC3E4" w14:textId="77777777" w:rsidTr="00680C70">
        <w:tc>
          <w:tcPr>
            <w:tcW w:w="6688" w:type="dxa"/>
            <w:gridSpan w:val="5"/>
          </w:tcPr>
          <w:p w14:paraId="48AFFE4E" w14:textId="77777777" w:rsidR="00F77EB3" w:rsidRDefault="00F77EB3" w:rsidP="00376504">
            <w:pPr>
              <w:pStyle w:val="TableParagraph"/>
              <w:spacing w:before="2"/>
              <w:ind w:right="30"/>
              <w:jc w:val="center"/>
              <w:rPr>
                <w:b/>
                <w:sz w:val="28"/>
                <w:u w:val="single"/>
              </w:rPr>
            </w:pPr>
            <w:r w:rsidRPr="00CE3792">
              <w:rPr>
                <w:b/>
                <w:sz w:val="28"/>
                <w:u w:val="single"/>
              </w:rPr>
              <w:t xml:space="preserve">Модуль «Музейное пространство, </w:t>
            </w:r>
            <w:r>
              <w:rPr>
                <w:b/>
                <w:sz w:val="28"/>
                <w:u w:val="single"/>
              </w:rPr>
              <w:t>экскурсии, экспедиции  походы»</w:t>
            </w:r>
          </w:p>
        </w:tc>
      </w:tr>
      <w:tr w:rsidR="00F77EB3" w14:paraId="35941E93" w14:textId="77777777" w:rsidTr="00680C70">
        <w:trPr>
          <w:gridAfter w:val="1"/>
          <w:wAfter w:w="59" w:type="dxa"/>
        </w:trPr>
        <w:tc>
          <w:tcPr>
            <w:tcW w:w="2518" w:type="dxa"/>
          </w:tcPr>
          <w:p w14:paraId="1856B53B" w14:textId="77777777" w:rsidR="00F77EB3" w:rsidRPr="00CE3792" w:rsidRDefault="00F77EB3" w:rsidP="00376504">
            <w:pPr>
              <w:pStyle w:val="TableParagraph"/>
              <w:spacing w:before="5"/>
              <w:rPr>
                <w:b/>
                <w:sz w:val="23"/>
              </w:rPr>
            </w:pPr>
          </w:p>
          <w:p w14:paraId="51736323" w14:textId="77777777" w:rsidR="00F77EB3" w:rsidRPr="00CE3792" w:rsidRDefault="00F77EB3" w:rsidP="00376504">
            <w:pPr>
              <w:pStyle w:val="TableParagraph"/>
              <w:rPr>
                <w:b/>
                <w:sz w:val="24"/>
              </w:rPr>
            </w:pPr>
            <w:r w:rsidRPr="00CE3792">
              <w:rPr>
                <w:b/>
                <w:sz w:val="24"/>
              </w:rPr>
              <w:t>Дела, события,</w:t>
            </w:r>
            <w:r w:rsidRPr="00CE3792">
              <w:rPr>
                <w:b/>
                <w:spacing w:val="-4"/>
                <w:sz w:val="24"/>
              </w:rPr>
              <w:t xml:space="preserve"> </w:t>
            </w:r>
            <w:r w:rsidRPr="00CE3792">
              <w:rPr>
                <w:b/>
                <w:sz w:val="24"/>
              </w:rPr>
              <w:t>мероприятия</w:t>
            </w:r>
          </w:p>
        </w:tc>
        <w:tc>
          <w:tcPr>
            <w:tcW w:w="851" w:type="dxa"/>
          </w:tcPr>
          <w:p w14:paraId="52AF1339" w14:textId="77777777" w:rsidR="00F77EB3" w:rsidRPr="00CE3792" w:rsidRDefault="00F77EB3" w:rsidP="00376504">
            <w:pPr>
              <w:pStyle w:val="TableParagraph"/>
              <w:spacing w:before="5"/>
              <w:rPr>
                <w:b/>
                <w:sz w:val="23"/>
              </w:rPr>
            </w:pPr>
          </w:p>
          <w:p w14:paraId="218165EC" w14:textId="77777777" w:rsidR="00F77EB3" w:rsidRPr="00CE3792" w:rsidRDefault="00F77EB3" w:rsidP="00376504">
            <w:pPr>
              <w:pStyle w:val="TableParagraph"/>
              <w:ind w:left="104"/>
              <w:rPr>
                <w:b/>
                <w:sz w:val="24"/>
              </w:rPr>
            </w:pPr>
            <w:r w:rsidRPr="00CE3792">
              <w:rPr>
                <w:b/>
                <w:sz w:val="24"/>
              </w:rPr>
              <w:t>Классы</w:t>
            </w:r>
          </w:p>
        </w:tc>
        <w:tc>
          <w:tcPr>
            <w:tcW w:w="1276" w:type="dxa"/>
          </w:tcPr>
          <w:p w14:paraId="7C2FDE01" w14:textId="77777777" w:rsidR="00F77EB3" w:rsidRPr="00CE3792" w:rsidRDefault="00F77EB3" w:rsidP="00376504">
            <w:pPr>
              <w:pStyle w:val="TableParagraph"/>
              <w:spacing w:line="237" w:lineRule="auto"/>
              <w:ind w:left="109"/>
              <w:rPr>
                <w:b/>
                <w:sz w:val="24"/>
              </w:rPr>
            </w:pPr>
            <w:r w:rsidRPr="00CE3792">
              <w:rPr>
                <w:b/>
                <w:sz w:val="24"/>
              </w:rPr>
              <w:t>Ориентировочное</w:t>
            </w:r>
            <w:r w:rsidRPr="00CE3792">
              <w:rPr>
                <w:b/>
                <w:spacing w:val="-57"/>
                <w:sz w:val="24"/>
              </w:rPr>
              <w:t xml:space="preserve"> </w:t>
            </w:r>
            <w:r w:rsidRPr="00CE3792">
              <w:rPr>
                <w:b/>
                <w:sz w:val="24"/>
              </w:rPr>
              <w:t>время</w:t>
            </w:r>
          </w:p>
          <w:p w14:paraId="5364D34F" w14:textId="77777777" w:rsidR="00F77EB3" w:rsidRPr="00CE3792" w:rsidRDefault="00F77EB3" w:rsidP="00376504">
            <w:pPr>
              <w:pStyle w:val="TableParagraph"/>
              <w:spacing w:before="2" w:line="261" w:lineRule="exact"/>
              <w:ind w:left="109"/>
              <w:rPr>
                <w:b/>
                <w:sz w:val="24"/>
              </w:rPr>
            </w:pPr>
            <w:r w:rsidRPr="00CE3792">
              <w:rPr>
                <w:b/>
                <w:sz w:val="24"/>
              </w:rPr>
              <w:t>проведения</w:t>
            </w:r>
          </w:p>
        </w:tc>
        <w:tc>
          <w:tcPr>
            <w:tcW w:w="1984" w:type="dxa"/>
          </w:tcPr>
          <w:p w14:paraId="5E0B5CC8" w14:textId="77777777" w:rsidR="00F77EB3" w:rsidRPr="00CE3792" w:rsidRDefault="00F77EB3" w:rsidP="00376504">
            <w:pPr>
              <w:pStyle w:val="TableParagraph"/>
              <w:spacing w:before="5"/>
              <w:rPr>
                <w:b/>
                <w:sz w:val="23"/>
              </w:rPr>
            </w:pPr>
          </w:p>
          <w:p w14:paraId="74F351C0" w14:textId="77777777" w:rsidR="00F77EB3" w:rsidRPr="00CE3792" w:rsidRDefault="00F77EB3" w:rsidP="00376504">
            <w:pPr>
              <w:pStyle w:val="TableParagraph"/>
              <w:ind w:left="109"/>
              <w:rPr>
                <w:b/>
                <w:sz w:val="24"/>
              </w:rPr>
            </w:pPr>
            <w:r w:rsidRPr="00CE3792">
              <w:rPr>
                <w:b/>
                <w:sz w:val="24"/>
              </w:rPr>
              <w:t>Ответственные</w:t>
            </w:r>
          </w:p>
        </w:tc>
      </w:tr>
      <w:tr w:rsidR="00F77EB3" w14:paraId="2A16C4DC" w14:textId="77777777" w:rsidTr="00680C70">
        <w:trPr>
          <w:gridAfter w:val="1"/>
          <w:wAfter w:w="59" w:type="dxa"/>
        </w:trPr>
        <w:tc>
          <w:tcPr>
            <w:tcW w:w="2518" w:type="dxa"/>
          </w:tcPr>
          <w:p w14:paraId="0E65AF91" w14:textId="77777777" w:rsidR="00F77EB3" w:rsidRDefault="00F77EB3" w:rsidP="00376504">
            <w:pPr>
              <w:pStyle w:val="TableParagraph"/>
              <w:rPr>
                <w:sz w:val="24"/>
              </w:rPr>
            </w:pPr>
            <w:r>
              <w:rPr>
                <w:sz w:val="24"/>
              </w:rPr>
              <w:t>Работа</w:t>
            </w:r>
            <w:r>
              <w:rPr>
                <w:spacing w:val="22"/>
                <w:sz w:val="24"/>
              </w:rPr>
              <w:t xml:space="preserve"> </w:t>
            </w:r>
            <w:r>
              <w:rPr>
                <w:sz w:val="24"/>
              </w:rPr>
              <w:t>школьной музейной комнаты</w:t>
            </w:r>
          </w:p>
        </w:tc>
        <w:tc>
          <w:tcPr>
            <w:tcW w:w="851" w:type="dxa"/>
          </w:tcPr>
          <w:p w14:paraId="6E0D100F" w14:textId="77777777" w:rsidR="00F77EB3" w:rsidRDefault="00F77EB3" w:rsidP="00376504">
            <w:pPr>
              <w:pStyle w:val="TableParagraph"/>
              <w:ind w:left="241" w:right="233"/>
              <w:jc w:val="center"/>
              <w:rPr>
                <w:sz w:val="24"/>
              </w:rPr>
            </w:pPr>
            <w:r>
              <w:rPr>
                <w:sz w:val="24"/>
              </w:rPr>
              <w:t>5-9</w:t>
            </w:r>
          </w:p>
        </w:tc>
        <w:tc>
          <w:tcPr>
            <w:tcW w:w="1276" w:type="dxa"/>
          </w:tcPr>
          <w:p w14:paraId="062E0D1C" w14:textId="77777777" w:rsidR="00F77EB3" w:rsidRDefault="00F77EB3" w:rsidP="00376504">
            <w:pPr>
              <w:pStyle w:val="TableParagraph"/>
              <w:spacing w:line="242" w:lineRule="auto"/>
              <w:ind w:firstLine="100"/>
              <w:rPr>
                <w:sz w:val="24"/>
              </w:rPr>
            </w:pPr>
            <w:r>
              <w:rPr>
                <w:sz w:val="24"/>
              </w:rPr>
              <w:t xml:space="preserve">В течение года </w:t>
            </w:r>
          </w:p>
        </w:tc>
        <w:tc>
          <w:tcPr>
            <w:tcW w:w="1984" w:type="dxa"/>
          </w:tcPr>
          <w:p w14:paraId="2FB98FD0" w14:textId="77777777" w:rsidR="00F77EB3" w:rsidRDefault="00F77EB3" w:rsidP="00376504">
            <w:pPr>
              <w:pStyle w:val="TableParagraph"/>
              <w:spacing w:line="242" w:lineRule="auto"/>
              <w:ind w:left="109" w:right="90"/>
              <w:rPr>
                <w:spacing w:val="-57"/>
                <w:sz w:val="24"/>
              </w:rPr>
            </w:pPr>
            <w:r>
              <w:rPr>
                <w:sz w:val="24"/>
              </w:rPr>
              <w:t>Руководитель</w:t>
            </w:r>
            <w:r>
              <w:rPr>
                <w:spacing w:val="30"/>
                <w:sz w:val="24"/>
              </w:rPr>
              <w:t xml:space="preserve"> </w:t>
            </w:r>
            <w:r>
              <w:rPr>
                <w:sz w:val="24"/>
              </w:rPr>
              <w:t>музея,</w:t>
            </w:r>
            <w:r>
              <w:rPr>
                <w:spacing w:val="35"/>
                <w:sz w:val="24"/>
              </w:rPr>
              <w:t xml:space="preserve"> </w:t>
            </w:r>
            <w:r>
              <w:rPr>
                <w:sz w:val="24"/>
              </w:rPr>
              <w:t>активисты</w:t>
            </w:r>
            <w:r>
              <w:rPr>
                <w:spacing w:val="-57"/>
                <w:sz w:val="24"/>
              </w:rPr>
              <w:t xml:space="preserve">        </w:t>
            </w:r>
          </w:p>
          <w:p w14:paraId="7CCEF194" w14:textId="77777777" w:rsidR="00F77EB3" w:rsidRPr="00A975AA" w:rsidRDefault="00F77EB3" w:rsidP="00376504">
            <w:pPr>
              <w:pStyle w:val="TableParagraph"/>
              <w:spacing w:line="242" w:lineRule="auto"/>
              <w:ind w:left="109" w:right="90"/>
              <w:rPr>
                <w:spacing w:val="-57"/>
                <w:sz w:val="24"/>
              </w:rPr>
            </w:pPr>
            <w:r>
              <w:rPr>
                <w:sz w:val="24"/>
              </w:rPr>
              <w:t>музея</w:t>
            </w:r>
          </w:p>
        </w:tc>
      </w:tr>
      <w:tr w:rsidR="00F77EB3" w14:paraId="41E621C2" w14:textId="77777777" w:rsidTr="00680C70">
        <w:trPr>
          <w:gridAfter w:val="1"/>
          <w:wAfter w:w="59" w:type="dxa"/>
        </w:trPr>
        <w:tc>
          <w:tcPr>
            <w:tcW w:w="2518" w:type="dxa"/>
          </w:tcPr>
          <w:p w14:paraId="468AFCC5" w14:textId="77777777" w:rsidR="00F77EB3" w:rsidRDefault="00F77EB3" w:rsidP="00376504">
            <w:pPr>
              <w:pStyle w:val="TableParagraph"/>
              <w:rPr>
                <w:sz w:val="24"/>
              </w:rPr>
            </w:pPr>
            <w:r>
              <w:rPr>
                <w:sz w:val="24"/>
              </w:rPr>
              <w:t>Походы</w:t>
            </w:r>
            <w:r>
              <w:rPr>
                <w:spacing w:val="55"/>
                <w:sz w:val="24"/>
              </w:rPr>
              <w:t xml:space="preserve"> </w:t>
            </w:r>
            <w:r>
              <w:rPr>
                <w:sz w:val="24"/>
              </w:rPr>
              <w:t>и</w:t>
            </w:r>
            <w:r>
              <w:rPr>
                <w:spacing w:val="-5"/>
                <w:sz w:val="24"/>
              </w:rPr>
              <w:t xml:space="preserve"> </w:t>
            </w:r>
            <w:r>
              <w:rPr>
                <w:sz w:val="24"/>
              </w:rPr>
              <w:t>экскурсии выходного</w:t>
            </w:r>
            <w:r>
              <w:rPr>
                <w:spacing w:val="-1"/>
                <w:sz w:val="24"/>
              </w:rPr>
              <w:t xml:space="preserve"> </w:t>
            </w:r>
            <w:r>
              <w:rPr>
                <w:sz w:val="24"/>
              </w:rPr>
              <w:t>дня</w:t>
            </w:r>
          </w:p>
        </w:tc>
        <w:tc>
          <w:tcPr>
            <w:tcW w:w="851" w:type="dxa"/>
          </w:tcPr>
          <w:p w14:paraId="5D0FEB08" w14:textId="77777777" w:rsidR="00F77EB3" w:rsidRDefault="00F77EB3" w:rsidP="00376504">
            <w:pPr>
              <w:pStyle w:val="TableParagraph"/>
              <w:ind w:left="241" w:right="233"/>
              <w:jc w:val="center"/>
              <w:rPr>
                <w:sz w:val="24"/>
              </w:rPr>
            </w:pPr>
            <w:r>
              <w:rPr>
                <w:sz w:val="24"/>
              </w:rPr>
              <w:t>5-9</w:t>
            </w:r>
          </w:p>
        </w:tc>
        <w:tc>
          <w:tcPr>
            <w:tcW w:w="1276" w:type="dxa"/>
          </w:tcPr>
          <w:p w14:paraId="46B8671A" w14:textId="77777777" w:rsidR="00F77EB3" w:rsidRDefault="00F77EB3" w:rsidP="00376504">
            <w:pPr>
              <w:pStyle w:val="TableParagraph"/>
              <w:spacing w:line="237" w:lineRule="auto"/>
              <w:ind w:left="10" w:right="-38" w:firstLine="52"/>
              <w:rPr>
                <w:sz w:val="24"/>
              </w:rPr>
            </w:pPr>
            <w:r>
              <w:rPr>
                <w:sz w:val="24"/>
              </w:rPr>
              <w:t xml:space="preserve">В течение года по </w:t>
            </w:r>
            <w:r>
              <w:rPr>
                <w:spacing w:val="-57"/>
                <w:sz w:val="24"/>
              </w:rPr>
              <w:t xml:space="preserve"> </w:t>
            </w:r>
            <w:r>
              <w:rPr>
                <w:sz w:val="24"/>
              </w:rPr>
              <w:t>планам</w:t>
            </w:r>
            <w:r>
              <w:rPr>
                <w:spacing w:val="-7"/>
                <w:sz w:val="24"/>
              </w:rPr>
              <w:t xml:space="preserve"> </w:t>
            </w:r>
            <w:r>
              <w:rPr>
                <w:sz w:val="24"/>
              </w:rPr>
              <w:t>ВР</w:t>
            </w:r>
            <w:r>
              <w:rPr>
                <w:spacing w:val="-7"/>
                <w:sz w:val="24"/>
              </w:rPr>
              <w:t xml:space="preserve"> </w:t>
            </w:r>
            <w:r>
              <w:rPr>
                <w:sz w:val="24"/>
              </w:rPr>
              <w:t>классов</w:t>
            </w:r>
          </w:p>
        </w:tc>
        <w:tc>
          <w:tcPr>
            <w:tcW w:w="1984" w:type="dxa"/>
          </w:tcPr>
          <w:p w14:paraId="2B581814" w14:textId="77777777" w:rsidR="00F77EB3" w:rsidRPr="00CE3792" w:rsidRDefault="00F77EB3" w:rsidP="00376504">
            <w:pPr>
              <w:pStyle w:val="TableParagraph"/>
              <w:tabs>
                <w:tab w:val="left" w:pos="1956"/>
              </w:tabs>
              <w:spacing w:line="237" w:lineRule="auto"/>
              <w:ind w:right="95" w:firstLine="38"/>
              <w:rPr>
                <w:spacing w:val="-57"/>
                <w:sz w:val="24"/>
              </w:rPr>
            </w:pPr>
            <w:r>
              <w:rPr>
                <w:sz w:val="24"/>
              </w:rPr>
              <w:t xml:space="preserve">Классные </w:t>
            </w:r>
            <w:r>
              <w:rPr>
                <w:spacing w:val="-1"/>
                <w:sz w:val="24"/>
              </w:rPr>
              <w:t>руководители,</w:t>
            </w:r>
            <w:r>
              <w:rPr>
                <w:spacing w:val="-57"/>
                <w:sz w:val="24"/>
              </w:rPr>
              <w:t xml:space="preserve">       </w:t>
            </w:r>
            <w:r>
              <w:rPr>
                <w:sz w:val="24"/>
              </w:rPr>
              <w:t>советы</w:t>
            </w:r>
            <w:r>
              <w:rPr>
                <w:spacing w:val="11"/>
                <w:sz w:val="24"/>
              </w:rPr>
              <w:t xml:space="preserve"> </w:t>
            </w:r>
            <w:r>
              <w:rPr>
                <w:sz w:val="24"/>
              </w:rPr>
              <w:t>классов,</w:t>
            </w:r>
            <w:r>
              <w:rPr>
                <w:spacing w:val="7"/>
                <w:sz w:val="24"/>
              </w:rPr>
              <w:t xml:space="preserve"> </w:t>
            </w:r>
            <w:r>
              <w:rPr>
                <w:sz w:val="24"/>
              </w:rPr>
              <w:t>председатели</w:t>
            </w:r>
          </w:p>
          <w:p w14:paraId="6DA0839D" w14:textId="77777777" w:rsidR="00F77EB3" w:rsidRDefault="00F77EB3" w:rsidP="00376504">
            <w:pPr>
              <w:pStyle w:val="TableParagraph"/>
              <w:spacing w:line="261" w:lineRule="exact"/>
              <w:ind w:left="109"/>
              <w:rPr>
                <w:sz w:val="24"/>
              </w:rPr>
            </w:pPr>
            <w:r>
              <w:rPr>
                <w:sz w:val="24"/>
              </w:rPr>
              <w:lastRenderedPageBreak/>
              <w:t>РК</w:t>
            </w:r>
          </w:p>
        </w:tc>
      </w:tr>
      <w:tr w:rsidR="00F77EB3" w14:paraId="7D70C32A" w14:textId="77777777" w:rsidTr="00680C70">
        <w:trPr>
          <w:gridAfter w:val="1"/>
          <w:wAfter w:w="59" w:type="dxa"/>
        </w:trPr>
        <w:tc>
          <w:tcPr>
            <w:tcW w:w="2518" w:type="dxa"/>
          </w:tcPr>
          <w:p w14:paraId="34A9F5E8" w14:textId="77777777" w:rsidR="00F77EB3" w:rsidRDefault="00F77EB3" w:rsidP="00376504">
            <w:pPr>
              <w:pStyle w:val="TableParagraph"/>
              <w:rPr>
                <w:sz w:val="24"/>
              </w:rPr>
            </w:pPr>
            <w:r>
              <w:rPr>
                <w:sz w:val="24"/>
              </w:rPr>
              <w:lastRenderedPageBreak/>
              <w:t>Посещение</w:t>
            </w:r>
            <w:r>
              <w:rPr>
                <w:spacing w:val="-7"/>
                <w:sz w:val="24"/>
              </w:rPr>
              <w:t xml:space="preserve"> </w:t>
            </w:r>
            <w:r>
              <w:rPr>
                <w:sz w:val="24"/>
              </w:rPr>
              <w:t xml:space="preserve">музеев Камско – Устьинского муниципального района </w:t>
            </w:r>
          </w:p>
        </w:tc>
        <w:tc>
          <w:tcPr>
            <w:tcW w:w="851" w:type="dxa"/>
          </w:tcPr>
          <w:p w14:paraId="774B845E" w14:textId="77777777" w:rsidR="00F77EB3" w:rsidRDefault="00F77EB3" w:rsidP="00376504">
            <w:pPr>
              <w:pStyle w:val="TableParagraph"/>
              <w:ind w:left="241" w:right="233"/>
              <w:jc w:val="center"/>
              <w:rPr>
                <w:sz w:val="24"/>
              </w:rPr>
            </w:pPr>
            <w:r>
              <w:rPr>
                <w:sz w:val="24"/>
              </w:rPr>
              <w:t>5-9</w:t>
            </w:r>
          </w:p>
        </w:tc>
        <w:tc>
          <w:tcPr>
            <w:tcW w:w="1276" w:type="dxa"/>
          </w:tcPr>
          <w:p w14:paraId="2722081B" w14:textId="77777777" w:rsidR="00F77EB3" w:rsidRDefault="00F77EB3" w:rsidP="00376504">
            <w:pPr>
              <w:pStyle w:val="TableParagraph"/>
              <w:ind w:left="151"/>
              <w:rPr>
                <w:sz w:val="24"/>
              </w:rPr>
            </w:pPr>
            <w:r>
              <w:rPr>
                <w:sz w:val="24"/>
              </w:rPr>
              <w:t>В</w:t>
            </w:r>
            <w:r>
              <w:rPr>
                <w:spacing w:val="-2"/>
                <w:sz w:val="24"/>
              </w:rPr>
              <w:t xml:space="preserve"> </w:t>
            </w:r>
            <w:r>
              <w:rPr>
                <w:sz w:val="24"/>
              </w:rPr>
              <w:t>течение года</w:t>
            </w:r>
          </w:p>
        </w:tc>
        <w:tc>
          <w:tcPr>
            <w:tcW w:w="1984" w:type="dxa"/>
          </w:tcPr>
          <w:p w14:paraId="5F9DB452" w14:textId="77777777" w:rsidR="00F77EB3" w:rsidRDefault="00F77EB3" w:rsidP="00376504">
            <w:pPr>
              <w:pStyle w:val="TableParagraph"/>
              <w:tabs>
                <w:tab w:val="left" w:pos="2661"/>
              </w:tabs>
              <w:spacing w:line="237" w:lineRule="auto"/>
              <w:ind w:left="109" w:right="95"/>
              <w:rPr>
                <w:sz w:val="24"/>
              </w:rPr>
            </w:pPr>
            <w:r>
              <w:rPr>
                <w:sz w:val="24"/>
              </w:rPr>
              <w:t xml:space="preserve">Классные </w:t>
            </w:r>
            <w:r>
              <w:rPr>
                <w:spacing w:val="-1"/>
                <w:sz w:val="24"/>
              </w:rPr>
              <w:t>руководители,</w:t>
            </w:r>
            <w:r>
              <w:rPr>
                <w:spacing w:val="-57"/>
                <w:sz w:val="24"/>
              </w:rPr>
              <w:t xml:space="preserve"> </w:t>
            </w:r>
            <w:r>
              <w:rPr>
                <w:sz w:val="24"/>
              </w:rPr>
              <w:t xml:space="preserve">ученические </w:t>
            </w:r>
            <w:r>
              <w:rPr>
                <w:spacing w:val="-1"/>
                <w:sz w:val="24"/>
              </w:rPr>
              <w:t>советы,</w:t>
            </w:r>
          </w:p>
          <w:p w14:paraId="401B96B0" w14:textId="77777777" w:rsidR="00F77EB3" w:rsidRDefault="00F77EB3" w:rsidP="00376504">
            <w:pPr>
              <w:pStyle w:val="TableParagraph"/>
              <w:spacing w:line="261" w:lineRule="exact"/>
              <w:ind w:left="109"/>
              <w:rPr>
                <w:sz w:val="24"/>
              </w:rPr>
            </w:pPr>
            <w:r>
              <w:rPr>
                <w:sz w:val="24"/>
              </w:rPr>
              <w:t>председатели</w:t>
            </w:r>
            <w:r>
              <w:rPr>
                <w:spacing w:val="-2"/>
                <w:sz w:val="24"/>
              </w:rPr>
              <w:t xml:space="preserve"> </w:t>
            </w:r>
            <w:r>
              <w:rPr>
                <w:sz w:val="24"/>
              </w:rPr>
              <w:t>РК</w:t>
            </w:r>
          </w:p>
        </w:tc>
      </w:tr>
      <w:tr w:rsidR="00F77EB3" w14:paraId="311D70E5" w14:textId="77777777" w:rsidTr="00680C70">
        <w:trPr>
          <w:gridAfter w:val="1"/>
          <w:wAfter w:w="59" w:type="dxa"/>
        </w:trPr>
        <w:tc>
          <w:tcPr>
            <w:tcW w:w="2518" w:type="dxa"/>
          </w:tcPr>
          <w:p w14:paraId="69FC0B4E" w14:textId="77777777" w:rsidR="00F77EB3" w:rsidRDefault="00F77EB3" w:rsidP="00376504">
            <w:pPr>
              <w:pStyle w:val="TableParagraph"/>
              <w:spacing w:line="237" w:lineRule="auto"/>
              <w:ind w:right="99"/>
              <w:rPr>
                <w:sz w:val="24"/>
              </w:rPr>
            </w:pPr>
            <w:r>
              <w:rPr>
                <w:sz w:val="24"/>
              </w:rPr>
              <w:t>Конкурс</w:t>
            </w:r>
            <w:r>
              <w:rPr>
                <w:spacing w:val="3"/>
                <w:sz w:val="24"/>
              </w:rPr>
              <w:t xml:space="preserve"> </w:t>
            </w:r>
            <w:r>
              <w:rPr>
                <w:sz w:val="24"/>
              </w:rPr>
              <w:t>туристских газет, презентаций,</w:t>
            </w:r>
            <w:r>
              <w:rPr>
                <w:spacing w:val="3"/>
                <w:sz w:val="24"/>
              </w:rPr>
              <w:t xml:space="preserve"> </w:t>
            </w:r>
            <w:r>
              <w:rPr>
                <w:sz w:val="24"/>
              </w:rPr>
              <w:t>буклетов</w:t>
            </w:r>
            <w:r>
              <w:rPr>
                <w:spacing w:val="2"/>
                <w:sz w:val="24"/>
              </w:rPr>
              <w:t xml:space="preserve"> </w:t>
            </w:r>
            <w:r>
              <w:rPr>
                <w:sz w:val="24"/>
              </w:rPr>
              <w:t>«Путешествуем</w:t>
            </w:r>
            <w:r>
              <w:rPr>
                <w:spacing w:val="-57"/>
                <w:sz w:val="24"/>
              </w:rPr>
              <w:t xml:space="preserve"> </w:t>
            </w:r>
            <w:r>
              <w:rPr>
                <w:sz w:val="24"/>
              </w:rPr>
              <w:t>с</w:t>
            </w:r>
            <w:r>
              <w:rPr>
                <w:spacing w:val="5"/>
                <w:sz w:val="24"/>
              </w:rPr>
              <w:t xml:space="preserve"> </w:t>
            </w:r>
            <w:r>
              <w:rPr>
                <w:sz w:val="24"/>
              </w:rPr>
              <w:t>улыбкой»</w:t>
            </w:r>
          </w:p>
        </w:tc>
        <w:tc>
          <w:tcPr>
            <w:tcW w:w="851" w:type="dxa"/>
          </w:tcPr>
          <w:p w14:paraId="054AA2A8" w14:textId="77777777" w:rsidR="00F77EB3" w:rsidRDefault="00F77EB3" w:rsidP="00376504">
            <w:pPr>
              <w:pStyle w:val="TableParagraph"/>
              <w:spacing w:line="273" w:lineRule="exact"/>
              <w:ind w:left="241" w:right="233"/>
              <w:jc w:val="center"/>
              <w:rPr>
                <w:sz w:val="24"/>
              </w:rPr>
            </w:pPr>
            <w:r>
              <w:rPr>
                <w:sz w:val="24"/>
              </w:rPr>
              <w:t>5-9</w:t>
            </w:r>
          </w:p>
        </w:tc>
        <w:tc>
          <w:tcPr>
            <w:tcW w:w="1276" w:type="dxa"/>
          </w:tcPr>
          <w:p w14:paraId="1B4EA90D" w14:textId="77777777" w:rsidR="00F77EB3" w:rsidRDefault="00F77EB3" w:rsidP="00376504">
            <w:pPr>
              <w:pStyle w:val="TableParagraph"/>
              <w:spacing w:line="273" w:lineRule="exact"/>
              <w:ind w:left="166" w:right="160"/>
              <w:jc w:val="center"/>
              <w:rPr>
                <w:sz w:val="24"/>
              </w:rPr>
            </w:pPr>
            <w:r>
              <w:rPr>
                <w:sz w:val="24"/>
              </w:rPr>
              <w:t>март</w:t>
            </w:r>
          </w:p>
        </w:tc>
        <w:tc>
          <w:tcPr>
            <w:tcW w:w="1984" w:type="dxa"/>
          </w:tcPr>
          <w:p w14:paraId="33B81D08" w14:textId="77777777" w:rsidR="00F77EB3" w:rsidRDefault="00F77EB3" w:rsidP="00376504">
            <w:pPr>
              <w:pStyle w:val="TableParagraph"/>
              <w:tabs>
                <w:tab w:val="left" w:pos="1956"/>
              </w:tabs>
              <w:spacing w:line="237" w:lineRule="auto"/>
              <w:ind w:left="109" w:right="95" w:firstLine="38"/>
              <w:rPr>
                <w:sz w:val="24"/>
              </w:rPr>
            </w:pPr>
            <w:r>
              <w:rPr>
                <w:sz w:val="24"/>
              </w:rPr>
              <w:t xml:space="preserve">Классные </w:t>
            </w:r>
            <w:r>
              <w:rPr>
                <w:spacing w:val="-1"/>
                <w:sz w:val="24"/>
              </w:rPr>
              <w:t xml:space="preserve">руководители, </w:t>
            </w:r>
            <w:r>
              <w:rPr>
                <w:spacing w:val="-57"/>
                <w:sz w:val="24"/>
              </w:rPr>
              <w:t xml:space="preserve"> </w:t>
            </w:r>
            <w:r>
              <w:rPr>
                <w:sz w:val="24"/>
              </w:rPr>
              <w:t>члены школьного совета «Маленькая страна»,</w:t>
            </w:r>
            <w:r>
              <w:rPr>
                <w:spacing w:val="31"/>
                <w:sz w:val="24"/>
              </w:rPr>
              <w:t xml:space="preserve"> </w:t>
            </w:r>
            <w:r>
              <w:rPr>
                <w:sz w:val="24"/>
              </w:rPr>
              <w:t>школьный</w:t>
            </w:r>
          </w:p>
          <w:p w14:paraId="393E966C" w14:textId="77777777" w:rsidR="00F77EB3" w:rsidRDefault="00F77EB3" w:rsidP="00376504">
            <w:pPr>
              <w:pStyle w:val="TableParagraph"/>
              <w:spacing w:before="2" w:line="261" w:lineRule="exact"/>
              <w:ind w:left="109"/>
              <w:rPr>
                <w:sz w:val="24"/>
              </w:rPr>
            </w:pPr>
            <w:r>
              <w:rPr>
                <w:sz w:val="24"/>
              </w:rPr>
              <w:t>пресс-центр</w:t>
            </w:r>
          </w:p>
        </w:tc>
      </w:tr>
      <w:tr w:rsidR="00F77EB3" w14:paraId="70909949" w14:textId="77777777" w:rsidTr="00680C70">
        <w:trPr>
          <w:gridAfter w:val="1"/>
          <w:wAfter w:w="59" w:type="dxa"/>
        </w:trPr>
        <w:tc>
          <w:tcPr>
            <w:tcW w:w="2518" w:type="dxa"/>
          </w:tcPr>
          <w:p w14:paraId="5180DBDB" w14:textId="77777777" w:rsidR="00F77EB3" w:rsidRDefault="00F77EB3" w:rsidP="00376504">
            <w:pPr>
              <w:pStyle w:val="TableParagraph"/>
              <w:spacing w:line="242" w:lineRule="auto"/>
              <w:ind w:right="218"/>
              <w:rPr>
                <w:sz w:val="24"/>
              </w:rPr>
            </w:pPr>
            <w:r>
              <w:rPr>
                <w:sz w:val="24"/>
              </w:rPr>
              <w:t>Проведение</w:t>
            </w:r>
            <w:r>
              <w:rPr>
                <w:spacing w:val="59"/>
                <w:sz w:val="24"/>
              </w:rPr>
              <w:t xml:space="preserve"> </w:t>
            </w:r>
            <w:r>
              <w:rPr>
                <w:sz w:val="24"/>
              </w:rPr>
              <w:t>школьных</w:t>
            </w:r>
            <w:r>
              <w:rPr>
                <w:spacing w:val="2"/>
                <w:sz w:val="24"/>
              </w:rPr>
              <w:t xml:space="preserve"> </w:t>
            </w:r>
            <w:r>
              <w:rPr>
                <w:sz w:val="24"/>
              </w:rPr>
              <w:t>соревнований</w:t>
            </w:r>
            <w:r>
              <w:rPr>
                <w:spacing w:val="7"/>
                <w:sz w:val="24"/>
              </w:rPr>
              <w:t xml:space="preserve"> </w:t>
            </w:r>
            <w:r>
              <w:rPr>
                <w:sz w:val="24"/>
              </w:rPr>
              <w:t>«Спасательные работы»</w:t>
            </w:r>
          </w:p>
        </w:tc>
        <w:tc>
          <w:tcPr>
            <w:tcW w:w="851" w:type="dxa"/>
          </w:tcPr>
          <w:p w14:paraId="577F3228" w14:textId="77777777" w:rsidR="00F77EB3" w:rsidRDefault="00F77EB3" w:rsidP="00376504">
            <w:pPr>
              <w:pStyle w:val="TableParagraph"/>
              <w:ind w:left="241" w:right="233"/>
              <w:jc w:val="center"/>
              <w:rPr>
                <w:sz w:val="24"/>
              </w:rPr>
            </w:pPr>
            <w:r>
              <w:rPr>
                <w:sz w:val="24"/>
              </w:rPr>
              <w:t>5-9</w:t>
            </w:r>
          </w:p>
        </w:tc>
        <w:tc>
          <w:tcPr>
            <w:tcW w:w="1276" w:type="dxa"/>
          </w:tcPr>
          <w:p w14:paraId="45B3FAF4" w14:textId="77777777" w:rsidR="00F77EB3" w:rsidRDefault="00F77EB3" w:rsidP="00376504">
            <w:pPr>
              <w:pStyle w:val="TableParagraph"/>
              <w:ind w:left="166" w:right="160"/>
              <w:jc w:val="center"/>
              <w:rPr>
                <w:sz w:val="24"/>
              </w:rPr>
            </w:pPr>
            <w:r>
              <w:rPr>
                <w:sz w:val="24"/>
              </w:rPr>
              <w:t xml:space="preserve">Сентябрь , октябрь </w:t>
            </w:r>
          </w:p>
        </w:tc>
        <w:tc>
          <w:tcPr>
            <w:tcW w:w="1984" w:type="dxa"/>
          </w:tcPr>
          <w:p w14:paraId="24AF34FD" w14:textId="77777777" w:rsidR="00F77EB3" w:rsidRDefault="00F77EB3" w:rsidP="00376504">
            <w:pPr>
              <w:pStyle w:val="TableParagraph"/>
              <w:tabs>
                <w:tab w:val="left" w:pos="1931"/>
              </w:tabs>
              <w:ind w:left="109" w:firstLine="38"/>
              <w:rPr>
                <w:sz w:val="24"/>
              </w:rPr>
            </w:pPr>
            <w:r>
              <w:rPr>
                <w:sz w:val="24"/>
              </w:rPr>
              <w:t>Учителя физической культуры</w:t>
            </w:r>
          </w:p>
        </w:tc>
      </w:tr>
      <w:tr w:rsidR="00F77EB3" w14:paraId="6F728AE7" w14:textId="77777777" w:rsidTr="00680C70">
        <w:trPr>
          <w:gridAfter w:val="1"/>
          <w:wAfter w:w="59" w:type="dxa"/>
        </w:trPr>
        <w:tc>
          <w:tcPr>
            <w:tcW w:w="2518" w:type="dxa"/>
          </w:tcPr>
          <w:p w14:paraId="76557B61" w14:textId="77777777" w:rsidR="00F77EB3" w:rsidRDefault="00F77EB3" w:rsidP="00376504">
            <w:pPr>
              <w:pStyle w:val="TableParagraph"/>
              <w:spacing w:line="237" w:lineRule="auto"/>
              <w:ind w:right="135"/>
              <w:rPr>
                <w:sz w:val="24"/>
              </w:rPr>
            </w:pPr>
            <w:r>
              <w:rPr>
                <w:sz w:val="24"/>
              </w:rPr>
              <w:t>«Люблю</w:t>
            </w:r>
            <w:r>
              <w:rPr>
                <w:spacing w:val="-7"/>
                <w:sz w:val="24"/>
              </w:rPr>
              <w:t xml:space="preserve"> </w:t>
            </w:r>
            <w:r>
              <w:rPr>
                <w:sz w:val="24"/>
              </w:rPr>
              <w:t>тебя,</w:t>
            </w:r>
            <w:r>
              <w:rPr>
                <w:spacing w:val="-4"/>
                <w:sz w:val="24"/>
              </w:rPr>
              <w:t xml:space="preserve"> </w:t>
            </w:r>
            <w:r>
              <w:rPr>
                <w:sz w:val="24"/>
              </w:rPr>
              <w:t>мой</w:t>
            </w:r>
            <w:r>
              <w:rPr>
                <w:spacing w:val="-9"/>
                <w:sz w:val="24"/>
              </w:rPr>
              <w:t xml:space="preserve"> </w:t>
            </w:r>
            <w:r>
              <w:rPr>
                <w:sz w:val="24"/>
              </w:rPr>
              <w:t>край</w:t>
            </w:r>
            <w:r>
              <w:rPr>
                <w:spacing w:val="-4"/>
                <w:sz w:val="24"/>
              </w:rPr>
              <w:t xml:space="preserve"> </w:t>
            </w:r>
            <w:r>
              <w:rPr>
                <w:sz w:val="24"/>
              </w:rPr>
              <w:t>родной»</w:t>
            </w:r>
            <w:r>
              <w:rPr>
                <w:spacing w:val="-57"/>
                <w:sz w:val="24"/>
              </w:rPr>
              <w:t xml:space="preserve"> </w:t>
            </w:r>
            <w:r>
              <w:rPr>
                <w:sz w:val="24"/>
              </w:rPr>
              <w:t>литературная</w:t>
            </w:r>
            <w:r>
              <w:rPr>
                <w:spacing w:val="1"/>
                <w:sz w:val="24"/>
              </w:rPr>
              <w:t xml:space="preserve"> </w:t>
            </w:r>
            <w:r>
              <w:rPr>
                <w:sz w:val="24"/>
              </w:rPr>
              <w:t>гостиная</w:t>
            </w:r>
          </w:p>
        </w:tc>
        <w:tc>
          <w:tcPr>
            <w:tcW w:w="851" w:type="dxa"/>
          </w:tcPr>
          <w:p w14:paraId="486B2DCD" w14:textId="77777777" w:rsidR="00F77EB3" w:rsidRDefault="00F77EB3" w:rsidP="00376504">
            <w:pPr>
              <w:pStyle w:val="TableParagraph"/>
              <w:ind w:left="241" w:right="233"/>
              <w:jc w:val="center"/>
              <w:rPr>
                <w:sz w:val="24"/>
              </w:rPr>
            </w:pPr>
            <w:r>
              <w:rPr>
                <w:sz w:val="24"/>
              </w:rPr>
              <w:t>5-9</w:t>
            </w:r>
          </w:p>
        </w:tc>
        <w:tc>
          <w:tcPr>
            <w:tcW w:w="1276" w:type="dxa"/>
          </w:tcPr>
          <w:p w14:paraId="52C8EB29" w14:textId="77777777" w:rsidR="00F77EB3" w:rsidRDefault="00F77EB3" w:rsidP="00376504">
            <w:pPr>
              <w:pStyle w:val="TableParagraph"/>
              <w:ind w:left="166" w:right="160"/>
              <w:jc w:val="center"/>
              <w:rPr>
                <w:sz w:val="24"/>
              </w:rPr>
            </w:pPr>
            <w:r>
              <w:rPr>
                <w:sz w:val="24"/>
              </w:rPr>
              <w:t>март</w:t>
            </w:r>
          </w:p>
        </w:tc>
        <w:tc>
          <w:tcPr>
            <w:tcW w:w="1984" w:type="dxa"/>
          </w:tcPr>
          <w:p w14:paraId="00F26DFF" w14:textId="77777777" w:rsidR="00F77EB3" w:rsidRDefault="00F77EB3" w:rsidP="00376504">
            <w:pPr>
              <w:pStyle w:val="TableParagraph"/>
              <w:tabs>
                <w:tab w:val="left" w:pos="1931"/>
                <w:tab w:val="left" w:pos="2681"/>
              </w:tabs>
              <w:spacing w:line="237" w:lineRule="auto"/>
              <w:ind w:right="97"/>
              <w:rPr>
                <w:sz w:val="24"/>
              </w:rPr>
            </w:pPr>
            <w:r>
              <w:rPr>
                <w:sz w:val="24"/>
              </w:rPr>
              <w:t>Классные руководители</w:t>
            </w:r>
          </w:p>
        </w:tc>
      </w:tr>
      <w:tr w:rsidR="00F77EB3" w14:paraId="02D2105A" w14:textId="77777777" w:rsidTr="00680C70">
        <w:trPr>
          <w:gridAfter w:val="1"/>
          <w:wAfter w:w="59" w:type="dxa"/>
        </w:trPr>
        <w:tc>
          <w:tcPr>
            <w:tcW w:w="2518" w:type="dxa"/>
          </w:tcPr>
          <w:p w14:paraId="1847B3C3" w14:textId="77777777" w:rsidR="00F77EB3" w:rsidRDefault="00F77EB3" w:rsidP="00376504">
            <w:pPr>
              <w:pStyle w:val="TableParagraph"/>
              <w:rPr>
                <w:sz w:val="24"/>
              </w:rPr>
            </w:pPr>
            <w:r>
              <w:rPr>
                <w:sz w:val="24"/>
              </w:rPr>
              <w:t>Спортивно-туристический праздник</w:t>
            </w:r>
          </w:p>
        </w:tc>
        <w:tc>
          <w:tcPr>
            <w:tcW w:w="851" w:type="dxa"/>
          </w:tcPr>
          <w:p w14:paraId="11C7F7D0" w14:textId="77777777" w:rsidR="00F77EB3" w:rsidRDefault="00F77EB3" w:rsidP="00376504">
            <w:pPr>
              <w:pStyle w:val="TableParagraph"/>
              <w:ind w:left="241" w:right="233"/>
              <w:jc w:val="center"/>
              <w:rPr>
                <w:sz w:val="24"/>
              </w:rPr>
            </w:pPr>
            <w:r>
              <w:rPr>
                <w:sz w:val="24"/>
              </w:rPr>
              <w:t>5-9</w:t>
            </w:r>
          </w:p>
        </w:tc>
        <w:tc>
          <w:tcPr>
            <w:tcW w:w="1276" w:type="dxa"/>
          </w:tcPr>
          <w:p w14:paraId="3F7AB457" w14:textId="77777777" w:rsidR="00F77EB3" w:rsidRDefault="00F77EB3" w:rsidP="00376504">
            <w:pPr>
              <w:pStyle w:val="TableParagraph"/>
              <w:ind w:left="166" w:right="160"/>
              <w:jc w:val="center"/>
              <w:rPr>
                <w:sz w:val="24"/>
              </w:rPr>
            </w:pPr>
            <w:r>
              <w:rPr>
                <w:sz w:val="24"/>
              </w:rPr>
              <w:t>май</w:t>
            </w:r>
          </w:p>
        </w:tc>
        <w:tc>
          <w:tcPr>
            <w:tcW w:w="1984" w:type="dxa"/>
          </w:tcPr>
          <w:p w14:paraId="616535E9" w14:textId="77777777" w:rsidR="00F77EB3" w:rsidRDefault="00F77EB3" w:rsidP="00376504">
            <w:pPr>
              <w:pStyle w:val="TableParagraph"/>
              <w:tabs>
                <w:tab w:val="left" w:pos="2681"/>
              </w:tabs>
              <w:ind w:right="96"/>
              <w:jc w:val="both"/>
              <w:rPr>
                <w:sz w:val="24"/>
              </w:rPr>
            </w:pPr>
            <w:r>
              <w:rPr>
                <w:sz w:val="24"/>
              </w:rPr>
              <w:t>Учителя физической культуры</w:t>
            </w:r>
          </w:p>
        </w:tc>
      </w:tr>
      <w:tr w:rsidR="00F77EB3" w14:paraId="2C76FAAC" w14:textId="77777777" w:rsidTr="00680C70">
        <w:trPr>
          <w:gridAfter w:val="1"/>
          <w:wAfter w:w="59" w:type="dxa"/>
        </w:trPr>
        <w:tc>
          <w:tcPr>
            <w:tcW w:w="2518" w:type="dxa"/>
          </w:tcPr>
          <w:p w14:paraId="4FCA04F7" w14:textId="77777777" w:rsidR="00F77EB3" w:rsidRDefault="00F77EB3" w:rsidP="00376504">
            <w:pPr>
              <w:pStyle w:val="TableParagraph"/>
              <w:ind w:right="106"/>
              <w:jc w:val="both"/>
              <w:rPr>
                <w:sz w:val="24"/>
              </w:rPr>
            </w:pPr>
            <w:r>
              <w:rPr>
                <w:sz w:val="24"/>
              </w:rPr>
              <w:t>Школьный конкурс</w:t>
            </w:r>
            <w:r>
              <w:rPr>
                <w:spacing w:val="1"/>
                <w:sz w:val="24"/>
              </w:rPr>
              <w:t xml:space="preserve"> </w:t>
            </w:r>
            <w:r>
              <w:rPr>
                <w:sz w:val="24"/>
              </w:rPr>
              <w:t>исследовательских</w:t>
            </w:r>
            <w:r>
              <w:rPr>
                <w:spacing w:val="1"/>
                <w:sz w:val="24"/>
              </w:rPr>
              <w:t xml:space="preserve"> </w:t>
            </w:r>
            <w:r>
              <w:rPr>
                <w:sz w:val="24"/>
              </w:rPr>
              <w:t>работ</w:t>
            </w:r>
            <w:r>
              <w:rPr>
                <w:spacing w:val="1"/>
                <w:sz w:val="24"/>
              </w:rPr>
              <w:t xml:space="preserve"> </w:t>
            </w:r>
            <w:r>
              <w:rPr>
                <w:sz w:val="24"/>
              </w:rPr>
              <w:t>учащихся</w:t>
            </w:r>
            <w:r>
              <w:rPr>
                <w:spacing w:val="1"/>
                <w:sz w:val="24"/>
              </w:rPr>
              <w:t xml:space="preserve"> </w:t>
            </w:r>
            <w:r>
              <w:rPr>
                <w:sz w:val="24"/>
              </w:rPr>
              <w:t>по</w:t>
            </w:r>
            <w:r>
              <w:rPr>
                <w:spacing w:val="1"/>
                <w:sz w:val="24"/>
              </w:rPr>
              <w:t xml:space="preserve"> </w:t>
            </w:r>
            <w:r>
              <w:rPr>
                <w:sz w:val="24"/>
              </w:rPr>
              <w:t>краеведению</w:t>
            </w:r>
            <w:r>
              <w:rPr>
                <w:spacing w:val="1"/>
                <w:sz w:val="24"/>
              </w:rPr>
              <w:t xml:space="preserve"> </w:t>
            </w:r>
            <w:r>
              <w:rPr>
                <w:sz w:val="24"/>
              </w:rPr>
              <w:t>«Моя</w:t>
            </w:r>
            <w:r>
              <w:rPr>
                <w:spacing w:val="1"/>
                <w:sz w:val="24"/>
              </w:rPr>
              <w:t xml:space="preserve"> </w:t>
            </w:r>
            <w:r>
              <w:rPr>
                <w:sz w:val="24"/>
              </w:rPr>
              <w:t>земля,</w:t>
            </w:r>
            <w:r>
              <w:rPr>
                <w:spacing w:val="1"/>
                <w:sz w:val="24"/>
              </w:rPr>
              <w:t xml:space="preserve"> </w:t>
            </w:r>
            <w:r>
              <w:rPr>
                <w:sz w:val="24"/>
              </w:rPr>
              <w:t>мои</w:t>
            </w:r>
            <w:r>
              <w:rPr>
                <w:spacing w:val="1"/>
                <w:sz w:val="24"/>
              </w:rPr>
              <w:t xml:space="preserve"> </w:t>
            </w:r>
            <w:r>
              <w:rPr>
                <w:sz w:val="24"/>
              </w:rPr>
              <w:t>земляки…»</w:t>
            </w:r>
          </w:p>
        </w:tc>
        <w:tc>
          <w:tcPr>
            <w:tcW w:w="851" w:type="dxa"/>
          </w:tcPr>
          <w:p w14:paraId="142D6162" w14:textId="77777777" w:rsidR="00F77EB3" w:rsidRDefault="00F77EB3" w:rsidP="00376504">
            <w:pPr>
              <w:pStyle w:val="TableParagraph"/>
              <w:ind w:left="241" w:right="233"/>
              <w:jc w:val="center"/>
              <w:rPr>
                <w:sz w:val="24"/>
              </w:rPr>
            </w:pPr>
            <w:r>
              <w:rPr>
                <w:sz w:val="24"/>
              </w:rPr>
              <w:t>5-9</w:t>
            </w:r>
          </w:p>
        </w:tc>
        <w:tc>
          <w:tcPr>
            <w:tcW w:w="1276" w:type="dxa"/>
          </w:tcPr>
          <w:p w14:paraId="2BFDBB6D" w14:textId="77777777" w:rsidR="00F77EB3" w:rsidRDefault="00F77EB3" w:rsidP="00376504">
            <w:pPr>
              <w:pStyle w:val="TableParagraph"/>
              <w:ind w:right="461"/>
              <w:jc w:val="right"/>
              <w:rPr>
                <w:sz w:val="24"/>
              </w:rPr>
            </w:pPr>
            <w:r>
              <w:rPr>
                <w:sz w:val="24"/>
              </w:rPr>
              <w:t>Декабрь-февраль</w:t>
            </w:r>
          </w:p>
        </w:tc>
        <w:tc>
          <w:tcPr>
            <w:tcW w:w="1984" w:type="dxa"/>
          </w:tcPr>
          <w:p w14:paraId="400C21BC" w14:textId="77777777" w:rsidR="00F77EB3" w:rsidRDefault="00F77EB3" w:rsidP="00376504">
            <w:pPr>
              <w:pStyle w:val="TableParagraph"/>
              <w:tabs>
                <w:tab w:val="left" w:pos="1892"/>
                <w:tab w:val="left" w:pos="2861"/>
              </w:tabs>
              <w:spacing w:line="242" w:lineRule="auto"/>
              <w:ind w:left="109" w:right="101" w:firstLine="38"/>
              <w:rPr>
                <w:sz w:val="24"/>
              </w:rPr>
            </w:pPr>
            <w:r>
              <w:rPr>
                <w:sz w:val="24"/>
              </w:rPr>
              <w:t>Учителя истории и обществознания</w:t>
            </w:r>
          </w:p>
        </w:tc>
      </w:tr>
      <w:tr w:rsidR="00F77EB3" w14:paraId="759F1CB5" w14:textId="77777777" w:rsidTr="00680C70">
        <w:tc>
          <w:tcPr>
            <w:tcW w:w="6688" w:type="dxa"/>
            <w:gridSpan w:val="5"/>
          </w:tcPr>
          <w:p w14:paraId="6B7B5600" w14:textId="77777777" w:rsidR="00F77EB3" w:rsidRDefault="00F77EB3" w:rsidP="00376504">
            <w:pPr>
              <w:pStyle w:val="TableParagraph"/>
              <w:spacing w:before="2"/>
              <w:ind w:right="30"/>
              <w:jc w:val="center"/>
              <w:rPr>
                <w:b/>
                <w:sz w:val="28"/>
                <w:u w:val="single"/>
              </w:rPr>
            </w:pPr>
            <w:r w:rsidRPr="00CE3792">
              <w:rPr>
                <w:b/>
                <w:sz w:val="28"/>
                <w:u w:val="single"/>
              </w:rPr>
              <w:t>Модуль «Организация предметно-эстетической среды»</w:t>
            </w:r>
          </w:p>
        </w:tc>
      </w:tr>
      <w:tr w:rsidR="00F77EB3" w14:paraId="6F9F2709" w14:textId="77777777" w:rsidTr="00680C70">
        <w:trPr>
          <w:gridAfter w:val="1"/>
          <w:wAfter w:w="59" w:type="dxa"/>
        </w:trPr>
        <w:tc>
          <w:tcPr>
            <w:tcW w:w="2518" w:type="dxa"/>
          </w:tcPr>
          <w:p w14:paraId="741D3C5E" w14:textId="77777777" w:rsidR="00F77EB3" w:rsidRPr="00833A5D" w:rsidRDefault="00F77EB3" w:rsidP="00376504">
            <w:pPr>
              <w:pStyle w:val="TableParagraph"/>
              <w:spacing w:before="266"/>
              <w:ind w:right="415"/>
              <w:jc w:val="center"/>
              <w:rPr>
                <w:b/>
                <w:sz w:val="24"/>
              </w:rPr>
            </w:pPr>
            <w:r w:rsidRPr="00833A5D">
              <w:rPr>
                <w:b/>
                <w:sz w:val="24"/>
              </w:rPr>
              <w:lastRenderedPageBreak/>
              <w:t>Дела</w:t>
            </w:r>
            <w:r w:rsidRPr="00833A5D">
              <w:rPr>
                <w:rFonts w:ascii="Malgun Gothic" w:hAnsi="Malgun Gothic"/>
                <w:b/>
                <w:sz w:val="24"/>
              </w:rPr>
              <w:t>,</w:t>
            </w:r>
            <w:r w:rsidRPr="00833A5D">
              <w:rPr>
                <w:rFonts w:ascii="Malgun Gothic" w:hAnsi="Malgun Gothic"/>
                <w:b/>
                <w:spacing w:val="-1"/>
                <w:sz w:val="24"/>
              </w:rPr>
              <w:t xml:space="preserve"> </w:t>
            </w:r>
            <w:r w:rsidRPr="00833A5D">
              <w:rPr>
                <w:b/>
                <w:sz w:val="24"/>
              </w:rPr>
              <w:t>события</w:t>
            </w:r>
            <w:r w:rsidRPr="00833A5D">
              <w:rPr>
                <w:rFonts w:ascii="Malgun Gothic" w:hAnsi="Malgun Gothic"/>
                <w:b/>
                <w:sz w:val="24"/>
              </w:rPr>
              <w:t>,</w:t>
            </w:r>
            <w:r w:rsidRPr="00833A5D">
              <w:rPr>
                <w:rFonts w:ascii="Malgun Gothic" w:hAnsi="Malgun Gothic"/>
                <w:b/>
                <w:spacing w:val="-5"/>
                <w:sz w:val="24"/>
              </w:rPr>
              <w:t xml:space="preserve"> </w:t>
            </w:r>
            <w:r w:rsidRPr="00833A5D">
              <w:rPr>
                <w:b/>
                <w:sz w:val="24"/>
              </w:rPr>
              <w:t>мероприятия</w:t>
            </w:r>
          </w:p>
        </w:tc>
        <w:tc>
          <w:tcPr>
            <w:tcW w:w="851" w:type="dxa"/>
          </w:tcPr>
          <w:p w14:paraId="20A1E2A7" w14:textId="77777777" w:rsidR="00F77EB3" w:rsidRPr="00833A5D" w:rsidRDefault="00F77EB3" w:rsidP="00376504">
            <w:pPr>
              <w:pStyle w:val="TableParagraph"/>
              <w:spacing w:before="5"/>
              <w:rPr>
                <w:b/>
                <w:sz w:val="23"/>
              </w:rPr>
            </w:pPr>
          </w:p>
          <w:p w14:paraId="7D80E7EC" w14:textId="77777777" w:rsidR="00F77EB3" w:rsidRPr="00833A5D" w:rsidRDefault="00F77EB3" w:rsidP="00C17981">
            <w:pPr>
              <w:pStyle w:val="TableParagraph"/>
              <w:ind w:right="-112"/>
              <w:jc w:val="center"/>
              <w:rPr>
                <w:b/>
                <w:sz w:val="24"/>
              </w:rPr>
            </w:pPr>
            <w:r w:rsidRPr="00833A5D">
              <w:rPr>
                <w:b/>
                <w:sz w:val="24"/>
              </w:rPr>
              <w:t>Классы</w:t>
            </w:r>
          </w:p>
        </w:tc>
        <w:tc>
          <w:tcPr>
            <w:tcW w:w="1276" w:type="dxa"/>
          </w:tcPr>
          <w:p w14:paraId="554E3EF8" w14:textId="77777777" w:rsidR="00F77EB3" w:rsidRPr="00833A5D" w:rsidRDefault="00F77EB3" w:rsidP="00C17981">
            <w:pPr>
              <w:pStyle w:val="TableParagraph"/>
              <w:tabs>
                <w:tab w:val="left" w:pos="0"/>
              </w:tabs>
              <w:jc w:val="center"/>
              <w:rPr>
                <w:b/>
                <w:sz w:val="24"/>
              </w:rPr>
            </w:pPr>
            <w:r w:rsidRPr="00833A5D">
              <w:rPr>
                <w:b/>
                <w:sz w:val="24"/>
              </w:rPr>
              <w:t>Ориентировочное</w:t>
            </w:r>
          </w:p>
          <w:p w14:paraId="35D2A236" w14:textId="77777777" w:rsidR="00F77EB3" w:rsidRPr="00833A5D" w:rsidRDefault="00F77EB3" w:rsidP="00C17981">
            <w:pPr>
              <w:pStyle w:val="TableParagraph"/>
              <w:tabs>
                <w:tab w:val="left" w:pos="0"/>
              </w:tabs>
              <w:spacing w:line="274" w:lineRule="exact"/>
              <w:ind w:firstLine="6"/>
              <w:jc w:val="center"/>
              <w:rPr>
                <w:b/>
                <w:sz w:val="24"/>
              </w:rPr>
            </w:pPr>
            <w:r w:rsidRPr="00833A5D">
              <w:rPr>
                <w:b/>
                <w:sz w:val="24"/>
              </w:rPr>
              <w:t>время</w:t>
            </w:r>
            <w:r w:rsidRPr="00833A5D">
              <w:rPr>
                <w:b/>
                <w:spacing w:val="1"/>
                <w:sz w:val="24"/>
              </w:rPr>
              <w:t xml:space="preserve"> </w:t>
            </w:r>
            <w:r w:rsidRPr="00833A5D">
              <w:rPr>
                <w:b/>
                <w:sz w:val="24"/>
              </w:rPr>
              <w:t>проведения</w:t>
            </w:r>
          </w:p>
        </w:tc>
        <w:tc>
          <w:tcPr>
            <w:tcW w:w="1984" w:type="dxa"/>
          </w:tcPr>
          <w:p w14:paraId="6CA5BD98" w14:textId="77777777" w:rsidR="00F77EB3" w:rsidRPr="00833A5D" w:rsidRDefault="00F77EB3" w:rsidP="00376504">
            <w:pPr>
              <w:pStyle w:val="TableParagraph"/>
              <w:spacing w:before="6"/>
              <w:rPr>
                <w:b/>
                <w:sz w:val="35"/>
              </w:rPr>
            </w:pPr>
          </w:p>
          <w:p w14:paraId="2D67511A" w14:textId="77777777" w:rsidR="00F77EB3" w:rsidRPr="00833A5D" w:rsidRDefault="00F77EB3" w:rsidP="00376504">
            <w:pPr>
              <w:pStyle w:val="TableParagraph"/>
              <w:spacing w:before="1"/>
              <w:ind w:left="-5"/>
              <w:rPr>
                <w:b/>
                <w:sz w:val="24"/>
              </w:rPr>
            </w:pPr>
            <w:r w:rsidRPr="00833A5D">
              <w:rPr>
                <w:b/>
                <w:sz w:val="24"/>
              </w:rPr>
              <w:t>Ответственные</w:t>
            </w:r>
          </w:p>
        </w:tc>
      </w:tr>
      <w:tr w:rsidR="00F77EB3" w14:paraId="6C9A2090" w14:textId="77777777" w:rsidTr="00680C70">
        <w:trPr>
          <w:gridAfter w:val="1"/>
          <w:wAfter w:w="59" w:type="dxa"/>
        </w:trPr>
        <w:tc>
          <w:tcPr>
            <w:tcW w:w="2518" w:type="dxa"/>
          </w:tcPr>
          <w:p w14:paraId="47A9873E" w14:textId="77777777" w:rsidR="00F77EB3" w:rsidRDefault="00F77EB3" w:rsidP="00376504">
            <w:pPr>
              <w:pStyle w:val="TableParagraph"/>
              <w:ind w:right="98"/>
              <w:jc w:val="both"/>
              <w:rPr>
                <w:sz w:val="24"/>
              </w:rPr>
            </w:pPr>
            <w:r>
              <w:rPr>
                <w:sz w:val="24"/>
              </w:rPr>
              <w:t>Размещение на стендах школы регулярно сменяемых экспозиций:</w:t>
            </w:r>
            <w:r>
              <w:rPr>
                <w:spacing w:val="1"/>
                <w:sz w:val="24"/>
              </w:rPr>
              <w:t xml:space="preserve"> </w:t>
            </w:r>
            <w:r>
              <w:rPr>
                <w:sz w:val="24"/>
              </w:rPr>
              <w:t>творческих</w:t>
            </w:r>
            <w:r>
              <w:rPr>
                <w:spacing w:val="1"/>
                <w:sz w:val="24"/>
              </w:rPr>
              <w:t xml:space="preserve"> </w:t>
            </w:r>
            <w:r>
              <w:rPr>
                <w:sz w:val="24"/>
              </w:rPr>
              <w:t>работ</w:t>
            </w:r>
            <w:r>
              <w:rPr>
                <w:spacing w:val="1"/>
                <w:sz w:val="24"/>
              </w:rPr>
              <w:t xml:space="preserve"> </w:t>
            </w:r>
            <w:r>
              <w:rPr>
                <w:sz w:val="24"/>
              </w:rPr>
              <w:t>школьников,</w:t>
            </w:r>
            <w:r>
              <w:rPr>
                <w:spacing w:val="1"/>
                <w:sz w:val="24"/>
              </w:rPr>
              <w:t xml:space="preserve"> </w:t>
            </w:r>
            <w:r>
              <w:rPr>
                <w:sz w:val="24"/>
              </w:rPr>
              <w:t>выставок,</w:t>
            </w:r>
            <w:r>
              <w:rPr>
                <w:spacing w:val="1"/>
                <w:sz w:val="24"/>
              </w:rPr>
              <w:t xml:space="preserve"> </w:t>
            </w:r>
            <w:r>
              <w:rPr>
                <w:sz w:val="24"/>
              </w:rPr>
              <w:t>фотоотчетов</w:t>
            </w:r>
            <w:r>
              <w:rPr>
                <w:spacing w:val="1"/>
                <w:sz w:val="24"/>
              </w:rPr>
              <w:t xml:space="preserve"> </w:t>
            </w:r>
            <w:r>
              <w:rPr>
                <w:sz w:val="24"/>
              </w:rPr>
              <w:t>об</w:t>
            </w:r>
            <w:r>
              <w:rPr>
                <w:spacing w:val="-57"/>
                <w:sz w:val="24"/>
              </w:rPr>
              <w:t xml:space="preserve"> </w:t>
            </w:r>
            <w:r>
              <w:rPr>
                <w:sz w:val="24"/>
              </w:rPr>
              <w:t>интересных событиях, происходящих в школе и за ее пределами с</w:t>
            </w:r>
            <w:r>
              <w:rPr>
                <w:spacing w:val="-57"/>
                <w:sz w:val="24"/>
              </w:rPr>
              <w:t xml:space="preserve"> </w:t>
            </w:r>
            <w:r>
              <w:rPr>
                <w:sz w:val="24"/>
              </w:rPr>
              <w:t>участием</w:t>
            </w:r>
            <w:r>
              <w:rPr>
                <w:spacing w:val="51"/>
                <w:sz w:val="24"/>
              </w:rPr>
              <w:t xml:space="preserve"> </w:t>
            </w:r>
            <w:r>
              <w:rPr>
                <w:sz w:val="24"/>
              </w:rPr>
              <w:t>юнармейцев,</w:t>
            </w:r>
            <w:r>
              <w:rPr>
                <w:spacing w:val="47"/>
                <w:sz w:val="24"/>
              </w:rPr>
              <w:t xml:space="preserve"> </w:t>
            </w:r>
            <w:r>
              <w:rPr>
                <w:sz w:val="24"/>
              </w:rPr>
              <w:t>информаций</w:t>
            </w:r>
            <w:r>
              <w:rPr>
                <w:spacing w:val="42"/>
                <w:sz w:val="24"/>
              </w:rPr>
              <w:t xml:space="preserve"> </w:t>
            </w:r>
            <w:r>
              <w:rPr>
                <w:sz w:val="24"/>
              </w:rPr>
              <w:t>о</w:t>
            </w:r>
            <w:r>
              <w:rPr>
                <w:spacing w:val="49"/>
                <w:sz w:val="24"/>
              </w:rPr>
              <w:t xml:space="preserve"> </w:t>
            </w:r>
            <w:r>
              <w:rPr>
                <w:sz w:val="24"/>
              </w:rPr>
              <w:t>достижениях</w:t>
            </w:r>
            <w:r>
              <w:rPr>
                <w:spacing w:val="46"/>
                <w:sz w:val="24"/>
              </w:rPr>
              <w:t xml:space="preserve"> </w:t>
            </w:r>
            <w:r>
              <w:rPr>
                <w:sz w:val="24"/>
              </w:rPr>
              <w:t>педагогов</w:t>
            </w:r>
            <w:r>
              <w:rPr>
                <w:spacing w:val="47"/>
                <w:sz w:val="24"/>
              </w:rPr>
              <w:t xml:space="preserve"> </w:t>
            </w:r>
            <w:r>
              <w:rPr>
                <w:sz w:val="24"/>
              </w:rPr>
              <w:t>и</w:t>
            </w:r>
          </w:p>
          <w:p w14:paraId="4DB642D8" w14:textId="77777777" w:rsidR="00F77EB3" w:rsidRDefault="00F77EB3" w:rsidP="00376504">
            <w:pPr>
              <w:pStyle w:val="TableParagraph"/>
              <w:spacing w:line="261" w:lineRule="exact"/>
              <w:rPr>
                <w:sz w:val="24"/>
              </w:rPr>
            </w:pPr>
            <w:r>
              <w:rPr>
                <w:sz w:val="24"/>
              </w:rPr>
              <w:t>школьников</w:t>
            </w:r>
          </w:p>
        </w:tc>
        <w:tc>
          <w:tcPr>
            <w:tcW w:w="851" w:type="dxa"/>
          </w:tcPr>
          <w:p w14:paraId="642F32D5" w14:textId="77777777" w:rsidR="00F77EB3" w:rsidRDefault="00F77EB3" w:rsidP="00376504">
            <w:pPr>
              <w:pStyle w:val="TableParagraph"/>
              <w:ind w:left="236" w:right="222"/>
              <w:jc w:val="center"/>
              <w:rPr>
                <w:sz w:val="24"/>
              </w:rPr>
            </w:pPr>
            <w:r>
              <w:rPr>
                <w:sz w:val="24"/>
              </w:rPr>
              <w:t>5-9</w:t>
            </w:r>
          </w:p>
        </w:tc>
        <w:tc>
          <w:tcPr>
            <w:tcW w:w="1276" w:type="dxa"/>
          </w:tcPr>
          <w:p w14:paraId="01BDF178" w14:textId="77777777" w:rsidR="00F77EB3" w:rsidRDefault="00F77EB3" w:rsidP="00376504">
            <w:pPr>
              <w:pStyle w:val="TableParagraph"/>
              <w:ind w:left="11" w:hanging="11"/>
              <w:rPr>
                <w:sz w:val="24"/>
              </w:rPr>
            </w:pPr>
            <w:r>
              <w:rPr>
                <w:sz w:val="24"/>
              </w:rPr>
              <w:t>В течение года по</w:t>
            </w:r>
            <w:r>
              <w:rPr>
                <w:spacing w:val="1"/>
                <w:sz w:val="24"/>
              </w:rPr>
              <w:t xml:space="preserve"> </w:t>
            </w:r>
            <w:r>
              <w:rPr>
                <w:sz w:val="24"/>
              </w:rPr>
              <w:t>плану</w:t>
            </w:r>
            <w:r>
              <w:rPr>
                <w:spacing w:val="-8"/>
                <w:sz w:val="24"/>
              </w:rPr>
              <w:t xml:space="preserve"> </w:t>
            </w:r>
            <w:r>
              <w:rPr>
                <w:sz w:val="24"/>
              </w:rPr>
              <w:t>школы</w:t>
            </w:r>
            <w:r>
              <w:rPr>
                <w:spacing w:val="4"/>
                <w:sz w:val="24"/>
              </w:rPr>
              <w:t xml:space="preserve"> </w:t>
            </w:r>
            <w:r>
              <w:rPr>
                <w:sz w:val="24"/>
              </w:rPr>
              <w:t>и</w:t>
            </w:r>
            <w:r>
              <w:rPr>
                <w:spacing w:val="-2"/>
                <w:sz w:val="24"/>
              </w:rPr>
              <w:t xml:space="preserve"> </w:t>
            </w:r>
            <w:r>
              <w:rPr>
                <w:sz w:val="24"/>
              </w:rPr>
              <w:t>классов</w:t>
            </w:r>
          </w:p>
        </w:tc>
        <w:tc>
          <w:tcPr>
            <w:tcW w:w="1984" w:type="dxa"/>
          </w:tcPr>
          <w:p w14:paraId="6EE54522" w14:textId="77777777" w:rsidR="00F77EB3" w:rsidRDefault="00F77EB3" w:rsidP="00376504">
            <w:pPr>
              <w:pStyle w:val="TableParagraph"/>
              <w:tabs>
                <w:tab w:val="left" w:pos="2162"/>
                <w:tab w:val="left" w:pos="2461"/>
              </w:tabs>
              <w:ind w:right="87"/>
              <w:jc w:val="both"/>
              <w:rPr>
                <w:sz w:val="24"/>
              </w:rPr>
            </w:pPr>
            <w:r>
              <w:rPr>
                <w:sz w:val="24"/>
              </w:rPr>
              <w:t>Ответственные</w:t>
            </w:r>
            <w:r>
              <w:rPr>
                <w:spacing w:val="1"/>
                <w:sz w:val="24"/>
              </w:rPr>
              <w:t xml:space="preserve"> </w:t>
            </w:r>
            <w:r>
              <w:rPr>
                <w:sz w:val="24"/>
              </w:rPr>
              <w:t>за</w:t>
            </w:r>
            <w:r>
              <w:rPr>
                <w:spacing w:val="1"/>
                <w:sz w:val="24"/>
              </w:rPr>
              <w:t xml:space="preserve"> </w:t>
            </w:r>
            <w:r>
              <w:rPr>
                <w:sz w:val="24"/>
              </w:rPr>
              <w:t>проведение</w:t>
            </w:r>
            <w:r>
              <w:rPr>
                <w:spacing w:val="1"/>
                <w:sz w:val="24"/>
              </w:rPr>
              <w:t xml:space="preserve"> </w:t>
            </w:r>
            <w:r>
              <w:rPr>
                <w:sz w:val="24"/>
              </w:rPr>
              <w:t>конкурсов, школьных</w:t>
            </w:r>
            <w:r>
              <w:rPr>
                <w:spacing w:val="-58"/>
                <w:sz w:val="24"/>
              </w:rPr>
              <w:t xml:space="preserve"> </w:t>
            </w:r>
            <w:r>
              <w:rPr>
                <w:sz w:val="24"/>
              </w:rPr>
              <w:t>мероприятий члены школьного совета «Маленькая страна»,</w:t>
            </w:r>
            <w:r>
              <w:rPr>
                <w:spacing w:val="3"/>
                <w:sz w:val="24"/>
              </w:rPr>
              <w:t xml:space="preserve"> </w:t>
            </w:r>
            <w:r>
              <w:rPr>
                <w:sz w:val="24"/>
              </w:rPr>
              <w:t>члены ДОО</w:t>
            </w:r>
          </w:p>
        </w:tc>
      </w:tr>
      <w:tr w:rsidR="00F77EB3" w14:paraId="723FD6CF" w14:textId="77777777" w:rsidTr="00680C70">
        <w:trPr>
          <w:gridAfter w:val="1"/>
          <w:wAfter w:w="59" w:type="dxa"/>
        </w:trPr>
        <w:tc>
          <w:tcPr>
            <w:tcW w:w="2518" w:type="dxa"/>
          </w:tcPr>
          <w:p w14:paraId="6FE024C7" w14:textId="77777777" w:rsidR="00F77EB3" w:rsidRDefault="00F77EB3" w:rsidP="00376504">
            <w:pPr>
              <w:pStyle w:val="TableParagraph"/>
              <w:spacing w:line="273" w:lineRule="exact"/>
              <w:rPr>
                <w:sz w:val="24"/>
              </w:rPr>
            </w:pPr>
            <w:r>
              <w:rPr>
                <w:sz w:val="24"/>
              </w:rPr>
              <w:t>Акция</w:t>
            </w:r>
            <w:r>
              <w:rPr>
                <w:spacing w:val="-2"/>
                <w:sz w:val="24"/>
              </w:rPr>
              <w:t xml:space="preserve"> </w:t>
            </w:r>
            <w:r>
              <w:rPr>
                <w:sz w:val="24"/>
              </w:rPr>
              <w:t>«Цветы для</w:t>
            </w:r>
            <w:r>
              <w:rPr>
                <w:spacing w:val="-2"/>
                <w:sz w:val="24"/>
              </w:rPr>
              <w:t xml:space="preserve"> </w:t>
            </w:r>
            <w:r>
              <w:rPr>
                <w:sz w:val="24"/>
              </w:rPr>
              <w:t>школы»,</w:t>
            </w:r>
            <w:r>
              <w:rPr>
                <w:spacing w:val="-4"/>
                <w:sz w:val="24"/>
              </w:rPr>
              <w:t xml:space="preserve"> </w:t>
            </w:r>
            <w:r>
              <w:rPr>
                <w:sz w:val="24"/>
              </w:rPr>
              <w:t>озеленение</w:t>
            </w:r>
            <w:r>
              <w:rPr>
                <w:spacing w:val="-8"/>
                <w:sz w:val="24"/>
              </w:rPr>
              <w:t xml:space="preserve"> </w:t>
            </w:r>
            <w:r>
              <w:rPr>
                <w:sz w:val="24"/>
              </w:rPr>
              <w:t>школы</w:t>
            </w:r>
          </w:p>
        </w:tc>
        <w:tc>
          <w:tcPr>
            <w:tcW w:w="851" w:type="dxa"/>
          </w:tcPr>
          <w:p w14:paraId="04EFD8DD" w14:textId="77777777" w:rsidR="00F77EB3" w:rsidRDefault="00F77EB3" w:rsidP="00376504">
            <w:pPr>
              <w:pStyle w:val="TableParagraph"/>
              <w:spacing w:line="273" w:lineRule="exact"/>
              <w:ind w:left="236" w:right="222"/>
              <w:jc w:val="center"/>
              <w:rPr>
                <w:sz w:val="24"/>
              </w:rPr>
            </w:pPr>
            <w:r>
              <w:rPr>
                <w:sz w:val="24"/>
              </w:rPr>
              <w:t>5-9</w:t>
            </w:r>
          </w:p>
        </w:tc>
        <w:tc>
          <w:tcPr>
            <w:tcW w:w="1276" w:type="dxa"/>
          </w:tcPr>
          <w:p w14:paraId="005F3F6D" w14:textId="77777777" w:rsidR="00F77EB3" w:rsidRDefault="00F77EB3" w:rsidP="00376504">
            <w:pPr>
              <w:pStyle w:val="TableParagraph"/>
              <w:spacing w:line="273" w:lineRule="exact"/>
              <w:ind w:left="140"/>
              <w:rPr>
                <w:sz w:val="24"/>
              </w:rPr>
            </w:pPr>
            <w:r>
              <w:rPr>
                <w:sz w:val="24"/>
              </w:rPr>
              <w:t>Сентябрь,</w:t>
            </w:r>
            <w:r>
              <w:rPr>
                <w:spacing w:val="1"/>
                <w:sz w:val="24"/>
              </w:rPr>
              <w:t xml:space="preserve"> </w:t>
            </w:r>
            <w:r>
              <w:rPr>
                <w:sz w:val="24"/>
              </w:rPr>
              <w:t>май</w:t>
            </w:r>
          </w:p>
        </w:tc>
        <w:tc>
          <w:tcPr>
            <w:tcW w:w="1984" w:type="dxa"/>
          </w:tcPr>
          <w:p w14:paraId="6110E15B" w14:textId="77777777" w:rsidR="00F77EB3" w:rsidRDefault="00F77EB3" w:rsidP="00376504">
            <w:pPr>
              <w:pStyle w:val="TableParagraph"/>
              <w:tabs>
                <w:tab w:val="left" w:pos="1107"/>
                <w:tab w:val="left" w:pos="2162"/>
              </w:tabs>
              <w:spacing w:line="237" w:lineRule="auto"/>
              <w:ind w:right="93"/>
              <w:rPr>
                <w:sz w:val="24"/>
              </w:rPr>
            </w:pPr>
            <w:r>
              <w:rPr>
                <w:sz w:val="24"/>
              </w:rPr>
              <w:t>Классные</w:t>
            </w:r>
            <w:r>
              <w:rPr>
                <w:spacing w:val="22"/>
                <w:sz w:val="24"/>
              </w:rPr>
              <w:t xml:space="preserve"> </w:t>
            </w:r>
            <w:r>
              <w:rPr>
                <w:sz w:val="24"/>
              </w:rPr>
              <w:t>руководители,</w:t>
            </w:r>
            <w:r>
              <w:rPr>
                <w:spacing w:val="25"/>
                <w:sz w:val="24"/>
              </w:rPr>
              <w:t xml:space="preserve"> </w:t>
            </w:r>
            <w:r>
              <w:rPr>
                <w:sz w:val="24"/>
              </w:rPr>
              <w:t>члены</w:t>
            </w:r>
            <w:r>
              <w:rPr>
                <w:spacing w:val="-57"/>
                <w:sz w:val="24"/>
              </w:rPr>
              <w:t xml:space="preserve"> </w:t>
            </w:r>
            <w:r>
              <w:rPr>
                <w:sz w:val="24"/>
              </w:rPr>
              <w:t>советов</w:t>
            </w:r>
            <w:r>
              <w:rPr>
                <w:sz w:val="24"/>
              </w:rPr>
              <w:tab/>
              <w:t xml:space="preserve">классов, </w:t>
            </w:r>
            <w:r>
              <w:rPr>
                <w:spacing w:val="-1"/>
                <w:sz w:val="24"/>
              </w:rPr>
              <w:t>Ученический</w:t>
            </w:r>
          </w:p>
          <w:p w14:paraId="5FA25911" w14:textId="77777777" w:rsidR="00F77EB3" w:rsidRDefault="00F77EB3" w:rsidP="00376504">
            <w:pPr>
              <w:pStyle w:val="TableParagraph"/>
              <w:spacing w:before="2" w:line="261" w:lineRule="exact"/>
              <w:rPr>
                <w:sz w:val="24"/>
              </w:rPr>
            </w:pPr>
            <w:r>
              <w:rPr>
                <w:sz w:val="24"/>
              </w:rPr>
              <w:t>совет</w:t>
            </w:r>
            <w:r>
              <w:rPr>
                <w:spacing w:val="-2"/>
                <w:sz w:val="24"/>
              </w:rPr>
              <w:t xml:space="preserve"> </w:t>
            </w:r>
            <w:r>
              <w:rPr>
                <w:sz w:val="24"/>
              </w:rPr>
              <w:t>школы</w:t>
            </w:r>
          </w:p>
        </w:tc>
      </w:tr>
      <w:tr w:rsidR="00F77EB3" w14:paraId="7FEA6533" w14:textId="77777777" w:rsidTr="00680C70">
        <w:trPr>
          <w:gridAfter w:val="1"/>
          <w:wAfter w:w="59" w:type="dxa"/>
        </w:trPr>
        <w:tc>
          <w:tcPr>
            <w:tcW w:w="2518" w:type="dxa"/>
          </w:tcPr>
          <w:p w14:paraId="1620CA26" w14:textId="77777777" w:rsidR="00F77EB3" w:rsidRDefault="00F77EB3" w:rsidP="00376504">
            <w:pPr>
              <w:pStyle w:val="TableParagraph"/>
              <w:rPr>
                <w:sz w:val="24"/>
              </w:rPr>
            </w:pPr>
            <w:r>
              <w:rPr>
                <w:sz w:val="24"/>
              </w:rPr>
              <w:t>Акция</w:t>
            </w:r>
            <w:r>
              <w:rPr>
                <w:spacing w:val="-2"/>
                <w:sz w:val="24"/>
              </w:rPr>
              <w:t xml:space="preserve"> </w:t>
            </w:r>
            <w:r>
              <w:rPr>
                <w:sz w:val="24"/>
              </w:rPr>
              <w:t>«Сдай</w:t>
            </w:r>
            <w:r>
              <w:rPr>
                <w:spacing w:val="-1"/>
                <w:sz w:val="24"/>
              </w:rPr>
              <w:t xml:space="preserve"> </w:t>
            </w:r>
            <w:r>
              <w:rPr>
                <w:sz w:val="24"/>
              </w:rPr>
              <w:t>макулатуру</w:t>
            </w:r>
            <w:r>
              <w:rPr>
                <w:spacing w:val="-9"/>
                <w:sz w:val="24"/>
              </w:rPr>
              <w:t xml:space="preserve"> </w:t>
            </w:r>
            <w:r>
              <w:rPr>
                <w:sz w:val="24"/>
              </w:rPr>
              <w:t>-</w:t>
            </w:r>
            <w:r>
              <w:rPr>
                <w:spacing w:val="1"/>
                <w:sz w:val="24"/>
              </w:rPr>
              <w:t xml:space="preserve"> </w:t>
            </w:r>
            <w:r>
              <w:rPr>
                <w:sz w:val="24"/>
              </w:rPr>
              <w:t>сохрани</w:t>
            </w:r>
            <w:r>
              <w:rPr>
                <w:spacing w:val="-1"/>
                <w:sz w:val="24"/>
              </w:rPr>
              <w:t xml:space="preserve"> </w:t>
            </w:r>
            <w:r>
              <w:rPr>
                <w:sz w:val="24"/>
              </w:rPr>
              <w:t>природу»</w:t>
            </w:r>
            <w:r>
              <w:rPr>
                <w:spacing w:val="-7"/>
                <w:sz w:val="24"/>
              </w:rPr>
              <w:t xml:space="preserve"> </w:t>
            </w:r>
            <w:r>
              <w:rPr>
                <w:sz w:val="24"/>
              </w:rPr>
              <w:t>(сбор</w:t>
            </w:r>
            <w:r>
              <w:rPr>
                <w:spacing w:val="-2"/>
                <w:sz w:val="24"/>
              </w:rPr>
              <w:t xml:space="preserve"> </w:t>
            </w:r>
            <w:r>
              <w:rPr>
                <w:sz w:val="24"/>
              </w:rPr>
              <w:t>макулатуры)</w:t>
            </w:r>
          </w:p>
        </w:tc>
        <w:tc>
          <w:tcPr>
            <w:tcW w:w="851" w:type="dxa"/>
          </w:tcPr>
          <w:p w14:paraId="02F7CC88" w14:textId="77777777" w:rsidR="00F77EB3" w:rsidRDefault="00F77EB3" w:rsidP="00376504">
            <w:pPr>
              <w:pStyle w:val="TableParagraph"/>
              <w:ind w:left="236" w:right="222"/>
              <w:jc w:val="center"/>
              <w:rPr>
                <w:sz w:val="24"/>
              </w:rPr>
            </w:pPr>
            <w:r>
              <w:rPr>
                <w:sz w:val="24"/>
              </w:rPr>
              <w:t>5-9</w:t>
            </w:r>
          </w:p>
        </w:tc>
        <w:tc>
          <w:tcPr>
            <w:tcW w:w="1276" w:type="dxa"/>
          </w:tcPr>
          <w:p w14:paraId="776E1DC6" w14:textId="77777777" w:rsidR="00F77EB3" w:rsidRDefault="00F77EB3" w:rsidP="00376504">
            <w:pPr>
              <w:pStyle w:val="TableParagraph"/>
              <w:ind w:right="407"/>
              <w:jc w:val="right"/>
              <w:rPr>
                <w:sz w:val="24"/>
              </w:rPr>
            </w:pPr>
            <w:r>
              <w:rPr>
                <w:sz w:val="24"/>
              </w:rPr>
              <w:t>Сентябрь-октябрь</w:t>
            </w:r>
          </w:p>
        </w:tc>
        <w:tc>
          <w:tcPr>
            <w:tcW w:w="1984" w:type="dxa"/>
          </w:tcPr>
          <w:p w14:paraId="567920C1" w14:textId="77777777" w:rsidR="00F77EB3" w:rsidRDefault="00F77EB3" w:rsidP="00376504">
            <w:pPr>
              <w:pStyle w:val="TableParagraph"/>
              <w:rPr>
                <w:sz w:val="24"/>
              </w:rPr>
            </w:pPr>
            <w:r>
              <w:rPr>
                <w:sz w:val="24"/>
              </w:rPr>
              <w:t>Заместитель директора по ВР</w:t>
            </w:r>
          </w:p>
        </w:tc>
      </w:tr>
      <w:tr w:rsidR="00F77EB3" w14:paraId="5814EAD4" w14:textId="77777777" w:rsidTr="00680C70">
        <w:trPr>
          <w:gridAfter w:val="1"/>
          <w:wAfter w:w="59" w:type="dxa"/>
        </w:trPr>
        <w:tc>
          <w:tcPr>
            <w:tcW w:w="2518" w:type="dxa"/>
          </w:tcPr>
          <w:p w14:paraId="5E39549B" w14:textId="77777777" w:rsidR="00F77EB3" w:rsidRDefault="00F77EB3" w:rsidP="00376504">
            <w:pPr>
              <w:pStyle w:val="TableParagraph"/>
              <w:rPr>
                <w:sz w:val="24"/>
              </w:rPr>
            </w:pPr>
            <w:r>
              <w:rPr>
                <w:sz w:val="24"/>
              </w:rPr>
              <w:t>Презентация</w:t>
            </w:r>
            <w:r>
              <w:rPr>
                <w:spacing w:val="-4"/>
                <w:sz w:val="24"/>
              </w:rPr>
              <w:t xml:space="preserve"> </w:t>
            </w:r>
            <w:r>
              <w:rPr>
                <w:sz w:val="24"/>
              </w:rPr>
              <w:t>социально-значимых</w:t>
            </w:r>
            <w:r>
              <w:rPr>
                <w:spacing w:val="-9"/>
                <w:sz w:val="24"/>
              </w:rPr>
              <w:t xml:space="preserve"> </w:t>
            </w:r>
            <w:r>
              <w:rPr>
                <w:sz w:val="24"/>
              </w:rPr>
              <w:t>проектов</w:t>
            </w:r>
            <w:r>
              <w:rPr>
                <w:spacing w:val="-3"/>
                <w:sz w:val="24"/>
              </w:rPr>
              <w:t xml:space="preserve"> </w:t>
            </w:r>
            <w:r>
              <w:rPr>
                <w:sz w:val="24"/>
              </w:rPr>
              <w:t>«Дари</w:t>
            </w:r>
            <w:r>
              <w:rPr>
                <w:spacing w:val="-3"/>
                <w:sz w:val="24"/>
              </w:rPr>
              <w:t xml:space="preserve"> </w:t>
            </w:r>
            <w:r>
              <w:rPr>
                <w:sz w:val="24"/>
              </w:rPr>
              <w:t>добро!»</w:t>
            </w:r>
          </w:p>
        </w:tc>
        <w:tc>
          <w:tcPr>
            <w:tcW w:w="851" w:type="dxa"/>
          </w:tcPr>
          <w:p w14:paraId="586F9A8B" w14:textId="77777777" w:rsidR="00F77EB3" w:rsidRDefault="00F77EB3" w:rsidP="00376504">
            <w:pPr>
              <w:pStyle w:val="TableParagraph"/>
              <w:ind w:left="236" w:right="222"/>
              <w:jc w:val="center"/>
              <w:rPr>
                <w:sz w:val="24"/>
              </w:rPr>
            </w:pPr>
            <w:r>
              <w:rPr>
                <w:sz w:val="24"/>
              </w:rPr>
              <w:t>5-9</w:t>
            </w:r>
          </w:p>
        </w:tc>
        <w:tc>
          <w:tcPr>
            <w:tcW w:w="1276" w:type="dxa"/>
          </w:tcPr>
          <w:p w14:paraId="4C88B756" w14:textId="77777777" w:rsidR="00F77EB3" w:rsidRDefault="00F77EB3" w:rsidP="00376504">
            <w:pPr>
              <w:pStyle w:val="TableParagraph"/>
              <w:ind w:left="140"/>
              <w:rPr>
                <w:sz w:val="24"/>
              </w:rPr>
            </w:pPr>
            <w:r>
              <w:rPr>
                <w:sz w:val="24"/>
              </w:rPr>
              <w:t>В</w:t>
            </w:r>
            <w:r>
              <w:rPr>
                <w:spacing w:val="-2"/>
                <w:sz w:val="24"/>
              </w:rPr>
              <w:t xml:space="preserve"> </w:t>
            </w:r>
            <w:r>
              <w:rPr>
                <w:sz w:val="24"/>
              </w:rPr>
              <w:t>течение года</w:t>
            </w:r>
          </w:p>
        </w:tc>
        <w:tc>
          <w:tcPr>
            <w:tcW w:w="1984" w:type="dxa"/>
          </w:tcPr>
          <w:p w14:paraId="33EE4D36" w14:textId="77777777" w:rsidR="00F77EB3" w:rsidRDefault="00F77EB3" w:rsidP="00376504">
            <w:pPr>
              <w:pStyle w:val="TableParagraph"/>
              <w:spacing w:line="237" w:lineRule="auto"/>
              <w:ind w:right="111" w:firstLine="33"/>
              <w:rPr>
                <w:sz w:val="24"/>
              </w:rPr>
            </w:pPr>
            <w:r>
              <w:rPr>
                <w:sz w:val="24"/>
              </w:rPr>
              <w:t>Заместитель директора по ВР</w:t>
            </w:r>
          </w:p>
        </w:tc>
      </w:tr>
      <w:tr w:rsidR="00F77EB3" w14:paraId="368DBE72" w14:textId="77777777" w:rsidTr="00680C70">
        <w:trPr>
          <w:gridAfter w:val="1"/>
          <w:wAfter w:w="59" w:type="dxa"/>
        </w:trPr>
        <w:tc>
          <w:tcPr>
            <w:tcW w:w="2518" w:type="dxa"/>
          </w:tcPr>
          <w:p w14:paraId="3581BB88" w14:textId="77777777" w:rsidR="00F77EB3" w:rsidRDefault="00F77EB3" w:rsidP="00376504">
            <w:pPr>
              <w:pStyle w:val="TableParagraph"/>
              <w:rPr>
                <w:sz w:val="24"/>
              </w:rPr>
            </w:pPr>
            <w:r>
              <w:rPr>
                <w:sz w:val="24"/>
              </w:rPr>
              <w:t>Акция</w:t>
            </w:r>
            <w:r>
              <w:rPr>
                <w:spacing w:val="-1"/>
                <w:sz w:val="24"/>
              </w:rPr>
              <w:t xml:space="preserve"> </w:t>
            </w:r>
            <w:r>
              <w:rPr>
                <w:sz w:val="24"/>
              </w:rPr>
              <w:t>«Чистая</w:t>
            </w:r>
            <w:r>
              <w:rPr>
                <w:spacing w:val="-2"/>
                <w:sz w:val="24"/>
              </w:rPr>
              <w:t xml:space="preserve"> </w:t>
            </w:r>
            <w:r>
              <w:rPr>
                <w:sz w:val="24"/>
              </w:rPr>
              <w:t>школа и чистый поселок»</w:t>
            </w:r>
          </w:p>
        </w:tc>
        <w:tc>
          <w:tcPr>
            <w:tcW w:w="851" w:type="dxa"/>
          </w:tcPr>
          <w:p w14:paraId="4D041531" w14:textId="77777777" w:rsidR="00F77EB3" w:rsidRDefault="00F77EB3" w:rsidP="00376504">
            <w:pPr>
              <w:pStyle w:val="TableParagraph"/>
              <w:ind w:left="236" w:right="222"/>
              <w:jc w:val="center"/>
              <w:rPr>
                <w:sz w:val="24"/>
              </w:rPr>
            </w:pPr>
            <w:r>
              <w:rPr>
                <w:sz w:val="24"/>
              </w:rPr>
              <w:t>5-9</w:t>
            </w:r>
          </w:p>
        </w:tc>
        <w:tc>
          <w:tcPr>
            <w:tcW w:w="1276" w:type="dxa"/>
          </w:tcPr>
          <w:p w14:paraId="30ADC8E6" w14:textId="77777777" w:rsidR="00F77EB3" w:rsidRDefault="00F77EB3" w:rsidP="00376504">
            <w:pPr>
              <w:pStyle w:val="TableParagraph"/>
              <w:rPr>
                <w:sz w:val="24"/>
              </w:rPr>
            </w:pPr>
            <w:r>
              <w:rPr>
                <w:sz w:val="24"/>
              </w:rPr>
              <w:t>Сентябрь- май</w:t>
            </w:r>
          </w:p>
          <w:p w14:paraId="16010011" w14:textId="77777777" w:rsidR="00F77EB3" w:rsidRDefault="00F77EB3" w:rsidP="00376504">
            <w:pPr>
              <w:pStyle w:val="TableParagraph"/>
              <w:ind w:left="140"/>
              <w:rPr>
                <w:sz w:val="24"/>
              </w:rPr>
            </w:pPr>
            <w:r>
              <w:rPr>
                <w:sz w:val="24"/>
              </w:rPr>
              <w:t>1</w:t>
            </w:r>
            <w:r>
              <w:rPr>
                <w:spacing w:val="1"/>
                <w:sz w:val="24"/>
              </w:rPr>
              <w:t xml:space="preserve"> </w:t>
            </w:r>
            <w:r>
              <w:rPr>
                <w:sz w:val="24"/>
              </w:rPr>
              <w:t>раз</w:t>
            </w:r>
            <w:r>
              <w:rPr>
                <w:spacing w:val="3"/>
                <w:sz w:val="24"/>
              </w:rPr>
              <w:t xml:space="preserve"> </w:t>
            </w:r>
            <w:r>
              <w:rPr>
                <w:sz w:val="24"/>
              </w:rPr>
              <w:t>в</w:t>
            </w:r>
            <w:r>
              <w:rPr>
                <w:spacing w:val="-2"/>
                <w:sz w:val="24"/>
              </w:rPr>
              <w:t xml:space="preserve"> </w:t>
            </w:r>
            <w:r>
              <w:rPr>
                <w:sz w:val="24"/>
              </w:rPr>
              <w:lastRenderedPageBreak/>
              <w:t>месяц</w:t>
            </w:r>
          </w:p>
        </w:tc>
        <w:tc>
          <w:tcPr>
            <w:tcW w:w="1984" w:type="dxa"/>
          </w:tcPr>
          <w:p w14:paraId="3F6C3DDB" w14:textId="77777777" w:rsidR="00F77EB3" w:rsidRDefault="00F77EB3" w:rsidP="00376504">
            <w:pPr>
              <w:pStyle w:val="TableParagraph"/>
              <w:rPr>
                <w:sz w:val="24"/>
              </w:rPr>
            </w:pPr>
            <w:r>
              <w:rPr>
                <w:sz w:val="24"/>
              </w:rPr>
              <w:lastRenderedPageBreak/>
              <w:t>Классные</w:t>
            </w:r>
            <w:r>
              <w:rPr>
                <w:spacing w:val="24"/>
                <w:sz w:val="24"/>
              </w:rPr>
              <w:t xml:space="preserve"> </w:t>
            </w:r>
            <w:r>
              <w:rPr>
                <w:sz w:val="24"/>
              </w:rPr>
              <w:t>руководители,</w:t>
            </w:r>
            <w:r>
              <w:rPr>
                <w:spacing w:val="85"/>
                <w:sz w:val="24"/>
              </w:rPr>
              <w:t xml:space="preserve"> волон</w:t>
            </w:r>
            <w:r>
              <w:rPr>
                <w:spacing w:val="85"/>
                <w:sz w:val="24"/>
              </w:rPr>
              <w:lastRenderedPageBreak/>
              <w:t>терский отряд</w:t>
            </w:r>
          </w:p>
        </w:tc>
      </w:tr>
      <w:tr w:rsidR="00F77EB3" w14:paraId="7E7DB906" w14:textId="77777777" w:rsidTr="00680C70">
        <w:trPr>
          <w:gridAfter w:val="1"/>
          <w:wAfter w:w="59" w:type="dxa"/>
        </w:trPr>
        <w:tc>
          <w:tcPr>
            <w:tcW w:w="2518" w:type="dxa"/>
          </w:tcPr>
          <w:p w14:paraId="76CFE49E" w14:textId="77777777" w:rsidR="00F77EB3" w:rsidRDefault="00F77EB3" w:rsidP="00376504">
            <w:pPr>
              <w:pStyle w:val="TableParagraph"/>
              <w:tabs>
                <w:tab w:val="left" w:pos="1625"/>
                <w:tab w:val="left" w:pos="2796"/>
                <w:tab w:val="left" w:pos="3807"/>
                <w:tab w:val="left" w:pos="5069"/>
                <w:tab w:val="left" w:pos="6081"/>
              </w:tabs>
              <w:spacing w:line="237" w:lineRule="auto"/>
              <w:ind w:right="100"/>
              <w:rPr>
                <w:sz w:val="24"/>
              </w:rPr>
            </w:pPr>
            <w:r>
              <w:rPr>
                <w:sz w:val="24"/>
              </w:rPr>
              <w:lastRenderedPageBreak/>
              <w:t>Оформление</w:t>
            </w:r>
            <w:r>
              <w:rPr>
                <w:sz w:val="24"/>
              </w:rPr>
              <w:tab/>
              <w:t>классных</w:t>
            </w:r>
            <w:r>
              <w:rPr>
                <w:sz w:val="24"/>
              </w:rPr>
              <w:tab/>
              <w:t>уголков «Классная</w:t>
            </w:r>
            <w:r>
              <w:rPr>
                <w:sz w:val="24"/>
              </w:rPr>
              <w:tab/>
              <w:t>жизнь»,</w:t>
            </w:r>
            <w:r>
              <w:rPr>
                <w:sz w:val="24"/>
              </w:rPr>
              <w:tab/>
            </w:r>
            <w:r>
              <w:rPr>
                <w:spacing w:val="-1"/>
                <w:sz w:val="24"/>
              </w:rPr>
              <w:t>«Уголок</w:t>
            </w:r>
            <w:r>
              <w:rPr>
                <w:spacing w:val="-57"/>
                <w:sz w:val="24"/>
              </w:rPr>
              <w:t xml:space="preserve"> </w:t>
            </w:r>
            <w:r>
              <w:rPr>
                <w:sz w:val="24"/>
              </w:rPr>
              <w:t>безопасности»</w:t>
            </w:r>
            <w:r>
              <w:rPr>
                <w:spacing w:val="-4"/>
                <w:sz w:val="24"/>
              </w:rPr>
              <w:t xml:space="preserve"> </w:t>
            </w:r>
            <w:r>
              <w:rPr>
                <w:sz w:val="24"/>
              </w:rPr>
              <w:t>и</w:t>
            </w:r>
            <w:r>
              <w:rPr>
                <w:spacing w:val="3"/>
                <w:sz w:val="24"/>
              </w:rPr>
              <w:t xml:space="preserve"> </w:t>
            </w:r>
            <w:r>
              <w:rPr>
                <w:sz w:val="24"/>
              </w:rPr>
              <w:t>др.</w:t>
            </w:r>
          </w:p>
        </w:tc>
        <w:tc>
          <w:tcPr>
            <w:tcW w:w="851" w:type="dxa"/>
          </w:tcPr>
          <w:p w14:paraId="20826CFF" w14:textId="77777777" w:rsidR="00F77EB3" w:rsidRDefault="00F77EB3" w:rsidP="00376504">
            <w:pPr>
              <w:pStyle w:val="TableParagraph"/>
              <w:ind w:left="236" w:right="222"/>
              <w:jc w:val="center"/>
              <w:rPr>
                <w:sz w:val="24"/>
              </w:rPr>
            </w:pPr>
            <w:r>
              <w:rPr>
                <w:sz w:val="24"/>
              </w:rPr>
              <w:t>5-9</w:t>
            </w:r>
          </w:p>
        </w:tc>
        <w:tc>
          <w:tcPr>
            <w:tcW w:w="1276" w:type="dxa"/>
          </w:tcPr>
          <w:p w14:paraId="469C462F" w14:textId="77777777" w:rsidR="00F77EB3" w:rsidRDefault="00F77EB3" w:rsidP="00376504">
            <w:pPr>
              <w:pStyle w:val="TableParagraph"/>
              <w:ind w:left="140"/>
              <w:rPr>
                <w:sz w:val="24"/>
              </w:rPr>
            </w:pPr>
            <w:r>
              <w:rPr>
                <w:sz w:val="24"/>
              </w:rPr>
              <w:t>В</w:t>
            </w:r>
            <w:r>
              <w:rPr>
                <w:spacing w:val="-2"/>
                <w:sz w:val="24"/>
              </w:rPr>
              <w:t xml:space="preserve"> </w:t>
            </w:r>
            <w:r>
              <w:rPr>
                <w:sz w:val="24"/>
              </w:rPr>
              <w:t>течение года</w:t>
            </w:r>
          </w:p>
        </w:tc>
        <w:tc>
          <w:tcPr>
            <w:tcW w:w="1984" w:type="dxa"/>
          </w:tcPr>
          <w:p w14:paraId="743D40DA" w14:textId="77777777" w:rsidR="00F77EB3" w:rsidRDefault="00F77EB3" w:rsidP="00376504">
            <w:pPr>
              <w:pStyle w:val="TableParagraph"/>
              <w:tabs>
                <w:tab w:val="left" w:pos="2115"/>
              </w:tabs>
              <w:ind w:right="90"/>
              <w:jc w:val="both"/>
              <w:rPr>
                <w:sz w:val="24"/>
              </w:rPr>
            </w:pPr>
            <w:r>
              <w:rPr>
                <w:sz w:val="24"/>
              </w:rPr>
              <w:t>Руководитель, школьной газеты, классные руководители,</w:t>
            </w:r>
            <w:r>
              <w:rPr>
                <w:spacing w:val="1"/>
                <w:sz w:val="24"/>
              </w:rPr>
              <w:t xml:space="preserve"> </w:t>
            </w:r>
            <w:r>
              <w:rPr>
                <w:sz w:val="24"/>
              </w:rPr>
              <w:t>председатели родительских</w:t>
            </w:r>
          </w:p>
          <w:p w14:paraId="6CEDEBD8" w14:textId="77777777" w:rsidR="00F77EB3" w:rsidRDefault="00F77EB3" w:rsidP="00376504">
            <w:pPr>
              <w:pStyle w:val="TableParagraph"/>
              <w:spacing w:line="264" w:lineRule="exact"/>
              <w:jc w:val="both"/>
              <w:rPr>
                <w:sz w:val="24"/>
              </w:rPr>
            </w:pPr>
            <w:r>
              <w:rPr>
                <w:sz w:val="24"/>
              </w:rPr>
              <w:t>комитетов,</w:t>
            </w:r>
            <w:r>
              <w:rPr>
                <w:spacing w:val="-4"/>
                <w:sz w:val="24"/>
              </w:rPr>
              <w:t xml:space="preserve"> </w:t>
            </w:r>
            <w:r>
              <w:rPr>
                <w:sz w:val="24"/>
              </w:rPr>
              <w:t>актив</w:t>
            </w:r>
            <w:r>
              <w:rPr>
                <w:spacing w:val="-3"/>
                <w:sz w:val="24"/>
              </w:rPr>
              <w:t xml:space="preserve"> </w:t>
            </w:r>
            <w:r>
              <w:rPr>
                <w:sz w:val="24"/>
              </w:rPr>
              <w:t>класса</w:t>
            </w:r>
          </w:p>
        </w:tc>
      </w:tr>
      <w:tr w:rsidR="00F77EB3" w14:paraId="7F7DB215" w14:textId="77777777" w:rsidTr="00680C70">
        <w:trPr>
          <w:gridAfter w:val="1"/>
          <w:wAfter w:w="59" w:type="dxa"/>
        </w:trPr>
        <w:tc>
          <w:tcPr>
            <w:tcW w:w="2518" w:type="dxa"/>
          </w:tcPr>
          <w:p w14:paraId="38300940" w14:textId="77777777" w:rsidR="00F77EB3" w:rsidRDefault="00F77EB3" w:rsidP="00376504">
            <w:pPr>
              <w:pStyle w:val="TableParagraph"/>
              <w:tabs>
                <w:tab w:val="left" w:pos="1261"/>
                <w:tab w:val="left" w:pos="2857"/>
                <w:tab w:val="left" w:pos="4315"/>
                <w:tab w:val="left" w:pos="6181"/>
              </w:tabs>
              <w:spacing w:line="237" w:lineRule="auto"/>
              <w:ind w:right="96"/>
              <w:rPr>
                <w:sz w:val="24"/>
              </w:rPr>
            </w:pPr>
            <w:r>
              <w:rPr>
                <w:sz w:val="24"/>
              </w:rPr>
              <w:t>Оформление</w:t>
            </w:r>
            <w:r>
              <w:rPr>
                <w:spacing w:val="46"/>
                <w:sz w:val="24"/>
              </w:rPr>
              <w:t xml:space="preserve"> </w:t>
            </w:r>
            <w:r>
              <w:rPr>
                <w:sz w:val="24"/>
              </w:rPr>
              <w:t>пространства</w:t>
            </w:r>
            <w:r>
              <w:rPr>
                <w:spacing w:val="51"/>
                <w:sz w:val="24"/>
              </w:rPr>
              <w:t xml:space="preserve"> </w:t>
            </w:r>
            <w:r>
              <w:rPr>
                <w:sz w:val="24"/>
              </w:rPr>
              <w:t>проведения</w:t>
            </w:r>
            <w:r>
              <w:rPr>
                <w:spacing w:val="52"/>
                <w:sz w:val="24"/>
              </w:rPr>
              <w:t xml:space="preserve"> </w:t>
            </w:r>
            <w:r>
              <w:rPr>
                <w:sz w:val="24"/>
              </w:rPr>
              <w:t>конкретных</w:t>
            </w:r>
            <w:r>
              <w:rPr>
                <w:spacing w:val="47"/>
                <w:sz w:val="24"/>
              </w:rPr>
              <w:t xml:space="preserve"> </w:t>
            </w:r>
            <w:r>
              <w:rPr>
                <w:sz w:val="24"/>
              </w:rPr>
              <w:t>школьных</w:t>
            </w:r>
            <w:r>
              <w:rPr>
                <w:spacing w:val="-57"/>
                <w:sz w:val="24"/>
              </w:rPr>
              <w:t xml:space="preserve"> </w:t>
            </w:r>
            <w:r>
              <w:rPr>
                <w:sz w:val="24"/>
              </w:rPr>
              <w:t>событий</w:t>
            </w:r>
            <w:r>
              <w:rPr>
                <w:sz w:val="24"/>
              </w:rPr>
              <w:tab/>
              <w:t>(праздников,</w:t>
            </w:r>
            <w:r>
              <w:rPr>
                <w:sz w:val="24"/>
              </w:rPr>
              <w:tab/>
              <w:t>церемоний,</w:t>
            </w:r>
            <w:r>
              <w:rPr>
                <w:sz w:val="24"/>
              </w:rPr>
              <w:tab/>
              <w:t>торжественных</w:t>
            </w:r>
            <w:r>
              <w:rPr>
                <w:sz w:val="24"/>
              </w:rPr>
              <w:tab/>
            </w:r>
            <w:r>
              <w:rPr>
                <w:spacing w:val="-1"/>
                <w:sz w:val="24"/>
              </w:rPr>
              <w:t>линеек,</w:t>
            </w:r>
          </w:p>
          <w:p w14:paraId="25DFAFA6" w14:textId="77777777" w:rsidR="00F77EB3" w:rsidRDefault="00F77EB3" w:rsidP="00376504">
            <w:pPr>
              <w:pStyle w:val="TableParagraph"/>
              <w:spacing w:line="261" w:lineRule="exact"/>
              <w:rPr>
                <w:sz w:val="24"/>
              </w:rPr>
            </w:pPr>
            <w:r>
              <w:rPr>
                <w:sz w:val="24"/>
              </w:rPr>
              <w:t>творческих</w:t>
            </w:r>
            <w:r>
              <w:rPr>
                <w:spacing w:val="-8"/>
                <w:sz w:val="24"/>
              </w:rPr>
              <w:t xml:space="preserve"> </w:t>
            </w:r>
            <w:r>
              <w:rPr>
                <w:sz w:val="24"/>
              </w:rPr>
              <w:t>вечеров,</w:t>
            </w:r>
            <w:r>
              <w:rPr>
                <w:spacing w:val="-5"/>
                <w:sz w:val="24"/>
              </w:rPr>
              <w:t xml:space="preserve"> </w:t>
            </w:r>
            <w:r>
              <w:rPr>
                <w:sz w:val="24"/>
              </w:rPr>
              <w:t>выставок,</w:t>
            </w:r>
            <w:r>
              <w:rPr>
                <w:spacing w:val="-1"/>
                <w:sz w:val="24"/>
              </w:rPr>
              <w:t xml:space="preserve"> </w:t>
            </w:r>
            <w:r>
              <w:rPr>
                <w:sz w:val="24"/>
              </w:rPr>
              <w:t>собраний,</w:t>
            </w:r>
            <w:r>
              <w:rPr>
                <w:spacing w:val="-1"/>
                <w:sz w:val="24"/>
              </w:rPr>
              <w:t xml:space="preserve"> </w:t>
            </w:r>
            <w:r>
              <w:rPr>
                <w:sz w:val="24"/>
              </w:rPr>
              <w:t>конференций</w:t>
            </w:r>
            <w:r>
              <w:rPr>
                <w:spacing w:val="-7"/>
                <w:sz w:val="24"/>
              </w:rPr>
              <w:t xml:space="preserve"> </w:t>
            </w:r>
            <w:r>
              <w:rPr>
                <w:sz w:val="24"/>
              </w:rPr>
              <w:t>и</w:t>
            </w:r>
            <w:r>
              <w:rPr>
                <w:spacing w:val="-1"/>
                <w:sz w:val="24"/>
              </w:rPr>
              <w:t xml:space="preserve"> </w:t>
            </w:r>
            <w:r>
              <w:rPr>
                <w:sz w:val="24"/>
              </w:rPr>
              <w:t>т.п.)</w:t>
            </w:r>
          </w:p>
        </w:tc>
        <w:tc>
          <w:tcPr>
            <w:tcW w:w="851" w:type="dxa"/>
          </w:tcPr>
          <w:p w14:paraId="11622D27" w14:textId="77777777" w:rsidR="00F77EB3" w:rsidRDefault="00F77EB3" w:rsidP="00376504">
            <w:pPr>
              <w:pStyle w:val="TableParagraph"/>
              <w:ind w:left="236" w:right="222"/>
              <w:jc w:val="center"/>
              <w:rPr>
                <w:sz w:val="24"/>
              </w:rPr>
            </w:pPr>
            <w:r>
              <w:rPr>
                <w:sz w:val="24"/>
              </w:rPr>
              <w:t>5-9</w:t>
            </w:r>
          </w:p>
        </w:tc>
        <w:tc>
          <w:tcPr>
            <w:tcW w:w="1276" w:type="dxa"/>
          </w:tcPr>
          <w:p w14:paraId="7E6AED55" w14:textId="77777777" w:rsidR="00F77EB3" w:rsidRDefault="00F77EB3" w:rsidP="00376504">
            <w:pPr>
              <w:pStyle w:val="TableParagraph"/>
              <w:spacing w:line="237" w:lineRule="auto"/>
              <w:ind w:left="140" w:right="188"/>
              <w:rPr>
                <w:sz w:val="24"/>
              </w:rPr>
            </w:pPr>
            <w:r>
              <w:rPr>
                <w:sz w:val="24"/>
              </w:rPr>
              <w:t>По плануВР школы и</w:t>
            </w:r>
            <w:r>
              <w:rPr>
                <w:spacing w:val="-57"/>
                <w:sz w:val="24"/>
              </w:rPr>
              <w:t xml:space="preserve"> </w:t>
            </w:r>
            <w:r>
              <w:rPr>
                <w:sz w:val="24"/>
              </w:rPr>
              <w:t>классов</w:t>
            </w:r>
          </w:p>
        </w:tc>
        <w:tc>
          <w:tcPr>
            <w:tcW w:w="1984" w:type="dxa"/>
          </w:tcPr>
          <w:p w14:paraId="671FD09C" w14:textId="77777777" w:rsidR="00F77EB3" w:rsidRDefault="00F77EB3" w:rsidP="00376504">
            <w:pPr>
              <w:pStyle w:val="TableParagraph"/>
              <w:tabs>
                <w:tab w:val="left" w:pos="1222"/>
                <w:tab w:val="left" w:pos="2119"/>
              </w:tabs>
              <w:spacing w:line="237" w:lineRule="auto"/>
              <w:ind w:right="87"/>
              <w:rPr>
                <w:sz w:val="24"/>
              </w:rPr>
            </w:pPr>
            <w:r>
              <w:rPr>
                <w:sz w:val="24"/>
              </w:rPr>
              <w:t>Классные</w:t>
            </w:r>
            <w:r>
              <w:rPr>
                <w:spacing w:val="48"/>
                <w:sz w:val="24"/>
              </w:rPr>
              <w:t xml:space="preserve"> </w:t>
            </w:r>
            <w:r>
              <w:rPr>
                <w:sz w:val="24"/>
              </w:rPr>
              <w:t>руководители,</w:t>
            </w:r>
            <w:r>
              <w:rPr>
                <w:spacing w:val="46"/>
                <w:sz w:val="24"/>
              </w:rPr>
              <w:t xml:space="preserve"> </w:t>
            </w:r>
            <w:r>
              <w:rPr>
                <w:sz w:val="24"/>
              </w:rPr>
              <w:t>советы</w:t>
            </w:r>
            <w:r>
              <w:rPr>
                <w:spacing w:val="-57"/>
                <w:sz w:val="24"/>
              </w:rPr>
              <w:t xml:space="preserve"> </w:t>
            </w:r>
            <w:r>
              <w:rPr>
                <w:sz w:val="24"/>
              </w:rPr>
              <w:t>классов,</w:t>
            </w:r>
            <w:r>
              <w:rPr>
                <w:sz w:val="24"/>
              </w:rPr>
              <w:tab/>
              <w:t xml:space="preserve">члены </w:t>
            </w:r>
            <w:r>
              <w:rPr>
                <w:spacing w:val="-1"/>
                <w:sz w:val="24"/>
              </w:rPr>
              <w:t>пресс-центра,</w:t>
            </w:r>
          </w:p>
          <w:p w14:paraId="4A92DEE4" w14:textId="77777777" w:rsidR="00F77EB3" w:rsidRDefault="00F77EB3" w:rsidP="00376504">
            <w:pPr>
              <w:pStyle w:val="TableParagraph"/>
              <w:tabs>
                <w:tab w:val="left" w:pos="2907"/>
              </w:tabs>
              <w:spacing w:line="261" w:lineRule="exact"/>
              <w:rPr>
                <w:sz w:val="24"/>
              </w:rPr>
            </w:pPr>
            <w:r>
              <w:rPr>
                <w:sz w:val="24"/>
              </w:rPr>
              <w:t>Школьный совет «Маленькая страна»</w:t>
            </w:r>
            <w:r>
              <w:t xml:space="preserve"> </w:t>
            </w:r>
            <w:r w:rsidRPr="003044D2">
              <w:rPr>
                <w:sz w:val="24"/>
              </w:rPr>
              <w:t>родительская</w:t>
            </w:r>
            <w:r>
              <w:rPr>
                <w:sz w:val="24"/>
              </w:rPr>
              <w:t xml:space="preserve"> </w:t>
            </w:r>
            <w:r w:rsidRPr="003044D2">
              <w:rPr>
                <w:sz w:val="24"/>
              </w:rPr>
              <w:t>общественность, учителя ИЗО, технологии</w:t>
            </w:r>
            <w:r>
              <w:rPr>
                <w:sz w:val="24"/>
              </w:rPr>
              <w:tab/>
              <w:t>совет,</w:t>
            </w:r>
          </w:p>
        </w:tc>
      </w:tr>
      <w:tr w:rsidR="00F77EB3" w14:paraId="4844A98D" w14:textId="77777777" w:rsidTr="00680C70">
        <w:trPr>
          <w:gridAfter w:val="1"/>
          <w:wAfter w:w="59" w:type="dxa"/>
        </w:trPr>
        <w:tc>
          <w:tcPr>
            <w:tcW w:w="2518" w:type="dxa"/>
          </w:tcPr>
          <w:p w14:paraId="1425C6FE" w14:textId="77777777" w:rsidR="00F77EB3" w:rsidRDefault="00F77EB3" w:rsidP="00376504">
            <w:pPr>
              <w:pStyle w:val="TableParagraph"/>
              <w:rPr>
                <w:sz w:val="24"/>
              </w:rPr>
            </w:pPr>
            <w:r>
              <w:rPr>
                <w:sz w:val="24"/>
              </w:rPr>
              <w:t>Оформление</w:t>
            </w:r>
            <w:r>
              <w:rPr>
                <w:spacing w:val="-11"/>
                <w:sz w:val="24"/>
              </w:rPr>
              <w:t xml:space="preserve"> </w:t>
            </w:r>
            <w:r>
              <w:rPr>
                <w:sz w:val="24"/>
              </w:rPr>
              <w:t>стенда</w:t>
            </w:r>
            <w:r>
              <w:rPr>
                <w:spacing w:val="-11"/>
                <w:sz w:val="24"/>
              </w:rPr>
              <w:t xml:space="preserve"> оздоровительной работы</w:t>
            </w:r>
          </w:p>
        </w:tc>
        <w:tc>
          <w:tcPr>
            <w:tcW w:w="851" w:type="dxa"/>
          </w:tcPr>
          <w:p w14:paraId="084FBF64" w14:textId="77777777" w:rsidR="00F77EB3" w:rsidRDefault="00F77EB3" w:rsidP="00376504">
            <w:pPr>
              <w:pStyle w:val="TableParagraph"/>
              <w:ind w:left="236" w:right="222"/>
              <w:jc w:val="center"/>
              <w:rPr>
                <w:sz w:val="24"/>
              </w:rPr>
            </w:pPr>
            <w:r>
              <w:rPr>
                <w:sz w:val="24"/>
              </w:rPr>
              <w:t>5-9</w:t>
            </w:r>
          </w:p>
        </w:tc>
        <w:tc>
          <w:tcPr>
            <w:tcW w:w="1276" w:type="dxa"/>
          </w:tcPr>
          <w:p w14:paraId="766E0CE2" w14:textId="77777777" w:rsidR="00F77EB3" w:rsidRDefault="00F77EB3" w:rsidP="00376504">
            <w:pPr>
              <w:pStyle w:val="TableParagraph"/>
              <w:ind w:left="282"/>
              <w:rPr>
                <w:sz w:val="24"/>
              </w:rPr>
            </w:pPr>
            <w:r>
              <w:rPr>
                <w:sz w:val="24"/>
              </w:rPr>
              <w:t>сентябрь</w:t>
            </w:r>
          </w:p>
        </w:tc>
        <w:tc>
          <w:tcPr>
            <w:tcW w:w="1984" w:type="dxa"/>
          </w:tcPr>
          <w:p w14:paraId="76F124B9" w14:textId="77777777" w:rsidR="00F77EB3" w:rsidRDefault="00F77EB3" w:rsidP="00376504">
            <w:pPr>
              <w:pStyle w:val="TableParagraph"/>
              <w:tabs>
                <w:tab w:val="left" w:pos="1971"/>
                <w:tab w:val="left" w:pos="2412"/>
              </w:tabs>
              <w:spacing w:line="237" w:lineRule="auto"/>
              <w:ind w:right="90" w:firstLine="38"/>
              <w:rPr>
                <w:sz w:val="24"/>
              </w:rPr>
            </w:pPr>
            <w:r>
              <w:rPr>
                <w:sz w:val="24"/>
              </w:rPr>
              <w:t>Ответственный</w:t>
            </w:r>
            <w:r>
              <w:rPr>
                <w:sz w:val="24"/>
              </w:rPr>
              <w:tab/>
              <w:t>за спортивную работу,</w:t>
            </w:r>
            <w:r>
              <w:rPr>
                <w:spacing w:val="10"/>
                <w:sz w:val="24"/>
              </w:rPr>
              <w:t xml:space="preserve"> </w:t>
            </w:r>
            <w:r>
              <w:rPr>
                <w:sz w:val="24"/>
              </w:rPr>
              <w:t>активы</w:t>
            </w:r>
          </w:p>
          <w:p w14:paraId="1C1AB955" w14:textId="77777777" w:rsidR="00F77EB3" w:rsidRDefault="00F77EB3" w:rsidP="00376504">
            <w:pPr>
              <w:pStyle w:val="TableParagraph"/>
              <w:spacing w:line="261" w:lineRule="exact"/>
              <w:rPr>
                <w:sz w:val="24"/>
              </w:rPr>
            </w:pPr>
            <w:r>
              <w:rPr>
                <w:sz w:val="24"/>
              </w:rPr>
              <w:t>классов,</w:t>
            </w:r>
            <w:r>
              <w:rPr>
                <w:spacing w:val="-4"/>
                <w:sz w:val="24"/>
              </w:rPr>
              <w:t xml:space="preserve"> </w:t>
            </w:r>
            <w:r>
              <w:rPr>
                <w:sz w:val="24"/>
              </w:rPr>
              <w:t>школьный совет «Маленькая страна»</w:t>
            </w:r>
          </w:p>
        </w:tc>
      </w:tr>
    </w:tbl>
    <w:p w14:paraId="0D295E7E" w14:textId="77777777" w:rsidR="00F77EB3" w:rsidRPr="000C1560" w:rsidRDefault="00F77EB3" w:rsidP="00F77EB3"/>
    <w:p w14:paraId="071ABA34" w14:textId="77777777" w:rsidR="00F77EB3" w:rsidRPr="000C1560" w:rsidRDefault="00F77EB3" w:rsidP="00F77EB3"/>
    <w:p w14:paraId="276619BC" w14:textId="77777777" w:rsidR="00F77EB3" w:rsidRPr="000C1560" w:rsidRDefault="00F77EB3" w:rsidP="00F77EB3"/>
    <w:p w14:paraId="12F607A8" w14:textId="77777777" w:rsidR="00F77EB3" w:rsidRPr="000C1560" w:rsidRDefault="00F77EB3" w:rsidP="00F77EB3"/>
    <w:p w14:paraId="25B21E2E" w14:textId="28A05542" w:rsidR="00F77EB3" w:rsidRDefault="00F77EB3" w:rsidP="00C17981">
      <w:pPr>
        <w:spacing w:before="6"/>
        <w:ind w:firstLine="0"/>
        <w:rPr>
          <w:sz w:val="2"/>
        </w:rPr>
      </w:pPr>
    </w:p>
    <w:p w14:paraId="74B0F911" w14:textId="77777777" w:rsidR="00F77EB3" w:rsidRDefault="00F77EB3" w:rsidP="00F77EB3">
      <w:pPr>
        <w:spacing w:before="6"/>
        <w:rPr>
          <w:sz w:val="2"/>
        </w:rPr>
      </w:pPr>
    </w:p>
    <w:p w14:paraId="7DEE45CF" w14:textId="77777777" w:rsidR="00F77EB3" w:rsidRPr="00CC2F92" w:rsidRDefault="00F77EB3" w:rsidP="00CC2F92">
      <w:pPr>
        <w:pStyle w:val="h3-first"/>
        <w:jc w:val="both"/>
        <w:rPr>
          <w:rFonts w:cs="Times New Roman"/>
          <w:color w:val="auto"/>
          <w:sz w:val="24"/>
          <w:szCs w:val="24"/>
        </w:rPr>
      </w:pPr>
    </w:p>
    <w:p w14:paraId="436C07F8" w14:textId="6B4A9628" w:rsidR="00944BF0" w:rsidRPr="00CC2F92" w:rsidRDefault="00CE37F0" w:rsidP="00CC2F92">
      <w:pPr>
        <w:pStyle w:val="h1"/>
        <w:ind w:right="-794"/>
        <w:jc w:val="both"/>
        <w:rPr>
          <w:rFonts w:cs="Times New Roman"/>
        </w:rPr>
      </w:pPr>
      <w:r w:rsidRPr="00CC2F92">
        <w:rPr>
          <w:rFonts w:cs="Times New Roman"/>
        </w:rPr>
        <w:lastRenderedPageBreak/>
        <w:t>3.5</w:t>
      </w:r>
      <w:r w:rsidR="00944BF0" w:rsidRPr="00CC2F92">
        <w:rPr>
          <w:rFonts w:cs="Times New Roman"/>
        </w:rPr>
        <w:t>.</w:t>
      </w:r>
      <w:r w:rsidR="00944BF0" w:rsidRPr="00CC2F92">
        <w:rPr>
          <w:rFonts w:cs="Times New Roman"/>
        </w:rPr>
        <w:t> </w:t>
      </w:r>
      <w:r w:rsidR="00944BF0" w:rsidRPr="00CC2F92">
        <w:rPr>
          <w:rFonts w:cs="Times New Roman"/>
        </w:rPr>
        <w:t xml:space="preserve">Характеристика условий реализации </w:t>
      </w:r>
      <w:r w:rsidR="00944BF0" w:rsidRPr="00CC2F92">
        <w:rPr>
          <w:rFonts w:cs="Times New Roman"/>
        </w:rPr>
        <w:br/>
        <w:t>программы основного общего образования в соответствии с требованиями ФГОС ООО</w:t>
      </w:r>
    </w:p>
    <w:p w14:paraId="227A850B" w14:textId="77777777" w:rsidR="00944BF0" w:rsidRPr="00CC2F92" w:rsidRDefault="00944BF0" w:rsidP="00CC2F92">
      <w:pPr>
        <w:pStyle w:val="body"/>
        <w:rPr>
          <w:rFonts w:cs="Times New Roman"/>
          <w:sz w:val="24"/>
          <w:szCs w:val="24"/>
        </w:rPr>
      </w:pPr>
      <w:r w:rsidRPr="00CC2F92">
        <w:rPr>
          <w:rFonts w:cs="Times New Roman"/>
          <w:sz w:val="24"/>
          <w:szCs w:val="24"/>
        </w:rPr>
        <w:t xml:space="preserve">Система условий реализации программы основного общего образования, созданная в образовательной организации соответствует требованиям ФГОС ООО и направлена на: </w:t>
      </w:r>
    </w:p>
    <w:p w14:paraId="514EC991"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56979FF5" w14:textId="77777777" w:rsidR="00944BF0" w:rsidRPr="00CC2F92" w:rsidRDefault="00944BF0" w:rsidP="00CC2F92">
      <w:pPr>
        <w:pStyle w:val="list-bullet"/>
        <w:widowControl w:val="0"/>
        <w:numPr>
          <w:ilvl w:val="0"/>
          <w:numId w:val="10"/>
        </w:numPr>
        <w:ind w:left="567" w:hanging="340"/>
        <w:rPr>
          <w:rFonts w:cs="Times New Roman"/>
          <w:spacing w:val="2"/>
          <w:sz w:val="24"/>
          <w:szCs w:val="24"/>
        </w:rPr>
      </w:pPr>
      <w:r w:rsidRPr="00CC2F92">
        <w:rPr>
          <w:rFonts w:cs="Times New Roman"/>
          <w:spacing w:val="2"/>
          <w:sz w:val="24"/>
          <w:szCs w:val="24"/>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11E06382" w14:textId="77777777" w:rsidR="00944BF0" w:rsidRPr="00CC2F92" w:rsidRDefault="00944BF0" w:rsidP="00CC2F92">
      <w:pPr>
        <w:pStyle w:val="list-bullet"/>
        <w:widowControl w:val="0"/>
        <w:numPr>
          <w:ilvl w:val="0"/>
          <w:numId w:val="10"/>
        </w:numPr>
        <w:ind w:left="567" w:hanging="340"/>
        <w:rPr>
          <w:rFonts w:cs="Times New Roman"/>
          <w:spacing w:val="1"/>
          <w:sz w:val="24"/>
          <w:szCs w:val="24"/>
        </w:rPr>
      </w:pPr>
      <w:r w:rsidRPr="00CC2F92">
        <w:rPr>
          <w:rFonts w:cs="Times New Roman"/>
          <w:spacing w:val="1"/>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68561C1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4A814C9E"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индивидуализацию процесса образования посредством </w:t>
      </w:r>
      <w:r w:rsidRPr="00CC2F92">
        <w:rPr>
          <w:rFonts w:cs="Times New Roman"/>
          <w:sz w:val="24"/>
          <w:szCs w:val="24"/>
        </w:rPr>
        <w:lastRenderedPageBreak/>
        <w:t>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5D651932"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0A847E2A"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17E8D36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5A03989F"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14:paraId="5702E30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24CD5B0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75297481"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эффективное использования профессионального и твор</w:t>
      </w:r>
      <w:r w:rsidRPr="00CC2F92">
        <w:rPr>
          <w:rFonts w:cs="Times New Roman"/>
          <w:sz w:val="24"/>
          <w:szCs w:val="24"/>
        </w:rPr>
        <w:lastRenderedPageBreak/>
        <w:t>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526760B7"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14:paraId="656A0CE5" w14:textId="734EAB63" w:rsidR="00944BF0" w:rsidRPr="00CC2F92" w:rsidRDefault="00411C27" w:rsidP="00CC2F92">
      <w:pPr>
        <w:pStyle w:val="h3"/>
        <w:spacing w:before="283"/>
        <w:jc w:val="both"/>
        <w:rPr>
          <w:rFonts w:cs="Times New Roman"/>
          <w:sz w:val="24"/>
          <w:szCs w:val="24"/>
        </w:rPr>
      </w:pPr>
      <w:r w:rsidRPr="00CC2F92">
        <w:rPr>
          <w:rFonts w:cs="Times New Roman"/>
          <w:sz w:val="24"/>
          <w:szCs w:val="24"/>
        </w:rPr>
        <w:t>3.5</w:t>
      </w:r>
      <w:r w:rsidR="00944BF0" w:rsidRPr="00CC2F92">
        <w:rPr>
          <w:rFonts w:cs="Times New Roman"/>
          <w:sz w:val="24"/>
          <w:szCs w:val="24"/>
        </w:rPr>
        <w:t>.1.</w:t>
      </w:r>
      <w:r w:rsidR="00944BF0" w:rsidRPr="00CC2F92">
        <w:rPr>
          <w:rFonts w:cs="Times New Roman"/>
          <w:sz w:val="24"/>
          <w:szCs w:val="24"/>
        </w:rPr>
        <w:t> </w:t>
      </w:r>
      <w:r w:rsidR="00944BF0" w:rsidRPr="00CC2F92">
        <w:rPr>
          <w:rFonts w:cs="Times New Roman"/>
          <w:sz w:val="24"/>
          <w:szCs w:val="24"/>
        </w:rPr>
        <w:t xml:space="preserve">Описание кадровых условий реализации основной образовательной программы основного общего образования </w:t>
      </w:r>
    </w:p>
    <w:p w14:paraId="307D8C0D" w14:textId="77777777" w:rsidR="00944BF0" w:rsidRPr="00CC2F92" w:rsidRDefault="00944BF0" w:rsidP="00CC2F92">
      <w:pPr>
        <w:pStyle w:val="body"/>
        <w:rPr>
          <w:rFonts w:cs="Times New Roman"/>
          <w:sz w:val="24"/>
          <w:szCs w:val="24"/>
        </w:rPr>
      </w:pPr>
      <w:r w:rsidRPr="00CC2F92">
        <w:rPr>
          <w:rFonts w:cs="Times New Roman"/>
          <w:sz w:val="24"/>
          <w:szCs w:val="24"/>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5B72A6E9" w14:textId="77777777" w:rsidR="00944BF0" w:rsidRPr="00CC2F92" w:rsidRDefault="00944BF0" w:rsidP="00CC2F92">
      <w:pPr>
        <w:pStyle w:val="body"/>
        <w:rPr>
          <w:rFonts w:cs="Times New Roman"/>
          <w:sz w:val="24"/>
          <w:szCs w:val="24"/>
        </w:rPr>
      </w:pPr>
      <w:r w:rsidRPr="00CC2F92">
        <w:rPr>
          <w:rFonts w:cs="Times New Roman"/>
          <w:sz w:val="24"/>
          <w:szCs w:val="24"/>
        </w:rPr>
        <w:t>Обеспеченность кадровыми условиями включает в себя:</w:t>
      </w:r>
    </w:p>
    <w:p w14:paraId="587A30D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укомплектованность образовательной организации педагогическими, руководящими и иными работниками;</w:t>
      </w:r>
    </w:p>
    <w:p w14:paraId="62B01C57"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193C21F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32EF5A25" w14:textId="35B9E86C" w:rsidR="00944BF0" w:rsidRPr="00CC2F92" w:rsidRDefault="00944BF0" w:rsidP="00CC2F92">
      <w:pPr>
        <w:pStyle w:val="body"/>
        <w:rPr>
          <w:rFonts w:cs="Times New Roman"/>
          <w:sz w:val="24"/>
          <w:szCs w:val="24"/>
        </w:rPr>
      </w:pPr>
      <w:r w:rsidRPr="00CC2F92">
        <w:rPr>
          <w:rFonts w:cs="Times New Roman"/>
          <w:sz w:val="24"/>
          <w:szCs w:val="24"/>
        </w:rPr>
        <w:t>Укомплектованность характеризируется замещением 100% вакансий, имеющихся в соответствии с утвержденным штатным расписанием.</w:t>
      </w:r>
    </w:p>
    <w:p w14:paraId="23620261" w14:textId="77777777" w:rsidR="00944BF0" w:rsidRPr="00CC2F92" w:rsidRDefault="00944BF0" w:rsidP="00CC2F92">
      <w:pPr>
        <w:pStyle w:val="body"/>
        <w:rPr>
          <w:rFonts w:cs="Times New Roman"/>
          <w:sz w:val="24"/>
          <w:szCs w:val="24"/>
        </w:rPr>
      </w:pPr>
      <w:r w:rsidRPr="00CC2F92">
        <w:rPr>
          <w:rFonts w:cs="Times New Roman"/>
          <w:sz w:val="24"/>
          <w:szCs w:val="24"/>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w:t>
      </w:r>
      <w:r w:rsidRPr="00CC2F92">
        <w:rPr>
          <w:rFonts w:cs="Times New Roman"/>
          <w:sz w:val="24"/>
          <w:szCs w:val="24"/>
        </w:rPr>
        <w:lastRenderedPageBreak/>
        <w:t>о присвоении квалификации, соответствующей должностным обязанностям работника.</w:t>
      </w:r>
    </w:p>
    <w:p w14:paraId="0201FAEA" w14:textId="77777777" w:rsidR="00944BF0" w:rsidRPr="00CC2F92" w:rsidRDefault="00944BF0" w:rsidP="00CC2F92">
      <w:pPr>
        <w:pStyle w:val="body"/>
        <w:rPr>
          <w:rFonts w:cs="Times New Roman"/>
          <w:sz w:val="24"/>
          <w:szCs w:val="24"/>
        </w:rPr>
      </w:pPr>
      <w:r w:rsidRPr="00CC2F92">
        <w:rPr>
          <w:rFonts w:cs="Times New Roman"/>
          <w:sz w:val="24"/>
          <w:szCs w:val="24"/>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21748770" w14:textId="77777777" w:rsidR="00944BF0" w:rsidRPr="00CC2F92" w:rsidRDefault="00944BF0" w:rsidP="00CC2F92">
      <w:pPr>
        <w:pStyle w:val="body"/>
        <w:rPr>
          <w:rFonts w:cs="Times New Roman"/>
          <w:sz w:val="24"/>
          <w:szCs w:val="24"/>
        </w:rPr>
      </w:pPr>
      <w:r w:rsidRPr="00CC2F92">
        <w:rPr>
          <w:rFonts w:cs="Times New Roman"/>
          <w:sz w:val="24"/>
          <w:szCs w:val="24"/>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14:paraId="0E7CA789" w14:textId="77777777" w:rsidR="00944BF0" w:rsidRPr="00CC2F92" w:rsidRDefault="00944BF0" w:rsidP="00CC2F92">
      <w:pPr>
        <w:pStyle w:val="body"/>
        <w:rPr>
          <w:rFonts w:cs="Times New Roman"/>
          <w:sz w:val="24"/>
          <w:szCs w:val="24"/>
        </w:rPr>
      </w:pPr>
      <w:r w:rsidRPr="00CC2F92">
        <w:rPr>
          <w:rFonts w:cs="Times New Roman"/>
          <w:sz w:val="24"/>
          <w:szCs w:val="24"/>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p w14:paraId="5F33F00F" w14:textId="77777777" w:rsidR="00944BF0" w:rsidRPr="00CC2F92" w:rsidRDefault="00944BF0" w:rsidP="00CC2F92">
      <w:pPr>
        <w:pStyle w:val="body"/>
        <w:rPr>
          <w:rFonts w:cs="Times New Roman"/>
          <w:spacing w:val="2"/>
          <w:sz w:val="24"/>
          <w:szCs w:val="24"/>
        </w:rPr>
      </w:pPr>
      <w:r w:rsidRPr="00CC2F92">
        <w:rPr>
          <w:rFonts w:cs="Times New Roman"/>
          <w:spacing w:val="2"/>
          <w:sz w:val="24"/>
          <w:szCs w:val="24"/>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w:t>
      </w:r>
      <w:r w:rsidRPr="00CC2F92">
        <w:rPr>
          <w:rFonts w:cs="Times New Roman"/>
          <w:spacing w:val="2"/>
          <w:sz w:val="24"/>
          <w:szCs w:val="24"/>
        </w:rPr>
        <w:lastRenderedPageBreak/>
        <w:t xml:space="preserve">моченными органами государственной власти субъектов Российской Федерации. </w:t>
      </w:r>
    </w:p>
    <w:p w14:paraId="668D5F9D" w14:textId="780315E0" w:rsidR="00944BF0" w:rsidRPr="00CC2F92" w:rsidRDefault="00944BF0" w:rsidP="00CC2F92">
      <w:pPr>
        <w:pStyle w:val="body"/>
        <w:rPr>
          <w:rFonts w:cs="Times New Roman"/>
          <w:sz w:val="24"/>
          <w:szCs w:val="24"/>
        </w:rPr>
      </w:pPr>
      <w:r w:rsidRPr="00CC2F92">
        <w:rPr>
          <w:rFonts w:cs="Times New Roman"/>
          <w:sz w:val="24"/>
          <w:szCs w:val="24"/>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p w14:paraId="296B1A9A" w14:textId="77777777" w:rsidR="00B33B4D" w:rsidRPr="00CC2F92" w:rsidRDefault="00B33B4D" w:rsidP="00CC2F92">
      <w:pPr>
        <w:pStyle w:val="body"/>
        <w:rPr>
          <w:rFonts w:cs="Times New Roman"/>
          <w:sz w:val="24"/>
          <w:szCs w:val="24"/>
        </w:rPr>
      </w:pPr>
    </w:p>
    <w:tbl>
      <w:tblPr>
        <w:tblW w:w="6350" w:type="dxa"/>
        <w:tblInd w:w="113" w:type="dxa"/>
        <w:tblLayout w:type="fixed"/>
        <w:tblCellMar>
          <w:left w:w="0" w:type="dxa"/>
          <w:right w:w="0" w:type="dxa"/>
        </w:tblCellMar>
        <w:tblLook w:val="0000" w:firstRow="0" w:lastRow="0" w:firstColumn="0" w:lastColumn="0" w:noHBand="0" w:noVBand="0"/>
      </w:tblPr>
      <w:tblGrid>
        <w:gridCol w:w="1701"/>
        <w:gridCol w:w="1701"/>
        <w:gridCol w:w="1474"/>
        <w:gridCol w:w="1474"/>
      </w:tblGrid>
      <w:tr w:rsidR="00944BF0" w:rsidRPr="00CC2F92" w14:paraId="27A49E13"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589A0704" w14:textId="535EF7D4" w:rsidR="00944BF0" w:rsidRPr="00CC2F92" w:rsidRDefault="00944BF0" w:rsidP="00CC2F92">
            <w:pPr>
              <w:pStyle w:val="table-head"/>
              <w:jc w:val="both"/>
              <w:rPr>
                <w:rFonts w:cs="Times New Roman"/>
                <w:sz w:val="24"/>
                <w:szCs w:val="24"/>
              </w:rPr>
            </w:pPr>
            <w:r w:rsidRPr="00CC2F92">
              <w:rPr>
                <w:rFonts w:cs="Times New Roman"/>
                <w:sz w:val="24"/>
                <w:szCs w:val="24"/>
              </w:rPr>
              <w:t>Категория работников</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80BFD65" w14:textId="36AA4B4A" w:rsidR="00944BF0" w:rsidRPr="00CC2F92" w:rsidRDefault="00944BF0" w:rsidP="00CC2F92">
            <w:pPr>
              <w:pStyle w:val="table-head"/>
              <w:jc w:val="both"/>
              <w:rPr>
                <w:rFonts w:cs="Times New Roman"/>
                <w:sz w:val="24"/>
                <w:szCs w:val="24"/>
              </w:rPr>
            </w:pPr>
            <w:r w:rsidRPr="00CC2F92">
              <w:rPr>
                <w:rFonts w:cs="Times New Roman"/>
                <w:sz w:val="24"/>
                <w:szCs w:val="24"/>
              </w:rPr>
              <w:t>Подтверждение уровня квалификации документами об образовании (профессиональной переподготовке) (%)</w:t>
            </w:r>
          </w:p>
        </w:tc>
        <w:tc>
          <w:tcPr>
            <w:tcW w:w="2948"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6F04D678" w14:textId="77777777" w:rsidR="00944BF0" w:rsidRPr="00CC2F92" w:rsidRDefault="00944BF0" w:rsidP="00CC2F92">
            <w:pPr>
              <w:pStyle w:val="table-head"/>
              <w:jc w:val="both"/>
              <w:rPr>
                <w:rFonts w:cs="Times New Roman"/>
                <w:sz w:val="24"/>
                <w:szCs w:val="24"/>
              </w:rPr>
            </w:pPr>
            <w:r w:rsidRPr="00CC2F92">
              <w:rPr>
                <w:rFonts w:cs="Times New Roman"/>
                <w:sz w:val="24"/>
                <w:szCs w:val="24"/>
              </w:rPr>
              <w:t>Подтверждение уровня квалификации результатами аттестации</w:t>
            </w:r>
          </w:p>
        </w:tc>
      </w:tr>
      <w:tr w:rsidR="00944BF0" w:rsidRPr="00CC2F92" w14:paraId="0039119F"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715108B4" w14:textId="77777777" w:rsidR="00944BF0" w:rsidRPr="00CC2F92" w:rsidRDefault="00944BF0" w:rsidP="00CC2F92">
            <w:pPr>
              <w:pStyle w:val="NoParagraphStyle"/>
              <w:spacing w:line="240" w:lineRule="auto"/>
              <w:jc w:val="both"/>
              <w:textAlignment w:val="auto"/>
              <w:rPr>
                <w:rFonts w:ascii="Times New Roman" w:hAnsi="Times New Roman" w:cs="Times New Roman"/>
                <w:color w:val="auto"/>
                <w:lang w:val="ru-RU"/>
              </w:rPr>
            </w:pP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4CC7DE5F" w14:textId="77777777" w:rsidR="00944BF0" w:rsidRPr="00CC2F92" w:rsidRDefault="00944BF0" w:rsidP="00CC2F92">
            <w:pPr>
              <w:pStyle w:val="NoParagraphStyle"/>
              <w:spacing w:line="240" w:lineRule="auto"/>
              <w:jc w:val="both"/>
              <w:textAlignment w:val="auto"/>
              <w:rPr>
                <w:rFonts w:ascii="Times New Roman" w:hAnsi="Times New Roman" w:cs="Times New Roman"/>
                <w:color w:val="auto"/>
                <w:lang w:val="ru-RU"/>
              </w:rPr>
            </w:pP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vAlign w:val="center"/>
          </w:tcPr>
          <w:p w14:paraId="2AAABB74" w14:textId="3E171F3D" w:rsidR="00944BF0" w:rsidRPr="00CC2F92" w:rsidRDefault="00944BF0" w:rsidP="00CC2F92">
            <w:pPr>
              <w:pStyle w:val="table-head"/>
              <w:jc w:val="both"/>
              <w:rPr>
                <w:rFonts w:cs="Times New Roman"/>
                <w:sz w:val="24"/>
                <w:szCs w:val="24"/>
              </w:rPr>
            </w:pPr>
            <w:r w:rsidRPr="00CC2F92">
              <w:rPr>
                <w:rFonts w:cs="Times New Roman"/>
                <w:sz w:val="24"/>
                <w:szCs w:val="24"/>
              </w:rPr>
              <w:t>Соответствие занимаемой должности</w:t>
            </w:r>
          </w:p>
          <w:p w14:paraId="72E61BEB" w14:textId="77777777" w:rsidR="00944BF0" w:rsidRPr="00CC2F92" w:rsidRDefault="00944BF0" w:rsidP="00CC2F92">
            <w:pPr>
              <w:pStyle w:val="table-head"/>
              <w:jc w:val="both"/>
              <w:rPr>
                <w:rFonts w:cs="Times New Roman"/>
                <w:sz w:val="24"/>
                <w:szCs w:val="24"/>
              </w:rPr>
            </w:pPr>
            <w:r w:rsidRPr="00CC2F92">
              <w:rPr>
                <w:rFonts w:cs="Times New Roman"/>
                <w:sz w:val="24"/>
                <w:szCs w:val="24"/>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0C9EADB" w14:textId="77777777" w:rsidR="00944BF0" w:rsidRPr="00CC2F92" w:rsidRDefault="00944BF0" w:rsidP="00CC2F92">
            <w:pPr>
              <w:pStyle w:val="table-head"/>
              <w:jc w:val="both"/>
              <w:rPr>
                <w:rFonts w:cs="Times New Roman"/>
                <w:sz w:val="24"/>
                <w:szCs w:val="24"/>
              </w:rPr>
            </w:pPr>
            <w:r w:rsidRPr="00CC2F92">
              <w:rPr>
                <w:rFonts w:cs="Times New Roman"/>
                <w:sz w:val="24"/>
                <w:szCs w:val="24"/>
              </w:rPr>
              <w:t>Квалифика-</w:t>
            </w:r>
            <w:r w:rsidRPr="00CC2F92">
              <w:rPr>
                <w:rFonts w:cs="Times New Roman"/>
                <w:sz w:val="24"/>
                <w:szCs w:val="24"/>
              </w:rPr>
              <w:br/>
              <w:t>ционная категория</w:t>
            </w:r>
          </w:p>
          <w:p w14:paraId="5D437700" w14:textId="77777777" w:rsidR="00944BF0" w:rsidRPr="00CC2F92" w:rsidRDefault="00944BF0" w:rsidP="00CC2F92">
            <w:pPr>
              <w:pStyle w:val="table-head"/>
              <w:jc w:val="both"/>
              <w:rPr>
                <w:rFonts w:cs="Times New Roman"/>
                <w:sz w:val="24"/>
                <w:szCs w:val="24"/>
              </w:rPr>
            </w:pPr>
            <w:r w:rsidRPr="00CC2F92">
              <w:rPr>
                <w:rFonts w:cs="Times New Roman"/>
                <w:sz w:val="24"/>
                <w:szCs w:val="24"/>
              </w:rPr>
              <w:t>(%)</w:t>
            </w:r>
          </w:p>
        </w:tc>
      </w:tr>
      <w:tr w:rsidR="00944BF0" w:rsidRPr="00CC2F92" w14:paraId="40670989"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2865BECE" w14:textId="77777777" w:rsidR="00944BF0" w:rsidRPr="00CC2F92" w:rsidRDefault="00944BF0" w:rsidP="00CC2F92">
            <w:pPr>
              <w:pStyle w:val="table-body0mm"/>
              <w:jc w:val="both"/>
              <w:rPr>
                <w:rFonts w:cs="Times New Roman"/>
                <w:sz w:val="24"/>
                <w:szCs w:val="24"/>
              </w:rPr>
            </w:pPr>
            <w:r w:rsidRPr="00CC2F92">
              <w:rPr>
                <w:rFonts w:cs="Times New Roman"/>
                <w:sz w:val="24"/>
                <w:szCs w:val="24"/>
              </w:rPr>
              <w:t>Педагогические 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255A799" w14:textId="381645D6" w:rsidR="00944BF0" w:rsidRPr="00CC2F92" w:rsidRDefault="00F66B72"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100%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0B0B7ABE" w14:textId="50D335D1" w:rsidR="00944BF0" w:rsidRPr="00CC2F92" w:rsidRDefault="007435A6"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52707C8D" w14:textId="55AC09F5" w:rsidR="00944BF0" w:rsidRPr="00CC2F92" w:rsidRDefault="007435A6"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100</w:t>
            </w:r>
            <w:r w:rsidR="00543C2E" w:rsidRPr="00CC2F92">
              <w:rPr>
                <w:rFonts w:ascii="Times New Roman" w:hAnsi="Times New Roman" w:cs="Times New Roman"/>
                <w:color w:val="auto"/>
                <w:lang w:val="ru-RU"/>
              </w:rPr>
              <w:t>%</w:t>
            </w:r>
          </w:p>
        </w:tc>
      </w:tr>
      <w:tr w:rsidR="00944BF0" w:rsidRPr="00CC2F92" w14:paraId="57FBDEBB" w14:textId="77777777" w:rsidTr="00543C2E">
        <w:trPr>
          <w:trHeight w:val="60"/>
        </w:trPr>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BE59E37" w14:textId="77777777" w:rsidR="00944BF0" w:rsidRPr="00CC2F92" w:rsidRDefault="00944BF0" w:rsidP="00CC2F92">
            <w:pPr>
              <w:pStyle w:val="table-body0mm"/>
              <w:jc w:val="both"/>
              <w:rPr>
                <w:rFonts w:cs="Times New Roman"/>
                <w:sz w:val="24"/>
                <w:szCs w:val="24"/>
              </w:rPr>
            </w:pPr>
            <w:r w:rsidRPr="00CC2F92">
              <w:rPr>
                <w:rFonts w:cs="Times New Roman"/>
                <w:sz w:val="24"/>
                <w:szCs w:val="24"/>
              </w:rPr>
              <w:t xml:space="preserve">Руководящие </w:t>
            </w:r>
            <w:r w:rsidRPr="00CC2F92">
              <w:rPr>
                <w:rFonts w:cs="Times New Roman"/>
                <w:sz w:val="24"/>
                <w:szCs w:val="24"/>
              </w:rPr>
              <w:br/>
              <w:t>работники</w:t>
            </w:r>
          </w:p>
        </w:tc>
        <w:tc>
          <w:tcPr>
            <w:tcW w:w="1701"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42F38ED4" w14:textId="4981EAF9" w:rsidR="00944BF0" w:rsidRPr="00CC2F92" w:rsidRDefault="00F66B72"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100%</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14BB359B" w14:textId="75667A49" w:rsidR="00944BF0" w:rsidRPr="00CC2F92" w:rsidRDefault="008D5F4E"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w:t>
            </w:r>
          </w:p>
        </w:tc>
        <w:tc>
          <w:tcPr>
            <w:tcW w:w="1474"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14:paraId="6D0445EF" w14:textId="776E25F2" w:rsidR="00944BF0" w:rsidRPr="00CC2F92" w:rsidRDefault="008D5F4E" w:rsidP="00CC2F92">
            <w:pPr>
              <w:pStyle w:val="NoParagraphStyle"/>
              <w:spacing w:line="240" w:lineRule="auto"/>
              <w:jc w:val="both"/>
              <w:textAlignment w:val="auto"/>
              <w:rPr>
                <w:rFonts w:ascii="Times New Roman" w:hAnsi="Times New Roman" w:cs="Times New Roman"/>
                <w:color w:val="auto"/>
                <w:lang w:val="ru-RU"/>
              </w:rPr>
            </w:pPr>
            <w:r w:rsidRPr="00CC2F92">
              <w:rPr>
                <w:rFonts w:ascii="Times New Roman" w:hAnsi="Times New Roman" w:cs="Times New Roman"/>
                <w:color w:val="auto"/>
                <w:lang w:val="ru-RU"/>
              </w:rPr>
              <w:t>-</w:t>
            </w:r>
          </w:p>
        </w:tc>
      </w:tr>
    </w:tbl>
    <w:p w14:paraId="4681934B" w14:textId="644F1B6B" w:rsidR="00944BF0" w:rsidRPr="00CC2F92" w:rsidRDefault="00663FC1" w:rsidP="00CC2F92">
      <w:pPr>
        <w:pStyle w:val="h3"/>
        <w:jc w:val="both"/>
        <w:rPr>
          <w:rFonts w:cs="Times New Roman"/>
          <w:sz w:val="24"/>
          <w:szCs w:val="24"/>
        </w:rPr>
      </w:pPr>
      <w:r w:rsidRPr="00CC2F92">
        <w:rPr>
          <w:rFonts w:cs="Times New Roman"/>
          <w:sz w:val="24"/>
          <w:szCs w:val="24"/>
        </w:rPr>
        <w:lastRenderedPageBreak/>
        <w:t>3.5</w:t>
      </w:r>
      <w:r w:rsidR="00944BF0" w:rsidRPr="00CC2F92">
        <w:rPr>
          <w:rFonts w:cs="Times New Roman"/>
          <w:sz w:val="24"/>
          <w:szCs w:val="24"/>
        </w:rPr>
        <w:t>.2.</w:t>
      </w:r>
      <w:r w:rsidR="00944BF0" w:rsidRPr="00CC2F92">
        <w:rPr>
          <w:rFonts w:cs="Times New Roman"/>
          <w:sz w:val="24"/>
          <w:szCs w:val="24"/>
        </w:rPr>
        <w:t> </w:t>
      </w:r>
      <w:r w:rsidR="00944BF0" w:rsidRPr="00CC2F92">
        <w:rPr>
          <w:rFonts w:cs="Times New Roman"/>
          <w:sz w:val="24"/>
          <w:szCs w:val="24"/>
        </w:rPr>
        <w:t>Описание пс</w:t>
      </w:r>
      <w:r w:rsidRPr="00CC2F92">
        <w:rPr>
          <w:rFonts w:cs="Times New Roman"/>
          <w:sz w:val="24"/>
          <w:szCs w:val="24"/>
        </w:rPr>
        <w:t xml:space="preserve">ихолого-педагогических условий  </w:t>
      </w:r>
      <w:r w:rsidR="00944BF0" w:rsidRPr="00CC2F92">
        <w:rPr>
          <w:rFonts w:cs="Times New Roman"/>
          <w:sz w:val="24"/>
          <w:szCs w:val="24"/>
        </w:rPr>
        <w:t>реализации осно</w:t>
      </w:r>
      <w:r w:rsidRPr="00CC2F92">
        <w:rPr>
          <w:rFonts w:cs="Times New Roman"/>
          <w:sz w:val="24"/>
          <w:szCs w:val="24"/>
        </w:rPr>
        <w:t xml:space="preserve">вной образовательной программы </w:t>
      </w:r>
      <w:r w:rsidR="00944BF0" w:rsidRPr="00CC2F92">
        <w:rPr>
          <w:rFonts w:cs="Times New Roman"/>
          <w:sz w:val="24"/>
          <w:szCs w:val="24"/>
        </w:rPr>
        <w:t xml:space="preserve">основного общего образования </w:t>
      </w:r>
    </w:p>
    <w:p w14:paraId="73FC7551" w14:textId="77777777" w:rsidR="00944BF0" w:rsidRPr="00CC2F92" w:rsidRDefault="00944BF0" w:rsidP="00CC2F92">
      <w:pPr>
        <w:pStyle w:val="body"/>
        <w:rPr>
          <w:rFonts w:cs="Times New Roman"/>
          <w:sz w:val="24"/>
          <w:szCs w:val="24"/>
        </w:rPr>
      </w:pPr>
      <w:r w:rsidRPr="00CC2F92">
        <w:rPr>
          <w:rFonts w:cs="Times New Roman"/>
          <w:sz w:val="24"/>
          <w:szCs w:val="24"/>
        </w:rPr>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372D92CC" w14:textId="77777777" w:rsidR="00944BF0" w:rsidRPr="00CC2F92" w:rsidRDefault="00944BF0" w:rsidP="00CC2F92">
      <w:pPr>
        <w:pStyle w:val="body"/>
        <w:rPr>
          <w:rFonts w:cs="Times New Roman"/>
          <w:sz w:val="24"/>
          <w:szCs w:val="24"/>
        </w:rPr>
      </w:pPr>
      <w:r w:rsidRPr="00CC2F92">
        <w:rPr>
          <w:rFonts w:cs="Times New Roman"/>
          <w:sz w:val="24"/>
          <w:szCs w:val="24"/>
        </w:rPr>
        <w:t>1) 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6A656503" w14:textId="77777777" w:rsidR="00944BF0" w:rsidRPr="00CC2F92" w:rsidRDefault="00944BF0" w:rsidP="00CC2F92">
      <w:pPr>
        <w:pStyle w:val="body"/>
        <w:rPr>
          <w:rFonts w:cs="Times New Roman"/>
          <w:sz w:val="24"/>
          <w:szCs w:val="24"/>
        </w:rPr>
      </w:pPr>
      <w:r w:rsidRPr="00CC2F92">
        <w:rPr>
          <w:rFonts w:cs="Times New Roman"/>
          <w:sz w:val="24"/>
          <w:szCs w:val="24"/>
        </w:rPr>
        <w:t>2) способствует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14:paraId="4EE11A2D" w14:textId="77777777" w:rsidR="00944BF0" w:rsidRPr="00CC2F92" w:rsidRDefault="00944BF0" w:rsidP="00CC2F92">
      <w:pPr>
        <w:pStyle w:val="body"/>
        <w:rPr>
          <w:rFonts w:cs="Times New Roman"/>
          <w:sz w:val="24"/>
          <w:szCs w:val="24"/>
        </w:rPr>
      </w:pPr>
      <w:r w:rsidRPr="00CC2F92">
        <w:rPr>
          <w:rFonts w:cs="Times New Roman"/>
          <w:sz w:val="24"/>
          <w:szCs w:val="24"/>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14:paraId="2CB61461" w14:textId="77777777" w:rsidR="00944BF0" w:rsidRPr="00CC2F92" w:rsidRDefault="00944BF0" w:rsidP="00CC2F92">
      <w:pPr>
        <w:pStyle w:val="body"/>
        <w:rPr>
          <w:rFonts w:cs="Times New Roman"/>
          <w:sz w:val="24"/>
          <w:szCs w:val="24"/>
        </w:rPr>
      </w:pPr>
      <w:r w:rsidRPr="00CC2F92">
        <w:rPr>
          <w:rFonts w:cs="Times New Roman"/>
          <w:sz w:val="24"/>
          <w:szCs w:val="24"/>
        </w:rPr>
        <w:t>4) профилактику формирования у обучающихся девиантных форм поведения, агрессии и повышенной тревожности.</w:t>
      </w:r>
    </w:p>
    <w:p w14:paraId="60389385" w14:textId="77777777" w:rsidR="00944BF0" w:rsidRPr="00CC2F92" w:rsidRDefault="00944BF0" w:rsidP="00CC2F92">
      <w:pPr>
        <w:pStyle w:val="body"/>
        <w:rPr>
          <w:rFonts w:cs="Times New Roman"/>
          <w:spacing w:val="-1"/>
          <w:sz w:val="24"/>
          <w:szCs w:val="24"/>
        </w:rPr>
      </w:pPr>
      <w:r w:rsidRPr="00CC2F92">
        <w:rPr>
          <w:rFonts w:cs="Times New Roman"/>
          <w:spacing w:val="-1"/>
          <w:sz w:val="24"/>
          <w:szCs w:val="24"/>
        </w:rPr>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квалифицированными специалистами:</w:t>
      </w:r>
    </w:p>
    <w:p w14:paraId="75803DB0"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педагогом-психологом (указать количество при наличии); </w:t>
      </w:r>
    </w:p>
    <w:p w14:paraId="53CB8A1D"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учителем-логопедом (указать количество при наличии); </w:t>
      </w:r>
    </w:p>
    <w:p w14:paraId="427E5A12"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учителем-дефектологом (указать количество при наличии); </w:t>
      </w:r>
    </w:p>
    <w:p w14:paraId="04522EB9" w14:textId="77777777" w:rsidR="00944BF0" w:rsidRPr="00CC2F92" w:rsidRDefault="00944BF0" w:rsidP="00CC2F92">
      <w:pPr>
        <w:pStyle w:val="list-dash"/>
        <w:rPr>
          <w:rFonts w:cs="Times New Roman"/>
          <w:sz w:val="24"/>
          <w:szCs w:val="24"/>
        </w:rPr>
      </w:pPr>
      <w:r w:rsidRPr="00CC2F92">
        <w:rPr>
          <w:rFonts w:cs="Times New Roman"/>
          <w:sz w:val="24"/>
          <w:szCs w:val="24"/>
        </w:rPr>
        <w:t xml:space="preserve">тьюторами (указать количество при наличии); </w:t>
      </w:r>
    </w:p>
    <w:p w14:paraId="5FD71BF0" w14:textId="77777777" w:rsidR="00944BF0" w:rsidRPr="00CC2F92" w:rsidRDefault="00944BF0" w:rsidP="00CC2F92">
      <w:pPr>
        <w:pStyle w:val="list-dash"/>
        <w:rPr>
          <w:rFonts w:cs="Times New Roman"/>
          <w:sz w:val="24"/>
          <w:szCs w:val="24"/>
        </w:rPr>
      </w:pPr>
      <w:r w:rsidRPr="00CC2F92">
        <w:rPr>
          <w:rFonts w:cs="Times New Roman"/>
          <w:sz w:val="24"/>
          <w:szCs w:val="24"/>
        </w:rPr>
        <w:t>социальным педагогом (указать количество при наличии).</w:t>
      </w:r>
    </w:p>
    <w:p w14:paraId="5A57B0E2" w14:textId="77777777" w:rsidR="00944BF0" w:rsidRPr="00CC2F92" w:rsidRDefault="00944BF0" w:rsidP="00CC2F92">
      <w:pPr>
        <w:pStyle w:val="body"/>
        <w:rPr>
          <w:rFonts w:cs="Times New Roman"/>
          <w:sz w:val="24"/>
          <w:szCs w:val="24"/>
        </w:rPr>
      </w:pPr>
      <w:r w:rsidRPr="00CC2F92">
        <w:rPr>
          <w:rFonts w:cs="Times New Roman"/>
          <w:sz w:val="24"/>
          <w:szCs w:val="24"/>
        </w:rPr>
        <w:t xml:space="preserve">В процессе реализации основной образовательной программы основного общего образования образовательной организацией </w:t>
      </w:r>
      <w:r w:rsidRPr="00CC2F92">
        <w:rPr>
          <w:rFonts w:cs="Times New Roman"/>
          <w:sz w:val="24"/>
          <w:szCs w:val="24"/>
        </w:rPr>
        <w:lastRenderedPageBreak/>
        <w:t>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14:paraId="7129C11D"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и развитие психолого-педагогической компетентности;</w:t>
      </w:r>
    </w:p>
    <w:p w14:paraId="69E26EC4" w14:textId="77777777" w:rsidR="00944BF0" w:rsidRPr="00CC2F92" w:rsidRDefault="00944BF0" w:rsidP="00CC2F92">
      <w:pPr>
        <w:pStyle w:val="list-dash"/>
        <w:rPr>
          <w:rFonts w:cs="Times New Roman"/>
          <w:sz w:val="24"/>
          <w:szCs w:val="24"/>
        </w:rPr>
      </w:pPr>
      <w:r w:rsidRPr="00CC2F92">
        <w:rPr>
          <w:rFonts w:cs="Times New Roman"/>
          <w:sz w:val="24"/>
          <w:szCs w:val="24"/>
        </w:rPr>
        <w:t>сохранение и укрепление психологического благополучия и психического здоровья обучающихся;</w:t>
      </w:r>
    </w:p>
    <w:p w14:paraId="2EC05183" w14:textId="77777777" w:rsidR="00944BF0" w:rsidRPr="00CC2F92" w:rsidRDefault="00944BF0" w:rsidP="00CC2F92">
      <w:pPr>
        <w:pStyle w:val="list-dash"/>
        <w:rPr>
          <w:rFonts w:cs="Times New Roman"/>
          <w:sz w:val="24"/>
          <w:szCs w:val="24"/>
        </w:rPr>
      </w:pPr>
      <w:r w:rsidRPr="00CC2F92">
        <w:rPr>
          <w:rFonts w:cs="Times New Roman"/>
          <w:sz w:val="24"/>
          <w:szCs w:val="24"/>
        </w:rPr>
        <w:t>поддержка и сопровождение детско-родительских отношений;</w:t>
      </w:r>
    </w:p>
    <w:p w14:paraId="2303CF2E"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ценности здоровья и безопасного образа жизни;</w:t>
      </w:r>
    </w:p>
    <w:p w14:paraId="642FE137" w14:textId="77777777" w:rsidR="00944BF0" w:rsidRPr="00CC2F92" w:rsidRDefault="00944BF0" w:rsidP="00CC2F92">
      <w:pPr>
        <w:pStyle w:val="list-dash"/>
        <w:rPr>
          <w:rFonts w:cs="Times New Roman"/>
          <w:sz w:val="24"/>
          <w:szCs w:val="24"/>
        </w:rPr>
      </w:pPr>
      <w:r w:rsidRPr="00CC2F92">
        <w:rPr>
          <w:rFonts w:cs="Times New Roman"/>
          <w:sz w:val="24"/>
          <w:szCs w:val="24"/>
        </w:rPr>
        <w:t>дифференциация и индивидуализация обучения и воспитания с учетом особенностей когнитивного и эмоционального развития обучающихся;</w:t>
      </w:r>
    </w:p>
    <w:p w14:paraId="1BDFDC17" w14:textId="77777777" w:rsidR="00944BF0" w:rsidRPr="00CC2F92" w:rsidRDefault="00944BF0" w:rsidP="00CC2F92">
      <w:pPr>
        <w:pStyle w:val="list-dash"/>
        <w:rPr>
          <w:rFonts w:cs="Times New Roman"/>
          <w:sz w:val="24"/>
          <w:szCs w:val="24"/>
        </w:rPr>
      </w:pPr>
      <w:r w:rsidRPr="00CC2F92">
        <w:rPr>
          <w:rFonts w:cs="Times New Roman"/>
          <w:sz w:val="24"/>
          <w:szCs w:val="24"/>
        </w:rPr>
        <w:t>мониторинг возможностей и способностей обучающихся, выявление, поддержка и сопровождение одаренных детей, обучающихся с ОВЗ;</w:t>
      </w:r>
    </w:p>
    <w:p w14:paraId="760B216A" w14:textId="77777777" w:rsidR="00944BF0" w:rsidRPr="00CC2F92" w:rsidRDefault="00944BF0" w:rsidP="00CC2F92">
      <w:pPr>
        <w:pStyle w:val="list-dash"/>
        <w:rPr>
          <w:rFonts w:cs="Times New Roman"/>
          <w:sz w:val="24"/>
          <w:szCs w:val="24"/>
        </w:rPr>
      </w:pPr>
      <w:r w:rsidRPr="00CC2F92">
        <w:rPr>
          <w:rFonts w:cs="Times New Roman"/>
          <w:sz w:val="24"/>
          <w:szCs w:val="24"/>
        </w:rPr>
        <w:t>создание условий для последующего профессионального самоопределения;</w:t>
      </w:r>
    </w:p>
    <w:p w14:paraId="240DCF27"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коммуникативных навыков в разновозрастной среде и среде сверстников;</w:t>
      </w:r>
    </w:p>
    <w:p w14:paraId="40D0D785" w14:textId="77777777" w:rsidR="00944BF0" w:rsidRPr="00CC2F92" w:rsidRDefault="00944BF0" w:rsidP="00CC2F92">
      <w:pPr>
        <w:pStyle w:val="list-dash"/>
        <w:rPr>
          <w:rFonts w:cs="Times New Roman"/>
          <w:sz w:val="24"/>
          <w:szCs w:val="24"/>
        </w:rPr>
      </w:pPr>
      <w:r w:rsidRPr="00CC2F92">
        <w:rPr>
          <w:rFonts w:cs="Times New Roman"/>
          <w:sz w:val="24"/>
          <w:szCs w:val="24"/>
        </w:rPr>
        <w:t>поддержка детских объединений, ученического самоуправления;</w:t>
      </w:r>
    </w:p>
    <w:p w14:paraId="26E8E6AE" w14:textId="77777777" w:rsidR="00944BF0" w:rsidRPr="00CC2F92" w:rsidRDefault="00944BF0" w:rsidP="00CC2F92">
      <w:pPr>
        <w:pStyle w:val="list-dash"/>
        <w:rPr>
          <w:rFonts w:cs="Times New Roman"/>
          <w:sz w:val="24"/>
          <w:szCs w:val="24"/>
        </w:rPr>
      </w:pPr>
      <w:r w:rsidRPr="00CC2F92">
        <w:rPr>
          <w:rFonts w:cs="Times New Roman"/>
          <w:sz w:val="24"/>
          <w:szCs w:val="24"/>
        </w:rPr>
        <w:t>формирование психологической культуры поведения в информационной среде;</w:t>
      </w:r>
    </w:p>
    <w:p w14:paraId="4FE66120" w14:textId="77777777" w:rsidR="00944BF0" w:rsidRPr="00CC2F92" w:rsidRDefault="00944BF0" w:rsidP="00CC2F92">
      <w:pPr>
        <w:pStyle w:val="list-dash"/>
        <w:rPr>
          <w:rFonts w:cs="Times New Roman"/>
          <w:sz w:val="24"/>
          <w:szCs w:val="24"/>
        </w:rPr>
      </w:pPr>
      <w:r w:rsidRPr="00CC2F92">
        <w:rPr>
          <w:rFonts w:cs="Times New Roman"/>
          <w:sz w:val="24"/>
          <w:szCs w:val="24"/>
        </w:rPr>
        <w:t>развитие психологической культуры в области использования ИКТ;</w:t>
      </w:r>
    </w:p>
    <w:p w14:paraId="5428E024" w14:textId="77777777" w:rsidR="00944BF0" w:rsidRPr="00CC2F92" w:rsidRDefault="00944BF0" w:rsidP="00CC2F92">
      <w:pPr>
        <w:pStyle w:val="body"/>
        <w:rPr>
          <w:rFonts w:cs="Times New Roman"/>
          <w:sz w:val="24"/>
          <w:szCs w:val="24"/>
        </w:rPr>
      </w:pPr>
      <w:r w:rsidRPr="00CC2F92">
        <w:rPr>
          <w:rFonts w:cs="Times New Roman"/>
          <w:sz w:val="24"/>
          <w:szCs w:val="24"/>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3F2BA4E9" w14:textId="77777777" w:rsidR="00944BF0" w:rsidRPr="00CC2F92" w:rsidRDefault="00944BF0" w:rsidP="00CC2F92">
      <w:pPr>
        <w:pStyle w:val="list-dash"/>
        <w:rPr>
          <w:rFonts w:cs="Times New Roman"/>
          <w:sz w:val="24"/>
          <w:szCs w:val="24"/>
        </w:rPr>
      </w:pPr>
      <w:r w:rsidRPr="00CC2F92">
        <w:rPr>
          <w:rFonts w:cs="Times New Roman"/>
          <w:sz w:val="24"/>
          <w:szCs w:val="24"/>
        </w:rPr>
        <w:t>обучающихся, испытывающих трудности в освоении программы основного общего образования, развитии и социальной адаптации (указать при наличии);</w:t>
      </w:r>
    </w:p>
    <w:p w14:paraId="086264B3" w14:textId="77777777" w:rsidR="00944BF0" w:rsidRPr="00CC2F92" w:rsidRDefault="00944BF0" w:rsidP="00CC2F92">
      <w:pPr>
        <w:pStyle w:val="list-dash"/>
        <w:rPr>
          <w:rFonts w:cs="Times New Roman"/>
          <w:sz w:val="24"/>
          <w:szCs w:val="24"/>
        </w:rPr>
      </w:pPr>
      <w:r w:rsidRPr="00CC2F92">
        <w:rPr>
          <w:rFonts w:cs="Times New Roman"/>
          <w:sz w:val="24"/>
          <w:szCs w:val="24"/>
        </w:rPr>
        <w:lastRenderedPageBreak/>
        <w:t>обучающихся, проявляющих индивидуальные способности, и одаренных (указать при наличии);</w:t>
      </w:r>
    </w:p>
    <w:p w14:paraId="41BDE9A4" w14:textId="77777777" w:rsidR="00944BF0" w:rsidRPr="00CC2F92" w:rsidRDefault="00944BF0" w:rsidP="00CC2F92">
      <w:pPr>
        <w:pStyle w:val="list-dash"/>
        <w:rPr>
          <w:rFonts w:cs="Times New Roman"/>
          <w:sz w:val="24"/>
          <w:szCs w:val="24"/>
        </w:rPr>
      </w:pPr>
      <w:r w:rsidRPr="00CC2F92">
        <w:rPr>
          <w:rFonts w:cs="Times New Roman"/>
          <w:sz w:val="24"/>
          <w:szCs w:val="24"/>
        </w:rPr>
        <w:t>обучающихся с ОВЗ (указать при наличии);</w:t>
      </w:r>
    </w:p>
    <w:p w14:paraId="2DB8FE6A" w14:textId="77777777" w:rsidR="00944BF0" w:rsidRPr="00CC2F92" w:rsidRDefault="00944BF0" w:rsidP="00CC2F92">
      <w:pPr>
        <w:pStyle w:val="list-dash"/>
        <w:rPr>
          <w:rFonts w:cs="Times New Roman"/>
          <w:sz w:val="24"/>
          <w:szCs w:val="24"/>
        </w:rPr>
      </w:pPr>
      <w:r w:rsidRPr="00CC2F92">
        <w:rPr>
          <w:rFonts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 (указать при наличии);</w:t>
      </w:r>
    </w:p>
    <w:p w14:paraId="2D04E713" w14:textId="77777777" w:rsidR="00944BF0" w:rsidRPr="00CC2F92" w:rsidRDefault="00944BF0" w:rsidP="00CC2F92">
      <w:pPr>
        <w:pStyle w:val="list-dash"/>
        <w:rPr>
          <w:rFonts w:cs="Times New Roman"/>
          <w:sz w:val="24"/>
          <w:szCs w:val="24"/>
        </w:rPr>
      </w:pPr>
      <w:r w:rsidRPr="00CC2F92">
        <w:rPr>
          <w:rFonts w:cs="Times New Roman"/>
          <w:sz w:val="24"/>
          <w:szCs w:val="24"/>
        </w:rPr>
        <w:t>родителей (законных представителей) несовершеннолетних обучающихся (указать при наличии).</w:t>
      </w:r>
    </w:p>
    <w:p w14:paraId="30219114" w14:textId="77777777" w:rsidR="00944BF0" w:rsidRPr="00CC2F92" w:rsidRDefault="00944BF0" w:rsidP="00CC2F92">
      <w:pPr>
        <w:pStyle w:val="body"/>
        <w:rPr>
          <w:rFonts w:cs="Times New Roman"/>
          <w:sz w:val="24"/>
          <w:szCs w:val="24"/>
        </w:rPr>
      </w:pPr>
      <w:r w:rsidRPr="00CC2F92">
        <w:rPr>
          <w:rFonts w:cs="Times New Roman"/>
          <w:sz w:val="24"/>
          <w:szCs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12C7898E" w14:textId="77777777" w:rsidR="00944BF0" w:rsidRPr="00CC2F92" w:rsidRDefault="00944BF0" w:rsidP="00CC2F92">
      <w:pPr>
        <w:pStyle w:val="body"/>
        <w:rPr>
          <w:rFonts w:cs="Times New Roman"/>
          <w:sz w:val="24"/>
          <w:szCs w:val="24"/>
        </w:rPr>
      </w:pPr>
      <w:r w:rsidRPr="00CC2F92">
        <w:rPr>
          <w:rFonts w:cs="Times New Roman"/>
          <w:sz w:val="24"/>
          <w:szCs w:val="24"/>
        </w:rPr>
        <w:t>В процессе реализации основной образовательной программы используются такие формы психолого-педагогического сопровождения как:</w:t>
      </w:r>
    </w:p>
    <w:p w14:paraId="484ACE0B" w14:textId="77CB4BA6" w:rsidR="00944BF0" w:rsidRPr="00CC2F92" w:rsidRDefault="00944BF0" w:rsidP="00CC2F92">
      <w:pPr>
        <w:pStyle w:val="list-bullet"/>
        <w:widowControl w:val="0"/>
        <w:numPr>
          <w:ilvl w:val="0"/>
          <w:numId w:val="10"/>
        </w:numPr>
        <w:ind w:left="567" w:hanging="340"/>
        <w:rPr>
          <w:rStyle w:val="Italic"/>
          <w:rFonts w:cs="Times New Roman"/>
          <w:sz w:val="24"/>
          <w:szCs w:val="24"/>
        </w:rPr>
      </w:pPr>
      <w:r w:rsidRPr="00CC2F92">
        <w:rPr>
          <w:rFonts w:cs="Times New Roman"/>
          <w:sz w:val="24"/>
          <w:szCs w:val="24"/>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r w:rsidRPr="00CC2F92">
        <w:rPr>
          <w:rStyle w:val="Italic"/>
          <w:rFonts w:cs="Times New Roman"/>
          <w:sz w:val="24"/>
          <w:szCs w:val="24"/>
        </w:rPr>
        <w:br/>
        <w:t>(краткое описание диагностических процедур, методик, графика проведения — при наличии)</w:t>
      </w:r>
    </w:p>
    <w:p w14:paraId="45F45AB7" w14:textId="510C1B5E" w:rsidR="00944BF0" w:rsidRPr="00CC2F92" w:rsidRDefault="00944BF0" w:rsidP="00CC2F92">
      <w:pPr>
        <w:pStyle w:val="list-bullet"/>
        <w:widowControl w:val="0"/>
        <w:numPr>
          <w:ilvl w:val="0"/>
          <w:numId w:val="10"/>
        </w:numPr>
        <w:ind w:left="567" w:hanging="340"/>
        <w:rPr>
          <w:rStyle w:val="Italic"/>
          <w:rFonts w:cs="Times New Roman"/>
          <w:sz w:val="24"/>
          <w:szCs w:val="24"/>
        </w:rPr>
      </w:pPr>
      <w:r w:rsidRPr="00CC2F92">
        <w:rPr>
          <w:rFonts w:cs="Times New Roman"/>
          <w:sz w:val="24"/>
          <w:szCs w:val="24"/>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r w:rsidRPr="00CC2F92">
        <w:rPr>
          <w:rStyle w:val="Italic"/>
          <w:rFonts w:cs="Times New Roman"/>
          <w:sz w:val="24"/>
          <w:szCs w:val="24"/>
        </w:rPr>
        <w:br/>
        <w:t>(расписание консультаций и сотрудников, уполномоченных их проводить)</w:t>
      </w:r>
    </w:p>
    <w:p w14:paraId="6C0977DB" w14:textId="1F1BD20A" w:rsidR="00944BF0" w:rsidRPr="00CC2F92" w:rsidRDefault="00944BF0" w:rsidP="00CC2F92">
      <w:pPr>
        <w:pStyle w:val="list-bullet"/>
        <w:widowControl w:val="0"/>
        <w:numPr>
          <w:ilvl w:val="0"/>
          <w:numId w:val="10"/>
        </w:numPr>
        <w:ind w:left="567" w:hanging="340"/>
        <w:rPr>
          <w:rStyle w:val="Italic"/>
          <w:rFonts w:cs="Times New Roman"/>
          <w:sz w:val="24"/>
          <w:szCs w:val="24"/>
        </w:rPr>
      </w:pPr>
      <w:r w:rsidRPr="00CC2F92">
        <w:rPr>
          <w:rFonts w:cs="Times New Roman"/>
          <w:sz w:val="24"/>
          <w:szCs w:val="24"/>
        </w:rPr>
        <w:t>профилактика, экспертиза, развивающая работа, просвещение, коррекционная работа, осуществляемая в течение всего учебного времени.</w:t>
      </w:r>
    </w:p>
    <w:p w14:paraId="4247FEF9" w14:textId="77777777" w:rsidR="00944BF0" w:rsidRPr="00CC2F92" w:rsidRDefault="00944BF0" w:rsidP="00CC2F92">
      <w:pPr>
        <w:pStyle w:val="h3"/>
        <w:jc w:val="both"/>
        <w:rPr>
          <w:rFonts w:cs="Times New Roman"/>
          <w:sz w:val="24"/>
          <w:szCs w:val="24"/>
        </w:rPr>
      </w:pPr>
      <w:r w:rsidRPr="00CC2F92">
        <w:rPr>
          <w:rFonts w:cs="Times New Roman"/>
          <w:sz w:val="24"/>
          <w:szCs w:val="24"/>
        </w:rPr>
        <w:lastRenderedPageBreak/>
        <w:t>3.4.3.</w:t>
      </w:r>
      <w:r w:rsidRPr="00CC2F92">
        <w:rPr>
          <w:rFonts w:cs="Times New Roman"/>
          <w:sz w:val="24"/>
          <w:szCs w:val="24"/>
        </w:rPr>
        <w:t> </w:t>
      </w:r>
      <w:r w:rsidRPr="00CC2F92">
        <w:rPr>
          <w:rFonts w:cs="Times New Roman"/>
          <w:sz w:val="24"/>
          <w:szCs w:val="24"/>
        </w:rPr>
        <w:t>Финансово-экономические условия реализации образовательной программы основного общего образования</w:t>
      </w:r>
    </w:p>
    <w:p w14:paraId="5F0D7E62" w14:textId="77777777" w:rsidR="00944BF0" w:rsidRPr="00CC2F92" w:rsidRDefault="00944BF0" w:rsidP="00CC2F92">
      <w:pPr>
        <w:pStyle w:val="body"/>
        <w:rPr>
          <w:rFonts w:cs="Times New Roman"/>
          <w:sz w:val="24"/>
          <w:szCs w:val="24"/>
        </w:rPr>
      </w:pPr>
      <w:r w:rsidRPr="00CC2F92">
        <w:rPr>
          <w:rFonts w:cs="Times New Roman"/>
          <w:sz w:val="24"/>
          <w:szCs w:val="24"/>
        </w:rPr>
        <w:t xml:space="preserve">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14:paraId="23B64CF8" w14:textId="77777777" w:rsidR="00944BF0" w:rsidRPr="00CC2F92" w:rsidRDefault="00944BF0" w:rsidP="00CC2F92">
      <w:pPr>
        <w:pStyle w:val="body"/>
        <w:rPr>
          <w:rFonts w:cs="Times New Roman"/>
          <w:sz w:val="24"/>
          <w:szCs w:val="24"/>
        </w:rPr>
      </w:pPr>
      <w:r w:rsidRPr="00CC2F92">
        <w:rPr>
          <w:rFonts w:cs="Times New Roman"/>
          <w:sz w:val="24"/>
          <w:szCs w:val="24"/>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23B397FE" w14:textId="77777777" w:rsidR="00944BF0" w:rsidRPr="00CC2F92" w:rsidRDefault="00944BF0" w:rsidP="00CC2F92">
      <w:pPr>
        <w:pStyle w:val="body"/>
        <w:rPr>
          <w:rFonts w:cs="Times New Roman"/>
          <w:sz w:val="24"/>
          <w:szCs w:val="24"/>
        </w:rPr>
      </w:pPr>
      <w:r w:rsidRPr="00CC2F92">
        <w:rPr>
          <w:rFonts w:cs="Times New Roman"/>
          <w:sz w:val="24"/>
          <w:szCs w:val="24"/>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14:paraId="3BDAB335" w14:textId="77777777" w:rsidR="00944BF0" w:rsidRPr="00CC2F92" w:rsidRDefault="00944BF0" w:rsidP="00CC2F92">
      <w:pPr>
        <w:pStyle w:val="body"/>
        <w:rPr>
          <w:rFonts w:cs="Times New Roman"/>
          <w:sz w:val="24"/>
          <w:szCs w:val="24"/>
        </w:rPr>
      </w:pPr>
      <w:r w:rsidRPr="00CC2F92">
        <w:rPr>
          <w:rFonts w:cs="Times New Roman"/>
          <w:sz w:val="24"/>
          <w:szCs w:val="24"/>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14:paraId="3EEDBDAB" w14:textId="77777777" w:rsidR="00944BF0" w:rsidRPr="00CC2F92" w:rsidRDefault="00944BF0" w:rsidP="00CC2F92">
      <w:pPr>
        <w:pStyle w:val="h3"/>
        <w:jc w:val="both"/>
        <w:rPr>
          <w:rFonts w:cs="Times New Roman"/>
          <w:sz w:val="24"/>
          <w:szCs w:val="24"/>
        </w:rPr>
      </w:pPr>
      <w:r w:rsidRPr="00CC2F92">
        <w:rPr>
          <w:rFonts w:cs="Times New Roman"/>
          <w:sz w:val="24"/>
          <w:szCs w:val="24"/>
        </w:rPr>
        <w:t>Материально-техническое и учебно-методическое обеспечение программы основного общего образования</w:t>
      </w:r>
    </w:p>
    <w:p w14:paraId="419215B3" w14:textId="77777777" w:rsidR="00944BF0" w:rsidRPr="00CC2F92" w:rsidRDefault="00944BF0" w:rsidP="00CC2F92">
      <w:pPr>
        <w:pStyle w:val="h4-first"/>
        <w:jc w:val="both"/>
        <w:rPr>
          <w:rFonts w:cs="Times New Roman"/>
          <w:sz w:val="24"/>
          <w:szCs w:val="24"/>
        </w:rPr>
      </w:pPr>
      <w:r w:rsidRPr="00CC2F92">
        <w:rPr>
          <w:rFonts w:cs="Times New Roman"/>
          <w:sz w:val="24"/>
          <w:szCs w:val="24"/>
        </w:rPr>
        <w:t xml:space="preserve">Информационно-образовательная среда </w:t>
      </w:r>
    </w:p>
    <w:p w14:paraId="1C573FEF" w14:textId="77777777" w:rsidR="00944BF0" w:rsidRPr="00CC2F92" w:rsidRDefault="00944BF0" w:rsidP="00CC2F92">
      <w:pPr>
        <w:pStyle w:val="body"/>
        <w:rPr>
          <w:rFonts w:cs="Times New Roman"/>
          <w:sz w:val="24"/>
          <w:szCs w:val="24"/>
        </w:rPr>
      </w:pPr>
      <w:r w:rsidRPr="00CC2F92">
        <w:rPr>
          <w:rFonts w:cs="Times New Roman"/>
          <w:sz w:val="24"/>
          <w:szCs w:val="24"/>
        </w:rPr>
        <w:t xml:space="preserve">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w:t>
      </w:r>
      <w:r w:rsidRPr="00CC2F92">
        <w:rPr>
          <w:rFonts w:cs="Times New Roman"/>
          <w:sz w:val="24"/>
          <w:szCs w:val="24"/>
        </w:rPr>
        <w:lastRenderedPageBreak/>
        <w:t>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14:paraId="5A3C6760" w14:textId="77777777" w:rsidR="00944BF0" w:rsidRPr="00CC2F92" w:rsidRDefault="00944BF0" w:rsidP="00CC2F92">
      <w:pPr>
        <w:pStyle w:val="body"/>
        <w:rPr>
          <w:rFonts w:cs="Times New Roman"/>
          <w:sz w:val="24"/>
          <w:szCs w:val="24"/>
        </w:rPr>
      </w:pPr>
      <w:r w:rsidRPr="00CC2F92">
        <w:rPr>
          <w:rFonts w:cs="Times New Roman"/>
          <w:sz w:val="24"/>
          <w:szCs w:val="24"/>
        </w:rPr>
        <w:t xml:space="preserve">Основными компонентами ИОС образовательной организации являются: </w:t>
      </w:r>
    </w:p>
    <w:p w14:paraId="5A56A684"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14:paraId="493EEB39"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фонд дополнительной литературы (художественная и научно-популярная литература, справочно-библиографические и периодические издания);</w:t>
      </w:r>
    </w:p>
    <w:p w14:paraId="0DD2B84F"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учебно-наглядные пособия (средства натурного фонда, модели, печатные, экранно-звуковые средства, мультимедийные средства);</w:t>
      </w:r>
    </w:p>
    <w:p w14:paraId="67F576EE"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информационно-образовательные ресурсы Интернета, 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14:paraId="4EE06632"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информационно-телекоммуникационная инфраструктура;</w:t>
      </w:r>
    </w:p>
    <w:p w14:paraId="11BD6EEC"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технические средства, обеспечивающие функционирование информационно-образовательной среды;</w:t>
      </w:r>
    </w:p>
    <w:p w14:paraId="2B5516A6"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программные инструменты, обеспечивающие функционирование информационно-образовательной среды;</w:t>
      </w:r>
    </w:p>
    <w:p w14:paraId="7A5299A5" w14:textId="77777777" w:rsidR="00944BF0" w:rsidRPr="00CC2F92" w:rsidRDefault="00944BF0" w:rsidP="00593EFF">
      <w:pPr>
        <w:pStyle w:val="list-bullet"/>
        <w:widowControl w:val="0"/>
        <w:numPr>
          <w:ilvl w:val="0"/>
          <w:numId w:val="10"/>
        </w:numPr>
        <w:tabs>
          <w:tab w:val="left" w:pos="284"/>
        </w:tabs>
        <w:ind w:left="0" w:firstLine="284"/>
        <w:rPr>
          <w:rFonts w:cs="Times New Roman"/>
          <w:sz w:val="24"/>
          <w:szCs w:val="24"/>
        </w:rPr>
      </w:pPr>
      <w:r w:rsidRPr="00CC2F92">
        <w:rPr>
          <w:rFonts w:cs="Times New Roman"/>
          <w:sz w:val="24"/>
          <w:szCs w:val="24"/>
        </w:rPr>
        <w:t>служба технической поддержки функционирования информационно-образовательной среды.</w:t>
      </w:r>
    </w:p>
    <w:p w14:paraId="4DDD49C0" w14:textId="77777777" w:rsidR="00944BF0" w:rsidRPr="00CC2F92" w:rsidRDefault="00944BF0" w:rsidP="00CC2F92">
      <w:pPr>
        <w:pStyle w:val="body"/>
        <w:rPr>
          <w:rFonts w:cs="Times New Roman"/>
          <w:sz w:val="24"/>
          <w:szCs w:val="24"/>
        </w:rPr>
      </w:pPr>
      <w:r w:rsidRPr="00CC2F92">
        <w:rPr>
          <w:rFonts w:cs="Times New Roman"/>
          <w:sz w:val="24"/>
          <w:szCs w:val="24"/>
        </w:rPr>
        <w:t xml:space="preserve">ИОС образовательной организации предоставляет для участников образовательного процесса возможность: </w:t>
      </w:r>
    </w:p>
    <w:p w14:paraId="3D63198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достижения обучающимися планируемых результатов освоения ООП ООО, в том числе адаптированной для обучающихся с ограниченными возможностями здоровья </w:t>
      </w:r>
      <w:r w:rsidRPr="00CC2F92">
        <w:rPr>
          <w:rFonts w:cs="Times New Roman"/>
          <w:sz w:val="24"/>
          <w:szCs w:val="24"/>
        </w:rPr>
        <w:lastRenderedPageBreak/>
        <w:t>(ОВЗ);</w:t>
      </w:r>
    </w:p>
    <w:p w14:paraId="1DD619A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14:paraId="39A38A9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14:paraId="52098C8A"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 </w:t>
      </w:r>
    </w:p>
    <w:p w14:paraId="53616C5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14:paraId="5B870AA5"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66B03421"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у обучающихся опыта самостоятельной образовательной и общественной деятельности;</w:t>
      </w:r>
    </w:p>
    <w:p w14:paraId="10CCCE2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14:paraId="1C0E555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lastRenderedPageBreak/>
        <w:t>использования в образовательной деятельности современных образовательных технологий, направленных в том числе на воспитание обучающихся;</w:t>
      </w:r>
    </w:p>
    <w:p w14:paraId="6CEBA40B"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14:paraId="27012CD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7322DF4B"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эффективного управления организацией с использованием ИКТ, современных механизмов финансирования.</w:t>
      </w:r>
    </w:p>
    <w:p w14:paraId="1BDD2541" w14:textId="77777777" w:rsidR="00944BF0" w:rsidRPr="00CC2F92" w:rsidRDefault="00944BF0" w:rsidP="00CC2F92">
      <w:pPr>
        <w:pStyle w:val="body"/>
        <w:rPr>
          <w:rFonts w:cs="Times New Roman"/>
          <w:sz w:val="24"/>
          <w:szCs w:val="24"/>
        </w:rPr>
      </w:pPr>
      <w:r w:rsidRPr="00CC2F92">
        <w:rPr>
          <w:rFonts w:cs="Times New Roman"/>
          <w:sz w:val="24"/>
          <w:szCs w:val="24"/>
        </w:rPr>
        <w:t>Электронная информационно-образовательная среда организации обеспечивает:</w:t>
      </w:r>
    </w:p>
    <w:p w14:paraId="0DEADC66" w14:textId="77777777" w:rsidR="00944BF0" w:rsidRPr="00CC2F92" w:rsidRDefault="00944BF0" w:rsidP="00CC2F92">
      <w:pPr>
        <w:pStyle w:val="list-bullet"/>
        <w:widowControl w:val="0"/>
        <w:numPr>
          <w:ilvl w:val="0"/>
          <w:numId w:val="10"/>
        </w:numPr>
        <w:ind w:left="567" w:hanging="340"/>
        <w:rPr>
          <w:rFonts w:cs="Times New Roman"/>
          <w:spacing w:val="1"/>
          <w:sz w:val="24"/>
          <w:szCs w:val="24"/>
        </w:rPr>
      </w:pPr>
      <w:r w:rsidRPr="00CC2F92">
        <w:rPr>
          <w:rFonts w:cs="Times New Roman"/>
          <w:spacing w:val="1"/>
          <w:sz w:val="24"/>
          <w:szCs w:val="24"/>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sidRPr="00CC2F92">
        <w:rPr>
          <w:rStyle w:val="Italic"/>
          <w:rFonts w:cs="Times New Roman"/>
          <w:spacing w:val="1"/>
          <w:sz w:val="24"/>
          <w:szCs w:val="24"/>
        </w:rPr>
        <w:t>(указывается сайт (портал), где размещена соответствующая информация)</w:t>
      </w:r>
      <w:r w:rsidRPr="00CC2F92">
        <w:rPr>
          <w:rFonts w:cs="Times New Roman"/>
          <w:spacing w:val="1"/>
          <w:sz w:val="24"/>
          <w:szCs w:val="24"/>
        </w:rPr>
        <w:t xml:space="preserve">; </w:t>
      </w:r>
    </w:p>
    <w:p w14:paraId="0615E7DC"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формирование и хранение электронного портфолио обучающегося, в том числе его работ и оценок за эти работы;</w:t>
      </w:r>
    </w:p>
    <w:p w14:paraId="116C9C3F"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14:paraId="0EB2CEA4"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7CAE346E"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 xml:space="preserve">взаимодействие между участниками образовательного </w:t>
      </w:r>
      <w:r w:rsidRPr="00CC2F92">
        <w:rPr>
          <w:rFonts w:cs="Times New Roman"/>
          <w:sz w:val="24"/>
          <w:szCs w:val="24"/>
        </w:rPr>
        <w:lastRenderedPageBreak/>
        <w:t>процесса, в том числе синхронные и (или) асинхронные взаимодействия посредством Интернета.</w:t>
      </w:r>
    </w:p>
    <w:p w14:paraId="421E4B69" w14:textId="77777777" w:rsidR="00944BF0" w:rsidRPr="00CC2F92" w:rsidRDefault="00944BF0" w:rsidP="00CC2F92">
      <w:pPr>
        <w:pStyle w:val="body"/>
        <w:rPr>
          <w:rFonts w:cs="Times New Roman"/>
          <w:sz w:val="24"/>
          <w:szCs w:val="24"/>
        </w:rPr>
      </w:pPr>
      <w:r w:rsidRPr="00CC2F92">
        <w:rPr>
          <w:rFonts w:cs="Times New Roman"/>
          <w:sz w:val="24"/>
          <w:szCs w:val="24"/>
        </w:rPr>
        <w:t xml:space="preserve">Электронная информационно-образовательная среда позволяет обучающимся осуществить: </w:t>
      </w:r>
    </w:p>
    <w:p w14:paraId="1F3FC0E8"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поиск и получение информации в локальной сети организации и Глобальной сети — Интернете в соответствии с учебной задачей;</w:t>
      </w:r>
    </w:p>
    <w:p w14:paraId="6BD83BE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обработку информации для выступления с аудио-, видео- и графическим сопровождением;</w:t>
      </w:r>
    </w:p>
    <w:p w14:paraId="617DF809"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размещение продуктов познавательной, исследовательской и творческой деятельности в сети образовательной организации и Интернете;</w:t>
      </w:r>
    </w:p>
    <w:p w14:paraId="38A14E42"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выпуск школьных печатных изданий, радиопередач;</w:t>
      </w:r>
    </w:p>
    <w:p w14:paraId="1F43FD6A"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14:paraId="1FEB597A" w14:textId="77777777" w:rsidR="00944BF0" w:rsidRPr="00CC2F92" w:rsidRDefault="00944BF0" w:rsidP="00CC2F92">
      <w:pPr>
        <w:pStyle w:val="body"/>
        <w:rPr>
          <w:rFonts w:cs="Times New Roman"/>
          <w:sz w:val="24"/>
          <w:szCs w:val="24"/>
        </w:rPr>
      </w:pPr>
      <w:r w:rsidRPr="00CC2F92">
        <w:rPr>
          <w:rFonts w:cs="Times New Roman"/>
          <w:sz w:val="24"/>
          <w:szCs w:val="24"/>
        </w:rPr>
        <w:t xml:space="preserve">Таблица </w:t>
      </w:r>
    </w:p>
    <w:p w14:paraId="7A7AE573" w14:textId="77777777" w:rsidR="00944BF0" w:rsidRPr="00CC2F92" w:rsidRDefault="00944BF0" w:rsidP="00CC2F92">
      <w:pPr>
        <w:pStyle w:val="h3"/>
        <w:spacing w:before="269"/>
        <w:jc w:val="both"/>
        <w:rPr>
          <w:rFonts w:cs="Times New Roman"/>
          <w:sz w:val="24"/>
          <w:szCs w:val="24"/>
        </w:rPr>
      </w:pPr>
      <w:r w:rsidRPr="00CC2F92">
        <w:rPr>
          <w:rFonts w:cs="Times New Roman"/>
          <w:sz w:val="24"/>
          <w:szCs w:val="24"/>
        </w:rPr>
        <w:t xml:space="preserve">Материально-технические условия реализации </w:t>
      </w:r>
      <w:r w:rsidRPr="00CC2F92">
        <w:rPr>
          <w:rFonts w:cs="Times New Roman"/>
          <w:sz w:val="24"/>
          <w:szCs w:val="24"/>
        </w:rPr>
        <w:br/>
        <w:t xml:space="preserve">основной образовательной программы </w:t>
      </w:r>
      <w:r w:rsidRPr="00CC2F92">
        <w:rPr>
          <w:rFonts w:cs="Times New Roman"/>
          <w:sz w:val="24"/>
          <w:szCs w:val="24"/>
        </w:rPr>
        <w:br/>
        <w:t xml:space="preserve">основного общего образования </w:t>
      </w:r>
    </w:p>
    <w:p w14:paraId="57C15813" w14:textId="77777777" w:rsidR="00944BF0" w:rsidRPr="00CC2F92" w:rsidRDefault="00944BF0" w:rsidP="00CC2F92">
      <w:pPr>
        <w:pStyle w:val="body"/>
        <w:rPr>
          <w:rFonts w:cs="Times New Roman"/>
          <w:sz w:val="24"/>
          <w:szCs w:val="24"/>
        </w:rPr>
      </w:pPr>
      <w:r w:rsidRPr="00CC2F92">
        <w:rPr>
          <w:rFonts w:cs="Times New Roman"/>
          <w:sz w:val="24"/>
          <w:szCs w:val="24"/>
        </w:rPr>
        <w:t xml:space="preserve">Материально-технические условия реализации основной образовательной программы основного общего образования должны обеспечивать: </w:t>
      </w:r>
    </w:p>
    <w:p w14:paraId="2F5CAEF0"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возможность достижения обучающимися результатов освоения основной образовательной программы основного общего образования;</w:t>
      </w:r>
    </w:p>
    <w:p w14:paraId="11B00575" w14:textId="77777777" w:rsidR="00944BF0" w:rsidRPr="00CC2F92" w:rsidRDefault="00944BF0" w:rsidP="00CC2F92">
      <w:pPr>
        <w:pStyle w:val="list-bullet"/>
        <w:widowControl w:val="0"/>
        <w:numPr>
          <w:ilvl w:val="0"/>
          <w:numId w:val="10"/>
        </w:numPr>
        <w:ind w:left="567" w:hanging="340"/>
        <w:rPr>
          <w:rFonts w:cs="Times New Roman"/>
          <w:spacing w:val="3"/>
          <w:sz w:val="24"/>
          <w:szCs w:val="24"/>
        </w:rPr>
      </w:pPr>
      <w:r w:rsidRPr="00CC2F92">
        <w:rPr>
          <w:rFonts w:cs="Times New Roman"/>
          <w:spacing w:val="3"/>
          <w:sz w:val="24"/>
          <w:szCs w:val="24"/>
        </w:rPr>
        <w:t>безопасность и комфортность организации учебного процесса;</w:t>
      </w:r>
    </w:p>
    <w:p w14:paraId="28CE0BEF"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w:t>
      </w:r>
      <w:r w:rsidRPr="00CC2F92">
        <w:rPr>
          <w:rFonts w:cs="Times New Roman"/>
          <w:sz w:val="24"/>
          <w:szCs w:val="24"/>
        </w:rPr>
        <w:lastRenderedPageBreak/>
        <w:t>монта зданий и сооружений, благоустройства территории;</w:t>
      </w:r>
    </w:p>
    <w:p w14:paraId="0D9D427B" w14:textId="249FDB35"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14:paraId="650C31A9" w14:textId="77777777" w:rsidR="00944BF0" w:rsidRPr="00CC2F92" w:rsidRDefault="00944BF0" w:rsidP="00CC2F92">
      <w:pPr>
        <w:pStyle w:val="body"/>
        <w:rPr>
          <w:rFonts w:cs="Times New Roman"/>
          <w:sz w:val="24"/>
          <w:szCs w:val="24"/>
        </w:rPr>
      </w:pPr>
      <w:r w:rsidRPr="00CC2F92">
        <w:rPr>
          <w:rFonts w:cs="Times New Roman"/>
          <w:sz w:val="24"/>
          <w:szCs w:val="24"/>
        </w:rPr>
        <w:t>В образовательной организации закрепляются локальными актами перечни оснащения и оборудования, обеспечивающие учебный процесс.</w:t>
      </w:r>
    </w:p>
    <w:p w14:paraId="1FDA1D74" w14:textId="77777777" w:rsidR="00944BF0" w:rsidRPr="00CC2F92" w:rsidRDefault="00944BF0" w:rsidP="00CC2F92">
      <w:pPr>
        <w:pStyle w:val="body"/>
        <w:rPr>
          <w:rFonts w:cs="Times New Roman"/>
          <w:sz w:val="24"/>
          <w:szCs w:val="24"/>
        </w:rPr>
      </w:pPr>
      <w:r w:rsidRPr="00CC2F92">
        <w:rPr>
          <w:rFonts w:cs="Times New Roman"/>
          <w:sz w:val="24"/>
          <w:szCs w:val="24"/>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14:paraId="0DA8A4B0" w14:textId="77777777" w:rsidR="00944BF0" w:rsidRPr="00CC2F92" w:rsidRDefault="00FE1854" w:rsidP="00CC2F92">
      <w:pPr>
        <w:pStyle w:val="body"/>
        <w:rPr>
          <w:rFonts w:cs="Times New Roman"/>
          <w:sz w:val="24"/>
          <w:szCs w:val="24"/>
        </w:rPr>
      </w:pPr>
      <w:hyperlink r:id="rId12" w:history="1">
        <w:r w:rsidR="00944BF0" w:rsidRPr="00CC2F92">
          <w:rPr>
            <w:rFonts w:cs="Times New Roman"/>
            <w:sz w:val="24"/>
            <w:szCs w:val="24"/>
          </w:rPr>
          <w:t>СП 2.4.3648-20 «Санитарно-эпидемиологические требования к организациям воспитания и обучения, отдыха и оздоровления детей и молодежи»</w:t>
        </w:r>
      </w:hyperlink>
      <w:r w:rsidR="00944BF0" w:rsidRPr="00CC2F92">
        <w:rPr>
          <w:rFonts w:cs="Times New Roman"/>
          <w:sz w:val="24"/>
          <w:szCs w:val="24"/>
        </w:rPr>
        <w:t>;</w:t>
      </w:r>
    </w:p>
    <w:p w14:paraId="19C2BA99" w14:textId="77777777" w:rsidR="00944BF0" w:rsidRPr="00CC2F92" w:rsidRDefault="00944BF0" w:rsidP="00CC2F92">
      <w:pPr>
        <w:pStyle w:val="body"/>
        <w:rPr>
          <w:rFonts w:cs="Times New Roman"/>
          <w:sz w:val="24"/>
          <w:szCs w:val="24"/>
        </w:rPr>
      </w:pPr>
      <w:r w:rsidRPr="00CC2F92">
        <w:rPr>
          <w:rFonts w:cs="Times New Roman"/>
          <w:sz w:val="24"/>
          <w:szCs w:val="24"/>
        </w:rPr>
        <w:t>СанПиН 1.2.3685-21 «Гигиенические нормативы и требования к обеспечению безопасности и (или) безвредности для человека факторов среды обитания»;</w:t>
      </w:r>
    </w:p>
    <w:p w14:paraId="5E7D3E12" w14:textId="77777777" w:rsidR="00944BF0" w:rsidRPr="00CC2F92" w:rsidRDefault="00944BF0" w:rsidP="00CC2F92">
      <w:pPr>
        <w:pStyle w:val="body"/>
        <w:rPr>
          <w:rFonts w:cs="Times New Roman"/>
          <w:spacing w:val="2"/>
          <w:sz w:val="24"/>
          <w:szCs w:val="24"/>
        </w:rPr>
      </w:pPr>
      <w:r w:rsidRPr="00CC2F92">
        <w:rPr>
          <w:rFonts w:cs="Times New Roman"/>
          <w:spacing w:val="2"/>
          <w:sz w:val="24"/>
          <w:szCs w:val="24"/>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14:paraId="05C3251D"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w:t>
      </w:r>
      <w:r w:rsidRPr="00CC2F92">
        <w:rPr>
          <w:rFonts w:cs="Times New Roman"/>
          <w:sz w:val="24"/>
          <w:szCs w:val="24"/>
        </w:rPr>
        <w:lastRenderedPageBreak/>
        <w:t>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2A738495" w14:textId="77777777" w:rsidR="00944BF0" w:rsidRPr="00CC2F92" w:rsidRDefault="00944BF0" w:rsidP="00CC2F92">
      <w:pPr>
        <w:pStyle w:val="list-bullet"/>
        <w:widowControl w:val="0"/>
        <w:numPr>
          <w:ilvl w:val="0"/>
          <w:numId w:val="10"/>
        </w:numPr>
        <w:ind w:left="567" w:hanging="340"/>
        <w:rPr>
          <w:rFonts w:cs="Times New Roman"/>
          <w:sz w:val="24"/>
          <w:szCs w:val="24"/>
        </w:rPr>
      </w:pPr>
      <w:r w:rsidRPr="00CC2F92">
        <w:rPr>
          <w:rFonts w:cs="Times New Roman"/>
          <w:sz w:val="24"/>
          <w:szCs w:val="24"/>
        </w:rPr>
        <w:t>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w:t>
      </w:r>
    </w:p>
    <w:p w14:paraId="24ED0978" w14:textId="5DEF558C" w:rsidR="006C4DEC" w:rsidRPr="00CC2F92" w:rsidRDefault="006C4DEC" w:rsidP="00CC2F92">
      <w:pPr>
        <w:tabs>
          <w:tab w:val="left" w:pos="567"/>
        </w:tabs>
        <w:ind w:firstLine="284"/>
        <w:rPr>
          <w:rFonts w:cs="Times New Roman"/>
          <w:bCs/>
          <w:sz w:val="24"/>
          <w:szCs w:val="24"/>
          <w:lang w:bidi="ru-RU"/>
        </w:rPr>
      </w:pPr>
      <w:r w:rsidRPr="00CC2F92">
        <w:rPr>
          <w:rFonts w:cs="Times New Roman"/>
          <w:sz w:val="24"/>
          <w:szCs w:val="24"/>
        </w:rPr>
        <w:t xml:space="preserve">В </w:t>
      </w:r>
      <w:r w:rsidRPr="00CC2F92">
        <w:rPr>
          <w:rFonts w:eastAsia="Times New Roman" w:cs="Times New Roman"/>
          <w:sz w:val="24"/>
          <w:szCs w:val="24"/>
        </w:rPr>
        <w:t>МБОУ «</w:t>
      </w:r>
      <w:r w:rsidR="00593EFF">
        <w:rPr>
          <w:rFonts w:eastAsia="Times New Roman" w:cs="Times New Roman"/>
          <w:sz w:val="24"/>
          <w:szCs w:val="24"/>
        </w:rPr>
        <w:t>Рудницкая СОШ</w:t>
      </w:r>
      <w:r w:rsidRPr="00CC2F92">
        <w:rPr>
          <w:rFonts w:eastAsia="Times New Roman" w:cs="Times New Roman"/>
          <w:sz w:val="24"/>
          <w:szCs w:val="24"/>
        </w:rPr>
        <w:t xml:space="preserve">» </w:t>
      </w:r>
      <w:r w:rsidRPr="00CC2F92">
        <w:rPr>
          <w:rFonts w:cs="Times New Roman"/>
          <w:sz w:val="24"/>
          <w:szCs w:val="24"/>
        </w:rPr>
        <w:t xml:space="preserve"> для нормативного функционирования и развития школы имеется достаточно хорошая материально – техническая база. </w:t>
      </w:r>
      <w:r w:rsidRPr="00CC2F92">
        <w:rPr>
          <w:rFonts w:eastAsia="Calibri" w:cs="Times New Roman"/>
          <w:sz w:val="24"/>
          <w:szCs w:val="24"/>
          <w:lang w:eastAsia="en-US"/>
        </w:rPr>
        <w:t>Здание построено в 19</w:t>
      </w:r>
      <w:r w:rsidR="00593EFF">
        <w:rPr>
          <w:rFonts w:eastAsia="Calibri" w:cs="Times New Roman"/>
          <w:sz w:val="24"/>
          <w:szCs w:val="24"/>
          <w:lang w:eastAsia="en-US"/>
        </w:rPr>
        <w:t>92</w:t>
      </w:r>
      <w:r w:rsidRPr="00CC2F92">
        <w:rPr>
          <w:rFonts w:eastAsia="Calibri" w:cs="Times New Roman"/>
          <w:sz w:val="24"/>
          <w:szCs w:val="24"/>
          <w:lang w:eastAsia="en-US"/>
        </w:rPr>
        <w:t xml:space="preserve"> г.  Школа имеет одно здание с пристройкой: </w:t>
      </w:r>
      <w:r w:rsidRPr="00CC2F92">
        <w:rPr>
          <w:rFonts w:eastAsia="Calibri" w:cs="Times New Roman"/>
          <w:iCs/>
          <w:sz w:val="24"/>
          <w:szCs w:val="24"/>
          <w:lang w:eastAsia="en-US"/>
        </w:rPr>
        <w:t>типовое здание</w:t>
      </w:r>
      <w:r w:rsidRPr="00CC2F92">
        <w:rPr>
          <w:rFonts w:eastAsia="Calibri" w:cs="Times New Roman"/>
          <w:i/>
          <w:iCs/>
          <w:sz w:val="24"/>
          <w:szCs w:val="24"/>
          <w:lang w:eastAsia="en-US"/>
        </w:rPr>
        <w:t xml:space="preserve"> </w:t>
      </w:r>
      <w:r w:rsidRPr="00CC2F92">
        <w:rPr>
          <w:rFonts w:eastAsia="Calibri" w:cs="Times New Roman"/>
          <w:sz w:val="24"/>
          <w:szCs w:val="24"/>
          <w:lang w:eastAsia="en-US"/>
        </w:rPr>
        <w:t xml:space="preserve">на 500 человек;  </w:t>
      </w:r>
      <w:r w:rsidRPr="00CC2F92">
        <w:rPr>
          <w:rFonts w:eastAsia="Calibri" w:cs="Times New Roman"/>
          <w:iCs/>
          <w:sz w:val="24"/>
          <w:szCs w:val="24"/>
          <w:lang w:eastAsia="en-US"/>
        </w:rPr>
        <w:t>кирпичное;</w:t>
      </w:r>
      <w:r w:rsidRPr="00CC2F92">
        <w:rPr>
          <w:rFonts w:eastAsia="Calibri" w:cs="Times New Roman"/>
          <w:sz w:val="24"/>
          <w:szCs w:val="24"/>
          <w:lang w:eastAsia="en-US"/>
        </w:rPr>
        <w:t xml:space="preserve"> </w:t>
      </w:r>
      <w:r w:rsidRPr="00CC2F92">
        <w:rPr>
          <w:rFonts w:eastAsia="Calibri" w:cs="Times New Roman"/>
          <w:iCs/>
          <w:sz w:val="24"/>
          <w:szCs w:val="24"/>
          <w:lang w:eastAsia="en-US"/>
        </w:rPr>
        <w:t>трехэтажное</w:t>
      </w:r>
      <w:r w:rsidRPr="00CC2F92">
        <w:rPr>
          <w:rFonts w:eastAsia="Calibri" w:cs="Times New Roman"/>
          <w:sz w:val="24"/>
          <w:szCs w:val="24"/>
          <w:lang w:eastAsia="en-US"/>
        </w:rPr>
        <w:t>; отопление газовое. Количество классных помещений – 24, компьютерный класс –1. Полностью укомплектованы   лабораторным оборудованием кабинеты физики, химии, биологии. Имеются спортивный зал, тренажерный зал.</w:t>
      </w:r>
      <w:r w:rsidRPr="00CC2F92">
        <w:rPr>
          <w:rFonts w:eastAsia="Calibri" w:cs="Times New Roman"/>
          <w:color w:val="000000"/>
          <w:sz w:val="24"/>
          <w:szCs w:val="24"/>
          <w:lang w:eastAsia="en-US"/>
        </w:rPr>
        <w:t xml:space="preserve"> Спортивный зал оборудован изолированными раздевалками для мальчиков и девочек, имеется оборудование для игры в волейбол, баскетбол, бадминтон, мини - футбол, имеются гимнастические приспособления. На территории школы находится современный стадион, он включает в себя футбольное поле, площадку для игры в волейбол, баскетбол. Имеется яма для прыжков, беговая дорожка с разметкой для бега, комплекс гимнастических сооружений; в зимнее время он используется как лыжный стадион. В любое время года стадион открыт для всех жителей микрорайона, желающих заниматься спортом. Имеется </w:t>
      </w:r>
      <w:r w:rsidRPr="00CC2F92">
        <w:rPr>
          <w:rFonts w:eastAsia="Calibri" w:cs="Times New Roman"/>
          <w:sz w:val="24"/>
          <w:szCs w:val="24"/>
          <w:lang w:eastAsia="en-US"/>
        </w:rPr>
        <w:t xml:space="preserve">столовая – 100 посадочных мест; школьная библиотека; школьный  краеведческий музей; спортплощадка; хоккейная коробка; стадион; пришкольный участок, овощехранилище; сарай.  Имеется </w:t>
      </w:r>
      <w:r w:rsidRPr="00CC2F92">
        <w:rPr>
          <w:rFonts w:eastAsia="Calibri" w:cs="Times New Roman"/>
          <w:iCs/>
          <w:sz w:val="24"/>
          <w:szCs w:val="24"/>
          <w:lang w:eastAsia="en-US"/>
        </w:rPr>
        <w:t xml:space="preserve">хозяйственная - контейнерная площадка </w:t>
      </w:r>
      <w:r w:rsidRPr="00CC2F92">
        <w:rPr>
          <w:rFonts w:eastAsia="Calibri" w:cs="Times New Roman"/>
          <w:sz w:val="24"/>
          <w:szCs w:val="24"/>
          <w:lang w:eastAsia="en-US"/>
        </w:rPr>
        <w:t>с бочками для сбора бытового мусора.</w:t>
      </w:r>
    </w:p>
    <w:p w14:paraId="3490F63E" w14:textId="77777777" w:rsidR="006C4DEC" w:rsidRPr="00CC2F92" w:rsidRDefault="006C4DEC" w:rsidP="00CC2F92">
      <w:pPr>
        <w:ind w:firstLine="284"/>
        <w:rPr>
          <w:rFonts w:cs="Times New Roman"/>
          <w:sz w:val="24"/>
          <w:szCs w:val="24"/>
        </w:rPr>
      </w:pPr>
      <w:r w:rsidRPr="00CC2F92">
        <w:rPr>
          <w:rFonts w:cs="Times New Roman"/>
          <w:sz w:val="24"/>
          <w:szCs w:val="24"/>
        </w:rPr>
        <w:t>Школа имеет доступ в Интернет. Наряду с печатными учебниками, учителям доступны электронные учебники, ЦОР, нор</w:t>
      </w:r>
      <w:r w:rsidRPr="00CC2F92">
        <w:rPr>
          <w:rFonts w:cs="Times New Roman"/>
          <w:sz w:val="24"/>
          <w:szCs w:val="24"/>
        </w:rPr>
        <w:lastRenderedPageBreak/>
        <w:t>мативные документы, программы, планы работы школы, различные диагностические материалы, творческие задания для учащихся, образцы работ.</w:t>
      </w:r>
    </w:p>
    <w:p w14:paraId="38438476" w14:textId="77777777" w:rsidR="006C4DEC" w:rsidRPr="00CC2F92" w:rsidRDefault="006C4DEC" w:rsidP="00CC2F92">
      <w:pPr>
        <w:ind w:firstLine="284"/>
        <w:rPr>
          <w:rFonts w:cs="Times New Roman"/>
          <w:sz w:val="24"/>
          <w:szCs w:val="24"/>
        </w:rPr>
      </w:pPr>
      <w:r w:rsidRPr="00CC2F92">
        <w:rPr>
          <w:rFonts w:cs="Times New Roman"/>
          <w:sz w:val="24"/>
          <w:szCs w:val="24"/>
        </w:rPr>
        <w:t>Информатизация образовательного процесса способствует повышению эффективности урока, активизации познавательной деятельности учащихся.</w:t>
      </w:r>
    </w:p>
    <w:p w14:paraId="113D77D7" w14:textId="77777777" w:rsidR="006C4DEC" w:rsidRPr="00CC2F92" w:rsidRDefault="006C4DEC" w:rsidP="00CC2F92">
      <w:pPr>
        <w:ind w:firstLine="284"/>
        <w:rPr>
          <w:rFonts w:cs="Times New Roman"/>
          <w:sz w:val="24"/>
          <w:szCs w:val="24"/>
        </w:rPr>
      </w:pPr>
      <w:r w:rsidRPr="00CC2F92">
        <w:rPr>
          <w:rFonts w:cs="Times New Roman"/>
          <w:sz w:val="24"/>
          <w:szCs w:val="24"/>
        </w:rPr>
        <w:t xml:space="preserve">Работа по развитию и укреплению материально-технического и информационного оснащения образовательного процесса приобретает особое значение в процессе реализации новых требований ФГОС начального образования, является приоритетной для администрации и учителей начальной школы. </w:t>
      </w:r>
    </w:p>
    <w:p w14:paraId="7B177C57" w14:textId="05FC5B41" w:rsidR="00416B7C" w:rsidRPr="00CC2F92" w:rsidRDefault="006C4DEC" w:rsidP="00CC2F92">
      <w:pPr>
        <w:ind w:firstLine="284"/>
        <w:rPr>
          <w:rFonts w:cs="Times New Roman"/>
          <w:sz w:val="24"/>
          <w:szCs w:val="24"/>
        </w:rPr>
      </w:pPr>
      <w:r w:rsidRPr="00CC2F92">
        <w:rPr>
          <w:rFonts w:cs="Times New Roman"/>
          <w:sz w:val="24"/>
          <w:szCs w:val="24"/>
        </w:rPr>
        <w:t>В школе созданы условия для занятий физической культурой и спортом. Функционирует спортивный зал. Для занятий спортом во внеурочное время используется внешнее образовательное пространство. В целях оздоровления детей на базе школы ежегодно работает летний оздоровительный лагерь с дневным пребыванием.</w:t>
      </w:r>
    </w:p>
    <w:sectPr w:rsidR="00416B7C" w:rsidRPr="00CC2F92" w:rsidSect="000A7069">
      <w:footnotePr>
        <w:numRestart w:val="eachPage"/>
      </w:footnotePr>
      <w:pgSz w:w="7824" w:h="12019"/>
      <w:pgMar w:top="737" w:right="453" w:bottom="1134" w:left="794" w:header="720" w:footer="510" w:gutter="0"/>
      <w:cols w:space="720"/>
      <w:noEndnote/>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84A485" w14:textId="77777777" w:rsidR="00FE1854" w:rsidRDefault="00FE1854">
      <w:pPr>
        <w:spacing w:after="0" w:line="240" w:lineRule="auto"/>
      </w:pPr>
      <w:r>
        <w:separator/>
      </w:r>
    </w:p>
  </w:endnote>
  <w:endnote w:type="continuationSeparator" w:id="0">
    <w:p w14:paraId="47376CF1" w14:textId="77777777" w:rsidR="00FE1854" w:rsidRDefault="00FE1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Minion Pro">
    <w:panose1 w:val="00000000000000000000"/>
    <w:charset w:val="00"/>
    <w:family w:val="roman"/>
    <w:notTrueType/>
    <w:pitch w:val="variable"/>
    <w:sig w:usb0="60000287" w:usb1="00000001" w:usb2="00000000" w:usb3="00000000" w:csb0="0000019F" w:csb1="00000000"/>
  </w:font>
  <w:font w:name="SchoolBookSanPin">
    <w:altName w:val="Cambria Math"/>
    <w:panose1 w:val="00000000000000000000"/>
    <w:charset w:val="00"/>
    <w:family w:val="roman"/>
    <w:notTrueType/>
    <w:pitch w:val="variable"/>
    <w:sig w:usb0="A00002FF" w:usb1="5000204A" w:usb2="00000020" w:usb3="00000000" w:csb0="0000009F"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Arial"/>
    <w:panose1 w:val="00000000000000000000"/>
    <w:charset w:val="00"/>
    <w:family w:val="swiss"/>
    <w:notTrueType/>
    <w:pitch w:val="variable"/>
    <w:sig w:usb0="800002FF" w:usb1="500020CA" w:usb2="00000000" w:usb3="00000000" w:csb0="0000009F" w:csb1="00000000"/>
  </w:font>
  <w:font w:name="PiGraphA Regular">
    <w:altName w:val="Times New Roman"/>
    <w:panose1 w:val="00000000000000000000"/>
    <w:charset w:val="00"/>
    <w:family w:val="auto"/>
    <w:notTrueType/>
    <w:pitch w:val="default"/>
    <w:sig w:usb0="00000003" w:usb1="00000000" w:usb2="00000000" w:usb3="00000000" w:csb0="00000001" w:csb1="00000000"/>
  </w:font>
  <w:font w:name="SchoolBookSanPin-BoldItalic">
    <w:altName w:val="SchoolBookSanPin"/>
    <w:panose1 w:val="00000000000000000000"/>
    <w:charset w:val="CC"/>
    <w:family w:val="auto"/>
    <w:notTrueType/>
    <w:pitch w:val="default"/>
    <w:sig w:usb0="00000201" w:usb1="00000000" w:usb2="00000000" w:usb3="00000000" w:csb0="00000004" w:csb1="00000000"/>
  </w:font>
  <w:font w:name="OfficinaSansExtraBoldITC">
    <w:panose1 w:val="00000000000000000000"/>
    <w:charset w:val="00"/>
    <w:family w:val="swiss"/>
    <w:notTrueType/>
    <w:pitch w:val="variable"/>
    <w:sig w:usb0="800002FF" w:usb1="500020CA" w:usb2="00000000" w:usb3="00000000" w:csb0="0000009F" w:csb1="00000000"/>
  </w:font>
  <w:font w:name="OfficinaSansMediumITC-Reg">
    <w:altName w:val="OfficinaSansMediumITC"/>
    <w:panose1 w:val="00000000000000000000"/>
    <w:charset w:val="00"/>
    <w:family w:val="auto"/>
    <w:notTrueType/>
    <w:pitch w:val="default"/>
    <w:sig w:usb0="00000003" w:usb1="00000000" w:usb2="00000000" w:usb3="00000000" w:csb0="00000001" w:csb1="00000000"/>
  </w:font>
  <w:font w:name="PiGraphA">
    <w:panose1 w:val="00000000000000000000"/>
    <w:charset w:val="00"/>
    <w:family w:val="auto"/>
    <w:notTrueType/>
    <w:pitch w:val="default"/>
    <w:sig w:usb0="00000003" w:usb1="00000000" w:usb2="00000000" w:usb3="00000000" w:csb0="00000001" w:csb1="00000000"/>
  </w:font>
  <w:font w:name="KaiTi Regular">
    <w:altName w:val="Microsoft YaHei"/>
    <w:panose1 w:val="00000000000000000000"/>
    <w:charset w:val="86"/>
    <w:family w:val="auto"/>
    <w:notTrueType/>
    <w:pitch w:val="default"/>
    <w:sig w:usb0="00000000" w:usb1="080E0000" w:usb2="00000010" w:usb3="00000000" w:csb0="00040000" w:csb1="00000000"/>
  </w:font>
  <w:font w:name="SchoolBookSanPin-Regular">
    <w:altName w:val="SchoolBookSanPin"/>
    <w:panose1 w:val="00000000000000000000"/>
    <w:charset w:val="00"/>
    <w:family w:val="auto"/>
    <w:notTrueType/>
    <w:pitch w:val="default"/>
    <w:sig w:usb0="00000003" w:usb1="00000000" w:usb2="00000000" w:usb3="00000000" w:csb0="00000001" w:csb1="00000000"/>
  </w:font>
  <w:font w:name="KaiTi">
    <w:altName w:val="Malgun Gothic Semilight"/>
    <w:charset w:val="86"/>
    <w:family w:val="modern"/>
    <w:pitch w:val="fixed"/>
    <w:sig w:usb0="00000000" w:usb1="38CF7CFA" w:usb2="00000016" w:usb3="00000000" w:csb0="00040001" w:csb1="00000000"/>
  </w:font>
  <w:font w:name="SchoolBookSanPin-Bold">
    <w:altName w:val="Svetlana"/>
    <w:panose1 w:val="00000000000000000000"/>
    <w:charset w:val="CC"/>
    <w:family w:val="auto"/>
    <w:notTrueType/>
    <w:pitch w:val="default"/>
    <w:sig w:usb0="00000201" w:usb1="00000000" w:usb2="00000000" w:usb3="00000000" w:csb0="00000004" w:csb1="00000000"/>
  </w:font>
  <w:font w:name="Tahoma">
    <w:panose1 w:val="020B0604030504040204"/>
    <w:charset w:val="CC"/>
    <w:family w:val="swiss"/>
    <w:pitch w:val="variable"/>
    <w:sig w:usb0="E1002EFF" w:usb1="C000605B" w:usb2="00000029" w:usb3="00000000" w:csb0="000101FF" w:csb1="00000000"/>
  </w:font>
  <w:font w:name="Arial Black">
    <w:panose1 w:val="020B0A04020102020204"/>
    <w:charset w:val="CC"/>
    <w:family w:val="swiss"/>
    <w:pitch w:val="variable"/>
    <w:sig w:usb0="A00002AF" w:usb1="400078FB" w:usb2="00000000" w:usb3="00000000" w:csb0="0000009F" w:csb1="00000000"/>
  </w:font>
  <w:font w:name="OfficinaSansITC Regular">
    <w:altName w:val="Times New Roman"/>
    <w:panose1 w:val="00000000000000000000"/>
    <w:charset w:val="00"/>
    <w:family w:val="auto"/>
    <w:notTrueType/>
    <w:pitch w:val="default"/>
    <w:sig w:usb0="00000003" w:usb1="00000000" w:usb2="00000000" w:usb3="00000000" w:csb0="00000001"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Е">
    <w:altName w:val="Times New Roman"/>
    <w:charset w:val="00"/>
    <w:family w:val="roman"/>
    <w:pitch w:val="variable"/>
    <w:sig w:usb0="00000000" w:usb1="09060000" w:usb2="00000010" w:usb3="00000000" w:csb0="00080000"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41724418"/>
      <w:docPartObj>
        <w:docPartGallery w:val="Page Numbers (Bottom of Page)"/>
        <w:docPartUnique/>
      </w:docPartObj>
    </w:sdtPr>
    <w:sdtEndPr/>
    <w:sdtContent>
      <w:p w14:paraId="707F4CC3" w14:textId="52DF944A" w:rsidR="006F61EB" w:rsidRDefault="006F61EB">
        <w:pPr>
          <w:pStyle w:val="afc"/>
          <w:jc w:val="center"/>
        </w:pPr>
        <w:r>
          <w:fldChar w:fldCharType="begin"/>
        </w:r>
        <w:r>
          <w:instrText>PAGE   \* MERGEFORMAT</w:instrText>
        </w:r>
        <w:r>
          <w:fldChar w:fldCharType="separate"/>
        </w:r>
        <w:r w:rsidR="00E039CC">
          <w:rPr>
            <w:noProof/>
          </w:rPr>
          <w:t>787</w:t>
        </w:r>
        <w:r>
          <w:fldChar w:fldCharType="end"/>
        </w:r>
      </w:p>
    </w:sdtContent>
  </w:sdt>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01012889"/>
      <w:docPartObj>
        <w:docPartGallery w:val="Page Numbers (Bottom of Page)"/>
        <w:docPartUnique/>
      </w:docPartObj>
    </w:sdtPr>
    <w:sdtEndPr/>
    <w:sdtContent>
      <w:p w14:paraId="52B61FFB" w14:textId="1B731A50" w:rsidR="006F61EB" w:rsidRDefault="006F61EB">
        <w:pPr>
          <w:pStyle w:val="afc"/>
          <w:jc w:val="center"/>
        </w:pPr>
        <w:r>
          <w:fldChar w:fldCharType="begin"/>
        </w:r>
        <w:r>
          <w:instrText>PAGE   \* MERGEFORMAT</w:instrText>
        </w:r>
        <w:r>
          <w:fldChar w:fldCharType="separate"/>
        </w:r>
        <w:r w:rsidR="00E039CC">
          <w:rPr>
            <w:noProof/>
          </w:rPr>
          <w:t>860</w:t>
        </w:r>
        <w:r>
          <w:fldChar w:fldCharType="end"/>
        </w:r>
      </w:p>
    </w:sdtContent>
  </w:sdt>
  <w:p w14:paraId="2FF5C809" w14:textId="77777777" w:rsidR="006F61EB" w:rsidRDefault="006F61EB">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419A2E7" w14:textId="77777777" w:rsidR="00FE1854" w:rsidRDefault="00FE1854">
      <w:pPr>
        <w:spacing w:after="0" w:line="240" w:lineRule="auto"/>
      </w:pPr>
      <w:r>
        <w:separator/>
      </w:r>
    </w:p>
  </w:footnote>
  <w:footnote w:type="continuationSeparator" w:id="0">
    <w:p w14:paraId="0001E9A3" w14:textId="77777777" w:rsidR="00FE1854" w:rsidRDefault="00FE1854">
      <w:pPr>
        <w:spacing w:after="0" w:line="240" w:lineRule="auto"/>
      </w:pPr>
      <w:r>
        <w:continuationSeparator/>
      </w:r>
    </w:p>
  </w:footnote>
  <w:footnote w:id="1">
    <w:p w14:paraId="09261BD8" w14:textId="77777777" w:rsidR="006F61EB" w:rsidRDefault="006F61EB" w:rsidP="009852AA">
      <w:pPr>
        <w:pStyle w:val="footnote"/>
      </w:pPr>
      <w:r>
        <w:rPr>
          <w:vertAlign w:val="superscript"/>
        </w:rPr>
        <w:footnoteRef/>
      </w:r>
      <w:r>
        <w:tab/>
        <w:t>Здесь и далее по тексту в аналогичных предметных требованиях к результатам знание определений понятий не выносится на промежуточную и итоговую аттестацию.</w:t>
      </w:r>
    </w:p>
  </w:footnote>
  <w:footnote w:id="2">
    <w:p w14:paraId="006D564C" w14:textId="77777777" w:rsidR="006F61EB" w:rsidRDefault="006F61EB" w:rsidP="00547A73">
      <w:pPr>
        <w:pStyle w:val="footnote0"/>
      </w:pPr>
      <w:r>
        <w:rPr>
          <w:vertAlign w:val="superscript"/>
        </w:rPr>
        <w:footnoteRef/>
      </w:r>
      <w:r>
        <w:tab/>
        <w:t>Тематическое содержание речи для 5 класса дано в разделе «Содержание учебного предмета…».</w:t>
      </w:r>
    </w:p>
  </w:footnote>
  <w:footnote w:id="3">
    <w:p w14:paraId="7D94572E" w14:textId="77777777" w:rsidR="006F61EB" w:rsidRDefault="006F61EB" w:rsidP="00547A73">
      <w:pPr>
        <w:pStyle w:val="footnote0"/>
      </w:pPr>
      <w:r>
        <w:rPr>
          <w:vertAlign w:val="superscript"/>
        </w:rPr>
        <w:footnoteRef/>
      </w:r>
      <w:r>
        <w:tab/>
        <w:t>Тематическое содержание речи для 8 класса дано в разделе «Содержание учебного предмета…».</w:t>
      </w:r>
    </w:p>
  </w:footnote>
  <w:footnote w:id="4">
    <w:p w14:paraId="5316B322" w14:textId="77777777" w:rsidR="006F61EB" w:rsidRDefault="006F61EB" w:rsidP="002B384E">
      <w:pPr>
        <w:pStyle w:val="footnote"/>
      </w:pPr>
      <w:r>
        <w:rPr>
          <w:vertAlign w:val="superscript"/>
        </w:rPr>
        <w:footnoteRef/>
      </w:r>
      <w:r>
        <w:tab/>
        <w:t>Цели изучения данного модуля, его содержание, планируемые результаты освоения отражены в Примерной рабочей программе учебного модуля «Введение в Новейшую историю России».</w:t>
      </w:r>
    </w:p>
  </w:footnote>
  <w:footnote w:id="5">
    <w:p w14:paraId="28E30136" w14:textId="77777777" w:rsidR="006F61EB" w:rsidRDefault="006F61EB" w:rsidP="002B384E">
      <w:pPr>
        <w:pStyle w:val="footnote"/>
      </w:pPr>
      <w:r>
        <w:rPr>
          <w:vertAlign w:val="superscript"/>
        </w:rPr>
        <w:footnoteRef/>
      </w:r>
      <w:r>
        <w:tab/>
      </w:r>
      <w:r>
        <w:rPr>
          <w:rStyle w:val="Italic"/>
        </w:rPr>
        <w:t>Исторические источники</w:t>
      </w:r>
      <w:r>
        <w:t xml:space="preserve"> выделены из широкого круга источников исторической учебной и внеучебной информации как особая совокупность материалов исторических эпох и специальный объект исторического анализа.</w:t>
      </w:r>
    </w:p>
  </w:footnote>
  <w:footnote w:id="6">
    <w:p w14:paraId="27B230A3" w14:textId="77777777" w:rsidR="006F61EB" w:rsidRDefault="006F61EB" w:rsidP="002B384E">
      <w:pPr>
        <w:pStyle w:val="footnote"/>
      </w:pPr>
      <w:r>
        <w:rPr>
          <w:vertAlign w:val="superscript"/>
        </w:rPr>
        <w:footnoteRef/>
      </w:r>
      <w:r>
        <w:tab/>
        <w:t>Предметные результаты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учащихся. Названные ниже результаты формируются в работе с комплексом учебных пособий — учебниками, настенными и электронными картами и атласами, хрестоматиями и т. д. Это предполагается по определению, но не повторяется для каждого результата из соображений компактности изложения.</w:t>
      </w:r>
    </w:p>
  </w:footnote>
  <w:footnote w:id="7">
    <w:p w14:paraId="07097C3F" w14:textId="77777777" w:rsidR="006F61EB" w:rsidRDefault="006F61EB" w:rsidP="00C37022">
      <w:pPr>
        <w:pStyle w:val="af3"/>
      </w:pPr>
      <w:r>
        <w:rPr>
          <w:vertAlign w:val="superscript"/>
        </w:rPr>
        <w:footnoteRef/>
      </w:r>
      <w:r>
        <w:tab/>
        <w:t>Далее в примерной программе предметные результаты конкретизируются по годам обучения. В разделе программы «Тематическое планирование» каждый из предметных результатов содержит номер конкретизируемого обобщённого результата, представленного в данном перечне.</w:t>
      </w:r>
    </w:p>
  </w:footnote>
  <w:footnote w:id="8">
    <w:p w14:paraId="46438BAD" w14:textId="77777777" w:rsidR="006F61EB" w:rsidRDefault="006F61EB">
      <w:pPr>
        <w:pStyle w:val="footnote"/>
      </w:pPr>
      <w:r>
        <w:rPr>
          <w:vertAlign w:val="superscript"/>
        </w:rPr>
        <w:footnoteRef/>
      </w:r>
      <w:r>
        <w:tab/>
        <w:t>Осуществляется в соответствии со статьей 97 Федерального закона «Об образовании в Российской Федерации»</w:t>
      </w:r>
    </w:p>
  </w:footnote>
  <w:footnote w:id="9">
    <w:p w14:paraId="28523E7F" w14:textId="77777777" w:rsidR="006F61EB" w:rsidRDefault="006F61EB">
      <w:pPr>
        <w:pStyle w:val="footnote"/>
      </w:pPr>
      <w:r>
        <w:rPr>
          <w:vertAlign w:val="superscript"/>
        </w:rPr>
        <w:footnoteRef/>
      </w:r>
      <w:r>
        <w:tab/>
      </w:r>
      <w:r>
        <w:rPr>
          <w:rStyle w:val="Bold"/>
        </w:rPr>
        <w:t>Критерий</w:t>
      </w:r>
      <w:r>
        <w:t> — признак, на основании которого производится оценка, определение или классификация исследуемого объекта; свойство изучаемого объекта, которое позволяет судить о его состоянии и уровне функционирования и развития.</w:t>
      </w:r>
    </w:p>
  </w:footnote>
  <w:footnote w:id="10">
    <w:p w14:paraId="76344F06" w14:textId="77777777" w:rsidR="006F61EB" w:rsidRDefault="006F61EB">
      <w:pPr>
        <w:pStyle w:val="footnote"/>
      </w:pPr>
      <w:r>
        <w:rPr>
          <w:vertAlign w:val="superscript"/>
        </w:rPr>
        <w:footnoteRef/>
      </w:r>
      <w:r>
        <w:rPr>
          <w:spacing w:val="-1"/>
        </w:rPr>
        <w:tab/>
        <w:t>Накопленная оценка рассматривается как способ фиксации освоения учащимся основных умений, характеризующих достижение каждого планируемого результата на всех этапах его формирования.</w:t>
      </w:r>
    </w:p>
  </w:footnote>
  <w:footnote w:id="11">
    <w:p w14:paraId="59AC04A5" w14:textId="77777777" w:rsidR="006F61EB" w:rsidRPr="006C6F60" w:rsidRDefault="006F61EB" w:rsidP="00416B7C">
      <w:pPr>
        <w:pStyle w:val="footnote"/>
        <w:rPr>
          <w:lang w:val="en-US"/>
        </w:rPr>
      </w:pPr>
      <w:r>
        <w:rPr>
          <w:vertAlign w:val="superscript"/>
        </w:rPr>
        <w:footnoteRef/>
      </w:r>
      <w:r w:rsidRPr="006C6F60">
        <w:rPr>
          <w:lang w:val="en-US"/>
        </w:rPr>
        <w:tab/>
        <w:t>Common European Framework of Reference for Languages: Learning, teaching, assessment. https://www.coe.int/en/web/common-european-framework-reference-languages</w:t>
      </w:r>
    </w:p>
  </w:footnote>
  <w:footnote w:id="12">
    <w:p w14:paraId="373B1FD5" w14:textId="77777777" w:rsidR="006F61EB" w:rsidRPr="006C6F60" w:rsidRDefault="006F61EB" w:rsidP="00416B7C">
      <w:pPr>
        <w:pStyle w:val="footnote0"/>
        <w:rPr>
          <w:lang w:val="en-US"/>
        </w:rPr>
      </w:pPr>
      <w:r>
        <w:rPr>
          <w:vertAlign w:val="superscript"/>
        </w:rPr>
        <w:footnoteRef/>
      </w:r>
      <w:r w:rsidRPr="006C6F60">
        <w:rPr>
          <w:spacing w:val="-3"/>
          <w:lang w:val="en-US"/>
        </w:rPr>
        <w:tab/>
        <w:t>Common European Framework of Reference for Languages: Learning, teaching, assessment. https://www.coe.int/en/web/common-european-framework-reference-languages</w:t>
      </w:r>
    </w:p>
  </w:footnote>
  <w:footnote w:id="13">
    <w:p w14:paraId="0F6FC210" w14:textId="77777777" w:rsidR="006F61EB" w:rsidRDefault="006F61EB" w:rsidP="00416B7C">
      <w:pPr>
        <w:pStyle w:val="footnote"/>
      </w:pPr>
      <w:r>
        <w:rPr>
          <w:vertAlign w:val="superscript"/>
        </w:rPr>
        <w:footnoteRef/>
      </w:r>
      <w:r>
        <w:tab/>
        <w:t>Концепция преподавания учебного курса «История России» в образовательных организациях Российской Федерации, реализующих основные общеобразовательные программы // Преподавание истории и обществознания в школе. — 2020. — № 8. — С. 7—8.</w:t>
      </w:r>
    </w:p>
  </w:footnote>
  <w:footnote w:id="14">
    <w:p w14:paraId="4D749C81" w14:textId="77777777" w:rsidR="006F61EB" w:rsidRDefault="006F61EB" w:rsidP="00416B7C">
      <w:pPr>
        <w:pStyle w:val="footnote"/>
      </w:pPr>
      <w:r>
        <w:rPr>
          <w:vertAlign w:val="superscript"/>
        </w:rPr>
        <w:footnoteRef/>
      </w:r>
      <w:r>
        <w:tab/>
        <w:t>Последовательность изучения тем в пределах одного класса может варьироваться.</w:t>
      </w:r>
    </w:p>
  </w:footnote>
  <w:footnote w:id="15">
    <w:p w14:paraId="0DA4DFA7" w14:textId="77777777" w:rsidR="006F61EB" w:rsidRDefault="006F61EB" w:rsidP="00416B7C">
      <w:pPr>
        <w:pStyle w:val="footnote"/>
      </w:pPr>
      <w:r>
        <w:rPr>
          <w:vertAlign w:val="superscript"/>
        </w:rPr>
        <w:footnoteRef/>
      </w:r>
      <w:r>
        <w:tab/>
        <w:t>Количество учебных часов определено исходя из нагрузки 2 ч в неделю при 34 учебных неделях.</w:t>
      </w:r>
    </w:p>
  </w:footnote>
  <w:footnote w:id="16">
    <w:p w14:paraId="0924B488" w14:textId="77777777" w:rsidR="006F61EB" w:rsidRDefault="006F61EB" w:rsidP="00416B7C">
      <w:pPr>
        <w:pStyle w:val="footnote"/>
      </w:pPr>
      <w:r>
        <w:rPr>
          <w:vertAlign w:val="superscript"/>
        </w:rPr>
        <w:footnoteRef/>
      </w:r>
      <w:r>
        <w:tab/>
        <w:t>Материал по истории своего края привлекается при рассмотрении ключевых событий и процессов отечественной истории.</w:t>
      </w:r>
    </w:p>
  </w:footnote>
  <w:footnote w:id="17">
    <w:p w14:paraId="3B13BE7D" w14:textId="77777777" w:rsidR="006F61EB" w:rsidRDefault="006F61EB" w:rsidP="00416B7C">
      <w:pPr>
        <w:pStyle w:val="footnote"/>
      </w:pPr>
      <w:r>
        <w:rPr>
          <w:vertAlign w:val="superscript"/>
        </w:rPr>
        <w:footnoteRef/>
      </w:r>
      <w:r>
        <w:tab/>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footnote>
  <w:footnote w:id="18">
    <w:p w14:paraId="7F7F8D4F" w14:textId="77777777" w:rsidR="006F61EB" w:rsidRDefault="006F61EB" w:rsidP="00416B7C">
      <w:pPr>
        <w:pStyle w:val="footnote"/>
      </w:pPr>
      <w:r>
        <w:rPr>
          <w:vertAlign w:val="superscript"/>
        </w:rPr>
        <w:footnoteRef/>
      </w:r>
      <w:r>
        <w:tab/>
        <w:t>Анализ результатов фенологических наблюдений и наблюдений за погодой осуществляется в конце учебного года.</w:t>
      </w:r>
    </w:p>
  </w:footnote>
  <w:footnote w:id="19">
    <w:p w14:paraId="5B5D0FFA" w14:textId="77777777" w:rsidR="006F61EB" w:rsidRDefault="006F61EB" w:rsidP="00416B7C">
      <w:pPr>
        <w:pStyle w:val="footnote"/>
      </w:pPr>
      <w:r>
        <w:rPr>
          <w:vertAlign w:val="superscript"/>
        </w:rPr>
        <w:footnoteRef/>
      </w:r>
      <w:r>
        <w:tab/>
        <w:t>МС — элементы содержания, включающие межпредметные связи, которые подробнее раскрыты в тематическом планировании.</w:t>
      </w:r>
    </w:p>
  </w:footnote>
  <w:footnote w:id="20">
    <w:p w14:paraId="1C3AC277" w14:textId="77777777" w:rsidR="006F61EB" w:rsidRDefault="006F61EB" w:rsidP="00416B7C">
      <w:pPr>
        <w:pStyle w:val="footnote"/>
      </w:pPr>
      <w:r>
        <w:rPr>
          <w:vertAlign w:val="superscript"/>
        </w:rPr>
        <w:footnoteRef/>
      </w:r>
      <w:r>
        <w:tab/>
        <w:t>Здесь и далее приводится расширенный перечень лабораторных работ и опытов, из которого учитель делает выбор по своему усмотрению и с учётом списка экспериментальных заданий, предлагаемых в рамках ОГЭ по физике.</w:t>
      </w:r>
    </w:p>
  </w:footnote>
  <w:footnote w:id="21">
    <w:p w14:paraId="1542FE23" w14:textId="77777777" w:rsidR="006F61EB" w:rsidRDefault="006F61EB" w:rsidP="00416B7C">
      <w:pPr>
        <w:pStyle w:val="snoska"/>
      </w:pPr>
      <w:r>
        <w:rPr>
          <w:vertAlign w:val="superscript"/>
        </w:rPr>
        <w:footnoteRef/>
      </w:r>
      <w:r>
        <w:t xml:space="preserve"> Здесь и далее приводится расширенный перечень лабораторных и практических работ, из которых учитель делает выбор по своему усмотрению.</w:t>
      </w:r>
    </w:p>
  </w:footnote>
  <w:footnote w:id="22">
    <w:p w14:paraId="461C5351" w14:textId="77777777" w:rsidR="006F61EB" w:rsidRDefault="006F61EB" w:rsidP="00416B7C">
      <w:pPr>
        <w:pStyle w:val="footnote"/>
      </w:pPr>
      <w:r w:rsidRPr="00DD5238">
        <w:rPr>
          <w:vertAlign w:val="superscript"/>
        </w:rPr>
        <w:footnoteRef/>
      </w:r>
      <w:r>
        <w:tab/>
        <w:t>Курсивом обозначен учебный материал, который изучается, но не выносится на промежуточную и итоговую аттестацию.</w:t>
      </w:r>
    </w:p>
  </w:footnote>
  <w:footnote w:id="23">
    <w:p w14:paraId="47B512A8" w14:textId="77777777" w:rsidR="006F61EB" w:rsidRDefault="006F61EB" w:rsidP="00F34933">
      <w:pPr>
        <w:pStyle w:val="footnote"/>
      </w:pPr>
      <w:r>
        <w:rPr>
          <w:rStyle w:val="aff0"/>
        </w:rPr>
        <w:footnoteRef/>
      </w:r>
      <w:r>
        <w:t xml:space="preserve"> В случае, если в начальной школе тематический материал по блокам 1 и 2 уже был освоен на достаточном уровне, целесообразно повторить его сокращённо и увеличить количество учебных часов на изучение других тематических блоков.</w:t>
      </w:r>
    </w:p>
  </w:footnote>
  <w:footnote w:id="24">
    <w:p w14:paraId="089994C5" w14:textId="77777777" w:rsidR="006F61EB" w:rsidRDefault="006F61EB" w:rsidP="00F34933">
      <w:pPr>
        <w:pStyle w:val="footnote"/>
      </w:pPr>
      <w:r>
        <w:rPr>
          <w:rStyle w:val="aff0"/>
        </w:rPr>
        <w:footnoteRef/>
      </w:r>
      <w:r>
        <w:t xml:space="preserve"> 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w:t>
      </w:r>
    </w:p>
  </w:footnote>
  <w:footnote w:id="25">
    <w:p w14:paraId="06ED05F6" w14:textId="77777777" w:rsidR="006F61EB" w:rsidRDefault="006F61EB" w:rsidP="00F34933">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модуля «Музыка моего края», устанавливая смысловые арки, сопоставляя и сравнивая музыкальный материал данных разделов программы между собой.</w:t>
      </w:r>
    </w:p>
  </w:footnote>
  <w:footnote w:id="26">
    <w:p w14:paraId="4E0A7147" w14:textId="77777777" w:rsidR="006F61EB" w:rsidRDefault="006F61EB" w:rsidP="00F34933">
      <w:pPr>
        <w:pStyle w:val="footnote"/>
      </w:pPr>
      <w:r>
        <w:rPr>
          <w:rStyle w:val="aff0"/>
        </w:rPr>
        <w:footnoteRef/>
      </w:r>
      <w:r>
        <w:t xml:space="preserve"> При изучении данного тематического материала рекомендуется выбрать не менее трёх региональных традиций. Одна из которых </w:t>
      </w:r>
      <w:r>
        <w:rPr>
          <w:rFonts w:ascii="SchoolBookSanPin" w:hAnsi="SchoolBookSanPin"/>
        </w:rPr>
        <w:t xml:space="preserve">— </w:t>
      </w:r>
      <w:r>
        <w:t xml:space="preserve">музыка ближайших соседей (например, для обучающихся Нижегородской области </w:t>
      </w:r>
      <w:r>
        <w:rPr>
          <w:rFonts w:ascii="SchoolBookSanPin" w:hAnsi="SchoolBookSanPin"/>
        </w:rPr>
        <w:t xml:space="preserve">— </w:t>
      </w:r>
      <w:r>
        <w:t xml:space="preserve">чувашский или марийский фольклор, для обучающихся Краснодарского края </w:t>
      </w:r>
      <w:r>
        <w:rPr>
          <w:rFonts w:ascii="SchoolBookSanPin" w:hAnsi="SchoolBookSanPin"/>
        </w:rPr>
        <w:t xml:space="preserve">— </w:t>
      </w:r>
      <w:r>
        <w:t>музыка Адыгеи и т. д.). Две другие культурные традиции желательно выбрать среди более удалённых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w:t>
      </w:r>
    </w:p>
  </w:footnote>
  <w:footnote w:id="27">
    <w:p w14:paraId="01A89281" w14:textId="77777777" w:rsidR="006F61EB" w:rsidRDefault="006F61EB" w:rsidP="007A563A">
      <w:pPr>
        <w:pStyle w:val="footnote"/>
      </w:pPr>
      <w:r>
        <w:rPr>
          <w:rStyle w:val="aff0"/>
        </w:rPr>
        <w:footnoteRef/>
      </w:r>
      <w:r>
        <w:t xml:space="preserve"> Например, казачья лезгинка, калмыцкая гармошка и т. п.</w:t>
      </w:r>
    </w:p>
  </w:footnote>
  <w:footnote w:id="28">
    <w:p w14:paraId="3B090CF2" w14:textId="77777777" w:rsidR="006F61EB" w:rsidRDefault="006F61EB" w:rsidP="007A563A">
      <w:pPr>
        <w:pStyle w:val="footnote"/>
      </w:pPr>
      <w:r>
        <w:rPr>
          <w:rStyle w:val="aff0"/>
        </w:rPr>
        <w:footnoteRef/>
      </w:r>
      <w:r>
        <w:t xml:space="preserve">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footnote>
  <w:footnote w:id="29">
    <w:p w14:paraId="65426E97" w14:textId="77777777" w:rsidR="006F61EB" w:rsidRDefault="006F61EB" w:rsidP="007A563A">
      <w:pPr>
        <w:pStyle w:val="footnote"/>
      </w:pPr>
      <w:r>
        <w:rPr>
          <w:rStyle w:val="aff0"/>
        </w:rPr>
        <w:footnoteRef/>
      </w:r>
      <w:r>
        <w:t xml:space="preserve"> 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30">
    <w:p w14:paraId="40997185" w14:textId="77777777" w:rsidR="006F61EB" w:rsidRDefault="006F61EB" w:rsidP="00117957">
      <w:pPr>
        <w:pStyle w:val="footnote"/>
      </w:pPr>
      <w:r>
        <w:rPr>
          <w:rStyle w:val="aff0"/>
        </w:rPr>
        <w:footnoteRef/>
      </w:r>
      <w:r>
        <w:t xml:space="preserve"> Для изучения данного тематического блока рекомендуется выбрать 1</w:t>
      </w:r>
      <w:r>
        <w:rPr>
          <w:rFonts w:ascii="SchoolBookSanPin" w:hAnsi="SchoolBookSanPin"/>
        </w:rPr>
        <w:t>—</w:t>
      </w:r>
      <w:r>
        <w:t>2 национальные традиции из следующего списка: Китай, Индия, Япония, Вьетнам, Индонезия, Иран, Турция.</w:t>
      </w:r>
    </w:p>
  </w:footnote>
  <w:footnote w:id="31">
    <w:p w14:paraId="59A4CCE9" w14:textId="77777777" w:rsidR="006F61EB" w:rsidRDefault="006F61EB" w:rsidP="002D2A65">
      <w:pPr>
        <w:pStyle w:val="footnote"/>
      </w:pPr>
      <w:r>
        <w:rPr>
          <w:rStyle w:val="aff0"/>
        </w:rPr>
        <w:footnoteRef/>
      </w:r>
      <w:r>
        <w:t xml:space="preserve"> Изучение тематических блоков данного модуля строится по принципу сопоставления значительных явлений, стилей, образов на примере творчества крупнейших композиторов Западной Европы. Однако биографические сведения из жизни композиторов предполагаются к использованию лишь в качестве контекста и не должны подменять собой освоение, постижение смысла самих музыкальных произведений.</w:t>
      </w:r>
    </w:p>
    <w:p w14:paraId="2255FF6E" w14:textId="77777777" w:rsidR="006F61EB" w:rsidRDefault="006F61EB" w:rsidP="002D2A65">
      <w:pPr>
        <w:pStyle w:val="footnote"/>
      </w:pPr>
      <w:r>
        <w:t>В календарном планировании данный модуль целесообразно соотносить с изучением модуля «Музыка народов мира», переходя от фольклора той или иной страны к творчеству профессиональных композиторов, в котором изученная национальная традиция получила продолжение и развитие.</w:t>
      </w:r>
    </w:p>
  </w:footnote>
  <w:footnote w:id="32">
    <w:p w14:paraId="5834F14E" w14:textId="77777777" w:rsidR="006F61EB" w:rsidRDefault="006F61EB" w:rsidP="002C7FE1">
      <w:pPr>
        <w:pStyle w:val="footnote"/>
      </w:pPr>
      <w:r>
        <w:rPr>
          <w:rStyle w:val="aff0"/>
        </w:rPr>
        <w:footnoteRef/>
      </w:r>
      <w: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3">
    <w:p w14:paraId="021A2F15" w14:textId="77777777" w:rsidR="006F61EB" w:rsidRDefault="006F61EB" w:rsidP="002C7FE1">
      <w:pPr>
        <w:pStyle w:val="footnote"/>
      </w:pPr>
      <w:r>
        <w:rPr>
          <w:rStyle w:val="aff0"/>
        </w:rPr>
        <w:footnoteRef/>
      </w:r>
      <w: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изучения творческого наследия великих композиторов, таких как И. С. Бах, В. А. Моцарт, П. И. Чайковский, С. В. Рахманинов и др.</w:t>
      </w:r>
    </w:p>
  </w:footnote>
  <w:footnote w:id="34">
    <w:p w14:paraId="418CE1C4" w14:textId="77777777" w:rsidR="006F61EB" w:rsidRDefault="006F61EB" w:rsidP="002C7FE1">
      <w:pPr>
        <w:pStyle w:val="footnote"/>
      </w:pPr>
      <w:r>
        <w:rPr>
          <w:rStyle w:val="aff0"/>
        </w:rPr>
        <w:footnoteRef/>
      </w:r>
      <w:r>
        <w:t xml:space="preserve"> Уточнение различий между музыкой католической и протестантской церкви зависит от уровня подготовки обучающихся (как по музыке, так и по ОРКСЭ) и может быть раскрыто позднее или факультативно по усмотрению учителя. Также на усмотрение учителя данный перечень может быть дополнен образцами исламской, буддийской культуры, иудаизма в зависимости от особенностей конкретного учебного заведения и религиозных верований, распространённых в данном регионе.</w:t>
      </w:r>
    </w:p>
  </w:footnote>
  <w:footnote w:id="35">
    <w:p w14:paraId="54BDEB54" w14:textId="77777777" w:rsidR="006F61EB" w:rsidRDefault="006F61EB" w:rsidP="00B70692">
      <w:pPr>
        <w:pStyle w:val="footnote"/>
      </w:pPr>
      <w:r>
        <w:rPr>
          <w:rStyle w:val="aff0"/>
        </w:rPr>
        <w:footnoteRef/>
      </w:r>
      <w: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footnote>
  <w:footnote w:id="36">
    <w:p w14:paraId="14F9DF2B" w14:textId="77777777" w:rsidR="006F61EB" w:rsidRDefault="006F61EB" w:rsidP="00416B7C">
      <w:pPr>
        <w:pStyle w:val="footnote"/>
      </w:pPr>
      <w:r>
        <w:rPr>
          <w:vertAlign w:val="superscript"/>
        </w:rPr>
        <w:footnoteRef/>
      </w:r>
      <w:r>
        <w:tab/>
        <w:t xml:space="preserve">Принцип «двойного вхождения» был сформулирован и обоснован выдающимся педагогом, академиком РАО В. С. Ледневым.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5758D9" w14:textId="77777777" w:rsidR="006F61EB" w:rsidRDefault="006F61EB">
    <w:pPr>
      <w:pStyle w:val="afa"/>
    </w:pPr>
  </w:p>
  <w:p w14:paraId="7CF867B7" w14:textId="77777777" w:rsidR="006F61EB" w:rsidRDefault="006F61EB">
    <w:pPr>
      <w:pStyle w:val="af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2E40"/>
    <w:multiLevelType w:val="hybridMultilevel"/>
    <w:tmpl w:val="24F66DBC"/>
    <w:lvl w:ilvl="0" w:tplc="3A5E8242">
      <w:start w:val="1"/>
      <w:numFmt w:val="bullet"/>
      <w:lvlText w:val="в"/>
      <w:lvlJc w:val="left"/>
    </w:lvl>
    <w:lvl w:ilvl="1" w:tplc="B6509766">
      <w:start w:val="1"/>
      <w:numFmt w:val="bullet"/>
      <w:lvlText w:val=""/>
      <w:lvlJc w:val="left"/>
    </w:lvl>
    <w:lvl w:ilvl="2" w:tplc="AFE6A912">
      <w:numFmt w:val="decimal"/>
      <w:lvlText w:val=""/>
      <w:lvlJc w:val="left"/>
    </w:lvl>
    <w:lvl w:ilvl="3" w:tplc="97B21592">
      <w:numFmt w:val="decimal"/>
      <w:lvlText w:val=""/>
      <w:lvlJc w:val="left"/>
    </w:lvl>
    <w:lvl w:ilvl="4" w:tplc="C5CA9062">
      <w:numFmt w:val="decimal"/>
      <w:lvlText w:val=""/>
      <w:lvlJc w:val="left"/>
    </w:lvl>
    <w:lvl w:ilvl="5" w:tplc="9BE06028">
      <w:numFmt w:val="decimal"/>
      <w:lvlText w:val=""/>
      <w:lvlJc w:val="left"/>
    </w:lvl>
    <w:lvl w:ilvl="6" w:tplc="6BFAE4FE">
      <w:numFmt w:val="decimal"/>
      <w:lvlText w:val=""/>
      <w:lvlJc w:val="left"/>
    </w:lvl>
    <w:lvl w:ilvl="7" w:tplc="8C064D54">
      <w:numFmt w:val="decimal"/>
      <w:lvlText w:val=""/>
      <w:lvlJc w:val="left"/>
    </w:lvl>
    <w:lvl w:ilvl="8" w:tplc="0A5CD1F6">
      <w:numFmt w:val="decimal"/>
      <w:lvlText w:val=""/>
      <w:lvlJc w:val="left"/>
    </w:lvl>
  </w:abstractNum>
  <w:abstractNum w:abstractNumId="1" w15:restartNumberingAfterBreak="0">
    <w:nsid w:val="0128161D"/>
    <w:multiLevelType w:val="hybridMultilevel"/>
    <w:tmpl w:val="0A2693A2"/>
    <w:lvl w:ilvl="0" w:tplc="3FE21372">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6C4C32EA">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9BAC7DEE">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7084119C">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EEC6EAB8">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25D6EB18">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B450E2C2">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D7D49BF2">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4FA1F4E">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1971B30"/>
    <w:multiLevelType w:val="multilevel"/>
    <w:tmpl w:val="51106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6218D8"/>
    <w:multiLevelType w:val="multilevel"/>
    <w:tmpl w:val="800E2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96388F"/>
    <w:multiLevelType w:val="hybridMultilevel"/>
    <w:tmpl w:val="21C03604"/>
    <w:lvl w:ilvl="0" w:tplc="98C41FA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B2088FF0">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58CCF5F2">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F9F61742">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B4A0EDC2">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EFB6CC94">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CD5E28E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224C3526">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81AC3DA4">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03A04C92"/>
    <w:multiLevelType w:val="hybridMultilevel"/>
    <w:tmpl w:val="6D9EA6D0"/>
    <w:lvl w:ilvl="0" w:tplc="A816C2FE">
      <w:start w:val="1"/>
      <w:numFmt w:val="bullet"/>
      <w:pStyle w:val="a"/>
      <w:lvlText w:val=""/>
      <w:lvlJc w:val="left"/>
      <w:pPr>
        <w:ind w:left="799" w:hanging="360"/>
      </w:pPr>
      <w:rPr>
        <w:rFonts w:ascii="Wingdings" w:hAnsi="Wingdings" w:hint="default"/>
      </w:rPr>
    </w:lvl>
    <w:lvl w:ilvl="1" w:tplc="04190003" w:tentative="1">
      <w:start w:val="1"/>
      <w:numFmt w:val="bullet"/>
      <w:lvlText w:val="o"/>
      <w:lvlJc w:val="left"/>
      <w:pPr>
        <w:ind w:left="1519" w:hanging="360"/>
      </w:pPr>
      <w:rPr>
        <w:rFonts w:ascii="Courier New" w:hAnsi="Courier New" w:cs="Courier New" w:hint="default"/>
      </w:rPr>
    </w:lvl>
    <w:lvl w:ilvl="2" w:tplc="04190005" w:tentative="1">
      <w:start w:val="1"/>
      <w:numFmt w:val="bullet"/>
      <w:lvlText w:val=""/>
      <w:lvlJc w:val="left"/>
      <w:pPr>
        <w:ind w:left="2239" w:hanging="360"/>
      </w:pPr>
      <w:rPr>
        <w:rFonts w:ascii="Wingdings" w:hAnsi="Wingdings" w:hint="default"/>
      </w:rPr>
    </w:lvl>
    <w:lvl w:ilvl="3" w:tplc="04190001" w:tentative="1">
      <w:start w:val="1"/>
      <w:numFmt w:val="bullet"/>
      <w:lvlText w:val=""/>
      <w:lvlJc w:val="left"/>
      <w:pPr>
        <w:ind w:left="2959" w:hanging="360"/>
      </w:pPr>
      <w:rPr>
        <w:rFonts w:ascii="Symbol" w:hAnsi="Symbol" w:hint="default"/>
      </w:rPr>
    </w:lvl>
    <w:lvl w:ilvl="4" w:tplc="04190003" w:tentative="1">
      <w:start w:val="1"/>
      <w:numFmt w:val="bullet"/>
      <w:lvlText w:val="o"/>
      <w:lvlJc w:val="left"/>
      <w:pPr>
        <w:ind w:left="3679" w:hanging="360"/>
      </w:pPr>
      <w:rPr>
        <w:rFonts w:ascii="Courier New" w:hAnsi="Courier New" w:cs="Courier New" w:hint="default"/>
      </w:rPr>
    </w:lvl>
    <w:lvl w:ilvl="5" w:tplc="04190005" w:tentative="1">
      <w:start w:val="1"/>
      <w:numFmt w:val="bullet"/>
      <w:lvlText w:val=""/>
      <w:lvlJc w:val="left"/>
      <w:pPr>
        <w:ind w:left="4399" w:hanging="360"/>
      </w:pPr>
      <w:rPr>
        <w:rFonts w:ascii="Wingdings" w:hAnsi="Wingdings" w:hint="default"/>
      </w:rPr>
    </w:lvl>
    <w:lvl w:ilvl="6" w:tplc="04190001" w:tentative="1">
      <w:start w:val="1"/>
      <w:numFmt w:val="bullet"/>
      <w:lvlText w:val=""/>
      <w:lvlJc w:val="left"/>
      <w:pPr>
        <w:ind w:left="5119" w:hanging="360"/>
      </w:pPr>
      <w:rPr>
        <w:rFonts w:ascii="Symbol" w:hAnsi="Symbol" w:hint="default"/>
      </w:rPr>
    </w:lvl>
    <w:lvl w:ilvl="7" w:tplc="04190003" w:tentative="1">
      <w:start w:val="1"/>
      <w:numFmt w:val="bullet"/>
      <w:lvlText w:val="o"/>
      <w:lvlJc w:val="left"/>
      <w:pPr>
        <w:ind w:left="5839" w:hanging="360"/>
      </w:pPr>
      <w:rPr>
        <w:rFonts w:ascii="Courier New" w:hAnsi="Courier New" w:cs="Courier New" w:hint="default"/>
      </w:rPr>
    </w:lvl>
    <w:lvl w:ilvl="8" w:tplc="04190005" w:tentative="1">
      <w:start w:val="1"/>
      <w:numFmt w:val="bullet"/>
      <w:lvlText w:val=""/>
      <w:lvlJc w:val="left"/>
      <w:pPr>
        <w:ind w:left="6559" w:hanging="360"/>
      </w:pPr>
      <w:rPr>
        <w:rFonts w:ascii="Wingdings" w:hAnsi="Wingdings" w:hint="default"/>
      </w:rPr>
    </w:lvl>
  </w:abstractNum>
  <w:abstractNum w:abstractNumId="6" w15:restartNumberingAfterBreak="0">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7" w15:restartNumberingAfterBreak="0">
    <w:nsid w:val="040013C3"/>
    <w:multiLevelType w:val="multilevel"/>
    <w:tmpl w:val="CBDC7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44C7C59"/>
    <w:multiLevelType w:val="multilevel"/>
    <w:tmpl w:val="67E63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5897E1E"/>
    <w:multiLevelType w:val="multilevel"/>
    <w:tmpl w:val="D286DE82"/>
    <w:styleLink w:val="2"/>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10" w15:restartNumberingAfterBreak="0">
    <w:nsid w:val="06E40936"/>
    <w:multiLevelType w:val="hybridMultilevel"/>
    <w:tmpl w:val="23249824"/>
    <w:lvl w:ilvl="0" w:tplc="3050F7E8">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B063D0C">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E1889E6">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AFA49C42">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FADE9B6A">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9AD8CCAA">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1568B60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4970C732">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58AE81A8">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086668C7"/>
    <w:multiLevelType w:val="hybridMultilevel"/>
    <w:tmpl w:val="AD10D9B8"/>
    <w:lvl w:ilvl="0" w:tplc="04190001">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12" w15:restartNumberingAfterBreak="0">
    <w:nsid w:val="0B8B757E"/>
    <w:multiLevelType w:val="hybridMultilevel"/>
    <w:tmpl w:val="466E5884"/>
    <w:lvl w:ilvl="0" w:tplc="387E88E4">
      <w:numFmt w:val="bullet"/>
      <w:lvlText w:val="•"/>
      <w:lvlJc w:val="left"/>
      <w:pPr>
        <w:ind w:left="622" w:hanging="255"/>
      </w:pPr>
      <w:rPr>
        <w:rFonts w:ascii="Times New Roman" w:eastAsia="Times New Roman" w:hAnsi="Times New Roman" w:cs="Times New Roman" w:hint="default"/>
        <w:w w:val="99"/>
        <w:sz w:val="26"/>
        <w:szCs w:val="26"/>
        <w:lang w:val="ru-RU" w:eastAsia="en-US" w:bidi="ar-SA"/>
      </w:rPr>
    </w:lvl>
    <w:lvl w:ilvl="1" w:tplc="1A52FD00">
      <w:numFmt w:val="bullet"/>
      <w:lvlText w:val="•"/>
      <w:lvlJc w:val="left"/>
      <w:pPr>
        <w:ind w:left="1639" w:hanging="255"/>
      </w:pPr>
      <w:rPr>
        <w:rFonts w:hint="default"/>
        <w:lang w:val="ru-RU" w:eastAsia="en-US" w:bidi="ar-SA"/>
      </w:rPr>
    </w:lvl>
    <w:lvl w:ilvl="2" w:tplc="97703CCA">
      <w:numFmt w:val="bullet"/>
      <w:lvlText w:val="•"/>
      <w:lvlJc w:val="left"/>
      <w:pPr>
        <w:ind w:left="2659" w:hanging="255"/>
      </w:pPr>
      <w:rPr>
        <w:rFonts w:hint="default"/>
        <w:lang w:val="ru-RU" w:eastAsia="en-US" w:bidi="ar-SA"/>
      </w:rPr>
    </w:lvl>
    <w:lvl w:ilvl="3" w:tplc="5B0A06BC">
      <w:numFmt w:val="bullet"/>
      <w:lvlText w:val="•"/>
      <w:lvlJc w:val="left"/>
      <w:pPr>
        <w:ind w:left="3679" w:hanging="255"/>
      </w:pPr>
      <w:rPr>
        <w:rFonts w:hint="default"/>
        <w:lang w:val="ru-RU" w:eastAsia="en-US" w:bidi="ar-SA"/>
      </w:rPr>
    </w:lvl>
    <w:lvl w:ilvl="4" w:tplc="970E9D9C">
      <w:numFmt w:val="bullet"/>
      <w:lvlText w:val="•"/>
      <w:lvlJc w:val="left"/>
      <w:pPr>
        <w:ind w:left="4699" w:hanging="255"/>
      </w:pPr>
      <w:rPr>
        <w:rFonts w:hint="default"/>
        <w:lang w:val="ru-RU" w:eastAsia="en-US" w:bidi="ar-SA"/>
      </w:rPr>
    </w:lvl>
    <w:lvl w:ilvl="5" w:tplc="06D44ADA">
      <w:numFmt w:val="bullet"/>
      <w:lvlText w:val="•"/>
      <w:lvlJc w:val="left"/>
      <w:pPr>
        <w:ind w:left="5719" w:hanging="255"/>
      </w:pPr>
      <w:rPr>
        <w:rFonts w:hint="default"/>
        <w:lang w:val="ru-RU" w:eastAsia="en-US" w:bidi="ar-SA"/>
      </w:rPr>
    </w:lvl>
    <w:lvl w:ilvl="6" w:tplc="0666FA4A">
      <w:numFmt w:val="bullet"/>
      <w:lvlText w:val="•"/>
      <w:lvlJc w:val="left"/>
      <w:pPr>
        <w:ind w:left="6739" w:hanging="255"/>
      </w:pPr>
      <w:rPr>
        <w:rFonts w:hint="default"/>
        <w:lang w:val="ru-RU" w:eastAsia="en-US" w:bidi="ar-SA"/>
      </w:rPr>
    </w:lvl>
    <w:lvl w:ilvl="7" w:tplc="9FC61556">
      <w:numFmt w:val="bullet"/>
      <w:lvlText w:val="•"/>
      <w:lvlJc w:val="left"/>
      <w:pPr>
        <w:ind w:left="7759" w:hanging="255"/>
      </w:pPr>
      <w:rPr>
        <w:rFonts w:hint="default"/>
        <w:lang w:val="ru-RU" w:eastAsia="en-US" w:bidi="ar-SA"/>
      </w:rPr>
    </w:lvl>
    <w:lvl w:ilvl="8" w:tplc="CEF66D22">
      <w:numFmt w:val="bullet"/>
      <w:lvlText w:val="•"/>
      <w:lvlJc w:val="left"/>
      <w:pPr>
        <w:ind w:left="8779" w:hanging="255"/>
      </w:pPr>
      <w:rPr>
        <w:rFonts w:hint="default"/>
        <w:lang w:val="ru-RU" w:eastAsia="en-US" w:bidi="ar-SA"/>
      </w:rPr>
    </w:lvl>
  </w:abstractNum>
  <w:abstractNum w:abstractNumId="13" w15:restartNumberingAfterBreak="0">
    <w:nsid w:val="0BC65708"/>
    <w:multiLevelType w:val="multilevel"/>
    <w:tmpl w:val="138E8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C5A197D"/>
    <w:multiLevelType w:val="multilevel"/>
    <w:tmpl w:val="247C1C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D645725"/>
    <w:multiLevelType w:val="hybridMultilevel"/>
    <w:tmpl w:val="F17CA144"/>
    <w:lvl w:ilvl="0" w:tplc="6F40659A">
      <w:start w:val="1"/>
      <w:numFmt w:val="bullet"/>
      <w:pStyle w:val="a0"/>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0DEF4D48"/>
    <w:multiLevelType w:val="multilevel"/>
    <w:tmpl w:val="EEFE1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0856065"/>
    <w:multiLevelType w:val="multilevel"/>
    <w:tmpl w:val="90EA0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0900F18"/>
    <w:multiLevelType w:val="multilevel"/>
    <w:tmpl w:val="595EE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0DD224D"/>
    <w:multiLevelType w:val="hybridMultilevel"/>
    <w:tmpl w:val="1AEC0F98"/>
    <w:lvl w:ilvl="0" w:tplc="7FE86592">
      <w:start w:val="1"/>
      <w:numFmt w:val="bullet"/>
      <w:pStyle w:val="BodyBulletnew"/>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0" w15:restartNumberingAfterBreak="0">
    <w:nsid w:val="12987F1A"/>
    <w:multiLevelType w:val="multilevel"/>
    <w:tmpl w:val="9D5C73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4262FB9"/>
    <w:multiLevelType w:val="hybridMultilevel"/>
    <w:tmpl w:val="F7702372"/>
    <w:lvl w:ilvl="0" w:tplc="3D565F52">
      <w:start w:val="1"/>
      <w:numFmt w:val="bullet"/>
      <w:pStyle w:val="a1"/>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148159B0"/>
    <w:multiLevelType w:val="hybridMultilevel"/>
    <w:tmpl w:val="3F169B8A"/>
    <w:lvl w:ilvl="0" w:tplc="852090CE">
      <w:start w:val="1"/>
      <w:numFmt w:val="bullet"/>
      <w:lvlText w:val=""/>
      <w:lvlJc w:val="left"/>
      <w:pPr>
        <w:ind w:left="785"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165B56C8"/>
    <w:multiLevelType w:val="multilevel"/>
    <w:tmpl w:val="D9B20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6BF50E2"/>
    <w:multiLevelType w:val="hybridMultilevel"/>
    <w:tmpl w:val="97AADC14"/>
    <w:lvl w:ilvl="0" w:tplc="04190001">
      <w:start w:val="1"/>
      <w:numFmt w:val="bullet"/>
      <w:lvlText w:val=""/>
      <w:lvlJc w:val="left"/>
      <w:pPr>
        <w:ind w:left="781" w:hanging="360"/>
      </w:pPr>
      <w:rPr>
        <w:rFonts w:ascii="Symbol" w:hAnsi="Symbol" w:hint="default"/>
      </w:rPr>
    </w:lvl>
    <w:lvl w:ilvl="1" w:tplc="04190003" w:tentative="1">
      <w:start w:val="1"/>
      <w:numFmt w:val="bullet"/>
      <w:lvlText w:val="o"/>
      <w:lvlJc w:val="left"/>
      <w:pPr>
        <w:ind w:left="1501" w:hanging="360"/>
      </w:pPr>
      <w:rPr>
        <w:rFonts w:ascii="Courier New" w:hAnsi="Courier New" w:cs="Courier New" w:hint="default"/>
      </w:rPr>
    </w:lvl>
    <w:lvl w:ilvl="2" w:tplc="04190005" w:tentative="1">
      <w:start w:val="1"/>
      <w:numFmt w:val="bullet"/>
      <w:lvlText w:val=""/>
      <w:lvlJc w:val="left"/>
      <w:pPr>
        <w:ind w:left="2221" w:hanging="360"/>
      </w:pPr>
      <w:rPr>
        <w:rFonts w:ascii="Wingdings" w:hAnsi="Wingdings" w:hint="default"/>
      </w:rPr>
    </w:lvl>
    <w:lvl w:ilvl="3" w:tplc="04190001" w:tentative="1">
      <w:start w:val="1"/>
      <w:numFmt w:val="bullet"/>
      <w:lvlText w:val=""/>
      <w:lvlJc w:val="left"/>
      <w:pPr>
        <w:ind w:left="2941" w:hanging="360"/>
      </w:pPr>
      <w:rPr>
        <w:rFonts w:ascii="Symbol" w:hAnsi="Symbol" w:hint="default"/>
      </w:rPr>
    </w:lvl>
    <w:lvl w:ilvl="4" w:tplc="04190003" w:tentative="1">
      <w:start w:val="1"/>
      <w:numFmt w:val="bullet"/>
      <w:lvlText w:val="o"/>
      <w:lvlJc w:val="left"/>
      <w:pPr>
        <w:ind w:left="3661" w:hanging="360"/>
      </w:pPr>
      <w:rPr>
        <w:rFonts w:ascii="Courier New" w:hAnsi="Courier New" w:cs="Courier New" w:hint="default"/>
      </w:rPr>
    </w:lvl>
    <w:lvl w:ilvl="5" w:tplc="04190005" w:tentative="1">
      <w:start w:val="1"/>
      <w:numFmt w:val="bullet"/>
      <w:lvlText w:val=""/>
      <w:lvlJc w:val="left"/>
      <w:pPr>
        <w:ind w:left="4381" w:hanging="360"/>
      </w:pPr>
      <w:rPr>
        <w:rFonts w:ascii="Wingdings" w:hAnsi="Wingdings" w:hint="default"/>
      </w:rPr>
    </w:lvl>
    <w:lvl w:ilvl="6" w:tplc="04190001" w:tentative="1">
      <w:start w:val="1"/>
      <w:numFmt w:val="bullet"/>
      <w:lvlText w:val=""/>
      <w:lvlJc w:val="left"/>
      <w:pPr>
        <w:ind w:left="5101" w:hanging="360"/>
      </w:pPr>
      <w:rPr>
        <w:rFonts w:ascii="Symbol" w:hAnsi="Symbol" w:hint="default"/>
      </w:rPr>
    </w:lvl>
    <w:lvl w:ilvl="7" w:tplc="04190003" w:tentative="1">
      <w:start w:val="1"/>
      <w:numFmt w:val="bullet"/>
      <w:lvlText w:val="o"/>
      <w:lvlJc w:val="left"/>
      <w:pPr>
        <w:ind w:left="5821" w:hanging="360"/>
      </w:pPr>
      <w:rPr>
        <w:rFonts w:ascii="Courier New" w:hAnsi="Courier New" w:cs="Courier New" w:hint="default"/>
      </w:rPr>
    </w:lvl>
    <w:lvl w:ilvl="8" w:tplc="04190005" w:tentative="1">
      <w:start w:val="1"/>
      <w:numFmt w:val="bullet"/>
      <w:lvlText w:val=""/>
      <w:lvlJc w:val="left"/>
      <w:pPr>
        <w:ind w:left="6541" w:hanging="360"/>
      </w:pPr>
      <w:rPr>
        <w:rFonts w:ascii="Wingdings" w:hAnsi="Wingdings" w:hint="default"/>
      </w:rPr>
    </w:lvl>
  </w:abstractNum>
  <w:abstractNum w:abstractNumId="25" w15:restartNumberingAfterBreak="0">
    <w:nsid w:val="16E50B43"/>
    <w:multiLevelType w:val="multilevel"/>
    <w:tmpl w:val="594881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9545B35"/>
    <w:multiLevelType w:val="multilevel"/>
    <w:tmpl w:val="8826C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1A4631F9"/>
    <w:multiLevelType w:val="hybridMultilevel"/>
    <w:tmpl w:val="D644999A"/>
    <w:lvl w:ilvl="0" w:tplc="159A11D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6FAE066">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31EA282A">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2B64F546">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141CDA02">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1EEA66A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96C45404">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A63008C2">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44C8FE14">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1DAC004F"/>
    <w:multiLevelType w:val="hybridMultilevel"/>
    <w:tmpl w:val="EF0417FE"/>
    <w:lvl w:ilvl="0" w:tplc="04190001">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29" w15:restartNumberingAfterBreak="0">
    <w:nsid w:val="1EDA5196"/>
    <w:multiLevelType w:val="hybridMultilevel"/>
    <w:tmpl w:val="572247A6"/>
    <w:lvl w:ilvl="0" w:tplc="2B84CCA0">
      <w:numFmt w:val="bullet"/>
      <w:lvlText w:val="-"/>
      <w:lvlJc w:val="left"/>
      <w:pPr>
        <w:ind w:left="622" w:hanging="188"/>
      </w:pPr>
      <w:rPr>
        <w:rFonts w:ascii="Times New Roman" w:eastAsia="Times New Roman" w:hAnsi="Times New Roman" w:cs="Times New Roman" w:hint="default"/>
        <w:w w:val="99"/>
        <w:sz w:val="24"/>
        <w:szCs w:val="24"/>
        <w:lang w:val="ru-RU" w:eastAsia="en-US" w:bidi="ar-SA"/>
      </w:rPr>
    </w:lvl>
    <w:lvl w:ilvl="1" w:tplc="B5CAA816">
      <w:numFmt w:val="bullet"/>
      <w:lvlText w:val="•"/>
      <w:lvlJc w:val="left"/>
      <w:pPr>
        <w:ind w:left="902" w:hanging="411"/>
      </w:pPr>
      <w:rPr>
        <w:rFonts w:ascii="Times New Roman" w:eastAsia="Times New Roman" w:hAnsi="Times New Roman" w:cs="Times New Roman" w:hint="default"/>
        <w:w w:val="99"/>
        <w:sz w:val="26"/>
        <w:szCs w:val="26"/>
        <w:lang w:val="ru-RU" w:eastAsia="en-US" w:bidi="ar-SA"/>
      </w:rPr>
    </w:lvl>
    <w:lvl w:ilvl="2" w:tplc="D08E78A6">
      <w:numFmt w:val="bullet"/>
      <w:lvlText w:val="•"/>
      <w:lvlJc w:val="left"/>
      <w:pPr>
        <w:ind w:left="2002" w:hanging="411"/>
      </w:pPr>
      <w:rPr>
        <w:rFonts w:hint="default"/>
        <w:lang w:val="ru-RU" w:eastAsia="en-US" w:bidi="ar-SA"/>
      </w:rPr>
    </w:lvl>
    <w:lvl w:ilvl="3" w:tplc="DAE4F39A">
      <w:numFmt w:val="bullet"/>
      <w:lvlText w:val="•"/>
      <w:lvlJc w:val="left"/>
      <w:pPr>
        <w:ind w:left="3104" w:hanging="411"/>
      </w:pPr>
      <w:rPr>
        <w:rFonts w:hint="default"/>
        <w:lang w:val="ru-RU" w:eastAsia="en-US" w:bidi="ar-SA"/>
      </w:rPr>
    </w:lvl>
    <w:lvl w:ilvl="4" w:tplc="03CC0A9C">
      <w:numFmt w:val="bullet"/>
      <w:lvlText w:val="•"/>
      <w:lvlJc w:val="left"/>
      <w:pPr>
        <w:ind w:left="4206" w:hanging="411"/>
      </w:pPr>
      <w:rPr>
        <w:rFonts w:hint="default"/>
        <w:lang w:val="ru-RU" w:eastAsia="en-US" w:bidi="ar-SA"/>
      </w:rPr>
    </w:lvl>
    <w:lvl w:ilvl="5" w:tplc="6FD47232">
      <w:numFmt w:val="bullet"/>
      <w:lvlText w:val="•"/>
      <w:lvlJc w:val="left"/>
      <w:pPr>
        <w:ind w:left="5308" w:hanging="411"/>
      </w:pPr>
      <w:rPr>
        <w:rFonts w:hint="default"/>
        <w:lang w:val="ru-RU" w:eastAsia="en-US" w:bidi="ar-SA"/>
      </w:rPr>
    </w:lvl>
    <w:lvl w:ilvl="6" w:tplc="8BBC55F6">
      <w:numFmt w:val="bullet"/>
      <w:lvlText w:val="•"/>
      <w:lvlJc w:val="left"/>
      <w:pPr>
        <w:ind w:left="6410" w:hanging="411"/>
      </w:pPr>
      <w:rPr>
        <w:rFonts w:hint="default"/>
        <w:lang w:val="ru-RU" w:eastAsia="en-US" w:bidi="ar-SA"/>
      </w:rPr>
    </w:lvl>
    <w:lvl w:ilvl="7" w:tplc="0EE26714">
      <w:numFmt w:val="bullet"/>
      <w:lvlText w:val="•"/>
      <w:lvlJc w:val="left"/>
      <w:pPr>
        <w:ind w:left="7512" w:hanging="411"/>
      </w:pPr>
      <w:rPr>
        <w:rFonts w:hint="default"/>
        <w:lang w:val="ru-RU" w:eastAsia="en-US" w:bidi="ar-SA"/>
      </w:rPr>
    </w:lvl>
    <w:lvl w:ilvl="8" w:tplc="BF4C633E">
      <w:numFmt w:val="bullet"/>
      <w:lvlText w:val="•"/>
      <w:lvlJc w:val="left"/>
      <w:pPr>
        <w:ind w:left="8614" w:hanging="411"/>
      </w:pPr>
      <w:rPr>
        <w:rFonts w:hint="default"/>
        <w:lang w:val="ru-RU" w:eastAsia="en-US" w:bidi="ar-SA"/>
      </w:rPr>
    </w:lvl>
  </w:abstractNum>
  <w:abstractNum w:abstractNumId="30" w15:restartNumberingAfterBreak="0">
    <w:nsid w:val="1F1C22B1"/>
    <w:multiLevelType w:val="hybridMultilevel"/>
    <w:tmpl w:val="2FBE0154"/>
    <w:lvl w:ilvl="0" w:tplc="04190001">
      <w:start w:val="1"/>
      <w:numFmt w:val="bullet"/>
      <w:lvlText w:val=""/>
      <w:lvlJc w:val="left"/>
      <w:pPr>
        <w:ind w:left="720" w:hanging="360"/>
      </w:pPr>
      <w:rPr>
        <w:rFonts w:ascii="Symbol" w:hAnsi="Symbol" w:hint="default"/>
        <w:sz w:val="28"/>
      </w:rPr>
    </w:lvl>
    <w:lvl w:ilvl="1" w:tplc="12CEE430">
      <w:start w:val="1"/>
      <w:numFmt w:val="bullet"/>
      <w:lvlText w:val=""/>
      <w:lvlJc w:val="left"/>
      <w:pPr>
        <w:ind w:left="720" w:hanging="360"/>
      </w:pPr>
      <w:rPr>
        <w:sz w:val="28"/>
      </w:rPr>
    </w:lvl>
    <w:lvl w:ilvl="2" w:tplc="9A42631E">
      <w:start w:val="1"/>
      <w:numFmt w:val="bullet"/>
      <w:lvlText w:val=""/>
      <w:lvlJc w:val="left"/>
      <w:pPr>
        <w:ind w:left="720" w:hanging="360"/>
      </w:pPr>
      <w:rPr>
        <w:sz w:val="28"/>
      </w:rPr>
    </w:lvl>
    <w:lvl w:ilvl="3" w:tplc="E0C470F8">
      <w:start w:val="1"/>
      <w:numFmt w:val="bullet"/>
      <w:lvlText w:val=""/>
      <w:lvlJc w:val="left"/>
      <w:pPr>
        <w:ind w:left="720" w:hanging="360"/>
      </w:pPr>
      <w:rPr>
        <w:sz w:val="28"/>
      </w:rPr>
    </w:lvl>
    <w:lvl w:ilvl="4" w:tplc="3CF63208">
      <w:start w:val="1"/>
      <w:numFmt w:val="bullet"/>
      <w:lvlText w:val=""/>
      <w:lvlJc w:val="left"/>
      <w:pPr>
        <w:ind w:left="720" w:hanging="360"/>
      </w:pPr>
      <w:rPr>
        <w:sz w:val="28"/>
      </w:rPr>
    </w:lvl>
    <w:lvl w:ilvl="5" w:tplc="BD60C5A2">
      <w:start w:val="1"/>
      <w:numFmt w:val="bullet"/>
      <w:lvlText w:val=""/>
      <w:lvlJc w:val="left"/>
      <w:pPr>
        <w:ind w:left="720" w:hanging="360"/>
      </w:pPr>
      <w:rPr>
        <w:sz w:val="28"/>
      </w:rPr>
    </w:lvl>
    <w:lvl w:ilvl="6" w:tplc="60B2E1B6">
      <w:start w:val="1"/>
      <w:numFmt w:val="bullet"/>
      <w:lvlText w:val=""/>
      <w:lvlJc w:val="left"/>
      <w:pPr>
        <w:ind w:left="720" w:hanging="360"/>
      </w:pPr>
      <w:rPr>
        <w:sz w:val="28"/>
      </w:rPr>
    </w:lvl>
    <w:lvl w:ilvl="7" w:tplc="9176D20C">
      <w:start w:val="1"/>
      <w:numFmt w:val="bullet"/>
      <w:lvlText w:val=""/>
      <w:lvlJc w:val="left"/>
      <w:pPr>
        <w:ind w:left="720" w:hanging="360"/>
      </w:pPr>
      <w:rPr>
        <w:sz w:val="28"/>
      </w:rPr>
    </w:lvl>
    <w:lvl w:ilvl="8" w:tplc="9D5C3CA4">
      <w:start w:val="1"/>
      <w:numFmt w:val="bullet"/>
      <w:lvlText w:val=""/>
      <w:lvlJc w:val="left"/>
      <w:pPr>
        <w:ind w:left="720" w:hanging="360"/>
      </w:pPr>
      <w:rPr>
        <w:sz w:val="28"/>
      </w:rPr>
    </w:lvl>
  </w:abstractNum>
  <w:abstractNum w:abstractNumId="31" w15:restartNumberingAfterBreak="0">
    <w:nsid w:val="1F7B70AD"/>
    <w:multiLevelType w:val="hybridMultilevel"/>
    <w:tmpl w:val="B5003454"/>
    <w:lvl w:ilvl="0" w:tplc="067C109E">
      <w:numFmt w:val="bullet"/>
      <w:lvlText w:val="-"/>
      <w:lvlJc w:val="left"/>
      <w:pPr>
        <w:ind w:left="110" w:hanging="144"/>
      </w:pPr>
      <w:rPr>
        <w:rFonts w:ascii="Times New Roman" w:eastAsia="Times New Roman" w:hAnsi="Times New Roman" w:cs="Times New Roman" w:hint="default"/>
        <w:b w:val="0"/>
        <w:bCs w:val="0"/>
        <w:i w:val="0"/>
        <w:iCs w:val="0"/>
        <w:w w:val="99"/>
        <w:sz w:val="24"/>
        <w:szCs w:val="24"/>
        <w:lang w:val="ru-RU" w:eastAsia="en-US" w:bidi="ar-SA"/>
      </w:rPr>
    </w:lvl>
    <w:lvl w:ilvl="1" w:tplc="DD549E50">
      <w:numFmt w:val="bullet"/>
      <w:lvlText w:val="•"/>
      <w:lvlJc w:val="left"/>
      <w:pPr>
        <w:ind w:left="812" w:hanging="144"/>
      </w:pPr>
      <w:rPr>
        <w:rFonts w:hint="default"/>
        <w:lang w:val="ru-RU" w:eastAsia="en-US" w:bidi="ar-SA"/>
      </w:rPr>
    </w:lvl>
    <w:lvl w:ilvl="2" w:tplc="FADECE78">
      <w:numFmt w:val="bullet"/>
      <w:lvlText w:val="•"/>
      <w:lvlJc w:val="left"/>
      <w:pPr>
        <w:ind w:left="1505" w:hanging="144"/>
      </w:pPr>
      <w:rPr>
        <w:rFonts w:hint="default"/>
        <w:lang w:val="ru-RU" w:eastAsia="en-US" w:bidi="ar-SA"/>
      </w:rPr>
    </w:lvl>
    <w:lvl w:ilvl="3" w:tplc="5FB62BD6">
      <w:numFmt w:val="bullet"/>
      <w:lvlText w:val="•"/>
      <w:lvlJc w:val="left"/>
      <w:pPr>
        <w:ind w:left="2198" w:hanging="144"/>
      </w:pPr>
      <w:rPr>
        <w:rFonts w:hint="default"/>
        <w:lang w:val="ru-RU" w:eastAsia="en-US" w:bidi="ar-SA"/>
      </w:rPr>
    </w:lvl>
    <w:lvl w:ilvl="4" w:tplc="37146BB8">
      <w:numFmt w:val="bullet"/>
      <w:lvlText w:val="•"/>
      <w:lvlJc w:val="left"/>
      <w:pPr>
        <w:ind w:left="2891" w:hanging="144"/>
      </w:pPr>
      <w:rPr>
        <w:rFonts w:hint="default"/>
        <w:lang w:val="ru-RU" w:eastAsia="en-US" w:bidi="ar-SA"/>
      </w:rPr>
    </w:lvl>
    <w:lvl w:ilvl="5" w:tplc="D2940580">
      <w:numFmt w:val="bullet"/>
      <w:lvlText w:val="•"/>
      <w:lvlJc w:val="left"/>
      <w:pPr>
        <w:ind w:left="3584" w:hanging="144"/>
      </w:pPr>
      <w:rPr>
        <w:rFonts w:hint="default"/>
        <w:lang w:val="ru-RU" w:eastAsia="en-US" w:bidi="ar-SA"/>
      </w:rPr>
    </w:lvl>
    <w:lvl w:ilvl="6" w:tplc="797E6A8C">
      <w:numFmt w:val="bullet"/>
      <w:lvlText w:val="•"/>
      <w:lvlJc w:val="left"/>
      <w:pPr>
        <w:ind w:left="4276" w:hanging="144"/>
      </w:pPr>
      <w:rPr>
        <w:rFonts w:hint="default"/>
        <w:lang w:val="ru-RU" w:eastAsia="en-US" w:bidi="ar-SA"/>
      </w:rPr>
    </w:lvl>
    <w:lvl w:ilvl="7" w:tplc="1B02A2A0">
      <w:numFmt w:val="bullet"/>
      <w:lvlText w:val="•"/>
      <w:lvlJc w:val="left"/>
      <w:pPr>
        <w:ind w:left="4969" w:hanging="144"/>
      </w:pPr>
      <w:rPr>
        <w:rFonts w:hint="default"/>
        <w:lang w:val="ru-RU" w:eastAsia="en-US" w:bidi="ar-SA"/>
      </w:rPr>
    </w:lvl>
    <w:lvl w:ilvl="8" w:tplc="5FBC1AC6">
      <w:numFmt w:val="bullet"/>
      <w:lvlText w:val="•"/>
      <w:lvlJc w:val="left"/>
      <w:pPr>
        <w:ind w:left="5662" w:hanging="144"/>
      </w:pPr>
      <w:rPr>
        <w:rFonts w:hint="default"/>
        <w:lang w:val="ru-RU" w:eastAsia="en-US" w:bidi="ar-SA"/>
      </w:rPr>
    </w:lvl>
  </w:abstractNum>
  <w:abstractNum w:abstractNumId="32" w15:restartNumberingAfterBreak="0">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33" w15:restartNumberingAfterBreak="0">
    <w:nsid w:val="21962861"/>
    <w:multiLevelType w:val="multilevel"/>
    <w:tmpl w:val="93D4A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1F85CB9"/>
    <w:multiLevelType w:val="multilevel"/>
    <w:tmpl w:val="03F4E6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2316417"/>
    <w:multiLevelType w:val="multilevel"/>
    <w:tmpl w:val="06FE9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240B6D39"/>
    <w:multiLevelType w:val="hybridMultilevel"/>
    <w:tmpl w:val="F816F4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24BE4300"/>
    <w:multiLevelType w:val="multilevel"/>
    <w:tmpl w:val="54FA5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7ED6132"/>
    <w:multiLevelType w:val="hybridMultilevel"/>
    <w:tmpl w:val="EF32030C"/>
    <w:lvl w:ilvl="0" w:tplc="0AEC5E34">
      <w:start w:val="1"/>
      <w:numFmt w:val="bullet"/>
      <w:pStyle w:val="Body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39" w15:restartNumberingAfterBreak="0">
    <w:nsid w:val="29457017"/>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29887C6B"/>
    <w:multiLevelType w:val="multilevel"/>
    <w:tmpl w:val="DACAF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9A26997"/>
    <w:multiLevelType w:val="multilevel"/>
    <w:tmpl w:val="330CC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A995D26"/>
    <w:multiLevelType w:val="hybridMultilevel"/>
    <w:tmpl w:val="7CFAF796"/>
    <w:lvl w:ilvl="0" w:tplc="4EB017AA">
      <w:start w:val="1"/>
      <w:numFmt w:val="bullet"/>
      <w:pStyle w:val="a2"/>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43" w15:restartNumberingAfterBreak="0">
    <w:nsid w:val="2D4C6994"/>
    <w:multiLevelType w:val="hybridMultilevel"/>
    <w:tmpl w:val="443E84FE"/>
    <w:lvl w:ilvl="0" w:tplc="04190001">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44" w15:restartNumberingAfterBreak="0">
    <w:nsid w:val="2E5E052B"/>
    <w:multiLevelType w:val="hybridMultilevel"/>
    <w:tmpl w:val="EB7A429A"/>
    <w:lvl w:ilvl="0" w:tplc="04190001">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45" w15:restartNumberingAfterBreak="0">
    <w:nsid w:val="2E7E54E6"/>
    <w:multiLevelType w:val="multilevel"/>
    <w:tmpl w:val="7F264A28"/>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b/>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2FE658B0"/>
    <w:multiLevelType w:val="multilevel"/>
    <w:tmpl w:val="5F026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31DF655E"/>
    <w:multiLevelType w:val="hybridMultilevel"/>
    <w:tmpl w:val="0CEAED52"/>
    <w:lvl w:ilvl="0" w:tplc="6AEC76F0">
      <w:start w:val="1"/>
      <w:numFmt w:val="bullet"/>
      <w:pStyle w:val="Bodybullet0"/>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48" w15:restartNumberingAfterBreak="0">
    <w:nsid w:val="332A07FB"/>
    <w:multiLevelType w:val="multilevel"/>
    <w:tmpl w:val="D3E0F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344F01DA"/>
    <w:multiLevelType w:val="hybridMultilevel"/>
    <w:tmpl w:val="5A2221BC"/>
    <w:lvl w:ilvl="0" w:tplc="B2C605C8">
      <w:numFmt w:val="bullet"/>
      <w:lvlText w:val=""/>
      <w:lvlJc w:val="left"/>
      <w:pPr>
        <w:ind w:left="302" w:hanging="192"/>
      </w:pPr>
      <w:rPr>
        <w:rFonts w:ascii="Symbol" w:eastAsia="Symbol" w:hAnsi="Symbol" w:cs="Symbol" w:hint="default"/>
        <w:b w:val="0"/>
        <w:bCs w:val="0"/>
        <w:i w:val="0"/>
        <w:iCs w:val="0"/>
        <w:w w:val="100"/>
        <w:sz w:val="24"/>
        <w:szCs w:val="24"/>
        <w:lang w:val="ru-RU" w:eastAsia="en-US" w:bidi="ar-SA"/>
      </w:rPr>
    </w:lvl>
    <w:lvl w:ilvl="1" w:tplc="3D485E68">
      <w:numFmt w:val="bullet"/>
      <w:lvlText w:val="•"/>
      <w:lvlJc w:val="left"/>
      <w:pPr>
        <w:ind w:left="971" w:hanging="192"/>
      </w:pPr>
      <w:rPr>
        <w:rFonts w:hint="default"/>
        <w:lang w:val="ru-RU" w:eastAsia="en-US" w:bidi="ar-SA"/>
      </w:rPr>
    </w:lvl>
    <w:lvl w:ilvl="2" w:tplc="27E60BC8">
      <w:numFmt w:val="bullet"/>
      <w:lvlText w:val="•"/>
      <w:lvlJc w:val="left"/>
      <w:pPr>
        <w:ind w:left="1642" w:hanging="192"/>
      </w:pPr>
      <w:rPr>
        <w:rFonts w:hint="default"/>
        <w:lang w:val="ru-RU" w:eastAsia="en-US" w:bidi="ar-SA"/>
      </w:rPr>
    </w:lvl>
    <w:lvl w:ilvl="3" w:tplc="6B9840B2">
      <w:numFmt w:val="bullet"/>
      <w:lvlText w:val="•"/>
      <w:lvlJc w:val="left"/>
      <w:pPr>
        <w:ind w:left="2314" w:hanging="192"/>
      </w:pPr>
      <w:rPr>
        <w:rFonts w:hint="default"/>
        <w:lang w:val="ru-RU" w:eastAsia="en-US" w:bidi="ar-SA"/>
      </w:rPr>
    </w:lvl>
    <w:lvl w:ilvl="4" w:tplc="5A887170">
      <w:numFmt w:val="bullet"/>
      <w:lvlText w:val="•"/>
      <w:lvlJc w:val="left"/>
      <w:pPr>
        <w:ind w:left="2985" w:hanging="192"/>
      </w:pPr>
      <w:rPr>
        <w:rFonts w:hint="default"/>
        <w:lang w:val="ru-RU" w:eastAsia="en-US" w:bidi="ar-SA"/>
      </w:rPr>
    </w:lvl>
    <w:lvl w:ilvl="5" w:tplc="53846CF4">
      <w:numFmt w:val="bullet"/>
      <w:lvlText w:val="•"/>
      <w:lvlJc w:val="left"/>
      <w:pPr>
        <w:ind w:left="3657" w:hanging="192"/>
      </w:pPr>
      <w:rPr>
        <w:rFonts w:hint="default"/>
        <w:lang w:val="ru-RU" w:eastAsia="en-US" w:bidi="ar-SA"/>
      </w:rPr>
    </w:lvl>
    <w:lvl w:ilvl="6" w:tplc="3CD8BE3A">
      <w:numFmt w:val="bullet"/>
      <w:lvlText w:val="•"/>
      <w:lvlJc w:val="left"/>
      <w:pPr>
        <w:ind w:left="4328" w:hanging="192"/>
      </w:pPr>
      <w:rPr>
        <w:rFonts w:hint="default"/>
        <w:lang w:val="ru-RU" w:eastAsia="en-US" w:bidi="ar-SA"/>
      </w:rPr>
    </w:lvl>
    <w:lvl w:ilvl="7" w:tplc="45B0C4F0">
      <w:numFmt w:val="bullet"/>
      <w:lvlText w:val="•"/>
      <w:lvlJc w:val="left"/>
      <w:pPr>
        <w:ind w:left="4999" w:hanging="192"/>
      </w:pPr>
      <w:rPr>
        <w:rFonts w:hint="default"/>
        <w:lang w:val="ru-RU" w:eastAsia="en-US" w:bidi="ar-SA"/>
      </w:rPr>
    </w:lvl>
    <w:lvl w:ilvl="8" w:tplc="B0F07858">
      <w:numFmt w:val="bullet"/>
      <w:lvlText w:val="•"/>
      <w:lvlJc w:val="left"/>
      <w:pPr>
        <w:ind w:left="5671" w:hanging="192"/>
      </w:pPr>
      <w:rPr>
        <w:rFonts w:hint="default"/>
        <w:lang w:val="ru-RU" w:eastAsia="en-US" w:bidi="ar-SA"/>
      </w:rPr>
    </w:lvl>
  </w:abstractNum>
  <w:abstractNum w:abstractNumId="50" w15:restartNumberingAfterBreak="0">
    <w:nsid w:val="35652C74"/>
    <w:multiLevelType w:val="hybridMultilevel"/>
    <w:tmpl w:val="2A6AA7B8"/>
    <w:lvl w:ilvl="0" w:tplc="BA1EB70A">
      <w:numFmt w:val="bullet"/>
      <w:lvlText w:val="-"/>
      <w:lvlJc w:val="left"/>
      <w:pPr>
        <w:ind w:left="110" w:hanging="144"/>
      </w:pPr>
      <w:rPr>
        <w:rFonts w:ascii="Times New Roman" w:eastAsia="Times New Roman" w:hAnsi="Times New Roman" w:cs="Times New Roman" w:hint="default"/>
        <w:b w:val="0"/>
        <w:bCs w:val="0"/>
        <w:i w:val="0"/>
        <w:iCs w:val="0"/>
        <w:w w:val="99"/>
        <w:sz w:val="24"/>
        <w:szCs w:val="24"/>
        <w:lang w:val="ru-RU" w:eastAsia="en-US" w:bidi="ar-SA"/>
      </w:rPr>
    </w:lvl>
    <w:lvl w:ilvl="1" w:tplc="70366BE2">
      <w:numFmt w:val="bullet"/>
      <w:lvlText w:val="•"/>
      <w:lvlJc w:val="left"/>
      <w:pPr>
        <w:ind w:left="809" w:hanging="144"/>
      </w:pPr>
      <w:rPr>
        <w:rFonts w:hint="default"/>
        <w:lang w:val="ru-RU" w:eastAsia="en-US" w:bidi="ar-SA"/>
      </w:rPr>
    </w:lvl>
    <w:lvl w:ilvl="2" w:tplc="306613B2">
      <w:numFmt w:val="bullet"/>
      <w:lvlText w:val="•"/>
      <w:lvlJc w:val="left"/>
      <w:pPr>
        <w:ind w:left="1498" w:hanging="144"/>
      </w:pPr>
      <w:rPr>
        <w:rFonts w:hint="default"/>
        <w:lang w:val="ru-RU" w:eastAsia="en-US" w:bidi="ar-SA"/>
      </w:rPr>
    </w:lvl>
    <w:lvl w:ilvl="3" w:tplc="D8B05E5C">
      <w:numFmt w:val="bullet"/>
      <w:lvlText w:val="•"/>
      <w:lvlJc w:val="left"/>
      <w:pPr>
        <w:ind w:left="2188" w:hanging="144"/>
      </w:pPr>
      <w:rPr>
        <w:rFonts w:hint="default"/>
        <w:lang w:val="ru-RU" w:eastAsia="en-US" w:bidi="ar-SA"/>
      </w:rPr>
    </w:lvl>
    <w:lvl w:ilvl="4" w:tplc="7488FEDA">
      <w:numFmt w:val="bullet"/>
      <w:lvlText w:val="•"/>
      <w:lvlJc w:val="left"/>
      <w:pPr>
        <w:ind w:left="2877" w:hanging="144"/>
      </w:pPr>
      <w:rPr>
        <w:rFonts w:hint="default"/>
        <w:lang w:val="ru-RU" w:eastAsia="en-US" w:bidi="ar-SA"/>
      </w:rPr>
    </w:lvl>
    <w:lvl w:ilvl="5" w:tplc="A2981B2E">
      <w:numFmt w:val="bullet"/>
      <w:lvlText w:val="•"/>
      <w:lvlJc w:val="left"/>
      <w:pPr>
        <w:ind w:left="3567" w:hanging="144"/>
      </w:pPr>
      <w:rPr>
        <w:rFonts w:hint="default"/>
        <w:lang w:val="ru-RU" w:eastAsia="en-US" w:bidi="ar-SA"/>
      </w:rPr>
    </w:lvl>
    <w:lvl w:ilvl="6" w:tplc="1DDE12D4">
      <w:numFmt w:val="bullet"/>
      <w:lvlText w:val="•"/>
      <w:lvlJc w:val="left"/>
      <w:pPr>
        <w:ind w:left="4256" w:hanging="144"/>
      </w:pPr>
      <w:rPr>
        <w:rFonts w:hint="default"/>
        <w:lang w:val="ru-RU" w:eastAsia="en-US" w:bidi="ar-SA"/>
      </w:rPr>
    </w:lvl>
    <w:lvl w:ilvl="7" w:tplc="9F564410">
      <w:numFmt w:val="bullet"/>
      <w:lvlText w:val="•"/>
      <w:lvlJc w:val="left"/>
      <w:pPr>
        <w:ind w:left="4945" w:hanging="144"/>
      </w:pPr>
      <w:rPr>
        <w:rFonts w:hint="default"/>
        <w:lang w:val="ru-RU" w:eastAsia="en-US" w:bidi="ar-SA"/>
      </w:rPr>
    </w:lvl>
    <w:lvl w:ilvl="8" w:tplc="99E439D0">
      <w:numFmt w:val="bullet"/>
      <w:lvlText w:val="•"/>
      <w:lvlJc w:val="left"/>
      <w:pPr>
        <w:ind w:left="5635" w:hanging="144"/>
      </w:pPr>
      <w:rPr>
        <w:rFonts w:hint="default"/>
        <w:lang w:val="ru-RU" w:eastAsia="en-US" w:bidi="ar-SA"/>
      </w:rPr>
    </w:lvl>
  </w:abstractNum>
  <w:abstractNum w:abstractNumId="51" w15:restartNumberingAfterBreak="0">
    <w:nsid w:val="35EA7EE5"/>
    <w:multiLevelType w:val="hybridMultilevel"/>
    <w:tmpl w:val="6722D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15:restartNumberingAfterBreak="0">
    <w:nsid w:val="38EB473B"/>
    <w:multiLevelType w:val="multilevel"/>
    <w:tmpl w:val="E0C8E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38EC0456"/>
    <w:multiLevelType w:val="multilevel"/>
    <w:tmpl w:val="20B89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3EE81899"/>
    <w:multiLevelType w:val="multilevel"/>
    <w:tmpl w:val="CF548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3F8F128C"/>
    <w:multiLevelType w:val="multilevel"/>
    <w:tmpl w:val="83C6E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423F2487"/>
    <w:multiLevelType w:val="hybridMultilevel"/>
    <w:tmpl w:val="27E49C14"/>
    <w:lvl w:ilvl="0" w:tplc="04190001">
      <w:start w:val="1"/>
      <w:numFmt w:val="bullet"/>
      <w:lvlText w:val=""/>
      <w:lvlJc w:val="left"/>
      <w:pPr>
        <w:ind w:left="960" w:hanging="360"/>
      </w:pPr>
      <w:rPr>
        <w:rFonts w:ascii="Symbol" w:hAnsi="Symbol"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57" w15:restartNumberingAfterBreak="0">
    <w:nsid w:val="4280774C"/>
    <w:multiLevelType w:val="multilevel"/>
    <w:tmpl w:val="E8604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44FE0EFE"/>
    <w:multiLevelType w:val="hybridMultilevel"/>
    <w:tmpl w:val="8EC23662"/>
    <w:lvl w:ilvl="0" w:tplc="B156B30C">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70EC9754">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FE326028">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7B7A79AC">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642032A">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A5C62AE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37B8F5E2">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44CCB34">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2F50837E">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59" w15:restartNumberingAfterBreak="0">
    <w:nsid w:val="45050BF4"/>
    <w:multiLevelType w:val="multilevel"/>
    <w:tmpl w:val="92B01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486E5DEE"/>
    <w:multiLevelType w:val="multilevel"/>
    <w:tmpl w:val="61D24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4A2F2A05"/>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4B7E6131"/>
    <w:multiLevelType w:val="multilevel"/>
    <w:tmpl w:val="AA90C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4CAB7EEB"/>
    <w:multiLevelType w:val="multilevel"/>
    <w:tmpl w:val="7DFA7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4E9B5CE9"/>
    <w:multiLevelType w:val="multilevel"/>
    <w:tmpl w:val="274E2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4F7B57CA"/>
    <w:multiLevelType w:val="multilevel"/>
    <w:tmpl w:val="64D84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50E7018A"/>
    <w:multiLevelType w:val="multilevel"/>
    <w:tmpl w:val="71E6E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524E2F58"/>
    <w:multiLevelType w:val="hybridMultilevel"/>
    <w:tmpl w:val="089A3DAE"/>
    <w:lvl w:ilvl="0" w:tplc="A9B2C344">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46699E8">
      <w:start w:val="1"/>
      <w:numFmt w:val="bullet"/>
      <w:lvlText w:val="o"/>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7449A8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994E8F4">
      <w:start w:val="1"/>
      <w:numFmt w:val="bullet"/>
      <w:lvlText w:val="•"/>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2F6EE10">
      <w:start w:val="1"/>
      <w:numFmt w:val="bullet"/>
      <w:lvlText w:val="o"/>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D4731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1D4A014">
      <w:start w:val="1"/>
      <w:numFmt w:val="bullet"/>
      <w:lvlText w:val="•"/>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D7CC4FC">
      <w:start w:val="1"/>
      <w:numFmt w:val="bullet"/>
      <w:lvlText w:val="o"/>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3948328">
      <w:start w:val="1"/>
      <w:numFmt w:val="bullet"/>
      <w:lvlText w:val="▪"/>
      <w:lvlJc w:val="left"/>
      <w:pPr>
        <w:ind w:left="68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8" w15:restartNumberingAfterBreak="0">
    <w:nsid w:val="524E37FD"/>
    <w:multiLevelType w:val="hybridMultilevel"/>
    <w:tmpl w:val="5F20E30E"/>
    <w:lvl w:ilvl="0" w:tplc="04190001">
      <w:start w:val="1"/>
      <w:numFmt w:val="bullet"/>
      <w:lvlText w:val=""/>
      <w:lvlJc w:val="left"/>
      <w:pPr>
        <w:ind w:left="2160" w:hanging="360"/>
      </w:pPr>
      <w:rPr>
        <w:rFonts w:ascii="Symbol" w:hAnsi="Symbol" w:hint="default"/>
      </w:rPr>
    </w:lvl>
    <w:lvl w:ilvl="1" w:tplc="04190003" w:tentative="1">
      <w:start w:val="1"/>
      <w:numFmt w:val="bullet"/>
      <w:lvlText w:val="o"/>
      <w:lvlJc w:val="left"/>
      <w:pPr>
        <w:ind w:left="2880" w:hanging="360"/>
      </w:pPr>
      <w:rPr>
        <w:rFonts w:ascii="Courier New" w:hAnsi="Courier New" w:cs="Courier New" w:hint="default"/>
      </w:rPr>
    </w:lvl>
    <w:lvl w:ilvl="2" w:tplc="04190005" w:tentative="1">
      <w:start w:val="1"/>
      <w:numFmt w:val="bullet"/>
      <w:lvlText w:val=""/>
      <w:lvlJc w:val="left"/>
      <w:pPr>
        <w:ind w:left="3600" w:hanging="360"/>
      </w:pPr>
      <w:rPr>
        <w:rFonts w:ascii="Wingdings" w:hAnsi="Wingdings" w:hint="default"/>
      </w:rPr>
    </w:lvl>
    <w:lvl w:ilvl="3" w:tplc="04190001" w:tentative="1">
      <w:start w:val="1"/>
      <w:numFmt w:val="bullet"/>
      <w:lvlText w:val=""/>
      <w:lvlJc w:val="left"/>
      <w:pPr>
        <w:ind w:left="4320" w:hanging="360"/>
      </w:pPr>
      <w:rPr>
        <w:rFonts w:ascii="Symbol" w:hAnsi="Symbol" w:hint="default"/>
      </w:rPr>
    </w:lvl>
    <w:lvl w:ilvl="4" w:tplc="04190003" w:tentative="1">
      <w:start w:val="1"/>
      <w:numFmt w:val="bullet"/>
      <w:lvlText w:val="o"/>
      <w:lvlJc w:val="left"/>
      <w:pPr>
        <w:ind w:left="5040" w:hanging="360"/>
      </w:pPr>
      <w:rPr>
        <w:rFonts w:ascii="Courier New" w:hAnsi="Courier New" w:cs="Courier New" w:hint="default"/>
      </w:rPr>
    </w:lvl>
    <w:lvl w:ilvl="5" w:tplc="04190005" w:tentative="1">
      <w:start w:val="1"/>
      <w:numFmt w:val="bullet"/>
      <w:lvlText w:val=""/>
      <w:lvlJc w:val="left"/>
      <w:pPr>
        <w:ind w:left="5760" w:hanging="360"/>
      </w:pPr>
      <w:rPr>
        <w:rFonts w:ascii="Wingdings" w:hAnsi="Wingdings" w:hint="default"/>
      </w:rPr>
    </w:lvl>
    <w:lvl w:ilvl="6" w:tplc="04190001" w:tentative="1">
      <w:start w:val="1"/>
      <w:numFmt w:val="bullet"/>
      <w:lvlText w:val=""/>
      <w:lvlJc w:val="left"/>
      <w:pPr>
        <w:ind w:left="6480" w:hanging="360"/>
      </w:pPr>
      <w:rPr>
        <w:rFonts w:ascii="Symbol" w:hAnsi="Symbol" w:hint="default"/>
      </w:rPr>
    </w:lvl>
    <w:lvl w:ilvl="7" w:tplc="04190003" w:tentative="1">
      <w:start w:val="1"/>
      <w:numFmt w:val="bullet"/>
      <w:lvlText w:val="o"/>
      <w:lvlJc w:val="left"/>
      <w:pPr>
        <w:ind w:left="7200" w:hanging="360"/>
      </w:pPr>
      <w:rPr>
        <w:rFonts w:ascii="Courier New" w:hAnsi="Courier New" w:cs="Courier New" w:hint="default"/>
      </w:rPr>
    </w:lvl>
    <w:lvl w:ilvl="8" w:tplc="04190005" w:tentative="1">
      <w:start w:val="1"/>
      <w:numFmt w:val="bullet"/>
      <w:lvlText w:val=""/>
      <w:lvlJc w:val="left"/>
      <w:pPr>
        <w:ind w:left="7920" w:hanging="360"/>
      </w:pPr>
      <w:rPr>
        <w:rFonts w:ascii="Wingdings" w:hAnsi="Wingdings" w:hint="default"/>
      </w:rPr>
    </w:lvl>
  </w:abstractNum>
  <w:abstractNum w:abstractNumId="69" w15:restartNumberingAfterBreak="0">
    <w:nsid w:val="52F7247A"/>
    <w:multiLevelType w:val="hybridMultilevel"/>
    <w:tmpl w:val="19682D08"/>
    <w:lvl w:ilvl="0" w:tplc="0452218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31C4B458">
      <w:start w:val="1"/>
      <w:numFmt w:val="bullet"/>
      <w:lvlText w:val=""/>
      <w:lvlJc w:val="left"/>
      <w:pPr>
        <w:ind w:left="9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0A48BE60">
      <w:start w:val="1"/>
      <w:numFmt w:val="bullet"/>
      <w:lvlText w:val="▪"/>
      <w:lvlJc w:val="left"/>
      <w:pPr>
        <w:ind w:left="20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D964548">
      <w:start w:val="1"/>
      <w:numFmt w:val="bullet"/>
      <w:lvlText w:val="•"/>
      <w:lvlJc w:val="left"/>
      <w:pPr>
        <w:ind w:left="27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07A08AA">
      <w:start w:val="1"/>
      <w:numFmt w:val="bullet"/>
      <w:lvlText w:val="o"/>
      <w:lvlJc w:val="left"/>
      <w:pPr>
        <w:ind w:left="34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048424A">
      <w:start w:val="1"/>
      <w:numFmt w:val="bullet"/>
      <w:lvlText w:val="▪"/>
      <w:lvlJc w:val="left"/>
      <w:pPr>
        <w:ind w:left="41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7EC157C">
      <w:start w:val="1"/>
      <w:numFmt w:val="bullet"/>
      <w:lvlText w:val="•"/>
      <w:lvlJc w:val="left"/>
      <w:pPr>
        <w:ind w:left="48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FADCA4">
      <w:start w:val="1"/>
      <w:numFmt w:val="bullet"/>
      <w:lvlText w:val="o"/>
      <w:lvlJc w:val="left"/>
      <w:pPr>
        <w:ind w:left="56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AFCE646">
      <w:start w:val="1"/>
      <w:numFmt w:val="bullet"/>
      <w:lvlText w:val="▪"/>
      <w:lvlJc w:val="left"/>
      <w:pPr>
        <w:ind w:left="63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0" w15:restartNumberingAfterBreak="0">
    <w:nsid w:val="54BB4C2B"/>
    <w:multiLevelType w:val="hybridMultilevel"/>
    <w:tmpl w:val="96F22EB8"/>
    <w:lvl w:ilvl="0" w:tplc="0452218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0419000D">
      <w:start w:val="1"/>
      <w:numFmt w:val="bullet"/>
      <w:lvlText w:val=""/>
      <w:lvlJc w:val="left"/>
      <w:pPr>
        <w:ind w:left="908"/>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2" w:tplc="0A48BE60">
      <w:start w:val="1"/>
      <w:numFmt w:val="bullet"/>
      <w:lvlText w:val="▪"/>
      <w:lvlJc w:val="left"/>
      <w:pPr>
        <w:ind w:left="20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ED964548">
      <w:start w:val="1"/>
      <w:numFmt w:val="bullet"/>
      <w:lvlText w:val="•"/>
      <w:lvlJc w:val="left"/>
      <w:pPr>
        <w:ind w:left="27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407A08AA">
      <w:start w:val="1"/>
      <w:numFmt w:val="bullet"/>
      <w:lvlText w:val="o"/>
      <w:lvlJc w:val="left"/>
      <w:pPr>
        <w:ind w:left="34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048424A">
      <w:start w:val="1"/>
      <w:numFmt w:val="bullet"/>
      <w:lvlText w:val="▪"/>
      <w:lvlJc w:val="left"/>
      <w:pPr>
        <w:ind w:left="41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77EC157C">
      <w:start w:val="1"/>
      <w:numFmt w:val="bullet"/>
      <w:lvlText w:val="•"/>
      <w:lvlJc w:val="left"/>
      <w:pPr>
        <w:ind w:left="48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89FADCA4">
      <w:start w:val="1"/>
      <w:numFmt w:val="bullet"/>
      <w:lvlText w:val="o"/>
      <w:lvlJc w:val="left"/>
      <w:pPr>
        <w:ind w:left="56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0AFCE646">
      <w:start w:val="1"/>
      <w:numFmt w:val="bullet"/>
      <w:lvlText w:val="▪"/>
      <w:lvlJc w:val="left"/>
      <w:pPr>
        <w:ind w:left="63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71" w15:restartNumberingAfterBreak="0">
    <w:nsid w:val="5763310C"/>
    <w:multiLevelType w:val="multilevel"/>
    <w:tmpl w:val="993C3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58C8491B"/>
    <w:multiLevelType w:val="hybridMultilevel"/>
    <w:tmpl w:val="9D9ACD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15:restartNumberingAfterBreak="0">
    <w:nsid w:val="5B3435A4"/>
    <w:multiLevelType w:val="hybridMultilevel"/>
    <w:tmpl w:val="358E0C42"/>
    <w:lvl w:ilvl="0" w:tplc="817A9108">
      <w:numFmt w:val="bullet"/>
      <w:lvlText w:val="-"/>
      <w:lvlJc w:val="left"/>
      <w:pPr>
        <w:ind w:left="331" w:hanging="207"/>
      </w:pPr>
      <w:rPr>
        <w:rFonts w:ascii="Times New Roman" w:eastAsia="Times New Roman" w:hAnsi="Times New Roman" w:cs="Times New Roman" w:hint="default"/>
        <w:b w:val="0"/>
        <w:bCs w:val="0"/>
        <w:i w:val="0"/>
        <w:iCs w:val="0"/>
        <w:w w:val="99"/>
        <w:sz w:val="24"/>
        <w:szCs w:val="24"/>
        <w:lang w:val="ru-RU" w:eastAsia="en-US" w:bidi="ar-SA"/>
      </w:rPr>
    </w:lvl>
    <w:lvl w:ilvl="1" w:tplc="8D461E66">
      <w:numFmt w:val="bullet"/>
      <w:lvlText w:val="•"/>
      <w:lvlJc w:val="left"/>
      <w:pPr>
        <w:ind w:left="1009" w:hanging="207"/>
      </w:pPr>
      <w:rPr>
        <w:rFonts w:hint="default"/>
        <w:lang w:val="ru-RU" w:eastAsia="en-US" w:bidi="ar-SA"/>
      </w:rPr>
    </w:lvl>
    <w:lvl w:ilvl="2" w:tplc="91002430">
      <w:numFmt w:val="bullet"/>
      <w:lvlText w:val="•"/>
      <w:lvlJc w:val="left"/>
      <w:pPr>
        <w:ind w:left="1678" w:hanging="207"/>
      </w:pPr>
      <w:rPr>
        <w:rFonts w:hint="default"/>
        <w:lang w:val="ru-RU" w:eastAsia="en-US" w:bidi="ar-SA"/>
      </w:rPr>
    </w:lvl>
    <w:lvl w:ilvl="3" w:tplc="B4269E2C">
      <w:numFmt w:val="bullet"/>
      <w:lvlText w:val="•"/>
      <w:lvlJc w:val="left"/>
      <w:pPr>
        <w:ind w:left="2348" w:hanging="207"/>
      </w:pPr>
      <w:rPr>
        <w:rFonts w:hint="default"/>
        <w:lang w:val="ru-RU" w:eastAsia="en-US" w:bidi="ar-SA"/>
      </w:rPr>
    </w:lvl>
    <w:lvl w:ilvl="4" w:tplc="73620964">
      <w:numFmt w:val="bullet"/>
      <w:lvlText w:val="•"/>
      <w:lvlJc w:val="left"/>
      <w:pPr>
        <w:ind w:left="3017" w:hanging="207"/>
      </w:pPr>
      <w:rPr>
        <w:rFonts w:hint="default"/>
        <w:lang w:val="ru-RU" w:eastAsia="en-US" w:bidi="ar-SA"/>
      </w:rPr>
    </w:lvl>
    <w:lvl w:ilvl="5" w:tplc="BB9AA234">
      <w:numFmt w:val="bullet"/>
      <w:lvlText w:val="•"/>
      <w:lvlJc w:val="left"/>
      <w:pPr>
        <w:ind w:left="3687" w:hanging="207"/>
      </w:pPr>
      <w:rPr>
        <w:rFonts w:hint="default"/>
        <w:lang w:val="ru-RU" w:eastAsia="en-US" w:bidi="ar-SA"/>
      </w:rPr>
    </w:lvl>
    <w:lvl w:ilvl="6" w:tplc="4192E6A4">
      <w:numFmt w:val="bullet"/>
      <w:lvlText w:val="•"/>
      <w:lvlJc w:val="left"/>
      <w:pPr>
        <w:ind w:left="4356" w:hanging="207"/>
      </w:pPr>
      <w:rPr>
        <w:rFonts w:hint="default"/>
        <w:lang w:val="ru-RU" w:eastAsia="en-US" w:bidi="ar-SA"/>
      </w:rPr>
    </w:lvl>
    <w:lvl w:ilvl="7" w:tplc="A6F2146C">
      <w:numFmt w:val="bullet"/>
      <w:lvlText w:val="•"/>
      <w:lvlJc w:val="left"/>
      <w:pPr>
        <w:ind w:left="5025" w:hanging="207"/>
      </w:pPr>
      <w:rPr>
        <w:rFonts w:hint="default"/>
        <w:lang w:val="ru-RU" w:eastAsia="en-US" w:bidi="ar-SA"/>
      </w:rPr>
    </w:lvl>
    <w:lvl w:ilvl="8" w:tplc="D5268D6A">
      <w:numFmt w:val="bullet"/>
      <w:lvlText w:val="•"/>
      <w:lvlJc w:val="left"/>
      <w:pPr>
        <w:ind w:left="5695" w:hanging="207"/>
      </w:pPr>
      <w:rPr>
        <w:rFonts w:hint="default"/>
        <w:lang w:val="ru-RU" w:eastAsia="en-US" w:bidi="ar-SA"/>
      </w:rPr>
    </w:lvl>
  </w:abstractNum>
  <w:abstractNum w:abstractNumId="74" w15:restartNumberingAfterBreak="0">
    <w:nsid w:val="5DED1B1B"/>
    <w:multiLevelType w:val="hybridMultilevel"/>
    <w:tmpl w:val="0688EDD6"/>
    <w:lvl w:ilvl="0" w:tplc="C79C5B9C">
      <w:numFmt w:val="bullet"/>
      <w:lvlText w:val="-"/>
      <w:lvlJc w:val="left"/>
      <w:pPr>
        <w:ind w:left="110" w:hanging="164"/>
      </w:pPr>
      <w:rPr>
        <w:rFonts w:ascii="Times New Roman" w:eastAsia="Times New Roman" w:hAnsi="Times New Roman" w:cs="Times New Roman" w:hint="default"/>
        <w:b w:val="0"/>
        <w:bCs w:val="0"/>
        <w:i w:val="0"/>
        <w:iCs w:val="0"/>
        <w:w w:val="99"/>
        <w:sz w:val="24"/>
        <w:szCs w:val="24"/>
        <w:lang w:val="ru-RU" w:eastAsia="en-US" w:bidi="ar-SA"/>
      </w:rPr>
    </w:lvl>
    <w:lvl w:ilvl="1" w:tplc="035425B2">
      <w:numFmt w:val="bullet"/>
      <w:lvlText w:val="•"/>
      <w:lvlJc w:val="left"/>
      <w:pPr>
        <w:ind w:left="812" w:hanging="164"/>
      </w:pPr>
      <w:rPr>
        <w:rFonts w:hint="default"/>
        <w:lang w:val="ru-RU" w:eastAsia="en-US" w:bidi="ar-SA"/>
      </w:rPr>
    </w:lvl>
    <w:lvl w:ilvl="2" w:tplc="63AE7CA4">
      <w:numFmt w:val="bullet"/>
      <w:lvlText w:val="•"/>
      <w:lvlJc w:val="left"/>
      <w:pPr>
        <w:ind w:left="1505" w:hanging="164"/>
      </w:pPr>
      <w:rPr>
        <w:rFonts w:hint="default"/>
        <w:lang w:val="ru-RU" w:eastAsia="en-US" w:bidi="ar-SA"/>
      </w:rPr>
    </w:lvl>
    <w:lvl w:ilvl="3" w:tplc="2B747E02">
      <w:numFmt w:val="bullet"/>
      <w:lvlText w:val="•"/>
      <w:lvlJc w:val="left"/>
      <w:pPr>
        <w:ind w:left="2198" w:hanging="164"/>
      </w:pPr>
      <w:rPr>
        <w:rFonts w:hint="default"/>
        <w:lang w:val="ru-RU" w:eastAsia="en-US" w:bidi="ar-SA"/>
      </w:rPr>
    </w:lvl>
    <w:lvl w:ilvl="4" w:tplc="879AB5B6">
      <w:numFmt w:val="bullet"/>
      <w:lvlText w:val="•"/>
      <w:lvlJc w:val="left"/>
      <w:pPr>
        <w:ind w:left="2891" w:hanging="164"/>
      </w:pPr>
      <w:rPr>
        <w:rFonts w:hint="default"/>
        <w:lang w:val="ru-RU" w:eastAsia="en-US" w:bidi="ar-SA"/>
      </w:rPr>
    </w:lvl>
    <w:lvl w:ilvl="5" w:tplc="A22ACCA8">
      <w:numFmt w:val="bullet"/>
      <w:lvlText w:val="•"/>
      <w:lvlJc w:val="left"/>
      <w:pPr>
        <w:ind w:left="3584" w:hanging="164"/>
      </w:pPr>
      <w:rPr>
        <w:rFonts w:hint="default"/>
        <w:lang w:val="ru-RU" w:eastAsia="en-US" w:bidi="ar-SA"/>
      </w:rPr>
    </w:lvl>
    <w:lvl w:ilvl="6" w:tplc="F0905E4E">
      <w:numFmt w:val="bullet"/>
      <w:lvlText w:val="•"/>
      <w:lvlJc w:val="left"/>
      <w:pPr>
        <w:ind w:left="4276" w:hanging="164"/>
      </w:pPr>
      <w:rPr>
        <w:rFonts w:hint="default"/>
        <w:lang w:val="ru-RU" w:eastAsia="en-US" w:bidi="ar-SA"/>
      </w:rPr>
    </w:lvl>
    <w:lvl w:ilvl="7" w:tplc="2A56940A">
      <w:numFmt w:val="bullet"/>
      <w:lvlText w:val="•"/>
      <w:lvlJc w:val="left"/>
      <w:pPr>
        <w:ind w:left="4969" w:hanging="164"/>
      </w:pPr>
      <w:rPr>
        <w:rFonts w:hint="default"/>
        <w:lang w:val="ru-RU" w:eastAsia="en-US" w:bidi="ar-SA"/>
      </w:rPr>
    </w:lvl>
    <w:lvl w:ilvl="8" w:tplc="E938C078">
      <w:numFmt w:val="bullet"/>
      <w:lvlText w:val="•"/>
      <w:lvlJc w:val="left"/>
      <w:pPr>
        <w:ind w:left="5662" w:hanging="164"/>
      </w:pPr>
      <w:rPr>
        <w:rFonts w:hint="default"/>
        <w:lang w:val="ru-RU" w:eastAsia="en-US" w:bidi="ar-SA"/>
      </w:rPr>
    </w:lvl>
  </w:abstractNum>
  <w:abstractNum w:abstractNumId="75" w15:restartNumberingAfterBreak="0">
    <w:nsid w:val="5EA650F7"/>
    <w:multiLevelType w:val="multilevel"/>
    <w:tmpl w:val="D286DE82"/>
    <w:styleLink w:val="1"/>
    <w:lvl w:ilvl="0">
      <w:start w:val="1"/>
      <w:numFmt w:val="bullet"/>
      <w:lvlText w:val=""/>
      <w:lvlJc w:val="left"/>
      <w:pPr>
        <w:ind w:left="805" w:hanging="360"/>
      </w:pPr>
      <w:rPr>
        <w:rFonts w:ascii="Wingdings" w:hAnsi="Wingdings" w:hint="default"/>
      </w:rPr>
    </w:lvl>
    <w:lvl w:ilvl="1">
      <w:start w:val="1"/>
      <w:numFmt w:val="bullet"/>
      <w:lvlText w:val="o"/>
      <w:lvlJc w:val="left"/>
      <w:pPr>
        <w:ind w:left="1525" w:hanging="360"/>
      </w:pPr>
      <w:rPr>
        <w:rFonts w:ascii="Courier New" w:hAnsi="Courier New" w:cs="Courier New" w:hint="default"/>
      </w:rPr>
    </w:lvl>
    <w:lvl w:ilvl="2">
      <w:start w:val="1"/>
      <w:numFmt w:val="bullet"/>
      <w:lvlText w:val=""/>
      <w:lvlJc w:val="left"/>
      <w:pPr>
        <w:ind w:left="2245" w:hanging="360"/>
      </w:pPr>
      <w:rPr>
        <w:rFonts w:ascii="Wingdings" w:hAnsi="Wingdings" w:hint="default"/>
      </w:rPr>
    </w:lvl>
    <w:lvl w:ilvl="3">
      <w:start w:val="1"/>
      <w:numFmt w:val="bullet"/>
      <w:lvlText w:val=""/>
      <w:lvlJc w:val="left"/>
      <w:pPr>
        <w:ind w:left="2965" w:hanging="360"/>
      </w:pPr>
      <w:rPr>
        <w:rFonts w:ascii="Symbol" w:hAnsi="Symbol" w:hint="default"/>
      </w:rPr>
    </w:lvl>
    <w:lvl w:ilvl="4">
      <w:start w:val="1"/>
      <w:numFmt w:val="bullet"/>
      <w:lvlText w:val="o"/>
      <w:lvlJc w:val="left"/>
      <w:pPr>
        <w:ind w:left="3685" w:hanging="360"/>
      </w:pPr>
      <w:rPr>
        <w:rFonts w:ascii="Courier New" w:hAnsi="Courier New" w:cs="Courier New" w:hint="default"/>
      </w:rPr>
    </w:lvl>
    <w:lvl w:ilvl="5">
      <w:start w:val="1"/>
      <w:numFmt w:val="bullet"/>
      <w:lvlText w:val=""/>
      <w:lvlJc w:val="left"/>
      <w:pPr>
        <w:ind w:left="4405" w:hanging="360"/>
      </w:pPr>
      <w:rPr>
        <w:rFonts w:ascii="Wingdings" w:hAnsi="Wingdings" w:hint="default"/>
      </w:rPr>
    </w:lvl>
    <w:lvl w:ilvl="6">
      <w:start w:val="1"/>
      <w:numFmt w:val="bullet"/>
      <w:lvlText w:val=""/>
      <w:lvlJc w:val="left"/>
      <w:pPr>
        <w:ind w:left="5125" w:hanging="360"/>
      </w:pPr>
      <w:rPr>
        <w:rFonts w:ascii="Symbol" w:hAnsi="Symbol" w:hint="default"/>
      </w:rPr>
    </w:lvl>
    <w:lvl w:ilvl="7">
      <w:start w:val="1"/>
      <w:numFmt w:val="bullet"/>
      <w:lvlText w:val="o"/>
      <w:lvlJc w:val="left"/>
      <w:pPr>
        <w:ind w:left="5845" w:hanging="360"/>
      </w:pPr>
      <w:rPr>
        <w:rFonts w:ascii="Courier New" w:hAnsi="Courier New" w:cs="Courier New" w:hint="default"/>
      </w:rPr>
    </w:lvl>
    <w:lvl w:ilvl="8">
      <w:start w:val="1"/>
      <w:numFmt w:val="bullet"/>
      <w:lvlText w:val=""/>
      <w:lvlJc w:val="left"/>
      <w:pPr>
        <w:ind w:left="6565" w:hanging="360"/>
      </w:pPr>
      <w:rPr>
        <w:rFonts w:ascii="Wingdings" w:hAnsi="Wingdings" w:hint="default"/>
      </w:rPr>
    </w:lvl>
  </w:abstractNum>
  <w:abstractNum w:abstractNumId="76" w15:restartNumberingAfterBreak="0">
    <w:nsid w:val="5F6D2BAD"/>
    <w:multiLevelType w:val="hybridMultilevel"/>
    <w:tmpl w:val="C6CAA89A"/>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7" w15:restartNumberingAfterBreak="0">
    <w:nsid w:val="610B306F"/>
    <w:multiLevelType w:val="multilevel"/>
    <w:tmpl w:val="ADC86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65DA27D5"/>
    <w:multiLevelType w:val="multilevel"/>
    <w:tmpl w:val="8048D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65FB1A2C"/>
    <w:multiLevelType w:val="multilevel"/>
    <w:tmpl w:val="947A7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6632595E"/>
    <w:multiLevelType w:val="multilevel"/>
    <w:tmpl w:val="574E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67CF4203"/>
    <w:multiLevelType w:val="multilevel"/>
    <w:tmpl w:val="73CA9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68320D53"/>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69152927"/>
    <w:multiLevelType w:val="multilevel"/>
    <w:tmpl w:val="0DD4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69E71696"/>
    <w:multiLevelType w:val="multilevel"/>
    <w:tmpl w:val="1B16998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5" w15:restartNumberingAfterBreak="0">
    <w:nsid w:val="6CC10296"/>
    <w:multiLevelType w:val="multilevel"/>
    <w:tmpl w:val="E9481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6F2F1AD2"/>
    <w:multiLevelType w:val="hybridMultilevel"/>
    <w:tmpl w:val="25B4B964"/>
    <w:lvl w:ilvl="0" w:tplc="0419000D">
      <w:start w:val="1"/>
      <w:numFmt w:val="bullet"/>
      <w:lvlText w:val=""/>
      <w:lvlJc w:val="left"/>
      <w:pPr>
        <w:ind w:left="708"/>
      </w:pPr>
      <w:rPr>
        <w:rFonts w:ascii="Wingdings" w:hAnsi="Wingdings" w:hint="default"/>
        <w:b w:val="0"/>
        <w:i w:val="0"/>
        <w:strike w:val="0"/>
        <w:dstrike w:val="0"/>
        <w:color w:val="000000"/>
        <w:sz w:val="28"/>
        <w:szCs w:val="28"/>
        <w:u w:val="none" w:color="000000"/>
        <w:bdr w:val="none" w:sz="0" w:space="0" w:color="auto"/>
        <w:shd w:val="clear" w:color="auto" w:fill="auto"/>
        <w:vertAlign w:val="baseline"/>
      </w:rPr>
    </w:lvl>
    <w:lvl w:ilvl="1" w:tplc="AA0AF684">
      <w:start w:val="1"/>
      <w:numFmt w:val="bullet"/>
      <w:lvlText w:val="o"/>
      <w:lvlJc w:val="left"/>
      <w:pPr>
        <w:ind w:left="178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B8761992">
      <w:start w:val="1"/>
      <w:numFmt w:val="bullet"/>
      <w:lvlText w:val="▪"/>
      <w:lvlJc w:val="left"/>
      <w:pPr>
        <w:ind w:left="25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6268AC6C">
      <w:start w:val="1"/>
      <w:numFmt w:val="bullet"/>
      <w:lvlText w:val="•"/>
      <w:lvlJc w:val="left"/>
      <w:pPr>
        <w:ind w:left="322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5EF44E92">
      <w:start w:val="1"/>
      <w:numFmt w:val="bullet"/>
      <w:lvlText w:val="o"/>
      <w:lvlJc w:val="left"/>
      <w:pPr>
        <w:ind w:left="394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CDACFDFA">
      <w:start w:val="1"/>
      <w:numFmt w:val="bullet"/>
      <w:lvlText w:val="▪"/>
      <w:lvlJc w:val="left"/>
      <w:pPr>
        <w:ind w:left="466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E448417C">
      <w:start w:val="1"/>
      <w:numFmt w:val="bullet"/>
      <w:lvlText w:val="•"/>
      <w:lvlJc w:val="left"/>
      <w:pPr>
        <w:ind w:left="538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B890FBAC">
      <w:start w:val="1"/>
      <w:numFmt w:val="bullet"/>
      <w:lvlText w:val="o"/>
      <w:lvlJc w:val="left"/>
      <w:pPr>
        <w:ind w:left="610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C008948E">
      <w:start w:val="1"/>
      <w:numFmt w:val="bullet"/>
      <w:lvlText w:val="▪"/>
      <w:lvlJc w:val="left"/>
      <w:pPr>
        <w:ind w:left="682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87" w15:restartNumberingAfterBreak="0">
    <w:nsid w:val="6FB531CD"/>
    <w:multiLevelType w:val="multilevel"/>
    <w:tmpl w:val="6546A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6FCE10DB"/>
    <w:multiLevelType w:val="multilevel"/>
    <w:tmpl w:val="8E6C6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70B22378"/>
    <w:multiLevelType w:val="hybridMultilevel"/>
    <w:tmpl w:val="F5660D24"/>
    <w:lvl w:ilvl="0" w:tplc="926A97BE">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E61C81F4">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E516FBC8">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438E598">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94260580">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5A04D45A">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2AB84438">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9B9C4428">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156E64C2">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abstractNum w:abstractNumId="90" w15:restartNumberingAfterBreak="0">
    <w:nsid w:val="71046F9F"/>
    <w:multiLevelType w:val="multilevel"/>
    <w:tmpl w:val="DBEA4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74413425"/>
    <w:multiLevelType w:val="multilevel"/>
    <w:tmpl w:val="68A05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79227012"/>
    <w:multiLevelType w:val="hybridMultilevel"/>
    <w:tmpl w:val="4254DC98"/>
    <w:lvl w:ilvl="0" w:tplc="D13201B0">
      <w:start w:val="1"/>
      <w:numFmt w:val="bullet"/>
      <w:pStyle w:val="list-dash"/>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93" w15:restartNumberingAfterBreak="0">
    <w:nsid w:val="7A7B19A2"/>
    <w:multiLevelType w:val="multilevel"/>
    <w:tmpl w:val="16E26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7BF65DE6"/>
    <w:multiLevelType w:val="multilevel"/>
    <w:tmpl w:val="02B2E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7EDD2A7A"/>
    <w:multiLevelType w:val="hybridMultilevel"/>
    <w:tmpl w:val="77EE5198"/>
    <w:lvl w:ilvl="0" w:tplc="A31E5D4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95C053A8">
      <w:start w:val="1"/>
      <w:numFmt w:val="bullet"/>
      <w:lvlText w:val="o"/>
      <w:lvlJc w:val="left"/>
      <w:pPr>
        <w:ind w:left="18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2" w:tplc="CCA67640">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3" w:tplc="E202FA06">
      <w:start w:val="1"/>
      <w:numFmt w:val="bullet"/>
      <w:lvlText w:val="•"/>
      <w:lvlJc w:val="left"/>
      <w:pPr>
        <w:ind w:left="32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841CA6AC">
      <w:start w:val="1"/>
      <w:numFmt w:val="bullet"/>
      <w:lvlText w:val="o"/>
      <w:lvlJc w:val="left"/>
      <w:pPr>
        <w:ind w:left="396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5" w:tplc="880E09C8">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6" w:tplc="AD30A7FA">
      <w:start w:val="1"/>
      <w:numFmt w:val="bullet"/>
      <w:lvlText w:val="•"/>
      <w:lvlJc w:val="left"/>
      <w:pPr>
        <w:ind w:left="540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C0F8726A">
      <w:start w:val="1"/>
      <w:numFmt w:val="bullet"/>
      <w:lvlText w:val="o"/>
      <w:lvlJc w:val="left"/>
      <w:pPr>
        <w:ind w:left="61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8" w:tplc="B4E06D40">
      <w:start w:val="1"/>
      <w:numFmt w:val="bullet"/>
      <w:lvlText w:val="▪"/>
      <w:lvlJc w:val="left"/>
      <w:pPr>
        <w:ind w:left="684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abstractNum>
  <w:num w:numId="1">
    <w:abstractNumId w:val="6"/>
  </w:num>
  <w:num w:numId="2">
    <w:abstractNumId w:val="92"/>
  </w:num>
  <w:num w:numId="3">
    <w:abstractNumId w:val="5"/>
  </w:num>
  <w:num w:numId="4">
    <w:abstractNumId w:val="21"/>
  </w:num>
  <w:num w:numId="5">
    <w:abstractNumId w:val="42"/>
  </w:num>
  <w:num w:numId="6">
    <w:abstractNumId w:val="38"/>
  </w:num>
  <w:num w:numId="7">
    <w:abstractNumId w:val="19"/>
  </w:num>
  <w:num w:numId="8">
    <w:abstractNumId w:val="15"/>
  </w:num>
  <w:num w:numId="9">
    <w:abstractNumId w:val="47"/>
  </w:num>
  <w:num w:numId="10">
    <w:abstractNumId w:val="32"/>
  </w:num>
  <w:num w:numId="11">
    <w:abstractNumId w:val="75"/>
  </w:num>
  <w:num w:numId="12">
    <w:abstractNumId w:val="9"/>
  </w:num>
  <w:num w:numId="13">
    <w:abstractNumId w:val="52"/>
  </w:num>
  <w:num w:numId="14">
    <w:abstractNumId w:val="94"/>
  </w:num>
  <w:num w:numId="15">
    <w:abstractNumId w:val="25"/>
  </w:num>
  <w:num w:numId="16">
    <w:abstractNumId w:val="7"/>
  </w:num>
  <w:num w:numId="17">
    <w:abstractNumId w:val="87"/>
  </w:num>
  <w:num w:numId="18">
    <w:abstractNumId w:val="41"/>
  </w:num>
  <w:num w:numId="19">
    <w:abstractNumId w:val="77"/>
  </w:num>
  <w:num w:numId="20">
    <w:abstractNumId w:val="66"/>
  </w:num>
  <w:num w:numId="21">
    <w:abstractNumId w:val="14"/>
  </w:num>
  <w:num w:numId="22">
    <w:abstractNumId w:val="33"/>
  </w:num>
  <w:num w:numId="23">
    <w:abstractNumId w:val="88"/>
  </w:num>
  <w:num w:numId="24">
    <w:abstractNumId w:val="35"/>
  </w:num>
  <w:num w:numId="25">
    <w:abstractNumId w:val="85"/>
  </w:num>
  <w:num w:numId="26">
    <w:abstractNumId w:val="78"/>
  </w:num>
  <w:num w:numId="27">
    <w:abstractNumId w:val="16"/>
  </w:num>
  <w:num w:numId="28">
    <w:abstractNumId w:val="65"/>
  </w:num>
  <w:num w:numId="29">
    <w:abstractNumId w:val="3"/>
  </w:num>
  <w:num w:numId="30">
    <w:abstractNumId w:val="40"/>
  </w:num>
  <w:num w:numId="31">
    <w:abstractNumId w:val="62"/>
  </w:num>
  <w:num w:numId="32">
    <w:abstractNumId w:val="2"/>
  </w:num>
  <w:num w:numId="33">
    <w:abstractNumId w:val="79"/>
  </w:num>
  <w:num w:numId="34">
    <w:abstractNumId w:val="55"/>
  </w:num>
  <w:num w:numId="35">
    <w:abstractNumId w:val="48"/>
  </w:num>
  <w:num w:numId="36">
    <w:abstractNumId w:val="93"/>
  </w:num>
  <w:num w:numId="37">
    <w:abstractNumId w:val="71"/>
  </w:num>
  <w:num w:numId="38">
    <w:abstractNumId w:val="54"/>
  </w:num>
  <w:num w:numId="39">
    <w:abstractNumId w:val="60"/>
  </w:num>
  <w:num w:numId="40">
    <w:abstractNumId w:val="91"/>
  </w:num>
  <w:num w:numId="41">
    <w:abstractNumId w:val="81"/>
  </w:num>
  <w:num w:numId="42">
    <w:abstractNumId w:val="80"/>
  </w:num>
  <w:num w:numId="43">
    <w:abstractNumId w:val="13"/>
  </w:num>
  <w:num w:numId="44">
    <w:abstractNumId w:val="26"/>
  </w:num>
  <w:num w:numId="45">
    <w:abstractNumId w:val="64"/>
  </w:num>
  <w:num w:numId="46">
    <w:abstractNumId w:val="90"/>
  </w:num>
  <w:num w:numId="47">
    <w:abstractNumId w:val="57"/>
  </w:num>
  <w:num w:numId="48">
    <w:abstractNumId w:val="63"/>
  </w:num>
  <w:num w:numId="49">
    <w:abstractNumId w:val="20"/>
  </w:num>
  <w:num w:numId="50">
    <w:abstractNumId w:val="46"/>
  </w:num>
  <w:num w:numId="51">
    <w:abstractNumId w:val="23"/>
  </w:num>
  <w:num w:numId="52">
    <w:abstractNumId w:val="59"/>
  </w:num>
  <w:num w:numId="53">
    <w:abstractNumId w:val="34"/>
  </w:num>
  <w:num w:numId="54">
    <w:abstractNumId w:val="83"/>
  </w:num>
  <w:num w:numId="55">
    <w:abstractNumId w:val="17"/>
  </w:num>
  <w:num w:numId="56">
    <w:abstractNumId w:val="53"/>
  </w:num>
  <w:num w:numId="57">
    <w:abstractNumId w:val="37"/>
  </w:num>
  <w:num w:numId="58">
    <w:abstractNumId w:val="45"/>
  </w:num>
  <w:num w:numId="59">
    <w:abstractNumId w:val="8"/>
  </w:num>
  <w:num w:numId="60">
    <w:abstractNumId w:val="39"/>
  </w:num>
  <w:num w:numId="61">
    <w:abstractNumId w:val="82"/>
  </w:num>
  <w:num w:numId="62">
    <w:abstractNumId w:val="61"/>
  </w:num>
  <w:num w:numId="63">
    <w:abstractNumId w:val="84"/>
  </w:num>
  <w:num w:numId="64">
    <w:abstractNumId w:val="18"/>
  </w:num>
  <w:num w:numId="65">
    <w:abstractNumId w:val="12"/>
  </w:num>
  <w:num w:numId="66">
    <w:abstractNumId w:val="29"/>
  </w:num>
  <w:num w:numId="67">
    <w:abstractNumId w:val="28"/>
  </w:num>
  <w:num w:numId="68">
    <w:abstractNumId w:val="56"/>
  </w:num>
  <w:num w:numId="69">
    <w:abstractNumId w:val="11"/>
  </w:num>
  <w:num w:numId="70">
    <w:abstractNumId w:val="44"/>
  </w:num>
  <w:num w:numId="71">
    <w:abstractNumId w:val="43"/>
  </w:num>
  <w:num w:numId="72">
    <w:abstractNumId w:val="51"/>
  </w:num>
  <w:num w:numId="73">
    <w:abstractNumId w:val="36"/>
  </w:num>
  <w:num w:numId="74">
    <w:abstractNumId w:val="24"/>
  </w:num>
  <w:num w:numId="75">
    <w:abstractNumId w:val="0"/>
  </w:num>
  <w:num w:numId="76">
    <w:abstractNumId w:val="74"/>
  </w:num>
  <w:num w:numId="77">
    <w:abstractNumId w:val="31"/>
  </w:num>
  <w:num w:numId="78">
    <w:abstractNumId w:val="49"/>
  </w:num>
  <w:num w:numId="79">
    <w:abstractNumId w:val="50"/>
  </w:num>
  <w:num w:numId="80">
    <w:abstractNumId w:val="73"/>
  </w:num>
  <w:num w:numId="81">
    <w:abstractNumId w:val="1"/>
  </w:num>
  <w:num w:numId="82">
    <w:abstractNumId w:val="89"/>
  </w:num>
  <w:num w:numId="83">
    <w:abstractNumId w:val="86"/>
  </w:num>
  <w:num w:numId="84">
    <w:abstractNumId w:val="69"/>
  </w:num>
  <w:num w:numId="85">
    <w:abstractNumId w:val="67"/>
  </w:num>
  <w:num w:numId="86">
    <w:abstractNumId w:val="27"/>
  </w:num>
  <w:num w:numId="87">
    <w:abstractNumId w:val="95"/>
  </w:num>
  <w:num w:numId="88">
    <w:abstractNumId w:val="58"/>
  </w:num>
  <w:num w:numId="89">
    <w:abstractNumId w:val="4"/>
  </w:num>
  <w:num w:numId="90">
    <w:abstractNumId w:val="10"/>
  </w:num>
  <w:num w:numId="91">
    <w:abstractNumId w:val="30"/>
  </w:num>
  <w:num w:numId="92">
    <w:abstractNumId w:val="22"/>
  </w:num>
  <w:num w:numId="93">
    <w:abstractNumId w:val="76"/>
  </w:num>
  <w:num w:numId="94">
    <w:abstractNumId w:val="72"/>
  </w:num>
  <w:num w:numId="95">
    <w:abstractNumId w:val="68"/>
  </w:num>
  <w:num w:numId="96">
    <w:abstractNumId w:val="7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5"/>
  <w:embedSystemFonts/>
  <w:bordersDoNotSurroundHeader/>
  <w:bordersDoNotSurroundFooter/>
  <w:hideSpellingErrors/>
  <w:defaultTabStop w:val="720"/>
  <w:autoHyphenation/>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numRestart w:val="eachPage"/>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B7C"/>
    <w:rsid w:val="00002BCE"/>
    <w:rsid w:val="00016991"/>
    <w:rsid w:val="00017780"/>
    <w:rsid w:val="000328FF"/>
    <w:rsid w:val="00040B5E"/>
    <w:rsid w:val="00060640"/>
    <w:rsid w:val="000619F3"/>
    <w:rsid w:val="0006211C"/>
    <w:rsid w:val="00064953"/>
    <w:rsid w:val="00065F99"/>
    <w:rsid w:val="00075A9D"/>
    <w:rsid w:val="00084C71"/>
    <w:rsid w:val="00085E5F"/>
    <w:rsid w:val="00086F7E"/>
    <w:rsid w:val="0009121D"/>
    <w:rsid w:val="00093751"/>
    <w:rsid w:val="000A7069"/>
    <w:rsid w:val="000B7114"/>
    <w:rsid w:val="000C4E40"/>
    <w:rsid w:val="000C6D33"/>
    <w:rsid w:val="000D11D8"/>
    <w:rsid w:val="000D79A3"/>
    <w:rsid w:val="000E317A"/>
    <w:rsid w:val="000E63FD"/>
    <w:rsid w:val="0011086C"/>
    <w:rsid w:val="00117957"/>
    <w:rsid w:val="0012741C"/>
    <w:rsid w:val="001311FA"/>
    <w:rsid w:val="0014330A"/>
    <w:rsid w:val="001470CC"/>
    <w:rsid w:val="00153880"/>
    <w:rsid w:val="00157012"/>
    <w:rsid w:val="00167AFD"/>
    <w:rsid w:val="00167FDB"/>
    <w:rsid w:val="001714DD"/>
    <w:rsid w:val="00174929"/>
    <w:rsid w:val="00181DB9"/>
    <w:rsid w:val="00190518"/>
    <w:rsid w:val="001A5C82"/>
    <w:rsid w:val="001B1B1E"/>
    <w:rsid w:val="001C5BAC"/>
    <w:rsid w:val="001D005A"/>
    <w:rsid w:val="001D4F18"/>
    <w:rsid w:val="001E766A"/>
    <w:rsid w:val="001F1751"/>
    <w:rsid w:val="00203B2D"/>
    <w:rsid w:val="00215203"/>
    <w:rsid w:val="00217507"/>
    <w:rsid w:val="00217CFA"/>
    <w:rsid w:val="00227DC3"/>
    <w:rsid w:val="00231AAA"/>
    <w:rsid w:val="00234901"/>
    <w:rsid w:val="00237AD2"/>
    <w:rsid w:val="002539DD"/>
    <w:rsid w:val="00285E6C"/>
    <w:rsid w:val="00287111"/>
    <w:rsid w:val="00292A4A"/>
    <w:rsid w:val="002B24A8"/>
    <w:rsid w:val="002B384E"/>
    <w:rsid w:val="002C5B45"/>
    <w:rsid w:val="002C69CD"/>
    <w:rsid w:val="002C7FE1"/>
    <w:rsid w:val="002D2A65"/>
    <w:rsid w:val="002E466E"/>
    <w:rsid w:val="002E691C"/>
    <w:rsid w:val="002F3E24"/>
    <w:rsid w:val="00302921"/>
    <w:rsid w:val="00303CD4"/>
    <w:rsid w:val="00314338"/>
    <w:rsid w:val="003337B4"/>
    <w:rsid w:val="0033427F"/>
    <w:rsid w:val="00341FD2"/>
    <w:rsid w:val="00350859"/>
    <w:rsid w:val="00364BB1"/>
    <w:rsid w:val="0037495B"/>
    <w:rsid w:val="003751E1"/>
    <w:rsid w:val="00392C41"/>
    <w:rsid w:val="00397149"/>
    <w:rsid w:val="003B2F0F"/>
    <w:rsid w:val="003B3382"/>
    <w:rsid w:val="003B750F"/>
    <w:rsid w:val="003C178E"/>
    <w:rsid w:val="003C1ACC"/>
    <w:rsid w:val="003C60CE"/>
    <w:rsid w:val="003D27BD"/>
    <w:rsid w:val="003E3B4F"/>
    <w:rsid w:val="003E7F6A"/>
    <w:rsid w:val="003F7997"/>
    <w:rsid w:val="00401A00"/>
    <w:rsid w:val="0040696C"/>
    <w:rsid w:val="00411C27"/>
    <w:rsid w:val="00413140"/>
    <w:rsid w:val="00416B7C"/>
    <w:rsid w:val="004312C0"/>
    <w:rsid w:val="00446222"/>
    <w:rsid w:val="00455A8F"/>
    <w:rsid w:val="00461B88"/>
    <w:rsid w:val="00472A7D"/>
    <w:rsid w:val="00485054"/>
    <w:rsid w:val="00496EA1"/>
    <w:rsid w:val="004A3C66"/>
    <w:rsid w:val="004A5464"/>
    <w:rsid w:val="004A6D12"/>
    <w:rsid w:val="004C0580"/>
    <w:rsid w:val="004C0A11"/>
    <w:rsid w:val="004C20CF"/>
    <w:rsid w:val="004C5B4F"/>
    <w:rsid w:val="004D59E7"/>
    <w:rsid w:val="00504DD8"/>
    <w:rsid w:val="00510DDF"/>
    <w:rsid w:val="00520948"/>
    <w:rsid w:val="005245DE"/>
    <w:rsid w:val="00527758"/>
    <w:rsid w:val="00543C2E"/>
    <w:rsid w:val="00544B10"/>
    <w:rsid w:val="00545FC6"/>
    <w:rsid w:val="00547A73"/>
    <w:rsid w:val="00570445"/>
    <w:rsid w:val="00571787"/>
    <w:rsid w:val="005827A6"/>
    <w:rsid w:val="00582827"/>
    <w:rsid w:val="00586EF1"/>
    <w:rsid w:val="00593EFF"/>
    <w:rsid w:val="005A646C"/>
    <w:rsid w:val="005C45A4"/>
    <w:rsid w:val="005C545A"/>
    <w:rsid w:val="005C64B8"/>
    <w:rsid w:val="005C6733"/>
    <w:rsid w:val="005E73F1"/>
    <w:rsid w:val="005F07EA"/>
    <w:rsid w:val="00600315"/>
    <w:rsid w:val="006009F0"/>
    <w:rsid w:val="00602C5A"/>
    <w:rsid w:val="0061792A"/>
    <w:rsid w:val="006179DC"/>
    <w:rsid w:val="006236DD"/>
    <w:rsid w:val="0063063F"/>
    <w:rsid w:val="006319AA"/>
    <w:rsid w:val="0063580C"/>
    <w:rsid w:val="00650B28"/>
    <w:rsid w:val="006544B3"/>
    <w:rsid w:val="00663FC1"/>
    <w:rsid w:val="00671F61"/>
    <w:rsid w:val="00674AA1"/>
    <w:rsid w:val="00680C70"/>
    <w:rsid w:val="006906D9"/>
    <w:rsid w:val="00690FD8"/>
    <w:rsid w:val="006A66D2"/>
    <w:rsid w:val="006B02E9"/>
    <w:rsid w:val="006B42AD"/>
    <w:rsid w:val="006C288C"/>
    <w:rsid w:val="006C48FF"/>
    <w:rsid w:val="006C4DEC"/>
    <w:rsid w:val="006C4F31"/>
    <w:rsid w:val="006C6F60"/>
    <w:rsid w:val="006C7B25"/>
    <w:rsid w:val="006D3E30"/>
    <w:rsid w:val="006D4BBA"/>
    <w:rsid w:val="006E068E"/>
    <w:rsid w:val="006E709B"/>
    <w:rsid w:val="006F1D1A"/>
    <w:rsid w:val="006F2258"/>
    <w:rsid w:val="006F61EB"/>
    <w:rsid w:val="006F7667"/>
    <w:rsid w:val="00704B98"/>
    <w:rsid w:val="007210A0"/>
    <w:rsid w:val="00724825"/>
    <w:rsid w:val="0072511C"/>
    <w:rsid w:val="007314B0"/>
    <w:rsid w:val="007339C0"/>
    <w:rsid w:val="0073573A"/>
    <w:rsid w:val="00740ED1"/>
    <w:rsid w:val="007435A6"/>
    <w:rsid w:val="00750466"/>
    <w:rsid w:val="00760769"/>
    <w:rsid w:val="00762CFB"/>
    <w:rsid w:val="00763A93"/>
    <w:rsid w:val="00785683"/>
    <w:rsid w:val="0078791F"/>
    <w:rsid w:val="00790F03"/>
    <w:rsid w:val="007A563A"/>
    <w:rsid w:val="007B4578"/>
    <w:rsid w:val="007B51BD"/>
    <w:rsid w:val="007C3E42"/>
    <w:rsid w:val="007D1771"/>
    <w:rsid w:val="007E29CD"/>
    <w:rsid w:val="007F0F3C"/>
    <w:rsid w:val="007F2544"/>
    <w:rsid w:val="007F4E30"/>
    <w:rsid w:val="00800EDA"/>
    <w:rsid w:val="008061FF"/>
    <w:rsid w:val="0081460E"/>
    <w:rsid w:val="00815116"/>
    <w:rsid w:val="00815E4A"/>
    <w:rsid w:val="008301D1"/>
    <w:rsid w:val="008360DB"/>
    <w:rsid w:val="00844938"/>
    <w:rsid w:val="00867A4F"/>
    <w:rsid w:val="00880073"/>
    <w:rsid w:val="008839B2"/>
    <w:rsid w:val="00892845"/>
    <w:rsid w:val="00896ECA"/>
    <w:rsid w:val="008A1663"/>
    <w:rsid w:val="008A4C0A"/>
    <w:rsid w:val="008B186E"/>
    <w:rsid w:val="008B19D3"/>
    <w:rsid w:val="008B3D2C"/>
    <w:rsid w:val="008B786E"/>
    <w:rsid w:val="008C15D4"/>
    <w:rsid w:val="008C5F9E"/>
    <w:rsid w:val="008D5F4E"/>
    <w:rsid w:val="008E7943"/>
    <w:rsid w:val="008F5B9D"/>
    <w:rsid w:val="00902083"/>
    <w:rsid w:val="0091791A"/>
    <w:rsid w:val="009239EE"/>
    <w:rsid w:val="00944BF0"/>
    <w:rsid w:val="00957019"/>
    <w:rsid w:val="00962FF2"/>
    <w:rsid w:val="009832BA"/>
    <w:rsid w:val="009852AA"/>
    <w:rsid w:val="0099021D"/>
    <w:rsid w:val="00990EDD"/>
    <w:rsid w:val="0099298D"/>
    <w:rsid w:val="009A6082"/>
    <w:rsid w:val="009B2D44"/>
    <w:rsid w:val="009C1795"/>
    <w:rsid w:val="009D1F5E"/>
    <w:rsid w:val="009D5098"/>
    <w:rsid w:val="009E109D"/>
    <w:rsid w:val="009E16A5"/>
    <w:rsid w:val="009E52BD"/>
    <w:rsid w:val="00A026D5"/>
    <w:rsid w:val="00A0515D"/>
    <w:rsid w:val="00A23A74"/>
    <w:rsid w:val="00A26F97"/>
    <w:rsid w:val="00A27E68"/>
    <w:rsid w:val="00A32348"/>
    <w:rsid w:val="00A34031"/>
    <w:rsid w:val="00A5479D"/>
    <w:rsid w:val="00A61A4F"/>
    <w:rsid w:val="00A621B7"/>
    <w:rsid w:val="00A7676A"/>
    <w:rsid w:val="00A83332"/>
    <w:rsid w:val="00A92B17"/>
    <w:rsid w:val="00A9491B"/>
    <w:rsid w:val="00AA67FA"/>
    <w:rsid w:val="00AB5034"/>
    <w:rsid w:val="00AC0910"/>
    <w:rsid w:val="00AC5D5B"/>
    <w:rsid w:val="00AC5EAC"/>
    <w:rsid w:val="00AF04AF"/>
    <w:rsid w:val="00AF4B41"/>
    <w:rsid w:val="00AF702A"/>
    <w:rsid w:val="00B00FF9"/>
    <w:rsid w:val="00B02B63"/>
    <w:rsid w:val="00B1017E"/>
    <w:rsid w:val="00B10B25"/>
    <w:rsid w:val="00B24696"/>
    <w:rsid w:val="00B30F7D"/>
    <w:rsid w:val="00B33B4D"/>
    <w:rsid w:val="00B45271"/>
    <w:rsid w:val="00B47B74"/>
    <w:rsid w:val="00B52E2D"/>
    <w:rsid w:val="00B70692"/>
    <w:rsid w:val="00B70B2A"/>
    <w:rsid w:val="00B7296D"/>
    <w:rsid w:val="00B73082"/>
    <w:rsid w:val="00B755FA"/>
    <w:rsid w:val="00B802A0"/>
    <w:rsid w:val="00B82BA2"/>
    <w:rsid w:val="00BA526B"/>
    <w:rsid w:val="00BC567E"/>
    <w:rsid w:val="00BD06A3"/>
    <w:rsid w:val="00BD1EBF"/>
    <w:rsid w:val="00BD384C"/>
    <w:rsid w:val="00BE0AE5"/>
    <w:rsid w:val="00C0485E"/>
    <w:rsid w:val="00C05808"/>
    <w:rsid w:val="00C1725D"/>
    <w:rsid w:val="00C17981"/>
    <w:rsid w:val="00C20893"/>
    <w:rsid w:val="00C20EB0"/>
    <w:rsid w:val="00C23958"/>
    <w:rsid w:val="00C30610"/>
    <w:rsid w:val="00C364DA"/>
    <w:rsid w:val="00C37022"/>
    <w:rsid w:val="00C41B3D"/>
    <w:rsid w:val="00C4290A"/>
    <w:rsid w:val="00C43AAF"/>
    <w:rsid w:val="00C472CC"/>
    <w:rsid w:val="00C63D68"/>
    <w:rsid w:val="00C641DF"/>
    <w:rsid w:val="00C73749"/>
    <w:rsid w:val="00C8477E"/>
    <w:rsid w:val="00C951CD"/>
    <w:rsid w:val="00CB306C"/>
    <w:rsid w:val="00CB33FF"/>
    <w:rsid w:val="00CC2F92"/>
    <w:rsid w:val="00CC49F6"/>
    <w:rsid w:val="00CD23BA"/>
    <w:rsid w:val="00CD484C"/>
    <w:rsid w:val="00CE139D"/>
    <w:rsid w:val="00CE37F0"/>
    <w:rsid w:val="00CE5CD6"/>
    <w:rsid w:val="00CE6BC1"/>
    <w:rsid w:val="00D0055F"/>
    <w:rsid w:val="00D077BC"/>
    <w:rsid w:val="00D14EBD"/>
    <w:rsid w:val="00D2089F"/>
    <w:rsid w:val="00D36523"/>
    <w:rsid w:val="00D44642"/>
    <w:rsid w:val="00D4674C"/>
    <w:rsid w:val="00D54B69"/>
    <w:rsid w:val="00D8562B"/>
    <w:rsid w:val="00D85A7A"/>
    <w:rsid w:val="00D86158"/>
    <w:rsid w:val="00D90B89"/>
    <w:rsid w:val="00D91E64"/>
    <w:rsid w:val="00D97017"/>
    <w:rsid w:val="00DA0B6E"/>
    <w:rsid w:val="00DB7AE1"/>
    <w:rsid w:val="00DC2925"/>
    <w:rsid w:val="00DC3DDC"/>
    <w:rsid w:val="00DD2FA7"/>
    <w:rsid w:val="00DD5238"/>
    <w:rsid w:val="00DD53B7"/>
    <w:rsid w:val="00DE4580"/>
    <w:rsid w:val="00DE5984"/>
    <w:rsid w:val="00DE5AA2"/>
    <w:rsid w:val="00DF75F6"/>
    <w:rsid w:val="00E030DA"/>
    <w:rsid w:val="00E039CC"/>
    <w:rsid w:val="00E15D86"/>
    <w:rsid w:val="00E15DEE"/>
    <w:rsid w:val="00E24C1E"/>
    <w:rsid w:val="00E3069C"/>
    <w:rsid w:val="00E43BD7"/>
    <w:rsid w:val="00E526D9"/>
    <w:rsid w:val="00E7270C"/>
    <w:rsid w:val="00E757E7"/>
    <w:rsid w:val="00E9062B"/>
    <w:rsid w:val="00E90945"/>
    <w:rsid w:val="00EA2CD9"/>
    <w:rsid w:val="00EB3A57"/>
    <w:rsid w:val="00EB4618"/>
    <w:rsid w:val="00EB613A"/>
    <w:rsid w:val="00ED279C"/>
    <w:rsid w:val="00EE2522"/>
    <w:rsid w:val="00EF43F5"/>
    <w:rsid w:val="00EF465C"/>
    <w:rsid w:val="00EF4DAB"/>
    <w:rsid w:val="00EF53AD"/>
    <w:rsid w:val="00F11575"/>
    <w:rsid w:val="00F11FDF"/>
    <w:rsid w:val="00F176A9"/>
    <w:rsid w:val="00F27115"/>
    <w:rsid w:val="00F339B2"/>
    <w:rsid w:val="00F34933"/>
    <w:rsid w:val="00F41DDB"/>
    <w:rsid w:val="00F5781B"/>
    <w:rsid w:val="00F6024A"/>
    <w:rsid w:val="00F63427"/>
    <w:rsid w:val="00F66B72"/>
    <w:rsid w:val="00F73E00"/>
    <w:rsid w:val="00F77EB3"/>
    <w:rsid w:val="00F870D3"/>
    <w:rsid w:val="00FA6477"/>
    <w:rsid w:val="00FD7F79"/>
    <w:rsid w:val="00FE14A3"/>
    <w:rsid w:val="00FE1854"/>
    <w:rsid w:val="00FE214C"/>
    <w:rsid w:val="00FE5524"/>
    <w:rsid w:val="00FE6A66"/>
    <w:rsid w:val="00FF4B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D89246B"/>
  <w14:defaultImageDpi w14:val="0"/>
  <w15:docId w15:val="{1C6581E7-3646-43A6-9F42-986400BF0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qFormat/>
    <w:rsid w:val="00302921"/>
    <w:pPr>
      <w:spacing w:line="240" w:lineRule="exact"/>
      <w:ind w:firstLine="227"/>
      <w:jc w:val="both"/>
    </w:pPr>
    <w:rPr>
      <w:rFonts w:ascii="Times New Roman" w:hAnsi="Times New Roman"/>
      <w:sz w:val="20"/>
    </w:rPr>
  </w:style>
  <w:style w:type="paragraph" w:styleId="20">
    <w:name w:val="heading 2"/>
    <w:basedOn w:val="a3"/>
    <w:next w:val="a3"/>
    <w:link w:val="21"/>
    <w:uiPriority w:val="9"/>
    <w:semiHidden/>
    <w:unhideWhenUsed/>
    <w:qFormat/>
    <w:rsid w:val="00E039CC"/>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3"/>
    <w:next w:val="a3"/>
    <w:link w:val="30"/>
    <w:uiPriority w:val="9"/>
    <w:semiHidden/>
    <w:unhideWhenUsed/>
    <w:qFormat/>
    <w:rsid w:val="00E039C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customStyle="1" w:styleId="NoParagraphStyle">
    <w:name w:val="[No Paragraph Style]"/>
    <w:pPr>
      <w:widowControl w:val="0"/>
      <w:autoSpaceDE w:val="0"/>
      <w:autoSpaceDN w:val="0"/>
      <w:adjustRightInd w:val="0"/>
      <w:spacing w:after="0" w:line="288" w:lineRule="auto"/>
      <w:textAlignment w:val="center"/>
    </w:pPr>
    <w:rPr>
      <w:rFonts w:ascii="Minion Pro" w:hAnsi="Minion Pro" w:cs="Minion Pro"/>
      <w:color w:val="000000"/>
      <w:sz w:val="24"/>
      <w:szCs w:val="24"/>
      <w:lang w:val="en-GB"/>
    </w:rPr>
  </w:style>
  <w:style w:type="paragraph" w:customStyle="1" w:styleId="body">
    <w:name w:val="body"/>
    <w:basedOn w:val="NoParagraphStyle"/>
    <w:uiPriority w:val="99"/>
    <w:rsid w:val="00397149"/>
    <w:pPr>
      <w:widowControl/>
      <w:spacing w:line="240" w:lineRule="atLeast"/>
      <w:ind w:firstLine="227"/>
      <w:jc w:val="both"/>
    </w:pPr>
    <w:rPr>
      <w:rFonts w:ascii="Times New Roman" w:hAnsi="Times New Roman" w:cs="SchoolBookSanPin"/>
      <w:sz w:val="20"/>
      <w:szCs w:val="20"/>
      <w:lang w:val="ru-RU"/>
    </w:rPr>
  </w:style>
  <w:style w:type="paragraph" w:customStyle="1" w:styleId="h1">
    <w:name w:val="h1"/>
    <w:basedOn w:val="body"/>
    <w:uiPriority w:val="99"/>
    <w:rsid w:val="00341FD2"/>
    <w:pPr>
      <w:pageBreakBefore/>
      <w:pBdr>
        <w:bottom w:val="single" w:sz="4" w:space="5" w:color="auto"/>
      </w:pBdr>
      <w:suppressAutoHyphens/>
      <w:spacing w:before="480" w:after="240"/>
      <w:ind w:firstLine="0"/>
      <w:jc w:val="left"/>
    </w:pPr>
    <w:rPr>
      <w:rFonts w:cs="OfficinaSansExtraBoldITC-Reg"/>
      <w:b/>
      <w:bCs/>
      <w:caps/>
      <w:sz w:val="24"/>
      <w:szCs w:val="24"/>
    </w:rPr>
  </w:style>
  <w:style w:type="paragraph" w:customStyle="1" w:styleId="TOC-1">
    <w:name w:val="TOC-1"/>
    <w:basedOn w:val="body"/>
    <w:uiPriority w:val="99"/>
    <w:rsid w:val="006C6F60"/>
    <w:pPr>
      <w:tabs>
        <w:tab w:val="right" w:leader="dot" w:pos="5670"/>
        <w:tab w:val="right" w:pos="6350"/>
      </w:tabs>
      <w:suppressAutoHyphens/>
      <w:spacing w:before="120"/>
      <w:ind w:firstLine="0"/>
      <w:jc w:val="left"/>
    </w:pPr>
  </w:style>
  <w:style w:type="paragraph" w:customStyle="1" w:styleId="TOC-2">
    <w:name w:val="TOC-2"/>
    <w:basedOn w:val="TOC-1"/>
    <w:uiPriority w:val="99"/>
    <w:pPr>
      <w:spacing w:before="0"/>
      <w:ind w:left="227"/>
    </w:pPr>
  </w:style>
  <w:style w:type="paragraph" w:customStyle="1" w:styleId="TOC-3">
    <w:name w:val="TOC-3"/>
    <w:basedOn w:val="TOC-1"/>
    <w:uiPriority w:val="99"/>
    <w:pPr>
      <w:spacing w:before="0"/>
      <w:ind w:left="454"/>
    </w:pPr>
  </w:style>
  <w:style w:type="paragraph" w:customStyle="1" w:styleId="h2">
    <w:name w:val="h2"/>
    <w:basedOn w:val="h1"/>
    <w:uiPriority w:val="99"/>
    <w:rsid w:val="00FE214C"/>
    <w:pPr>
      <w:keepNext/>
      <w:keepLines/>
      <w:pageBreakBefore w:val="0"/>
      <w:pBdr>
        <w:bottom w:val="none" w:sz="0" w:space="0" w:color="auto"/>
      </w:pBdr>
      <w:spacing w:before="240" w:after="120"/>
    </w:pPr>
    <w:rPr>
      <w:rFonts w:cs="OfficinaSansMediumITC"/>
      <w:position w:val="6"/>
      <w:sz w:val="22"/>
      <w:szCs w:val="22"/>
    </w:rPr>
  </w:style>
  <w:style w:type="paragraph" w:customStyle="1" w:styleId="h2-first">
    <w:name w:val="h2-first"/>
    <w:basedOn w:val="h2"/>
    <w:uiPriority w:val="99"/>
    <w:rsid w:val="00F339B2"/>
    <w:pPr>
      <w:spacing w:before="113"/>
    </w:pPr>
  </w:style>
  <w:style w:type="paragraph" w:customStyle="1" w:styleId="h3">
    <w:name w:val="h3"/>
    <w:basedOn w:val="h2"/>
    <w:uiPriority w:val="99"/>
    <w:rsid w:val="00FE214C"/>
    <w:rPr>
      <w:rFonts w:cs="OfficinaSansExtraBoldITC-Reg"/>
      <w:caps w:val="0"/>
    </w:rPr>
  </w:style>
  <w:style w:type="paragraph" w:customStyle="1" w:styleId="h3-first">
    <w:name w:val="h3-first"/>
    <w:basedOn w:val="h3"/>
    <w:uiPriority w:val="99"/>
    <w:pPr>
      <w:spacing w:before="120"/>
    </w:pPr>
  </w:style>
  <w:style w:type="paragraph" w:customStyle="1" w:styleId="list-bullet">
    <w:name w:val="list-bullet"/>
    <w:basedOn w:val="body"/>
    <w:uiPriority w:val="99"/>
    <w:rsid w:val="00E43BD7"/>
    <w:pPr>
      <w:numPr>
        <w:numId w:val="1"/>
      </w:numPr>
      <w:ind w:left="567" w:hanging="340"/>
    </w:pPr>
  </w:style>
  <w:style w:type="paragraph" w:customStyle="1" w:styleId="list-dash">
    <w:name w:val="list-dash"/>
    <w:basedOn w:val="list-bullet"/>
    <w:uiPriority w:val="99"/>
    <w:rsid w:val="00B33B4D"/>
    <w:pPr>
      <w:numPr>
        <w:numId w:val="2"/>
      </w:numPr>
      <w:ind w:left="567" w:hanging="340"/>
    </w:pPr>
  </w:style>
  <w:style w:type="paragraph" w:customStyle="1" w:styleId="footnote">
    <w:name w:val="footnote"/>
    <w:basedOn w:val="body"/>
    <w:uiPriority w:val="99"/>
    <w:rsid w:val="00FE214C"/>
    <w:pPr>
      <w:tabs>
        <w:tab w:val="left" w:pos="454"/>
      </w:tabs>
      <w:spacing w:line="200" w:lineRule="atLeast"/>
    </w:pPr>
    <w:rPr>
      <w:sz w:val="18"/>
      <w:szCs w:val="18"/>
    </w:rPr>
  </w:style>
  <w:style w:type="character" w:customStyle="1" w:styleId="Italic">
    <w:name w:val="Italic"/>
    <w:uiPriority w:val="99"/>
    <w:rPr>
      <w:i/>
      <w:iCs/>
    </w:rPr>
  </w:style>
  <w:style w:type="character" w:customStyle="1" w:styleId="Bold">
    <w:name w:val="Bold"/>
    <w:uiPriority w:val="99"/>
    <w:rsid w:val="00B30F7D"/>
    <w:rPr>
      <w:rFonts w:ascii="Times New Roman" w:hAnsi="Times New Roman"/>
      <w:b/>
      <w:bCs/>
    </w:rPr>
  </w:style>
  <w:style w:type="character" w:customStyle="1" w:styleId="BoldItalic">
    <w:name w:val="Bold_Italic"/>
    <w:uiPriority w:val="99"/>
    <w:rsid w:val="00B30F7D"/>
    <w:rPr>
      <w:rFonts w:ascii="Times New Roman" w:hAnsi="Times New Roman"/>
      <w:b/>
      <w:bCs/>
      <w:i/>
      <w:iCs/>
    </w:rPr>
  </w:style>
  <w:style w:type="character" w:customStyle="1" w:styleId="footnote-num">
    <w:name w:val="footnote-num"/>
    <w:uiPriority w:val="99"/>
    <w:rPr>
      <w:position w:val="4"/>
      <w:sz w:val="12"/>
      <w:szCs w:val="12"/>
      <w:vertAlign w:val="baseline"/>
    </w:rPr>
  </w:style>
  <w:style w:type="character" w:customStyle="1" w:styleId="list-bullet1">
    <w:name w:val="list-bullet1"/>
    <w:uiPriority w:val="99"/>
    <w:rPr>
      <w:rFonts w:ascii="PiGraphA Regular" w:hAnsi="PiGraphA Regular" w:cs="PiGraphA Regular"/>
      <w:position w:val="1"/>
      <w:sz w:val="14"/>
      <w:szCs w:val="14"/>
    </w:rPr>
  </w:style>
  <w:style w:type="paragraph" w:customStyle="1" w:styleId="h4">
    <w:name w:val="h4"/>
    <w:basedOn w:val="body"/>
    <w:uiPriority w:val="99"/>
    <w:rsid w:val="00B30F7D"/>
    <w:pPr>
      <w:keepNext/>
      <w:keepLines/>
      <w:spacing w:before="181" w:after="57" w:line="242" w:lineRule="atLeast"/>
      <w:ind w:firstLine="0"/>
    </w:pPr>
    <w:rPr>
      <w:rFonts w:cs="OfficinaSansMediumITC"/>
      <w:b/>
      <w:sz w:val="22"/>
      <w:szCs w:val="22"/>
    </w:rPr>
  </w:style>
  <w:style w:type="character" w:customStyle="1" w:styleId="a7">
    <w:name w:val="Полужирный курсив"/>
    <w:uiPriority w:val="99"/>
    <w:rsid w:val="00D8562B"/>
    <w:rPr>
      <w:rFonts w:ascii="Times New Roman" w:hAnsi="Times New Roman"/>
      <w:b/>
      <w:bCs/>
      <w:i/>
      <w:iCs/>
    </w:rPr>
  </w:style>
  <w:style w:type="paragraph" w:customStyle="1" w:styleId="body20">
    <w:name w:val="body_2/0"/>
    <w:basedOn w:val="NoParagraphStyle"/>
    <w:next w:val="NoParagraphStyle"/>
    <w:uiPriority w:val="99"/>
    <w:rsid w:val="00397149"/>
    <w:pPr>
      <w:widowControl/>
      <w:spacing w:before="113" w:line="240" w:lineRule="atLeast"/>
      <w:ind w:firstLine="227"/>
      <w:jc w:val="both"/>
    </w:pPr>
    <w:rPr>
      <w:rFonts w:ascii="Times New Roman" w:hAnsi="Times New Roman" w:cs="SchoolBookSanPin"/>
      <w:sz w:val="20"/>
      <w:szCs w:val="20"/>
      <w:lang w:val="ru-RU"/>
    </w:rPr>
  </w:style>
  <w:style w:type="paragraph" w:customStyle="1" w:styleId="bodybefore1mm">
    <w:name w:val="body_before_1mm"/>
    <w:basedOn w:val="NoParagraphStyle"/>
    <w:next w:val="NoParagraphStyle"/>
    <w:uiPriority w:val="99"/>
    <w:rsid w:val="00B30F7D"/>
    <w:pPr>
      <w:spacing w:before="57" w:line="240" w:lineRule="atLeast"/>
      <w:ind w:firstLine="227"/>
      <w:jc w:val="both"/>
    </w:pPr>
    <w:rPr>
      <w:rFonts w:ascii="Times New Roman" w:hAnsi="Times New Roman" w:cs="SchoolBookSanPin"/>
      <w:sz w:val="20"/>
      <w:szCs w:val="20"/>
      <w:lang w:val="ru-RU"/>
    </w:rPr>
  </w:style>
  <w:style w:type="paragraph" w:customStyle="1" w:styleId="h5">
    <w:name w:val="h5"/>
    <w:basedOn w:val="NoParagraphStyle"/>
    <w:next w:val="NoParagraphStyle"/>
    <w:uiPriority w:val="99"/>
    <w:rsid w:val="00570445"/>
    <w:pPr>
      <w:keepNext/>
      <w:spacing w:line="240" w:lineRule="atLeast"/>
      <w:ind w:firstLine="227"/>
      <w:jc w:val="both"/>
    </w:pPr>
    <w:rPr>
      <w:rFonts w:ascii="Times New Roman" w:hAnsi="Times New Roman" w:cs="SchoolBookSanPin-BoldItalic"/>
      <w:b/>
      <w:bCs/>
      <w:i/>
      <w:iCs/>
      <w:sz w:val="20"/>
      <w:szCs w:val="20"/>
      <w:lang w:val="ru-RU"/>
    </w:rPr>
  </w:style>
  <w:style w:type="paragraph" w:customStyle="1" w:styleId="h4-first">
    <w:name w:val="h4-first"/>
    <w:basedOn w:val="h4"/>
    <w:uiPriority w:val="99"/>
    <w:rsid w:val="00416B7C"/>
    <w:pPr>
      <w:suppressAutoHyphens/>
      <w:spacing w:before="120" w:after="0" w:line="240" w:lineRule="atLeast"/>
      <w:jc w:val="left"/>
    </w:pPr>
    <w:rPr>
      <w:position w:val="6"/>
      <w:sz w:val="20"/>
      <w:szCs w:val="20"/>
    </w:rPr>
  </w:style>
  <w:style w:type="paragraph" w:customStyle="1" w:styleId="Noparagraphstyle0">
    <w:name w:val="[No paragraph style]"/>
    <w:rsid w:val="00416B7C"/>
    <w:pPr>
      <w:widowControl w:val="0"/>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paragraph" w:customStyle="1" w:styleId="h1Header">
    <w:name w:val="h1 (Header)"/>
    <w:basedOn w:val="body"/>
    <w:uiPriority w:val="99"/>
    <w:rsid w:val="008E7943"/>
    <w:pPr>
      <w:keepNext/>
      <w:keepLines/>
      <w:pageBreakBefore/>
      <w:pBdr>
        <w:bottom w:val="single" w:sz="4" w:space="5" w:color="auto"/>
      </w:pBdr>
      <w:tabs>
        <w:tab w:val="left" w:pos="567"/>
      </w:tabs>
      <w:suppressAutoHyphens/>
      <w:spacing w:before="480" w:after="240" w:line="242" w:lineRule="atLeast"/>
      <w:ind w:firstLine="0"/>
      <w:jc w:val="left"/>
    </w:pPr>
    <w:rPr>
      <w:rFonts w:cs="OfficinaSansExtraBoldITC-Reg"/>
      <w:b/>
      <w:bCs/>
      <w:caps/>
      <w:sz w:val="24"/>
      <w:szCs w:val="24"/>
    </w:rPr>
  </w:style>
  <w:style w:type="paragraph" w:customStyle="1" w:styleId="h2Header">
    <w:name w:val="h2 (Header)"/>
    <w:basedOn w:val="h1Header"/>
    <w:uiPriority w:val="99"/>
    <w:rsid w:val="007C3E42"/>
    <w:pPr>
      <w:pageBreakBefore w:val="0"/>
      <w:pBdr>
        <w:bottom w:val="none" w:sz="0" w:space="0" w:color="auto"/>
      </w:pBdr>
      <w:spacing w:before="240" w:after="120"/>
    </w:pPr>
    <w:rPr>
      <w:rFonts w:cs="OfficinaSansMediumITC"/>
      <w:position w:val="6"/>
      <w:sz w:val="22"/>
      <w:szCs w:val="22"/>
    </w:rPr>
  </w:style>
  <w:style w:type="paragraph" w:customStyle="1" w:styleId="h3Header">
    <w:name w:val="h3 (Header)"/>
    <w:basedOn w:val="h2Header"/>
    <w:uiPriority w:val="99"/>
    <w:rsid w:val="004C0A11"/>
    <w:pPr>
      <w:tabs>
        <w:tab w:val="clear" w:pos="567"/>
        <w:tab w:val="left" w:pos="227"/>
      </w:tabs>
    </w:pPr>
    <w:rPr>
      <w:rFonts w:cs="OfficinaSansExtraBoldITC-Reg"/>
      <w:caps w:val="0"/>
    </w:rPr>
  </w:style>
  <w:style w:type="paragraph" w:customStyle="1" w:styleId="h3-firstHeader">
    <w:name w:val="h3-first (Header)"/>
    <w:basedOn w:val="h3Header"/>
    <w:uiPriority w:val="99"/>
    <w:rsid w:val="007C3E42"/>
    <w:pPr>
      <w:spacing w:before="120"/>
    </w:pPr>
  </w:style>
  <w:style w:type="paragraph" w:customStyle="1" w:styleId="h4Header">
    <w:name w:val="h4 (Header)"/>
    <w:basedOn w:val="body"/>
    <w:uiPriority w:val="99"/>
    <w:rsid w:val="004C0A11"/>
    <w:pPr>
      <w:tabs>
        <w:tab w:val="left" w:pos="567"/>
      </w:tabs>
      <w:spacing w:before="240" w:line="242" w:lineRule="atLeast"/>
      <w:ind w:firstLine="0"/>
    </w:pPr>
    <w:rPr>
      <w:rFonts w:cs="OfficinaSansMediumITC"/>
      <w:b/>
      <w:position w:val="6"/>
    </w:rPr>
  </w:style>
  <w:style w:type="paragraph" w:customStyle="1" w:styleId="h4-firstHeader">
    <w:name w:val="h4-first (Header)"/>
    <w:basedOn w:val="h4Header"/>
    <w:uiPriority w:val="99"/>
    <w:rsid w:val="004C0A11"/>
    <w:pPr>
      <w:spacing w:before="120"/>
    </w:pPr>
  </w:style>
  <w:style w:type="character" w:customStyle="1" w:styleId="BoldItalic0">
    <w:name w:val="Bold+Italic"/>
    <w:uiPriority w:val="99"/>
    <w:rsid w:val="007C3E42"/>
    <w:rPr>
      <w:rFonts w:ascii="Times New Roman" w:hAnsi="Times New Roman"/>
      <w:b/>
      <w:bCs/>
      <w:i/>
      <w:iCs/>
    </w:rPr>
  </w:style>
  <w:style w:type="character" w:customStyle="1" w:styleId="Bul">
    <w:name w:val="Bul"/>
    <w:uiPriority w:val="99"/>
    <w:rsid w:val="00416B7C"/>
    <w:rPr>
      <w:rFonts w:ascii="SchoolBookSanPin" w:hAnsi="SchoolBookSanPin" w:cs="SchoolBookSanPin"/>
      <w:w w:val="80"/>
      <w:sz w:val="20"/>
      <w:szCs w:val="20"/>
    </w:rPr>
  </w:style>
  <w:style w:type="paragraph" w:customStyle="1" w:styleId="a8">
    <w:name w:val="Основной (Основной Текст)"/>
    <w:basedOn w:val="NoParagraphStyle"/>
    <w:uiPriority w:val="99"/>
    <w:rsid w:val="008B19D3"/>
    <w:pPr>
      <w:widowControl/>
      <w:spacing w:line="240" w:lineRule="atLeast"/>
      <w:ind w:firstLine="227"/>
      <w:jc w:val="both"/>
    </w:pPr>
    <w:rPr>
      <w:rFonts w:ascii="Times New Roman" w:hAnsi="Times New Roman" w:cs="SchoolBookSanPin"/>
      <w:sz w:val="20"/>
      <w:szCs w:val="20"/>
      <w:lang w:val="ru-RU"/>
    </w:rPr>
  </w:style>
  <w:style w:type="paragraph" w:customStyle="1" w:styleId="10">
    <w:name w:val="Заг 1 (Заголовки)"/>
    <w:basedOn w:val="a8"/>
    <w:uiPriority w:val="99"/>
    <w:rsid w:val="004C0580"/>
    <w:pPr>
      <w:pageBreakBefore/>
      <w:pBdr>
        <w:top w:val="single" w:sz="4" w:space="0" w:color="000000"/>
      </w:pBdr>
      <w:suppressAutoHyphens/>
      <w:spacing w:before="397" w:after="283"/>
      <w:ind w:firstLine="0"/>
    </w:pPr>
    <w:rPr>
      <w:rFonts w:cs="OfficinaSansExtraBoldITC"/>
      <w:b/>
      <w:bCs/>
      <w:sz w:val="24"/>
      <w:szCs w:val="24"/>
    </w:rPr>
  </w:style>
  <w:style w:type="paragraph" w:customStyle="1" w:styleId="22">
    <w:name w:val="Заг 2 (Заголовки)"/>
    <w:basedOn w:val="10"/>
    <w:uiPriority w:val="99"/>
    <w:rsid w:val="00DD53B7"/>
    <w:pPr>
      <w:pageBreakBefore w:val="0"/>
      <w:pBdr>
        <w:top w:val="none" w:sz="0" w:space="0" w:color="auto"/>
      </w:pBdr>
      <w:spacing w:before="283" w:after="170"/>
      <w:jc w:val="left"/>
    </w:pPr>
    <w:rPr>
      <w:rFonts w:cs="OfficinaSansMediumITC"/>
      <w:caps/>
      <w:sz w:val="22"/>
      <w:szCs w:val="22"/>
    </w:rPr>
  </w:style>
  <w:style w:type="paragraph" w:customStyle="1" w:styleId="31">
    <w:name w:val="Заг 3 (Заголовки)"/>
    <w:basedOn w:val="22"/>
    <w:uiPriority w:val="99"/>
    <w:rsid w:val="00DD53B7"/>
    <w:pPr>
      <w:spacing w:before="227" w:after="113"/>
    </w:pPr>
    <w:rPr>
      <w:rFonts w:cs="OfficinaSansExtraBoldITC"/>
      <w:caps w:val="0"/>
    </w:rPr>
  </w:style>
  <w:style w:type="paragraph" w:customStyle="1" w:styleId="11">
    <w:name w:val="Заг1а (Заголовки)"/>
    <w:basedOn w:val="10"/>
    <w:uiPriority w:val="99"/>
    <w:rsid w:val="00416B7C"/>
    <w:pPr>
      <w:pBdr>
        <w:top w:val="none" w:sz="0" w:space="0" w:color="auto"/>
      </w:pBdr>
      <w:spacing w:after="0"/>
      <w:jc w:val="left"/>
    </w:pPr>
  </w:style>
  <w:style w:type="paragraph" w:customStyle="1" w:styleId="5">
    <w:name w:val="Заг 5 (Заголовки)"/>
    <w:basedOn w:val="a8"/>
    <w:uiPriority w:val="99"/>
    <w:rsid w:val="000B7114"/>
    <w:pPr>
      <w:spacing w:before="113"/>
    </w:pPr>
    <w:rPr>
      <w:rFonts w:cs="SchoolBookSanPin-BoldItalic"/>
      <w:b/>
      <w:bCs/>
      <w:iCs/>
    </w:rPr>
  </w:style>
  <w:style w:type="paragraph" w:customStyle="1" w:styleId="footnote0">
    <w:name w:val="footnote (Доп. текст)"/>
    <w:basedOn w:val="a8"/>
    <w:uiPriority w:val="99"/>
    <w:rsid w:val="008B19D3"/>
    <w:pPr>
      <w:tabs>
        <w:tab w:val="left" w:pos="454"/>
      </w:tabs>
      <w:spacing w:line="200" w:lineRule="atLeast"/>
    </w:pPr>
    <w:rPr>
      <w:sz w:val="18"/>
      <w:szCs w:val="18"/>
    </w:rPr>
  </w:style>
  <w:style w:type="character" w:customStyle="1" w:styleId="a9">
    <w:name w:val="Полужирный (Выделения)"/>
    <w:uiPriority w:val="99"/>
    <w:rsid w:val="008B19D3"/>
    <w:rPr>
      <w:rFonts w:ascii="Times New Roman" w:hAnsi="Times New Roman"/>
      <w:b/>
      <w:bCs/>
    </w:rPr>
  </w:style>
  <w:style w:type="character" w:customStyle="1" w:styleId="aa">
    <w:name w:val="Курсив (Выделения)"/>
    <w:uiPriority w:val="99"/>
    <w:rsid w:val="004C0580"/>
    <w:rPr>
      <w:rFonts w:ascii="Times New Roman" w:hAnsi="Times New Roman"/>
      <w:i/>
      <w:iCs/>
    </w:rPr>
  </w:style>
  <w:style w:type="character" w:customStyle="1" w:styleId="ab">
    <w:name w:val="Полужирный Курсив (Выделения)"/>
    <w:uiPriority w:val="99"/>
    <w:rsid w:val="008B19D3"/>
    <w:rPr>
      <w:rFonts w:ascii="Times New Roman" w:hAnsi="Times New Roman"/>
      <w:b/>
      <w:bCs/>
      <w:i/>
      <w:iCs/>
    </w:rPr>
  </w:style>
  <w:style w:type="paragraph" w:customStyle="1" w:styleId="4">
    <w:name w:val="Заг 4 (Заголовки)"/>
    <w:basedOn w:val="NoParagraphStyle"/>
    <w:uiPriority w:val="99"/>
    <w:rsid w:val="004C0580"/>
    <w:pPr>
      <w:spacing w:before="283" w:after="113" w:line="237" w:lineRule="atLeast"/>
    </w:pPr>
    <w:rPr>
      <w:rFonts w:ascii="Times New Roman" w:hAnsi="Times New Roman" w:cs="OfficinaSansMediumITC-Reg"/>
      <w:b/>
      <w:sz w:val="20"/>
      <w:szCs w:val="20"/>
      <w:lang w:val="ru-RU"/>
    </w:rPr>
  </w:style>
  <w:style w:type="paragraph" w:customStyle="1" w:styleId="12">
    <w:name w:val="Заг 1 а (Заголовки)"/>
    <w:basedOn w:val="NoParagraphStyle"/>
    <w:uiPriority w:val="99"/>
    <w:rsid w:val="00DD53B7"/>
    <w:pPr>
      <w:keepNext/>
      <w:keepLines/>
      <w:pageBreakBefore/>
      <w:widowControl/>
      <w:pBdr>
        <w:bottom w:val="single" w:sz="4" w:space="8" w:color="auto"/>
      </w:pBdr>
      <w:spacing w:after="340" w:line="240" w:lineRule="atLeast"/>
    </w:pPr>
    <w:rPr>
      <w:rFonts w:ascii="Times New Roman" w:hAnsi="Times New Roman" w:cs="OfficinaSansExtraBoldITC-Reg"/>
      <w:b/>
      <w:bCs/>
      <w:caps/>
      <w:lang w:val="ru-RU"/>
    </w:rPr>
  </w:style>
  <w:style w:type="paragraph" w:customStyle="1" w:styleId="ac">
    <w:name w:val="Основной БА (Основной Текст)"/>
    <w:basedOn w:val="a8"/>
    <w:uiPriority w:val="99"/>
    <w:rsid w:val="00416B7C"/>
    <w:pPr>
      <w:ind w:firstLine="0"/>
    </w:pPr>
  </w:style>
  <w:style w:type="paragraph" w:customStyle="1" w:styleId="ad">
    <w:name w:val="Осн тире (Основной Текст)"/>
    <w:basedOn w:val="ac"/>
    <w:uiPriority w:val="99"/>
    <w:rsid w:val="00416B7C"/>
    <w:pPr>
      <w:ind w:left="283" w:hanging="283"/>
    </w:pPr>
  </w:style>
  <w:style w:type="paragraph" w:customStyle="1" w:styleId="a">
    <w:name w:val="Осн булит (Основной Текст)"/>
    <w:basedOn w:val="a8"/>
    <w:uiPriority w:val="99"/>
    <w:rsid w:val="00DD53B7"/>
    <w:pPr>
      <w:numPr>
        <w:numId w:val="3"/>
      </w:numPr>
      <w:tabs>
        <w:tab w:val="left" w:pos="227"/>
      </w:tabs>
      <w:ind w:left="567" w:hanging="340"/>
    </w:pPr>
  </w:style>
  <w:style w:type="paragraph" w:customStyle="1" w:styleId="ae">
    <w:name w:val="Осн  тире набором (Основной Текст)"/>
    <w:basedOn w:val="ac"/>
    <w:uiPriority w:val="99"/>
    <w:rsid w:val="00DD53B7"/>
    <w:pPr>
      <w:tabs>
        <w:tab w:val="left" w:pos="283"/>
      </w:tabs>
      <w:ind w:left="567" w:hanging="340"/>
    </w:pPr>
  </w:style>
  <w:style w:type="character" w:customStyle="1" w:styleId="af">
    <w:name w:val="Булит КВ"/>
    <w:uiPriority w:val="99"/>
    <w:rsid w:val="00416B7C"/>
    <w:rPr>
      <w:rFonts w:ascii="PiGraphA" w:hAnsi="PiGraphA" w:cs="PiGraphA"/>
      <w:sz w:val="14"/>
      <w:szCs w:val="14"/>
      <w:lang w:val="ru-RU"/>
    </w:rPr>
  </w:style>
  <w:style w:type="paragraph" w:customStyle="1" w:styleId="a1">
    <w:name w:val="Тире (Доп. текст)"/>
    <w:basedOn w:val="a8"/>
    <w:uiPriority w:val="99"/>
    <w:rsid w:val="000B7114"/>
    <w:pPr>
      <w:numPr>
        <w:numId w:val="4"/>
      </w:numPr>
      <w:ind w:left="567" w:hanging="340"/>
    </w:pPr>
    <w:rPr>
      <w:rFonts w:eastAsia="KaiTi Regular" w:cs="SchoolBookSanPin-Regular"/>
    </w:rPr>
  </w:style>
  <w:style w:type="paragraph" w:customStyle="1" w:styleId="52">
    <w:name w:val="Заг 5_2 (Заголовки)"/>
    <w:basedOn w:val="5"/>
    <w:uiPriority w:val="99"/>
    <w:rsid w:val="000B7114"/>
    <w:pPr>
      <w:ind w:left="227" w:firstLine="0"/>
      <w:jc w:val="left"/>
    </w:pPr>
    <w:rPr>
      <w:rFonts w:eastAsia="KaiTi Regular"/>
      <w:i/>
    </w:rPr>
  </w:style>
  <w:style w:type="paragraph" w:customStyle="1" w:styleId="a2">
    <w:name w:val="Буллит (Доп. текст)"/>
    <w:basedOn w:val="a8"/>
    <w:uiPriority w:val="99"/>
    <w:rsid w:val="000B7114"/>
    <w:pPr>
      <w:numPr>
        <w:numId w:val="5"/>
      </w:numPr>
      <w:ind w:left="567" w:hanging="340"/>
    </w:pPr>
    <w:rPr>
      <w:rFonts w:eastAsia="KaiTi Regular" w:cs="SchoolBookSanPin-Regular"/>
    </w:rPr>
  </w:style>
  <w:style w:type="paragraph" w:customStyle="1" w:styleId="302">
    <w:name w:val="Заг 3_0/2 (Заголовки)"/>
    <w:basedOn w:val="NoParagraphStyle"/>
    <w:uiPriority w:val="99"/>
    <w:rsid w:val="004D59E7"/>
    <w:pPr>
      <w:spacing w:after="113" w:line="240" w:lineRule="atLeast"/>
    </w:pPr>
    <w:rPr>
      <w:rFonts w:ascii="Times New Roman" w:eastAsia="KaiTi Regular" w:hAnsi="Times New Roman" w:cs="OfficinaSansExtraBoldITC-Reg"/>
      <w:b/>
      <w:bCs/>
      <w:sz w:val="22"/>
      <w:szCs w:val="22"/>
      <w:lang w:val="ru-RU"/>
    </w:rPr>
  </w:style>
  <w:style w:type="paragraph" w:customStyle="1" w:styleId="BodyBullet">
    <w:name w:val="Body_Bullet (Доп. текст)"/>
    <w:basedOn w:val="NoParagraphStyle"/>
    <w:next w:val="NoParagraphStyle"/>
    <w:uiPriority w:val="99"/>
    <w:rsid w:val="004D59E7"/>
    <w:pPr>
      <w:numPr>
        <w:numId w:val="6"/>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BodyBulletnew">
    <w:name w:val="Body_Bullet_new (Доп. текст)"/>
    <w:basedOn w:val="NoParagraphStyle"/>
    <w:next w:val="NoParagraphStyle"/>
    <w:uiPriority w:val="99"/>
    <w:rsid w:val="00DE4580"/>
    <w:pPr>
      <w:numPr>
        <w:numId w:val="7"/>
      </w:numPr>
      <w:spacing w:line="240" w:lineRule="atLeast"/>
      <w:ind w:left="567" w:hanging="340"/>
      <w:jc w:val="both"/>
    </w:pPr>
    <w:rPr>
      <w:rFonts w:ascii="Times New Roman" w:eastAsia="KaiTi Regular" w:hAnsi="Times New Roman" w:cs="SchoolBookSanPin-Regular"/>
      <w:sz w:val="20"/>
      <w:szCs w:val="20"/>
      <w:lang w:val="ru-RU"/>
    </w:rPr>
  </w:style>
  <w:style w:type="paragraph" w:customStyle="1" w:styleId="af0">
    <w:name w:val="Сноска (Основной Текст)"/>
    <w:basedOn w:val="a8"/>
    <w:uiPriority w:val="99"/>
    <w:rsid w:val="00DE4580"/>
    <w:pPr>
      <w:spacing w:line="180" w:lineRule="atLeast"/>
    </w:pPr>
    <w:rPr>
      <w:rFonts w:eastAsia="KaiTi Regular" w:cs="SchoolBookSanPin-Regular"/>
      <w:sz w:val="16"/>
      <w:szCs w:val="16"/>
    </w:rPr>
  </w:style>
  <w:style w:type="character" w:customStyle="1" w:styleId="af1">
    <w:name w:val="КИТАЙ"/>
    <w:uiPriority w:val="99"/>
    <w:rsid w:val="00416B7C"/>
    <w:rPr>
      <w:rFonts w:ascii="KaiTi" w:eastAsia="KaiTi" w:cs="KaiTi"/>
      <w:sz w:val="20"/>
      <w:szCs w:val="20"/>
    </w:rPr>
  </w:style>
  <w:style w:type="character" w:customStyle="1" w:styleId="af2">
    <w:name w:val="Буллит"/>
    <w:uiPriority w:val="99"/>
    <w:rsid w:val="00416B7C"/>
    <w:rPr>
      <w:rFonts w:ascii="PiGraphA" w:hAnsi="PiGraphA" w:cs="PiGraphA"/>
      <w:position w:val="1"/>
      <w:sz w:val="14"/>
      <w:szCs w:val="14"/>
    </w:rPr>
  </w:style>
  <w:style w:type="paragraph" w:customStyle="1" w:styleId="BasicParagraph">
    <w:name w:val="[Basic Paragraph]"/>
    <w:basedOn w:val="NoParagraphStyle"/>
    <w:uiPriority w:val="99"/>
    <w:rsid w:val="00416B7C"/>
    <w:pPr>
      <w:spacing w:line="240" w:lineRule="atLeast"/>
      <w:ind w:firstLine="227"/>
      <w:jc w:val="both"/>
    </w:pPr>
    <w:rPr>
      <w:rFonts w:ascii="SchoolBookSanPin" w:eastAsia="Times New Roman" w:hAnsi="SchoolBookSanPin" w:cs="SchoolBookSanPin"/>
      <w:sz w:val="20"/>
      <w:szCs w:val="20"/>
      <w:lang w:val="ru-RU"/>
    </w:rPr>
  </w:style>
  <w:style w:type="paragraph" w:customStyle="1" w:styleId="table-body1mm">
    <w:name w:val="table-body_1mm"/>
    <w:basedOn w:val="body"/>
    <w:uiPriority w:val="99"/>
    <w:rsid w:val="00416B7C"/>
    <w:pPr>
      <w:spacing w:after="100" w:line="200" w:lineRule="atLeast"/>
      <w:ind w:firstLine="0"/>
      <w:jc w:val="left"/>
    </w:pPr>
    <w:rPr>
      <w:rFonts w:eastAsia="Times New Roman"/>
      <w:sz w:val="18"/>
      <w:szCs w:val="18"/>
    </w:rPr>
  </w:style>
  <w:style w:type="paragraph" w:customStyle="1" w:styleId="table-head">
    <w:name w:val="table-head"/>
    <w:basedOn w:val="table-body1mm"/>
    <w:uiPriority w:val="99"/>
    <w:rsid w:val="00DE4580"/>
    <w:pPr>
      <w:jc w:val="center"/>
    </w:pPr>
    <w:rPr>
      <w:rFonts w:cs="SchoolBookSanPin-Bold"/>
      <w:b/>
      <w:bCs/>
    </w:rPr>
  </w:style>
  <w:style w:type="paragraph" w:customStyle="1" w:styleId="table-bodycentre">
    <w:name w:val="table-body_centre"/>
    <w:basedOn w:val="NoParagraphStyle"/>
    <w:uiPriority w:val="99"/>
    <w:rsid w:val="00DE4580"/>
    <w:pPr>
      <w:spacing w:after="100" w:line="200" w:lineRule="atLeast"/>
      <w:jc w:val="center"/>
    </w:pPr>
    <w:rPr>
      <w:rFonts w:ascii="Times New Roman" w:eastAsia="Times New Roman" w:hAnsi="Times New Roman" w:cs="SchoolBookSanPin"/>
      <w:sz w:val="18"/>
      <w:szCs w:val="18"/>
      <w:lang w:val="ru-RU"/>
    </w:rPr>
  </w:style>
  <w:style w:type="paragraph" w:customStyle="1" w:styleId="table-body0mm">
    <w:name w:val="table-body_0mm"/>
    <w:basedOn w:val="body"/>
    <w:uiPriority w:val="99"/>
    <w:rsid w:val="00416B7C"/>
    <w:pPr>
      <w:spacing w:line="200" w:lineRule="atLeast"/>
      <w:ind w:firstLine="0"/>
      <w:jc w:val="left"/>
    </w:pPr>
    <w:rPr>
      <w:rFonts w:eastAsia="Times New Roman"/>
      <w:sz w:val="18"/>
      <w:szCs w:val="18"/>
    </w:rPr>
  </w:style>
  <w:style w:type="character" w:customStyle="1" w:styleId="Book">
    <w:name w:val="Book"/>
    <w:uiPriority w:val="99"/>
    <w:rsid w:val="00416B7C"/>
  </w:style>
  <w:style w:type="character" w:customStyle="1" w:styleId="h3tracking">
    <w:name w:val="h3_tracking"/>
    <w:uiPriority w:val="99"/>
    <w:rsid w:val="00DE4580"/>
    <w:rPr>
      <w:rFonts w:ascii="Times New Roman" w:hAnsi="Times New Roman" w:cs="OfficinaSansExtraBoldITC-Reg"/>
      <w:b/>
      <w:bCs/>
    </w:rPr>
  </w:style>
  <w:style w:type="paragraph" w:customStyle="1" w:styleId="af3">
    <w:name w:val="Сноска (Доп. текст)"/>
    <w:basedOn w:val="NoParagraphStyle"/>
    <w:uiPriority w:val="99"/>
    <w:rsid w:val="00EF465C"/>
    <w:pPr>
      <w:tabs>
        <w:tab w:val="left" w:pos="227"/>
        <w:tab w:val="left" w:pos="454"/>
      </w:tabs>
      <w:spacing w:line="200" w:lineRule="atLeast"/>
      <w:ind w:firstLine="227"/>
      <w:jc w:val="both"/>
    </w:pPr>
    <w:rPr>
      <w:rFonts w:ascii="Times New Roman" w:eastAsia="Times New Roman" w:hAnsi="Times New Roman" w:cs="SchoolBookSanPin-Regular"/>
      <w:sz w:val="18"/>
      <w:szCs w:val="18"/>
      <w:lang w:val="ru-RU"/>
    </w:rPr>
  </w:style>
  <w:style w:type="character" w:customStyle="1" w:styleId="af4">
    <w:name w:val="Ц сноски"/>
    <w:uiPriority w:val="99"/>
    <w:rsid w:val="00416B7C"/>
    <w:rPr>
      <w:rFonts w:ascii="SchoolBookSanPin-Regular" w:hAnsi="SchoolBookSanPin-Regular" w:cs="SchoolBookSanPin-Regular"/>
      <w:sz w:val="18"/>
      <w:szCs w:val="18"/>
      <w:vertAlign w:val="superscript"/>
    </w:rPr>
  </w:style>
  <w:style w:type="character" w:customStyle="1" w:styleId="af5">
    <w:name w:val="Автоинтерлиньяж (Прочее)"/>
    <w:uiPriority w:val="99"/>
    <w:rsid w:val="00416B7C"/>
  </w:style>
  <w:style w:type="paragraph" w:customStyle="1" w:styleId="list-numnew">
    <w:name w:val="list-num_new"/>
    <w:basedOn w:val="NoParagraphStyle"/>
    <w:next w:val="NoParagraphStyle"/>
    <w:uiPriority w:val="99"/>
    <w:rsid w:val="00397149"/>
    <w:pPr>
      <w:widowControl/>
      <w:tabs>
        <w:tab w:val="left" w:pos="567"/>
      </w:tabs>
      <w:spacing w:line="240" w:lineRule="atLeast"/>
      <w:ind w:left="567" w:hanging="340"/>
      <w:jc w:val="both"/>
    </w:pPr>
    <w:rPr>
      <w:rFonts w:ascii="Times New Roman" w:eastAsia="Times New Roman" w:hAnsi="Times New Roman" w:cs="SchoolBookSanPin"/>
      <w:sz w:val="20"/>
      <w:szCs w:val="20"/>
      <w:lang w:val="ru-RU"/>
    </w:rPr>
  </w:style>
  <w:style w:type="character" w:customStyle="1" w:styleId="Superscript">
    <w:name w:val="Superscript"/>
    <w:uiPriority w:val="99"/>
    <w:rsid w:val="00416B7C"/>
    <w:rPr>
      <w:vertAlign w:val="superscript"/>
    </w:rPr>
  </w:style>
  <w:style w:type="paragraph" w:customStyle="1" w:styleId="13">
    <w:name w:val="основной_1 (Основной Текст)"/>
    <w:basedOn w:val="NoParagraphStyle"/>
    <w:uiPriority w:val="99"/>
    <w:rsid w:val="00416B7C"/>
    <w:pPr>
      <w:tabs>
        <w:tab w:val="left" w:pos="240"/>
      </w:tabs>
      <w:spacing w:line="240" w:lineRule="atLeast"/>
      <w:ind w:firstLine="227"/>
      <w:jc w:val="both"/>
    </w:pPr>
    <w:rPr>
      <w:rFonts w:ascii="SchoolBookSanPin-Regular" w:eastAsia="Times New Roman" w:hAnsi="SchoolBookSanPin-Regular" w:cs="SchoolBookSanPin-Regular"/>
      <w:sz w:val="20"/>
      <w:szCs w:val="20"/>
      <w:lang w:val="ru-RU"/>
    </w:rPr>
  </w:style>
  <w:style w:type="paragraph" w:customStyle="1" w:styleId="a0">
    <w:name w:val="основной_— (Основной Текст)"/>
    <w:basedOn w:val="13"/>
    <w:uiPriority w:val="99"/>
    <w:rsid w:val="00397149"/>
    <w:pPr>
      <w:widowControl/>
      <w:numPr>
        <w:numId w:val="8"/>
      </w:numPr>
      <w:ind w:left="567" w:hanging="340"/>
    </w:pPr>
    <w:rPr>
      <w:rFonts w:ascii="Times New Roman" w:hAnsi="Times New Roman"/>
    </w:rPr>
  </w:style>
  <w:style w:type="paragraph" w:customStyle="1" w:styleId="Bull">
    <w:name w:val="Bull (Основной Текст)"/>
    <w:basedOn w:val="a0"/>
    <w:uiPriority w:val="99"/>
    <w:rsid w:val="00397149"/>
  </w:style>
  <w:style w:type="paragraph" w:customStyle="1" w:styleId="40">
    <w:name w:val="4 (Заголовки)"/>
    <w:basedOn w:val="31"/>
    <w:uiPriority w:val="99"/>
    <w:rsid w:val="00416B7C"/>
    <w:pPr>
      <w:suppressAutoHyphens w:val="0"/>
      <w:spacing w:before="170"/>
    </w:pPr>
    <w:rPr>
      <w:rFonts w:ascii="OfficinaSansMediumITC-Reg" w:eastAsia="Times New Roman" w:hAnsi="OfficinaSansMediumITC-Reg" w:cs="OfficinaSansMediumITC-Reg"/>
      <w:sz w:val="20"/>
      <w:szCs w:val="20"/>
      <w:lang w:val="en-GB"/>
    </w:rPr>
  </w:style>
  <w:style w:type="paragraph" w:customStyle="1" w:styleId="snoska">
    <w:name w:val="snoska (Доп. текст)"/>
    <w:basedOn w:val="NoParagraphStyle"/>
    <w:uiPriority w:val="99"/>
    <w:rsid w:val="00397149"/>
    <w:pPr>
      <w:widowControl/>
      <w:spacing w:line="200" w:lineRule="atLeast"/>
      <w:ind w:firstLine="227"/>
      <w:jc w:val="both"/>
    </w:pPr>
    <w:rPr>
      <w:rFonts w:ascii="Times New Roman" w:eastAsia="Times New Roman" w:hAnsi="Times New Roman" w:cs="SchoolBookSanPin-Regular"/>
      <w:sz w:val="18"/>
      <w:szCs w:val="18"/>
      <w:lang w:val="ru-RU"/>
    </w:rPr>
  </w:style>
  <w:style w:type="character" w:customStyle="1" w:styleId="af6">
    <w:name w:val="Верх. Индекс (Индексы)"/>
    <w:uiPriority w:val="99"/>
    <w:rsid w:val="00416B7C"/>
    <w:rPr>
      <w:position w:val="4"/>
      <w:sz w:val="13"/>
      <w:szCs w:val="13"/>
    </w:rPr>
  </w:style>
  <w:style w:type="paragraph" w:customStyle="1" w:styleId="Header1">
    <w:name w:val="Header_1"/>
    <w:basedOn w:val="NoParagraphStyle"/>
    <w:next w:val="NoParagraphStyle"/>
    <w:uiPriority w:val="99"/>
    <w:rsid w:val="008A1663"/>
    <w:pPr>
      <w:keepNext/>
      <w:keepLines/>
      <w:pageBreakBefore/>
      <w:widowControl/>
      <w:pBdr>
        <w:bottom w:val="single" w:sz="4" w:space="5" w:color="auto"/>
      </w:pBdr>
      <w:suppressAutoHyphens/>
      <w:spacing w:before="480" w:after="240" w:line="240" w:lineRule="atLeast"/>
    </w:pPr>
    <w:rPr>
      <w:rFonts w:ascii="Times New Roman" w:eastAsia="Times New Roman" w:hAnsi="Times New Roman" w:cs="OfficinaSansExtraBoldITC-Reg"/>
      <w:b/>
      <w:bCs/>
      <w:caps/>
      <w:lang w:val="ru-RU"/>
    </w:rPr>
  </w:style>
  <w:style w:type="paragraph" w:customStyle="1" w:styleId="Body0">
    <w:name w:val="Body"/>
    <w:basedOn w:val="NoParagraphStyle"/>
    <w:uiPriority w:val="99"/>
    <w:rsid w:val="008A1663"/>
    <w:pPr>
      <w:widowControl/>
      <w:tabs>
        <w:tab w:val="left" w:pos="510"/>
      </w:tabs>
      <w:spacing w:line="240" w:lineRule="atLeast"/>
      <w:ind w:firstLine="227"/>
      <w:jc w:val="both"/>
    </w:pPr>
    <w:rPr>
      <w:rFonts w:ascii="Times New Roman" w:eastAsia="Times New Roman" w:hAnsi="Times New Roman" w:cs="SchoolBookSanPin"/>
      <w:sz w:val="20"/>
      <w:szCs w:val="20"/>
      <w:lang w:val="ru-RU"/>
    </w:rPr>
  </w:style>
  <w:style w:type="paragraph" w:customStyle="1" w:styleId="Header2">
    <w:name w:val="Header_2"/>
    <w:basedOn w:val="NoParagraphStyle"/>
    <w:next w:val="NoParagraphStyle"/>
    <w:uiPriority w:val="99"/>
    <w:rsid w:val="008A1663"/>
    <w:pPr>
      <w:keepNext/>
      <w:keepLines/>
      <w:widowControl/>
      <w:suppressAutoHyphens/>
      <w:spacing w:before="240" w:line="240" w:lineRule="atLeast"/>
    </w:pPr>
    <w:rPr>
      <w:rFonts w:ascii="Times New Roman" w:eastAsia="Times New Roman" w:hAnsi="Times New Roman" w:cs="OfficinaSansMediumITC"/>
      <w:b/>
      <w:caps/>
      <w:position w:val="6"/>
      <w:sz w:val="22"/>
      <w:szCs w:val="22"/>
      <w:lang w:val="ru-RU"/>
    </w:rPr>
  </w:style>
  <w:style w:type="paragraph" w:customStyle="1" w:styleId="Bodybullet0">
    <w:name w:val="Body_bullet"/>
    <w:basedOn w:val="NoParagraphStyle"/>
    <w:next w:val="NoParagraphStyle"/>
    <w:uiPriority w:val="99"/>
    <w:rsid w:val="008A1663"/>
    <w:pPr>
      <w:numPr>
        <w:numId w:val="9"/>
      </w:numPr>
      <w:spacing w:line="240" w:lineRule="atLeast"/>
      <w:ind w:left="567" w:hanging="340"/>
      <w:jc w:val="both"/>
    </w:pPr>
    <w:rPr>
      <w:rFonts w:ascii="Times New Roman" w:eastAsia="Times New Roman" w:hAnsi="Times New Roman" w:cs="SchoolBookSanPin"/>
      <w:sz w:val="20"/>
      <w:szCs w:val="20"/>
      <w:lang w:val="ru-RU"/>
    </w:rPr>
  </w:style>
  <w:style w:type="paragraph" w:customStyle="1" w:styleId="Header2first">
    <w:name w:val="Header_2_first"/>
    <w:basedOn w:val="Header2"/>
    <w:uiPriority w:val="99"/>
    <w:rsid w:val="00416B7C"/>
    <w:pPr>
      <w:spacing w:before="0"/>
    </w:pPr>
  </w:style>
  <w:style w:type="paragraph" w:customStyle="1" w:styleId="Header4">
    <w:name w:val="Header_4"/>
    <w:basedOn w:val="NoParagraphStyle"/>
    <w:next w:val="NoParagraphStyle"/>
    <w:uiPriority w:val="99"/>
    <w:rsid w:val="00DD5238"/>
    <w:pPr>
      <w:keepNext/>
      <w:suppressAutoHyphens/>
      <w:spacing w:before="240" w:line="240" w:lineRule="atLeast"/>
    </w:pPr>
    <w:rPr>
      <w:rFonts w:ascii="Times New Roman" w:eastAsia="Times New Roman" w:hAnsi="Times New Roman" w:cs="OfficinaSansMediumITC"/>
      <w:b/>
      <w:position w:val="6"/>
      <w:sz w:val="20"/>
      <w:szCs w:val="20"/>
      <w:lang w:val="ru-RU"/>
    </w:rPr>
  </w:style>
  <w:style w:type="paragraph" w:customStyle="1" w:styleId="Header4first">
    <w:name w:val="Header_4_first"/>
    <w:basedOn w:val="Header4"/>
    <w:uiPriority w:val="99"/>
    <w:rsid w:val="00416B7C"/>
    <w:pPr>
      <w:spacing w:before="120"/>
    </w:pPr>
  </w:style>
  <w:style w:type="paragraph" w:customStyle="1" w:styleId="Header3">
    <w:name w:val="Header_3"/>
    <w:basedOn w:val="NoParagraphStyle"/>
    <w:uiPriority w:val="99"/>
    <w:rsid w:val="00DD5238"/>
    <w:pPr>
      <w:keepNext/>
      <w:suppressAutoHyphens/>
      <w:spacing w:before="340" w:line="240" w:lineRule="atLeast"/>
    </w:pPr>
    <w:rPr>
      <w:rFonts w:ascii="Times New Roman" w:eastAsia="Times New Roman" w:hAnsi="Times New Roman" w:cs="OfficinaSansExtraBoldITC-Reg"/>
      <w:b/>
      <w:bCs/>
      <w:position w:val="6"/>
      <w:sz w:val="22"/>
      <w:szCs w:val="22"/>
      <w:lang w:val="ru-RU"/>
    </w:rPr>
  </w:style>
  <w:style w:type="paragraph" w:customStyle="1" w:styleId="3a">
    <w:name w:val="Заг 3a (Заголовки)"/>
    <w:basedOn w:val="22"/>
    <w:uiPriority w:val="99"/>
    <w:rsid w:val="0073573A"/>
    <w:pPr>
      <w:tabs>
        <w:tab w:val="left" w:pos="510"/>
      </w:tabs>
      <w:suppressAutoHyphens w:val="0"/>
      <w:spacing w:after="113"/>
    </w:pPr>
    <w:rPr>
      <w:rFonts w:eastAsia="Times New Roman" w:cs="OfficinaSansExtraBoldITC-Reg"/>
    </w:rPr>
  </w:style>
  <w:style w:type="paragraph" w:customStyle="1" w:styleId="af7">
    <w:name w:val="Таблица Влево (Таблицы)"/>
    <w:basedOn w:val="a8"/>
    <w:uiPriority w:val="99"/>
    <w:rsid w:val="00416B7C"/>
    <w:pPr>
      <w:tabs>
        <w:tab w:val="left" w:pos="510"/>
      </w:tabs>
      <w:spacing w:line="220" w:lineRule="atLeast"/>
      <w:ind w:firstLine="0"/>
      <w:jc w:val="left"/>
    </w:pPr>
    <w:rPr>
      <w:rFonts w:eastAsia="Times New Roman"/>
      <w:sz w:val="18"/>
      <w:szCs w:val="18"/>
    </w:rPr>
  </w:style>
  <w:style w:type="paragraph" w:customStyle="1" w:styleId="af8">
    <w:name w:val="Таблица Головка (Таблицы)"/>
    <w:basedOn w:val="af7"/>
    <w:uiPriority w:val="99"/>
    <w:rsid w:val="00416B7C"/>
    <w:pPr>
      <w:jc w:val="center"/>
    </w:pPr>
    <w:rPr>
      <w:rFonts w:ascii="SchoolBookSanPin-Bold" w:hAnsi="SchoolBookSanPin-Bold" w:cs="SchoolBookSanPin-Bold"/>
      <w:b/>
      <w:bCs/>
    </w:rPr>
  </w:style>
  <w:style w:type="paragraph" w:customStyle="1" w:styleId="af9">
    <w:name w:val="Таблица по Центру (Таблицы)"/>
    <w:basedOn w:val="af7"/>
    <w:uiPriority w:val="99"/>
    <w:rsid w:val="00416B7C"/>
    <w:pPr>
      <w:jc w:val="center"/>
    </w:pPr>
  </w:style>
  <w:style w:type="paragraph" w:customStyle="1" w:styleId="bodycentre">
    <w:name w:val="body_centre"/>
    <w:basedOn w:val="NoParagraphStyle"/>
    <w:uiPriority w:val="99"/>
    <w:rsid w:val="00416B7C"/>
    <w:pPr>
      <w:tabs>
        <w:tab w:val="left" w:pos="567"/>
      </w:tabs>
      <w:spacing w:line="240" w:lineRule="atLeast"/>
      <w:jc w:val="center"/>
    </w:pPr>
    <w:rPr>
      <w:rFonts w:ascii="SchoolBookSanPin" w:eastAsia="Times New Roman" w:hAnsi="SchoolBookSanPin" w:cs="SchoolBookSanPin"/>
      <w:sz w:val="20"/>
      <w:szCs w:val="20"/>
      <w:lang w:val="ru-RU"/>
    </w:rPr>
  </w:style>
  <w:style w:type="character" w:customStyle="1" w:styleId="BoldItalicUnderline">
    <w:name w:val="Bold_Italic_Underline"/>
    <w:uiPriority w:val="99"/>
    <w:rsid w:val="00416B7C"/>
    <w:rPr>
      <w:b/>
      <w:bCs/>
      <w:i/>
      <w:iCs/>
      <w:u w:val="thick"/>
    </w:rPr>
  </w:style>
  <w:style w:type="character" w:customStyle="1" w:styleId="Symbol">
    <w:name w:val="Symbol"/>
    <w:uiPriority w:val="99"/>
    <w:rsid w:val="00416B7C"/>
    <w:rPr>
      <w:rFonts w:ascii="Symbol" w:hAnsi="Symbol" w:cs="Symbol"/>
    </w:rPr>
  </w:style>
  <w:style w:type="character" w:customStyle="1" w:styleId="Underline">
    <w:name w:val="Underline"/>
    <w:uiPriority w:val="99"/>
    <w:rsid w:val="00416B7C"/>
    <w:rPr>
      <w:u w:val="thick"/>
    </w:rPr>
  </w:style>
  <w:style w:type="paragraph" w:customStyle="1" w:styleId="table-list-bullet">
    <w:name w:val="table-list-bullet"/>
    <w:basedOn w:val="table-body1mm"/>
    <w:uiPriority w:val="99"/>
    <w:rsid w:val="00416B7C"/>
    <w:pPr>
      <w:spacing w:after="0"/>
      <w:ind w:left="142" w:hanging="142"/>
    </w:pPr>
  </w:style>
  <w:style w:type="paragraph" w:styleId="afa">
    <w:name w:val="header"/>
    <w:basedOn w:val="a3"/>
    <w:link w:val="afb"/>
    <w:uiPriority w:val="99"/>
    <w:unhideWhenUsed/>
    <w:rsid w:val="00FE214C"/>
    <w:pPr>
      <w:tabs>
        <w:tab w:val="center" w:pos="4677"/>
        <w:tab w:val="right" w:pos="9355"/>
      </w:tabs>
      <w:spacing w:after="0" w:line="240" w:lineRule="auto"/>
    </w:pPr>
  </w:style>
  <w:style w:type="character" w:customStyle="1" w:styleId="afb">
    <w:name w:val="Верхний колонтитул Знак"/>
    <w:basedOn w:val="a4"/>
    <w:link w:val="afa"/>
    <w:uiPriority w:val="99"/>
    <w:rsid w:val="00FE214C"/>
    <w:rPr>
      <w:rFonts w:ascii="Times New Roman" w:hAnsi="Times New Roman"/>
      <w:sz w:val="20"/>
    </w:rPr>
  </w:style>
  <w:style w:type="paragraph" w:styleId="afc">
    <w:name w:val="footer"/>
    <w:basedOn w:val="a3"/>
    <w:link w:val="afd"/>
    <w:uiPriority w:val="99"/>
    <w:unhideWhenUsed/>
    <w:rsid w:val="00FE214C"/>
    <w:pPr>
      <w:tabs>
        <w:tab w:val="center" w:pos="4677"/>
        <w:tab w:val="right" w:pos="9355"/>
      </w:tabs>
      <w:spacing w:after="0" w:line="240" w:lineRule="auto"/>
    </w:pPr>
  </w:style>
  <w:style w:type="character" w:customStyle="1" w:styleId="afd">
    <w:name w:val="Нижний колонтитул Знак"/>
    <w:basedOn w:val="a4"/>
    <w:link w:val="afc"/>
    <w:uiPriority w:val="99"/>
    <w:rsid w:val="00FE214C"/>
    <w:rPr>
      <w:rFonts w:ascii="Times New Roman" w:hAnsi="Times New Roman"/>
      <w:sz w:val="20"/>
    </w:rPr>
  </w:style>
  <w:style w:type="paragraph" w:styleId="afe">
    <w:name w:val="footnote text"/>
    <w:basedOn w:val="a3"/>
    <w:link w:val="aff"/>
    <w:uiPriority w:val="99"/>
    <w:semiHidden/>
    <w:unhideWhenUsed/>
    <w:rsid w:val="00D85A7A"/>
    <w:pPr>
      <w:spacing w:after="0" w:line="240" w:lineRule="auto"/>
    </w:pPr>
    <w:rPr>
      <w:szCs w:val="20"/>
    </w:rPr>
  </w:style>
  <w:style w:type="character" w:customStyle="1" w:styleId="aff">
    <w:name w:val="Текст сноски Знак"/>
    <w:basedOn w:val="a4"/>
    <w:link w:val="afe"/>
    <w:uiPriority w:val="99"/>
    <w:semiHidden/>
    <w:rsid w:val="00D85A7A"/>
    <w:rPr>
      <w:rFonts w:ascii="Times New Roman" w:hAnsi="Times New Roman"/>
      <w:sz w:val="20"/>
      <w:szCs w:val="20"/>
    </w:rPr>
  </w:style>
  <w:style w:type="character" w:styleId="aff0">
    <w:name w:val="footnote reference"/>
    <w:basedOn w:val="a4"/>
    <w:uiPriority w:val="99"/>
    <w:semiHidden/>
    <w:unhideWhenUsed/>
    <w:rsid w:val="00D85A7A"/>
    <w:rPr>
      <w:vertAlign w:val="superscript"/>
    </w:rPr>
  </w:style>
  <w:style w:type="numbering" w:customStyle="1" w:styleId="1">
    <w:name w:val="Текущий список1"/>
    <w:uiPriority w:val="99"/>
    <w:rsid w:val="00E757E7"/>
    <w:pPr>
      <w:numPr>
        <w:numId w:val="11"/>
      </w:numPr>
    </w:pPr>
  </w:style>
  <w:style w:type="numbering" w:customStyle="1" w:styleId="2">
    <w:name w:val="Текущий список2"/>
    <w:uiPriority w:val="99"/>
    <w:rsid w:val="00E757E7"/>
    <w:pPr>
      <w:numPr>
        <w:numId w:val="12"/>
      </w:numPr>
    </w:pPr>
  </w:style>
  <w:style w:type="paragraph" w:styleId="aff1">
    <w:name w:val="Balloon Text"/>
    <w:basedOn w:val="a3"/>
    <w:link w:val="aff2"/>
    <w:uiPriority w:val="99"/>
    <w:semiHidden/>
    <w:unhideWhenUsed/>
    <w:rsid w:val="00867A4F"/>
    <w:pPr>
      <w:spacing w:after="0" w:line="240" w:lineRule="auto"/>
    </w:pPr>
    <w:rPr>
      <w:rFonts w:ascii="Tahoma" w:hAnsi="Tahoma" w:cs="Tahoma"/>
      <w:sz w:val="16"/>
      <w:szCs w:val="16"/>
    </w:rPr>
  </w:style>
  <w:style w:type="character" w:customStyle="1" w:styleId="aff2">
    <w:name w:val="Текст выноски Знак"/>
    <w:basedOn w:val="a4"/>
    <w:link w:val="aff1"/>
    <w:uiPriority w:val="99"/>
    <w:semiHidden/>
    <w:rsid w:val="00867A4F"/>
    <w:rPr>
      <w:rFonts w:ascii="Tahoma" w:hAnsi="Tahoma" w:cs="Tahoma"/>
      <w:sz w:val="16"/>
      <w:szCs w:val="16"/>
    </w:rPr>
  </w:style>
  <w:style w:type="paragraph" w:styleId="aff3">
    <w:name w:val="No Spacing"/>
    <w:uiPriority w:val="1"/>
    <w:qFormat/>
    <w:rsid w:val="00B802A0"/>
    <w:pPr>
      <w:spacing w:after="0" w:line="240" w:lineRule="auto"/>
      <w:ind w:firstLine="227"/>
      <w:jc w:val="both"/>
    </w:pPr>
    <w:rPr>
      <w:rFonts w:ascii="Times New Roman" w:hAnsi="Times New Roman"/>
      <w:sz w:val="20"/>
    </w:rPr>
  </w:style>
  <w:style w:type="paragraph" w:customStyle="1" w:styleId="Default">
    <w:name w:val="Default"/>
    <w:rsid w:val="00085E5F"/>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14">
    <w:name w:val="Нет списка1"/>
    <w:next w:val="a6"/>
    <w:uiPriority w:val="99"/>
    <w:semiHidden/>
    <w:unhideWhenUsed/>
    <w:rsid w:val="00C641DF"/>
  </w:style>
  <w:style w:type="numbering" w:customStyle="1" w:styleId="110">
    <w:name w:val="Нет списка11"/>
    <w:next w:val="a6"/>
    <w:uiPriority w:val="99"/>
    <w:semiHidden/>
    <w:unhideWhenUsed/>
    <w:rsid w:val="00C641DF"/>
  </w:style>
  <w:style w:type="numbering" w:customStyle="1" w:styleId="111">
    <w:name w:val="Текущий список11"/>
    <w:uiPriority w:val="99"/>
    <w:rsid w:val="00C641DF"/>
  </w:style>
  <w:style w:type="numbering" w:customStyle="1" w:styleId="210">
    <w:name w:val="Текущий список21"/>
    <w:uiPriority w:val="99"/>
    <w:rsid w:val="00C641DF"/>
  </w:style>
  <w:style w:type="numbering" w:customStyle="1" w:styleId="23">
    <w:name w:val="Нет списка2"/>
    <w:next w:val="a6"/>
    <w:uiPriority w:val="99"/>
    <w:semiHidden/>
    <w:unhideWhenUsed/>
    <w:rsid w:val="00E24C1E"/>
  </w:style>
  <w:style w:type="paragraph" w:customStyle="1" w:styleId="310">
    <w:name w:val="Заголовок 31"/>
    <w:basedOn w:val="a3"/>
    <w:uiPriority w:val="1"/>
    <w:qFormat/>
    <w:rsid w:val="00E24C1E"/>
    <w:pPr>
      <w:widowControl w:val="0"/>
      <w:autoSpaceDE w:val="0"/>
      <w:autoSpaceDN w:val="0"/>
      <w:spacing w:after="0" w:line="240" w:lineRule="auto"/>
      <w:ind w:left="1622" w:firstLine="0"/>
      <w:jc w:val="left"/>
      <w:outlineLvl w:val="3"/>
    </w:pPr>
    <w:rPr>
      <w:rFonts w:eastAsia="Times New Roman" w:cs="Times New Roman"/>
      <w:b/>
      <w:bCs/>
      <w:sz w:val="22"/>
      <w:lang w:eastAsia="en-US"/>
    </w:rPr>
  </w:style>
  <w:style w:type="numbering" w:customStyle="1" w:styleId="120">
    <w:name w:val="Нет списка12"/>
    <w:next w:val="a6"/>
    <w:uiPriority w:val="99"/>
    <w:semiHidden/>
    <w:unhideWhenUsed/>
    <w:rsid w:val="00E24C1E"/>
  </w:style>
  <w:style w:type="table" w:customStyle="1" w:styleId="TableNormal">
    <w:name w:val="Table Normal"/>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paragraph" w:customStyle="1" w:styleId="112">
    <w:name w:val="Оглавление 11"/>
    <w:basedOn w:val="a3"/>
    <w:uiPriority w:val="1"/>
    <w:qFormat/>
    <w:rsid w:val="00E24C1E"/>
    <w:pPr>
      <w:widowControl w:val="0"/>
      <w:autoSpaceDE w:val="0"/>
      <w:autoSpaceDN w:val="0"/>
      <w:spacing w:before="100" w:after="0" w:line="240" w:lineRule="auto"/>
      <w:ind w:left="622" w:firstLine="0"/>
      <w:jc w:val="left"/>
    </w:pPr>
    <w:rPr>
      <w:rFonts w:eastAsia="Times New Roman" w:cs="Times New Roman"/>
      <w:sz w:val="22"/>
      <w:lang w:eastAsia="en-US"/>
    </w:rPr>
  </w:style>
  <w:style w:type="paragraph" w:customStyle="1" w:styleId="211">
    <w:name w:val="Оглавление 21"/>
    <w:basedOn w:val="a3"/>
    <w:uiPriority w:val="1"/>
    <w:qFormat/>
    <w:rsid w:val="00E24C1E"/>
    <w:pPr>
      <w:widowControl w:val="0"/>
      <w:autoSpaceDE w:val="0"/>
      <w:autoSpaceDN w:val="0"/>
      <w:spacing w:before="100" w:after="0" w:line="240" w:lineRule="auto"/>
      <w:ind w:left="862" w:firstLine="0"/>
      <w:jc w:val="left"/>
    </w:pPr>
    <w:rPr>
      <w:rFonts w:eastAsia="Times New Roman" w:cs="Times New Roman"/>
      <w:sz w:val="22"/>
      <w:lang w:eastAsia="en-US"/>
    </w:rPr>
  </w:style>
  <w:style w:type="paragraph" w:customStyle="1" w:styleId="311">
    <w:name w:val="Оглавление 31"/>
    <w:basedOn w:val="a3"/>
    <w:uiPriority w:val="1"/>
    <w:qFormat/>
    <w:rsid w:val="00E24C1E"/>
    <w:pPr>
      <w:widowControl w:val="0"/>
      <w:autoSpaceDE w:val="0"/>
      <w:autoSpaceDN w:val="0"/>
      <w:spacing w:before="100" w:after="0" w:line="240" w:lineRule="auto"/>
      <w:ind w:left="1601" w:hanging="553"/>
      <w:jc w:val="left"/>
    </w:pPr>
    <w:rPr>
      <w:rFonts w:eastAsia="Times New Roman" w:cs="Times New Roman"/>
      <w:sz w:val="22"/>
      <w:lang w:eastAsia="en-US"/>
    </w:rPr>
  </w:style>
  <w:style w:type="paragraph" w:styleId="aff4">
    <w:name w:val="Body Text"/>
    <w:basedOn w:val="a3"/>
    <w:link w:val="aff5"/>
    <w:uiPriority w:val="1"/>
    <w:qFormat/>
    <w:rsid w:val="00E24C1E"/>
    <w:pPr>
      <w:widowControl w:val="0"/>
      <w:autoSpaceDE w:val="0"/>
      <w:autoSpaceDN w:val="0"/>
      <w:spacing w:after="0" w:line="240" w:lineRule="auto"/>
      <w:ind w:left="622" w:firstLine="0"/>
    </w:pPr>
    <w:rPr>
      <w:rFonts w:eastAsia="Times New Roman" w:cs="Times New Roman"/>
      <w:sz w:val="22"/>
      <w:lang w:eastAsia="en-US"/>
    </w:rPr>
  </w:style>
  <w:style w:type="character" w:customStyle="1" w:styleId="aff5">
    <w:name w:val="Основной текст Знак"/>
    <w:basedOn w:val="a4"/>
    <w:link w:val="aff4"/>
    <w:uiPriority w:val="1"/>
    <w:rsid w:val="00E24C1E"/>
    <w:rPr>
      <w:rFonts w:ascii="Times New Roman" w:eastAsia="Times New Roman" w:hAnsi="Times New Roman" w:cs="Times New Roman"/>
      <w:lang w:eastAsia="en-US"/>
    </w:rPr>
  </w:style>
  <w:style w:type="paragraph" w:customStyle="1" w:styleId="113">
    <w:name w:val="Заголовок 11"/>
    <w:basedOn w:val="a3"/>
    <w:uiPriority w:val="1"/>
    <w:qFormat/>
    <w:rsid w:val="00E24C1E"/>
    <w:pPr>
      <w:widowControl w:val="0"/>
      <w:autoSpaceDE w:val="0"/>
      <w:autoSpaceDN w:val="0"/>
      <w:spacing w:before="74" w:after="0" w:line="240" w:lineRule="auto"/>
      <w:ind w:left="774" w:right="940" w:firstLine="0"/>
      <w:jc w:val="center"/>
      <w:outlineLvl w:val="1"/>
    </w:pPr>
    <w:rPr>
      <w:rFonts w:eastAsia="Times New Roman" w:cs="Times New Roman"/>
      <w:b/>
      <w:bCs/>
      <w:sz w:val="26"/>
      <w:szCs w:val="26"/>
      <w:lang w:eastAsia="en-US"/>
    </w:rPr>
  </w:style>
  <w:style w:type="paragraph" w:customStyle="1" w:styleId="212">
    <w:name w:val="Заголовок 21"/>
    <w:basedOn w:val="a3"/>
    <w:uiPriority w:val="1"/>
    <w:qFormat/>
    <w:rsid w:val="00E24C1E"/>
    <w:pPr>
      <w:widowControl w:val="0"/>
      <w:autoSpaceDE w:val="0"/>
      <w:autoSpaceDN w:val="0"/>
      <w:spacing w:after="0" w:line="240" w:lineRule="auto"/>
      <w:ind w:left="207" w:firstLine="0"/>
      <w:jc w:val="left"/>
      <w:outlineLvl w:val="2"/>
    </w:pPr>
    <w:rPr>
      <w:rFonts w:eastAsia="Times New Roman" w:cs="Times New Roman"/>
      <w:b/>
      <w:bCs/>
      <w:sz w:val="24"/>
      <w:szCs w:val="24"/>
      <w:lang w:eastAsia="en-US"/>
    </w:rPr>
  </w:style>
  <w:style w:type="paragraph" w:customStyle="1" w:styleId="41">
    <w:name w:val="Заголовок 41"/>
    <w:basedOn w:val="a3"/>
    <w:uiPriority w:val="1"/>
    <w:qFormat/>
    <w:rsid w:val="00E24C1E"/>
    <w:pPr>
      <w:widowControl w:val="0"/>
      <w:autoSpaceDE w:val="0"/>
      <w:autoSpaceDN w:val="0"/>
      <w:spacing w:after="0" w:line="240" w:lineRule="auto"/>
      <w:ind w:left="1342" w:firstLine="0"/>
      <w:outlineLvl w:val="4"/>
    </w:pPr>
    <w:rPr>
      <w:rFonts w:eastAsia="Times New Roman" w:cs="Times New Roman"/>
      <w:b/>
      <w:bCs/>
      <w:i/>
      <w:iCs/>
      <w:sz w:val="22"/>
      <w:lang w:eastAsia="en-US"/>
    </w:rPr>
  </w:style>
  <w:style w:type="paragraph" w:styleId="aff6">
    <w:name w:val="Title"/>
    <w:basedOn w:val="a3"/>
    <w:link w:val="aff7"/>
    <w:uiPriority w:val="1"/>
    <w:qFormat/>
    <w:rsid w:val="00E24C1E"/>
    <w:pPr>
      <w:widowControl w:val="0"/>
      <w:autoSpaceDE w:val="0"/>
      <w:autoSpaceDN w:val="0"/>
      <w:spacing w:before="2" w:after="0" w:line="240" w:lineRule="auto"/>
      <w:ind w:left="774" w:right="609" w:firstLine="0"/>
      <w:jc w:val="center"/>
    </w:pPr>
    <w:rPr>
      <w:rFonts w:ascii="Arial Black" w:eastAsia="Arial Black" w:hAnsi="Arial Black" w:cs="Arial Black"/>
      <w:sz w:val="52"/>
      <w:szCs w:val="52"/>
      <w:lang w:eastAsia="en-US"/>
    </w:rPr>
  </w:style>
  <w:style w:type="character" w:customStyle="1" w:styleId="aff7">
    <w:name w:val="Заголовок Знак"/>
    <w:basedOn w:val="a4"/>
    <w:link w:val="aff6"/>
    <w:uiPriority w:val="1"/>
    <w:rsid w:val="00E24C1E"/>
    <w:rPr>
      <w:rFonts w:ascii="Arial Black" w:eastAsia="Arial Black" w:hAnsi="Arial Black" w:cs="Arial Black"/>
      <w:sz w:val="52"/>
      <w:szCs w:val="52"/>
      <w:lang w:eastAsia="en-US"/>
    </w:rPr>
  </w:style>
  <w:style w:type="paragraph" w:styleId="aff8">
    <w:name w:val="List Paragraph"/>
    <w:basedOn w:val="a3"/>
    <w:uiPriority w:val="1"/>
    <w:qFormat/>
    <w:rsid w:val="00E24C1E"/>
    <w:pPr>
      <w:widowControl w:val="0"/>
      <w:autoSpaceDE w:val="0"/>
      <w:autoSpaceDN w:val="0"/>
      <w:spacing w:after="0" w:line="240" w:lineRule="auto"/>
      <w:ind w:left="622" w:firstLine="719"/>
    </w:pPr>
    <w:rPr>
      <w:rFonts w:eastAsia="Times New Roman" w:cs="Times New Roman"/>
      <w:sz w:val="22"/>
      <w:lang w:eastAsia="en-US"/>
    </w:rPr>
  </w:style>
  <w:style w:type="paragraph" w:customStyle="1" w:styleId="TableParagraph">
    <w:name w:val="Table Paragraph"/>
    <w:basedOn w:val="a3"/>
    <w:uiPriority w:val="1"/>
    <w:qFormat/>
    <w:rsid w:val="00E24C1E"/>
    <w:pPr>
      <w:widowControl w:val="0"/>
      <w:autoSpaceDE w:val="0"/>
      <w:autoSpaceDN w:val="0"/>
      <w:spacing w:after="0" w:line="240" w:lineRule="auto"/>
      <w:ind w:firstLine="0"/>
      <w:jc w:val="left"/>
    </w:pPr>
    <w:rPr>
      <w:rFonts w:eastAsia="Times New Roman" w:cs="Times New Roman"/>
      <w:sz w:val="22"/>
      <w:lang w:eastAsia="en-US"/>
    </w:rPr>
  </w:style>
  <w:style w:type="character" w:styleId="aff9">
    <w:name w:val="Hyperlink"/>
    <w:basedOn w:val="a4"/>
    <w:uiPriority w:val="99"/>
    <w:unhideWhenUsed/>
    <w:rsid w:val="00E24C1E"/>
    <w:rPr>
      <w:color w:val="0000FF"/>
      <w:u w:val="single"/>
    </w:rPr>
  </w:style>
  <w:style w:type="paragraph" w:styleId="affa">
    <w:name w:val="Normal (Web)"/>
    <w:basedOn w:val="a3"/>
    <w:uiPriority w:val="99"/>
    <w:unhideWhenUsed/>
    <w:rsid w:val="00E24C1E"/>
    <w:pPr>
      <w:spacing w:before="100" w:beforeAutospacing="1" w:after="100" w:afterAutospacing="1" w:line="240" w:lineRule="auto"/>
      <w:ind w:firstLine="0"/>
      <w:jc w:val="left"/>
    </w:pPr>
    <w:rPr>
      <w:rFonts w:eastAsia="Times New Roman" w:cs="Times New Roman"/>
      <w:sz w:val="24"/>
      <w:szCs w:val="24"/>
    </w:rPr>
  </w:style>
  <w:style w:type="character" w:styleId="affb">
    <w:name w:val="line number"/>
    <w:basedOn w:val="a4"/>
    <w:uiPriority w:val="99"/>
    <w:semiHidden/>
    <w:unhideWhenUsed/>
    <w:rsid w:val="00E24C1E"/>
  </w:style>
  <w:style w:type="table" w:customStyle="1" w:styleId="24">
    <w:name w:val="Сетка таблицы2"/>
    <w:basedOn w:val="a5"/>
    <w:next w:val="affc"/>
    <w:uiPriority w:val="59"/>
    <w:rsid w:val="00E24C1E"/>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c">
    <w:name w:val="Table Grid"/>
    <w:basedOn w:val="a5"/>
    <w:uiPriority w:val="59"/>
    <w:rsid w:val="00E24C1E"/>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24C1E"/>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15">
    <w:name w:val="Сетка таблицы1"/>
    <w:basedOn w:val="a5"/>
    <w:next w:val="affc"/>
    <w:uiPriority w:val="59"/>
    <w:rsid w:val="00E24C1E"/>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880073"/>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2E691C"/>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213">
    <w:name w:val="Сетка таблицы21"/>
    <w:basedOn w:val="a5"/>
    <w:next w:val="affc"/>
    <w:uiPriority w:val="59"/>
    <w:rsid w:val="00545FC6"/>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Сетка таблицы3"/>
    <w:basedOn w:val="a5"/>
    <w:next w:val="affc"/>
    <w:uiPriority w:val="59"/>
    <w:rsid w:val="00A7676A"/>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1">
    <w:name w:val="Table Normal21"/>
    <w:uiPriority w:val="2"/>
    <w:semiHidden/>
    <w:unhideWhenUsed/>
    <w:qFormat/>
    <w:rsid w:val="00A7676A"/>
    <w:pPr>
      <w:widowControl w:val="0"/>
      <w:autoSpaceDE w:val="0"/>
      <w:autoSpaceDN w:val="0"/>
      <w:spacing w:after="0" w:line="240" w:lineRule="auto"/>
    </w:pPr>
    <w:rPr>
      <w:rFonts w:eastAsia="Calibri"/>
      <w:lang w:val="en-US" w:eastAsia="en-US"/>
    </w:rPr>
    <w:tblPr>
      <w:tblInd w:w="0" w:type="dxa"/>
      <w:tblCellMar>
        <w:top w:w="0" w:type="dxa"/>
        <w:left w:w="0" w:type="dxa"/>
        <w:bottom w:w="0" w:type="dxa"/>
        <w:right w:w="0" w:type="dxa"/>
      </w:tblCellMar>
    </w:tblPr>
  </w:style>
  <w:style w:type="table" w:customStyle="1" w:styleId="42">
    <w:name w:val="Сетка таблицы4"/>
    <w:basedOn w:val="a5"/>
    <w:next w:val="affc"/>
    <w:uiPriority w:val="39"/>
    <w:rsid w:val="00B82BA2"/>
    <w:pPr>
      <w:spacing w:after="0" w:line="240" w:lineRule="auto"/>
    </w:pPr>
    <w:rPr>
      <w:rFonts w:eastAsia="Calibr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5"/>
    <w:next w:val="affc"/>
    <w:uiPriority w:val="59"/>
    <w:rsid w:val="00F27115"/>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Calibri2">
    <w:name w:val="Основной текст (2) + Calibri2"/>
    <w:uiPriority w:val="99"/>
    <w:rsid w:val="000A7069"/>
    <w:rPr>
      <w:rFonts w:ascii="Calibri" w:hAnsi="Calibri" w:cs="Calibri"/>
      <w:u w:val="none"/>
    </w:rPr>
  </w:style>
  <w:style w:type="character" w:customStyle="1" w:styleId="21">
    <w:name w:val="Заголовок 2 Знак"/>
    <w:basedOn w:val="a4"/>
    <w:link w:val="20"/>
    <w:uiPriority w:val="9"/>
    <w:semiHidden/>
    <w:rsid w:val="00E039CC"/>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4"/>
    <w:link w:val="3"/>
    <w:uiPriority w:val="9"/>
    <w:semiHidden/>
    <w:rsid w:val="00E039CC"/>
    <w:rPr>
      <w:rFonts w:asciiTheme="majorHAnsi" w:eastAsiaTheme="majorEastAsia" w:hAnsiTheme="majorHAnsi" w:cstheme="majorBidi"/>
      <w:color w:val="1F4D78" w:themeColor="accent1" w:themeShade="7F"/>
      <w:sz w:val="24"/>
      <w:szCs w:val="24"/>
    </w:rPr>
  </w:style>
  <w:style w:type="character" w:customStyle="1" w:styleId="CharAttribute501">
    <w:name w:val="CharAttribute501"/>
    <w:uiPriority w:val="99"/>
    <w:rsid w:val="00E039CC"/>
    <w:rPr>
      <w:rFonts w:ascii="Times New Roman" w:eastAsia="Times New Roman"/>
      <w:i/>
      <w:sz w:val="28"/>
      <w:u w:val="single"/>
    </w:rPr>
  </w:style>
  <w:style w:type="character" w:customStyle="1" w:styleId="CharAttribute502">
    <w:name w:val="CharAttribute502"/>
    <w:rsid w:val="00E039CC"/>
    <w:rPr>
      <w:rFonts w:ascii="Times New Roman" w:eastAsia="Times New Roman"/>
      <w:i/>
      <w:sz w:val="28"/>
    </w:rPr>
  </w:style>
  <w:style w:type="paragraph" w:customStyle="1" w:styleId="ParaAttribute38">
    <w:name w:val="ParaAttribute38"/>
    <w:rsid w:val="00E039CC"/>
    <w:pPr>
      <w:spacing w:after="0" w:line="240" w:lineRule="auto"/>
      <w:ind w:right="-1"/>
      <w:jc w:val="both"/>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publication.pravo.gov.ru/Document/View/0001202012210122"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87BF3F-BF06-4385-A601-42A0890B36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992</TotalTime>
  <Pages>941</Pages>
  <Words>241732</Words>
  <Characters>1377877</Characters>
  <Application>Microsoft Office Word</Application>
  <DocSecurity>0</DocSecurity>
  <Lines>11482</Lines>
  <Paragraphs>3232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1616377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Павлов Алексей Александрович</dc:creator>
  <cp:keywords/>
  <dc:description/>
  <cp:lastModifiedBy>Алсу Хамитовна</cp:lastModifiedBy>
  <cp:revision>301</cp:revision>
  <cp:lastPrinted>2022-09-16T08:39:00Z</cp:lastPrinted>
  <dcterms:created xsi:type="dcterms:W3CDTF">2022-04-10T11:11:00Z</dcterms:created>
  <dcterms:modified xsi:type="dcterms:W3CDTF">2022-09-19T11:45:00Z</dcterms:modified>
</cp:coreProperties>
</file>